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00" w:lineRule="exact"/>
        <w:ind w:firstLine="480"/>
        <w:jc w:val="center"/>
      </w:pPr>
    </w:p>
    <w:p>
      <w:pPr>
        <w:pStyle w:val="4"/>
        <w:spacing w:line="400" w:lineRule="exact"/>
        <w:ind w:firstLine="480"/>
        <w:jc w:val="center"/>
      </w:pPr>
    </w:p>
    <w:p>
      <w:pPr>
        <w:pStyle w:val="4"/>
        <w:spacing w:line="400" w:lineRule="exact"/>
        <w:ind w:firstLine="480"/>
        <w:jc w:val="center"/>
      </w:pPr>
      <w:r>
        <w:rPr>
          <w:rFonts w:hint="eastAsia"/>
        </w:rPr>
        <w:t>立项用地规划许可阶段办理流程图</w:t>
      </w:r>
    </w:p>
    <w:p>
      <w:pPr>
        <w:pStyle w:val="4"/>
        <w:spacing w:line="400" w:lineRule="exact"/>
        <w:ind w:firstLine="480"/>
      </w:pPr>
      <w:bookmarkStart w:id="0" w:name="_GoBack"/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222250</wp:posOffset>
            </wp:positionV>
            <wp:extent cx="5267960" cy="2483485"/>
            <wp:effectExtent l="0" t="0" r="8890" b="12065"/>
            <wp:wrapTopAndBottom/>
            <wp:docPr id="1" name="图片 1" descr="立项用地规划许可阶段办事指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立项用地规划许可阶段办事指南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8703A"/>
    <w:rsid w:val="273870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2019-12-02T13:07:00Z</dcterms:created>
  <dc:creator>聂磊</dc:creator>
  <cp:lastModifiedBy>聂磊</cp:lastModifiedBy>
  <dcterms:modified xsi:type="dcterms:W3CDTF">2019-12-02T13:07:48Z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