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framePr w:w="6841" w:hSpace="181" w:wrap="around" w:vAnchor="page" w:hAnchor="page" w:x="2488" w:y="7091"/>
        <w:adjustRightInd w:val="0"/>
        <w:snapToGrid w:val="0"/>
        <w:spacing w:line="600" w:lineRule="exact"/>
        <w:jc w:val="center"/>
        <w:rPr>
          <w:rFonts w:hint="default" w:ascii="Times New Roman" w:hAnsi="Times New Roman" w:eastAsia="方正小标宋简体" w:cs="Times New Roman"/>
          <w:color w:val="000000" w:themeColor="text1"/>
          <w:sz w:val="28"/>
          <w:szCs w:val="28"/>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大中型水利水电工程移民安置规划审核办事指南（简版</w:t>
      </w:r>
      <w:r>
        <w:rPr>
          <w:rFonts w:hint="default" w:ascii="Times New Roman" w:hAnsi="Times New Roman" w:eastAsia="方正小标宋简体" w:cs="Times New Roman"/>
          <w:color w:val="000000" w:themeColor="text1"/>
          <w:sz w:val="28"/>
          <w:szCs w:val="28"/>
          <w14:textFill>
            <w14:solidFill>
              <w14:schemeClr w14:val="tx1"/>
            </w14:solidFill>
          </w14:textFill>
        </w:rPr>
        <w:t>）</w:t>
      </w:r>
    </w:p>
    <w:p>
      <w:pPr>
        <w:framePr w:w="3239" w:h="421" w:hRule="exact" w:hSpace="180" w:wrap="around" w:vAnchor="text" w:hAnchor="page" w:x="4311" w:y="11418"/>
        <w:shd w:val="solid" w:color="FFFFFF" w:fill="FFFFFF"/>
        <w:adjustRightInd w:val="0"/>
        <w:snapToGrid w:val="0"/>
        <w:spacing w:line="400" w:lineRule="exact"/>
        <w:rPr>
          <w:rFonts w:hint="default" w:ascii="Times New Roman" w:hAnsi="Times New Roman" w:cs="Times New Roman"/>
          <w:color w:val="000000" w:themeColor="text1"/>
          <w:sz w:val="30"/>
          <w:szCs w:val="30"/>
          <w14:textFill>
            <w14:solidFill>
              <w14:schemeClr w14:val="tx1"/>
            </w14:solidFill>
          </w14:textFill>
        </w:rPr>
      </w:pPr>
      <w:bookmarkStart w:id="1" w:name="_GoBack"/>
      <w:bookmarkEnd w:id="1"/>
    </w:p>
    <w:p>
      <w:pPr>
        <w:framePr w:w="4315" w:h="1049" w:hRule="exact" w:hSpace="181" w:wrap="around" w:vAnchor="page" w:hAnchor="page" w:x="3687" w:y="13155"/>
        <w:shd w:val="solid" w:color="FFFFFF" w:fill="FFFFFF"/>
        <w:adjustRightInd w:val="0"/>
        <w:snapToGrid w:val="0"/>
        <w:spacing w:line="400" w:lineRule="exact"/>
        <w:jc w:val="center"/>
        <w:rPr>
          <w:rFonts w:hint="default" w:ascii="Times New Roman" w:hAnsi="Times New Roman" w:eastAsia="方正黑体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德宏州移民开发局</w:t>
      </w:r>
    </w:p>
    <w:p>
      <w:pPr>
        <w:framePr w:w="4315" w:h="1049" w:hRule="exact" w:hSpace="181" w:wrap="around" w:vAnchor="page" w:hAnchor="page" w:x="3687" w:y="13155"/>
        <w:shd w:val="solid" w:color="FFFFFF" w:fill="FFFFFF"/>
        <w:adjustRightInd w:val="0"/>
        <w:snapToGrid w:val="0"/>
        <w:spacing w:line="400" w:lineRule="exact"/>
        <w:jc w:val="center"/>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2018</w:t>
      </w:r>
      <w:r>
        <w:rPr>
          <w:rFonts w:hint="default" w:ascii="Times New Roman" w:hAnsi="Times New Roman" w:eastAsia="方正黑体_GBK" w:cs="Times New Roman"/>
          <w:color w:val="000000" w:themeColor="text1"/>
          <w:sz w:val="32"/>
          <w:szCs w:val="32"/>
          <w14:textFill>
            <w14:solidFill>
              <w14:schemeClr w14:val="tx1"/>
            </w14:solidFill>
          </w14:textFill>
        </w:rPr>
        <w:t>年</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黑体_GBK" w:cs="Times New Roman"/>
          <w:color w:val="000000" w:themeColor="text1"/>
          <w:sz w:val="32"/>
          <w:szCs w:val="32"/>
          <w14:textFill>
            <w14:solidFill>
              <w14:schemeClr w14:val="tx1"/>
            </w14:solidFill>
          </w14:textFill>
        </w:rPr>
        <w:t>月</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26</w:t>
      </w:r>
      <w:r>
        <w:rPr>
          <w:rFonts w:hint="default" w:ascii="Times New Roman" w:hAnsi="Times New Roman" w:eastAsia="方正黑体_GBK" w:cs="Times New Roman"/>
          <w:color w:val="000000" w:themeColor="text1"/>
          <w:sz w:val="32"/>
          <w:szCs w:val="32"/>
          <w14:textFill>
            <w14:solidFill>
              <w14:schemeClr w14:val="tx1"/>
            </w14:solidFill>
          </w14:textFill>
        </w:rPr>
        <w:t>日发布</w:t>
      </w:r>
    </w:p>
    <w:p>
      <w:pPr>
        <w:adjustRightInd w:val="0"/>
        <w:snapToGrid w:val="0"/>
        <w:spacing w:line="400" w:lineRule="exact"/>
        <w:rPr>
          <w:rFonts w:hint="default" w:ascii="Times New Roman" w:hAnsi="Times New Roman" w:eastAsia="黑体" w:cs="Times New Roman"/>
          <w:color w:val="000000" w:themeColor="text1"/>
          <w:sz w:val="24"/>
          <w:szCs w:val="24"/>
          <w14:textFill>
            <w14:solidFill>
              <w14:schemeClr w14:val="tx1"/>
            </w14:solidFill>
          </w14:textFill>
        </w:rPr>
      </w:pPr>
    </w:p>
    <w:p>
      <w:pPr>
        <w:adjustRightInd w:val="0"/>
        <w:snapToGrid w:val="0"/>
        <w:spacing w:line="400" w:lineRule="exact"/>
        <w:rPr>
          <w:rFonts w:hint="default"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40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pict>
          <v:shape id="艺术字 2" o:spid="_x0000_s2119" o:spt="136" type="#_x0000_t136" style="position:absolute;left:0pt;margin-left:0pt;margin-top:14.6pt;height:39.7pt;width:85.05pt;z-index:251790336;mso-width-relative:page;mso-height-relative:page;" fillcolor="#969696" filled="t" stroked="t" coordsize="21600,21600">
            <v:path/>
            <v:fill on="t" focussize="0,0"/>
            <v:stroke/>
            <v:imagedata o:title=""/>
            <o:lock v:ext="edit" grouping="f" rotation="f" text="f" aspectratio="f"/>
            <v:textpath on="t" fitshape="t" fitpath="t" trim="t" xscale="f" string="BSZN" style="font-family:方正小标宋简体;font-size:36pt;font-weight:bold;v-text-align:center;"/>
            <v:shadow on="t" color="#000000" offset="2pt,-2pt" offset2="-8pt,8pt"/>
          </v:shape>
        </w:pict>
      </w:r>
      <w:r>
        <w:rPr>
          <w:rFonts w:hint="default" w:ascii="Times New Roman" w:hAnsi="Times New Roman" w:eastAsia="黑体"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791360" behindDoc="0" locked="0" layoutInCell="1" allowOverlap="1">
                <wp:simplePos x="0" y="0"/>
                <wp:positionH relativeFrom="column">
                  <wp:posOffset>3657600</wp:posOffset>
                </wp:positionH>
                <wp:positionV relativeFrom="paragraph">
                  <wp:posOffset>340360</wp:posOffset>
                </wp:positionV>
                <wp:extent cx="2120265" cy="396240"/>
                <wp:effectExtent l="0" t="0" r="13335" b="3810"/>
                <wp:wrapNone/>
                <wp:docPr id="369" name="文本框 3"/>
                <wp:cNvGraphicFramePr/>
                <a:graphic xmlns:a="http://schemas.openxmlformats.org/drawingml/2006/main">
                  <a:graphicData uri="http://schemas.microsoft.com/office/word/2010/wordprocessingShape">
                    <wps:wsp>
                      <wps:cNvSpPr txBox="1"/>
                      <wps:spPr>
                        <a:xfrm>
                          <a:off x="0" y="0"/>
                          <a:ext cx="2120265" cy="396240"/>
                        </a:xfrm>
                        <a:prstGeom prst="rect">
                          <a:avLst/>
                        </a:prstGeom>
                        <a:solidFill>
                          <a:srgbClr val="FFFFFF"/>
                        </a:solidFill>
                        <a:ln w="9525">
                          <a:noFill/>
                        </a:ln>
                      </wps:spPr>
                      <wps:txbx>
                        <w:txbxContent>
                          <w:p>
                            <w:pPr>
                              <w:ind w:firstLine="456" w:firstLineChars="200"/>
                              <w:rPr>
                                <w:rFonts w:hint="eastAsia" w:ascii="黑体" w:eastAsia="黑体"/>
                                <w:spacing w:val="-6"/>
                                <w:sz w:val="24"/>
                                <w:szCs w:val="24"/>
                              </w:rPr>
                            </w:pPr>
                            <w:r>
                              <w:rPr>
                                <w:rFonts w:hint="eastAsia" w:ascii="黑体" w:eastAsia="黑体"/>
                                <w:spacing w:val="-6"/>
                                <w:sz w:val="24"/>
                                <w:szCs w:val="24"/>
                              </w:rPr>
                              <w:t>BSZN-</w:t>
                            </w:r>
                            <w:r>
                              <w:rPr>
                                <w:rFonts w:hint="eastAsia" w:ascii="黑体" w:eastAsia="黑体"/>
                                <w:spacing w:val="-6"/>
                                <w:sz w:val="24"/>
                                <w:szCs w:val="24"/>
                                <w:lang w:val="en-US" w:eastAsia="zh-CN"/>
                              </w:rPr>
                              <w:t>100637000</w:t>
                            </w:r>
                            <w:r>
                              <w:rPr>
                                <w:rFonts w:hint="eastAsia" w:ascii="黑体" w:eastAsia="黑体"/>
                                <w:spacing w:val="-6"/>
                                <w:sz w:val="24"/>
                                <w:szCs w:val="24"/>
                              </w:rPr>
                              <w:t>—201</w:t>
                            </w:r>
                            <w:r>
                              <w:rPr>
                                <w:rFonts w:hint="eastAsia" w:ascii="黑体" w:eastAsia="黑体"/>
                                <w:spacing w:val="-6"/>
                                <w:sz w:val="24"/>
                                <w:szCs w:val="24"/>
                                <w:lang w:val="en-US" w:eastAsia="zh-CN"/>
                              </w:rPr>
                              <w:t>8</w:t>
                            </w:r>
                          </w:p>
                        </w:txbxContent>
                      </wps:txbx>
                      <wps:bodyPr upright="1"/>
                    </wps:wsp>
                  </a:graphicData>
                </a:graphic>
              </wp:anchor>
            </w:drawing>
          </mc:Choice>
          <mc:Fallback>
            <w:pict>
              <v:shape id="文本框 3" o:spid="_x0000_s1026" o:spt="202" type="#_x0000_t202" style="position:absolute;left:0pt;margin-left:288pt;margin-top:26.8pt;height:31.2pt;width:166.95pt;z-index:251791360;mso-width-relative:page;mso-height-relative:page;" fillcolor="#FFFFFF" filled="t" stroked="f" coordsize="21600,21600" o:gfxdata="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Npw&#10;5tcAAAAKAQAADwAAAAAAAAABACAAAAAiAAAAZHJzL2Rvd25yZXYueG1sUEsBAhQAFAAAAAgAh07i&#10;QK246g+xAQAANAMAAA4AAAAAAAAAAQAgAAAAJgEAAGRycy9lMm9Eb2MueG1sUEsFBgAAAAAGAAYA&#10;WQEAAEkFAAAAAA==&#10;">
                <v:fill on="t" focussize="0,0"/>
                <v:stroke on="f"/>
                <v:imagedata o:title=""/>
                <o:lock v:ext="edit" aspectratio="f"/>
                <v:textbox>
                  <w:txbxContent>
                    <w:p>
                      <w:pPr>
                        <w:ind w:firstLine="456" w:firstLineChars="200"/>
                        <w:rPr>
                          <w:rFonts w:hint="eastAsia" w:ascii="黑体" w:eastAsia="黑体"/>
                          <w:spacing w:val="-6"/>
                          <w:sz w:val="24"/>
                          <w:szCs w:val="24"/>
                        </w:rPr>
                      </w:pPr>
                      <w:r>
                        <w:rPr>
                          <w:rFonts w:hint="eastAsia" w:ascii="黑体" w:eastAsia="黑体"/>
                          <w:spacing w:val="-6"/>
                          <w:sz w:val="24"/>
                          <w:szCs w:val="24"/>
                        </w:rPr>
                        <w:t>BSZN-</w:t>
                      </w:r>
                      <w:r>
                        <w:rPr>
                          <w:rFonts w:hint="eastAsia" w:ascii="黑体" w:eastAsia="黑体"/>
                          <w:spacing w:val="-6"/>
                          <w:sz w:val="24"/>
                          <w:szCs w:val="24"/>
                          <w:lang w:val="en-US" w:eastAsia="zh-CN"/>
                        </w:rPr>
                        <w:t>100637000</w:t>
                      </w:r>
                      <w:r>
                        <w:rPr>
                          <w:rFonts w:hint="eastAsia" w:ascii="黑体" w:eastAsia="黑体"/>
                          <w:spacing w:val="-6"/>
                          <w:sz w:val="24"/>
                          <w:szCs w:val="24"/>
                        </w:rPr>
                        <w:t>—201</w:t>
                      </w:r>
                      <w:r>
                        <w:rPr>
                          <w:rFonts w:hint="eastAsia" w:ascii="黑体" w:eastAsia="黑体"/>
                          <w:spacing w:val="-6"/>
                          <w:sz w:val="24"/>
                          <w:szCs w:val="24"/>
                          <w:lang w:val="en-US" w:eastAsia="zh-CN"/>
                        </w:rPr>
                        <w:t>8</w:t>
                      </w:r>
                    </w:p>
                  </w:txbxContent>
                </v:textbox>
              </v:shape>
            </w:pict>
          </mc:Fallback>
        </mc:AlternateContent>
      </w:r>
    </w:p>
    <w:p>
      <w:pPr>
        <w:adjustRightInd w:val="0"/>
        <w:snapToGrid w:val="0"/>
        <w:spacing w:line="400" w:lineRule="exact"/>
        <w:rPr>
          <w:rFonts w:hint="default" w:ascii="Times New Roman" w:hAnsi="Times New Roman" w:eastAsia="黑体" w:cs="Times New Roman"/>
          <w:color w:val="000000" w:themeColor="text1"/>
          <w:sz w:val="32"/>
          <w:szCs w:val="32"/>
          <w14:textFill>
            <w14:solidFill>
              <w14:schemeClr w14:val="tx1"/>
            </w14:solidFill>
          </w14:textFill>
        </w:rPr>
        <w:sectPr>
          <w:headerReference r:id="rId3" w:type="default"/>
          <w:footerReference r:id="rId4" w:type="default"/>
          <w:footerReference r:id="rId5" w:type="even"/>
          <w:pgSz w:w="11906" w:h="16838"/>
          <w:pgMar w:top="2098" w:right="1474" w:bottom="1985" w:left="158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pacing w:line="640" w:lineRule="exact"/>
        <w:ind w:left="0" w:leftChars="0" w:right="0" w:rightChars="0"/>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大中型水利水电工程移民安置规划审核</w:t>
      </w:r>
    </w:p>
    <w:p>
      <w:pPr>
        <w:keepNext w:val="0"/>
        <w:keepLines w:val="0"/>
        <w:pageBreakBefore w:val="0"/>
        <w:widowControl w:val="0"/>
        <w:kinsoku/>
        <w:wordWrap/>
        <w:overflowPunct/>
        <w:topLinePunct w:val="0"/>
        <w:autoSpaceDE/>
        <w:autoSpaceDN/>
        <w:bidi w:val="0"/>
        <w:spacing w:line="640" w:lineRule="exact"/>
        <w:ind w:left="0" w:leftChars="0" w:right="0" w:rightChars="0"/>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办事指南（简版）</w:t>
      </w:r>
    </w:p>
    <w:p>
      <w:pPr>
        <w:keepNext w:val="0"/>
        <w:keepLines w:val="0"/>
        <w:pageBreakBefore w:val="0"/>
        <w:widowControl w:val="0"/>
        <w:kinsoku/>
        <w:wordWrap/>
        <w:overflowPunct/>
        <w:topLinePunct w:val="0"/>
        <w:autoSpaceDE/>
        <w:autoSpaceDN/>
        <w:bidi w:val="0"/>
        <w:spacing w:line="640" w:lineRule="exact"/>
        <w:ind w:left="0" w:leftChars="0" w:right="0" w:rightChars="0"/>
        <w:jc w:val="center"/>
        <w:textAlignment w:val="auto"/>
        <w:rPr>
          <w:rFonts w:hint="default" w:ascii="Times New Roman" w:hAnsi="Times New Roman" w:eastAsia="楷体_GB2312" w:cs="Times New Roman"/>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一、受理范围</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申请内容：大中型水利水电工程建设征地移民安置规划的许可申请。</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申请人范围及申请条件：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德宏州人民政府投资主管部门</w:t>
      </w:r>
      <w:r>
        <w:rPr>
          <w:rFonts w:hint="default" w:ascii="Times New Roman" w:hAnsi="Times New Roman" w:eastAsia="方正仿宋_GBK" w:cs="Times New Roman"/>
          <w:color w:val="000000" w:themeColor="text1"/>
          <w:sz w:val="32"/>
          <w:szCs w:val="32"/>
          <w14:textFill>
            <w14:solidFill>
              <w14:schemeClr w14:val="tx1"/>
            </w14:solidFill>
          </w14:textFill>
        </w:rPr>
        <w:t>审批（审核）的中型水利水电工程项目法人、项目所在地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（市）人民政府或移民管理机构。</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实施机构：大型水利水电工程移民安置规划审核机构为云南省移民开发局；中型水利水电工程移民安置规划审核机构为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德宏州</w:t>
      </w:r>
      <w:r>
        <w:rPr>
          <w:rFonts w:hint="default" w:ascii="Times New Roman" w:hAnsi="Times New Roman" w:eastAsia="方正仿宋_GBK" w:cs="Times New Roman"/>
          <w:color w:val="000000" w:themeColor="text1"/>
          <w:sz w:val="32"/>
          <w:szCs w:val="32"/>
          <w14:textFill>
            <w14:solidFill>
              <w14:schemeClr w14:val="tx1"/>
            </w14:solidFill>
          </w14:textFill>
        </w:rPr>
        <w:t>移民开发局。</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二、审</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批</w:t>
      </w:r>
      <w:r>
        <w:rPr>
          <w:rFonts w:hint="default" w:ascii="Times New Roman" w:hAnsi="Times New Roman" w:eastAsia="方正黑体_GBK" w:cs="Times New Roman"/>
          <w:color w:val="000000" w:themeColor="text1"/>
          <w:sz w:val="32"/>
          <w:szCs w:val="32"/>
          <w14:textFill>
            <w14:solidFill>
              <w14:schemeClr w14:val="tx1"/>
            </w14:solidFill>
          </w14:textFill>
        </w:rPr>
        <w:t>条件</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（一）予以批准的条件</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本行政许可事项予以批准的条件，应同时具备下列条件：</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 工程项目为国家和云南省审批的新建、改（扩）建的大中型水利水电工程项目；</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 工程建设征地移民安置规划大纲已经审批，工程建设征地移民安置规划报告按照审定的移民安置规划大纲进行编制；</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3. 工程建设征地移民安置规划报告编制程序和内容符合国家、云南省移民安置相关的法律、法规、规章、政策和规程规范，达到国家水利部发布的《水利水电工程建设征地移民安置规划设计规范》（SL 290-2009）、国家发展和改革委员会发布的《水电工程建设征地移民安置规划设计规范》（DL/T 5064—2007）等规范的标准；</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4. 工程建设征地实物调查成果和移民安置规划方案已经地方人民政府确认；</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5.项目法人或者项目主管部门完成工程建设征地移民安置社会稳定（信访）风险评估并达到相关规定要求。</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（二）不予以批准的条件</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本行政许可事项不予以批准的条件：不同时具备上述5个条件的不予批准。</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三、受理地点和办事窗口</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（一）窗口受理</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受理地点：德宏州政务服务中心（芒市中缅友谊馆一楼）</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办事窗口：州移民开发局窗口</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办公时间：周一至周五，上午8:30--11:30下午2:30至5:30</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乘车方式：可乘芒市3路、5路、6路、1路等到德宏州政务服务中心附近下车。</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（二）网络受理</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云南省行政审批网上服务大厅（http://zwfw.yn.gov.cn）→德宏州→德宏州移民开发局→大中型水利水电工程建设征地移民安置规划审核→办理→在线办理。</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受理时间：工作日内全天受理。</w:t>
      </w:r>
    </w:p>
    <w:p>
      <w:pPr>
        <w:keepNext w:val="0"/>
        <w:keepLines w:val="0"/>
        <w:pageBreakBefore w:val="0"/>
        <w:widowControl w:val="0"/>
        <w:kinsoku/>
        <w:wordWrap/>
        <w:overflowPunct/>
        <w:topLinePunct w:val="0"/>
        <w:autoSpaceDE/>
        <w:autoSpaceDN/>
        <w:bidi w:val="0"/>
        <w:spacing w:line="640" w:lineRule="exact"/>
        <w:ind w:left="0" w:leftChars="0" w:right="0" w:rightChars="0" w:firstLine="640" w:firstLineChars="200"/>
        <w:textAlignment w:val="auto"/>
        <w:outlineLvl w:val="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四、申请材料</w:t>
      </w:r>
    </w:p>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申请材料目录</w:t>
      </w:r>
    </w:p>
    <w:tbl>
      <w:tblPr>
        <w:tblStyle w:val="12"/>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3615"/>
        <w:gridCol w:w="1035"/>
        <w:gridCol w:w="1140"/>
        <w:gridCol w:w="630"/>
        <w:gridCol w:w="525"/>
        <w:gridCol w:w="885"/>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trPr>
        <w:tc>
          <w:tcPr>
            <w:tcW w:w="469" w:type="dxa"/>
            <w:vAlign w:val="center"/>
          </w:tcPr>
          <w:p>
            <w:pPr>
              <w:pStyle w:val="15"/>
              <w:keepNext w:val="0"/>
              <w:keepLines w:val="0"/>
              <w:pageBreakBefore w:val="0"/>
              <w:kinsoku/>
              <w:wordWrap/>
              <w:overflowPunct/>
              <w:topLinePunct w:val="0"/>
              <w:bidi w:val="0"/>
              <w:spacing w:line="560" w:lineRule="exact"/>
              <w:ind w:left="0" w:leftChars="0" w:right="0" w:rightChars="0" w:firstLine="0" w:firstLine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序号</w:t>
            </w:r>
          </w:p>
        </w:tc>
        <w:tc>
          <w:tcPr>
            <w:tcW w:w="361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提交材</w:t>
            </w:r>
          </w:p>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料名称</w:t>
            </w:r>
          </w:p>
        </w:tc>
        <w:tc>
          <w:tcPr>
            <w:tcW w:w="103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原件/复印件</w:t>
            </w:r>
          </w:p>
        </w:tc>
        <w:tc>
          <w:tcPr>
            <w:tcW w:w="1140" w:type="dxa"/>
            <w:vAlign w:val="center"/>
          </w:tcPr>
          <w:p>
            <w:pPr>
              <w:keepNext w:val="0"/>
              <w:keepLines w:val="0"/>
              <w:pageBreakBefore w:val="0"/>
              <w:kinsoku/>
              <w:wordWrap/>
              <w:overflowPunct/>
              <w:topLinePunct w:val="0"/>
              <w:bidi w:val="0"/>
              <w:spacing w:line="560" w:lineRule="exact"/>
              <w:ind w:right="0" w:righ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纸质/电子</w:t>
            </w:r>
          </w:p>
          <w:p>
            <w:pPr>
              <w:keepNext w:val="0"/>
              <w:keepLines w:val="0"/>
              <w:pageBreakBefore w:val="0"/>
              <w:kinsoku/>
              <w:wordWrap/>
              <w:overflowPunct/>
              <w:topLinePunct w:val="0"/>
              <w:bidi w:val="0"/>
              <w:spacing w:line="560" w:lineRule="exact"/>
              <w:ind w:right="0" w:righ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文件</w:t>
            </w:r>
          </w:p>
        </w:tc>
        <w:tc>
          <w:tcPr>
            <w:tcW w:w="63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份数</w:t>
            </w:r>
          </w:p>
        </w:tc>
        <w:tc>
          <w:tcPr>
            <w:tcW w:w="525" w:type="dxa"/>
            <w:vAlign w:val="center"/>
          </w:tcPr>
          <w:p>
            <w:pPr>
              <w:keepNext w:val="0"/>
              <w:keepLines w:val="0"/>
              <w:pageBreakBefore w:val="0"/>
              <w:kinsoku/>
              <w:wordWrap/>
              <w:overflowPunct/>
              <w:topLinePunct w:val="0"/>
              <w:bidi w:val="0"/>
              <w:spacing w:line="560" w:lineRule="exact"/>
              <w:ind w:right="0" w:rightChars="0"/>
              <w:jc w:val="center"/>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新办</w:t>
            </w:r>
          </w:p>
        </w:tc>
        <w:tc>
          <w:tcPr>
            <w:tcW w:w="885" w:type="dxa"/>
            <w:vAlign w:val="center"/>
          </w:tcPr>
          <w:p>
            <w:pPr>
              <w:keepNext w:val="0"/>
              <w:keepLines w:val="0"/>
              <w:pageBreakBefore w:val="0"/>
              <w:kinsoku/>
              <w:wordWrap/>
              <w:overflowPunct/>
              <w:topLinePunct w:val="0"/>
              <w:bidi w:val="0"/>
              <w:spacing w:line="560" w:lineRule="exact"/>
              <w:ind w:right="0" w:rightChars="0"/>
              <w:jc w:val="center"/>
              <w:textAlignment w:val="auto"/>
              <w:rPr>
                <w:rFonts w:hint="default" w:ascii="Times New Roman" w:hAnsi="Times New Roman" w:eastAsia="方正仿宋_GBK" w:cs="Times New Roman"/>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材料来源</w:t>
            </w:r>
          </w:p>
        </w:tc>
        <w:tc>
          <w:tcPr>
            <w:tcW w:w="748" w:type="dxa"/>
            <w:vAlign w:val="center"/>
          </w:tcPr>
          <w:p>
            <w:pPr>
              <w:keepNext w:val="0"/>
              <w:keepLines w:val="0"/>
              <w:pageBreakBefore w:val="0"/>
              <w:kinsoku/>
              <w:wordWrap/>
              <w:overflowPunct/>
              <w:topLinePunct w:val="0"/>
              <w:bidi w:val="0"/>
              <w:spacing w:line="560" w:lineRule="exact"/>
              <w:ind w:right="0" w:rightChars="0"/>
              <w:jc w:val="center"/>
              <w:textAlignment w:val="auto"/>
              <w:rPr>
                <w:rFonts w:hint="default" w:ascii="Times New Roman" w:hAnsi="Times New Roman" w:eastAsia="方正仿宋_GBK" w:cs="Times New Roman"/>
                <w:color w:val="000000" w:themeColor="text1"/>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pStyle w:val="14"/>
              <w:keepNext w:val="0"/>
              <w:keepLines w:val="0"/>
              <w:pageBreakBefore w:val="0"/>
              <w:kinsoku/>
              <w:wordWrap/>
              <w:overflowPunct/>
              <w:topLinePunct w:val="0"/>
              <w:bidi w:val="0"/>
              <w:spacing w:line="560" w:lineRule="exact"/>
              <w:ind w:left="-109" w:leftChars="-52" w:right="0" w:rightChars="0" w:firstLine="1" w:firstLineChars="0"/>
              <w:jc w:val="center"/>
              <w:textAlignment w:val="auto"/>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*1</w:t>
            </w:r>
          </w:p>
        </w:tc>
        <w:tc>
          <w:tcPr>
            <w:tcW w:w="3615" w:type="dxa"/>
            <w:vAlign w:val="center"/>
          </w:tcPr>
          <w:p>
            <w:pPr>
              <w:pStyle w:val="14"/>
              <w:keepNext w:val="0"/>
              <w:keepLines w:val="0"/>
              <w:pageBreakBefore w:val="0"/>
              <w:kinsoku/>
              <w:wordWrap/>
              <w:overflowPunct/>
              <w:topLinePunct w:val="0"/>
              <w:bidi w:val="0"/>
              <w:spacing w:line="560" w:lineRule="exact"/>
              <w:ind w:right="0" w:rightChars="0" w:firstLine="0" w:firstLineChars="0"/>
              <w:jc w:val="both"/>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***关于审核***工程可行性研究阶段（或初步设计阶段）建设征地移民安置规划的请示或函</w:t>
            </w:r>
          </w:p>
        </w:tc>
        <w:tc>
          <w:tcPr>
            <w:tcW w:w="103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原件</w:t>
            </w:r>
          </w:p>
        </w:tc>
        <w:tc>
          <w:tcPr>
            <w:tcW w:w="114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纸质</w:t>
            </w:r>
          </w:p>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电子</w:t>
            </w:r>
          </w:p>
        </w:tc>
        <w:tc>
          <w:tcPr>
            <w:tcW w:w="63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1</w:t>
            </w:r>
          </w:p>
        </w:tc>
        <w:tc>
          <w:tcPr>
            <w:tcW w:w="525" w:type="dxa"/>
            <w:vAlign w:val="center"/>
          </w:tcPr>
          <w:p>
            <w:pPr>
              <w:pStyle w:val="14"/>
              <w:keepNext w:val="0"/>
              <w:keepLines w:val="0"/>
              <w:pageBreakBefore w:val="0"/>
              <w:kinsoku/>
              <w:wordWrap/>
              <w:overflowPunct/>
              <w:topLinePunct w:val="0"/>
              <w:bidi w:val="0"/>
              <w:spacing w:line="560" w:lineRule="exact"/>
              <w:ind w:right="0" w:rightChars="0" w:firstLine="16" w:firstLineChars="6"/>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w:t>
            </w:r>
          </w:p>
        </w:tc>
        <w:tc>
          <w:tcPr>
            <w:tcW w:w="885" w:type="dxa"/>
            <w:vAlign w:val="center"/>
          </w:tcPr>
          <w:p>
            <w:pPr>
              <w:pStyle w:val="14"/>
              <w:keepNext w:val="0"/>
              <w:keepLines w:val="0"/>
              <w:pageBreakBefore w:val="0"/>
              <w:kinsoku/>
              <w:wordWrap/>
              <w:overflowPunct/>
              <w:topLinePunct w:val="0"/>
              <w:bidi w:val="0"/>
              <w:spacing w:line="560" w:lineRule="exact"/>
              <w:ind w:right="0" w:rightChars="0" w:firstLine="10" w:firstLineChars="6"/>
              <w:jc w:val="left"/>
              <w:textAlignment w:val="auto"/>
              <w:rPr>
                <w:rFonts w:hint="default" w:ascii="Times New Roman" w:hAnsi="Times New Roman" w:cs="Times New Roman" w:eastAsiaTheme="maj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申请人自备</w:t>
            </w:r>
          </w:p>
        </w:tc>
        <w:tc>
          <w:tcPr>
            <w:tcW w:w="748" w:type="dxa"/>
            <w:vMerge w:val="restart"/>
            <w:vAlign w:val="center"/>
          </w:tcPr>
          <w:p>
            <w:pPr>
              <w:pStyle w:val="14"/>
              <w:keepNext w:val="0"/>
              <w:keepLines w:val="0"/>
              <w:pageBreakBefore w:val="0"/>
              <w:kinsoku/>
              <w:wordWrap/>
              <w:overflowPunct/>
              <w:topLinePunct w:val="0"/>
              <w:bidi w:val="0"/>
              <w:spacing w:line="560" w:lineRule="exact"/>
              <w:ind w:right="0" w:rightChars="0" w:firstLine="10" w:firstLineChars="6"/>
              <w:jc w:val="left"/>
              <w:textAlignment w:val="auto"/>
              <w:rPr>
                <w:rFonts w:hint="default" w:ascii="Times New Roman" w:hAnsi="Times New Roman" w:eastAsia="宋体" w:cs="Times New Roman"/>
                <w:color w:val="000000" w:themeColor="text1"/>
                <w:sz w:val="32"/>
                <w:szCs w:val="32"/>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序号前带“*”符号的材料在申请时提交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pStyle w:val="14"/>
              <w:keepNext w:val="0"/>
              <w:keepLines w:val="0"/>
              <w:pageBreakBefore w:val="0"/>
              <w:kinsoku/>
              <w:wordWrap/>
              <w:overflowPunct/>
              <w:topLinePunct w:val="0"/>
              <w:bidi w:val="0"/>
              <w:spacing w:line="560" w:lineRule="exact"/>
              <w:ind w:left="-109" w:leftChars="-52" w:right="0" w:rightChars="0" w:firstLine="1" w:firstLineChars="0"/>
              <w:jc w:val="center"/>
              <w:textAlignment w:val="auto"/>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*2</w:t>
            </w:r>
          </w:p>
        </w:tc>
        <w:tc>
          <w:tcPr>
            <w:tcW w:w="3615" w:type="dxa"/>
            <w:vAlign w:val="center"/>
          </w:tcPr>
          <w:p>
            <w:pPr>
              <w:pStyle w:val="14"/>
              <w:keepNext w:val="0"/>
              <w:keepLines w:val="0"/>
              <w:pageBreakBefore w:val="0"/>
              <w:kinsoku/>
              <w:wordWrap/>
              <w:overflowPunct/>
              <w:topLinePunct w:val="0"/>
              <w:bidi w:val="0"/>
              <w:spacing w:line="560" w:lineRule="exact"/>
              <w:ind w:right="0" w:rightChars="0" w:firstLine="0" w:firstLineChars="0"/>
              <w:jc w:val="both"/>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《***工程可行性研究阶段（或初步设计阶段）建设征地移民安置规划报告（送审稿）》（应包括移民安置意愿调查和安置区居民意见征求情况、地方人民政府对实物调查成果和移民安置方案的确认文件）</w:t>
            </w:r>
          </w:p>
        </w:tc>
        <w:tc>
          <w:tcPr>
            <w:tcW w:w="103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原件</w:t>
            </w:r>
          </w:p>
        </w:tc>
        <w:tc>
          <w:tcPr>
            <w:tcW w:w="114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纸质</w:t>
            </w:r>
          </w:p>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电子</w:t>
            </w:r>
          </w:p>
        </w:tc>
        <w:tc>
          <w:tcPr>
            <w:tcW w:w="63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1</w:t>
            </w:r>
          </w:p>
        </w:tc>
        <w:tc>
          <w:tcPr>
            <w:tcW w:w="525" w:type="dxa"/>
            <w:vAlign w:val="center"/>
          </w:tcPr>
          <w:p>
            <w:pPr>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w:t>
            </w:r>
          </w:p>
        </w:tc>
        <w:tc>
          <w:tcPr>
            <w:tcW w:w="88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申请人自备</w:t>
            </w:r>
          </w:p>
        </w:tc>
        <w:tc>
          <w:tcPr>
            <w:tcW w:w="748" w:type="dxa"/>
            <w:vMerge w:val="continue"/>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pStyle w:val="14"/>
              <w:keepNext w:val="0"/>
              <w:keepLines w:val="0"/>
              <w:pageBreakBefore w:val="0"/>
              <w:kinsoku/>
              <w:wordWrap/>
              <w:overflowPunct/>
              <w:topLinePunct w:val="0"/>
              <w:bidi w:val="0"/>
              <w:spacing w:line="560" w:lineRule="exact"/>
              <w:ind w:left="-109" w:leftChars="-52" w:right="0" w:rightChars="0" w:firstLine="1" w:firstLineChars="0"/>
              <w:jc w:val="center"/>
              <w:textAlignment w:val="auto"/>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*3</w:t>
            </w:r>
          </w:p>
        </w:tc>
        <w:tc>
          <w:tcPr>
            <w:tcW w:w="3615" w:type="dxa"/>
            <w:vAlign w:val="center"/>
          </w:tcPr>
          <w:p>
            <w:pPr>
              <w:pStyle w:val="14"/>
              <w:keepNext w:val="0"/>
              <w:keepLines w:val="0"/>
              <w:pageBreakBefore w:val="0"/>
              <w:kinsoku/>
              <w:wordWrap/>
              <w:overflowPunct/>
              <w:topLinePunct w:val="0"/>
              <w:bidi w:val="0"/>
              <w:spacing w:line="560" w:lineRule="exact"/>
              <w:ind w:right="0" w:rightChars="0" w:firstLine="0" w:firstLineChars="0"/>
              <w:jc w:val="both"/>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***工程建设征地移民安置社会稳定（信访）风险评估意见</w:t>
            </w:r>
          </w:p>
        </w:tc>
        <w:tc>
          <w:tcPr>
            <w:tcW w:w="103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原件</w:t>
            </w:r>
          </w:p>
        </w:tc>
        <w:tc>
          <w:tcPr>
            <w:tcW w:w="114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纸质</w:t>
            </w:r>
          </w:p>
        </w:tc>
        <w:tc>
          <w:tcPr>
            <w:tcW w:w="63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1</w:t>
            </w:r>
          </w:p>
        </w:tc>
        <w:tc>
          <w:tcPr>
            <w:tcW w:w="525" w:type="dxa"/>
            <w:vAlign w:val="center"/>
          </w:tcPr>
          <w:p>
            <w:pPr>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w:t>
            </w:r>
          </w:p>
        </w:tc>
        <w:tc>
          <w:tcPr>
            <w:tcW w:w="88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申请人自备</w:t>
            </w:r>
          </w:p>
        </w:tc>
        <w:tc>
          <w:tcPr>
            <w:tcW w:w="748" w:type="dxa"/>
            <w:vMerge w:val="continue"/>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pStyle w:val="14"/>
              <w:keepNext w:val="0"/>
              <w:keepLines w:val="0"/>
              <w:pageBreakBefore w:val="0"/>
              <w:kinsoku/>
              <w:wordWrap/>
              <w:overflowPunct/>
              <w:topLinePunct w:val="0"/>
              <w:bidi w:val="0"/>
              <w:spacing w:line="560" w:lineRule="exact"/>
              <w:ind w:left="-109" w:leftChars="-52" w:right="0" w:rightChars="0" w:firstLine="1" w:firstLineChars="0"/>
              <w:jc w:val="center"/>
              <w:textAlignment w:val="auto"/>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*4</w:t>
            </w:r>
          </w:p>
        </w:tc>
        <w:tc>
          <w:tcPr>
            <w:tcW w:w="3615" w:type="dxa"/>
            <w:vAlign w:val="center"/>
          </w:tcPr>
          <w:p>
            <w:pPr>
              <w:pStyle w:val="14"/>
              <w:keepNext w:val="0"/>
              <w:keepLines w:val="0"/>
              <w:pageBreakBefore w:val="0"/>
              <w:kinsoku/>
              <w:wordWrap/>
              <w:overflowPunct/>
              <w:topLinePunct w:val="0"/>
              <w:bidi w:val="0"/>
              <w:spacing w:line="560" w:lineRule="exact"/>
              <w:ind w:right="0" w:rightChars="0" w:firstLine="0" w:firstLineChars="0"/>
              <w:jc w:val="both"/>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***工程建设征地移民安置规划大纲的批复文件或上阶段该工程建设征地移民安置规划报告审核文件</w:t>
            </w:r>
          </w:p>
        </w:tc>
        <w:tc>
          <w:tcPr>
            <w:tcW w:w="103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原件</w:t>
            </w:r>
          </w:p>
        </w:tc>
        <w:tc>
          <w:tcPr>
            <w:tcW w:w="114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纸质</w:t>
            </w:r>
          </w:p>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电子</w:t>
            </w:r>
          </w:p>
        </w:tc>
        <w:tc>
          <w:tcPr>
            <w:tcW w:w="630"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5</w:t>
            </w:r>
          </w:p>
        </w:tc>
        <w:tc>
          <w:tcPr>
            <w:tcW w:w="52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w:t>
            </w:r>
          </w:p>
        </w:tc>
        <w:tc>
          <w:tcPr>
            <w:tcW w:w="885" w:type="dxa"/>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申请人自备</w:t>
            </w:r>
          </w:p>
        </w:tc>
        <w:tc>
          <w:tcPr>
            <w:tcW w:w="748" w:type="dxa"/>
            <w:vMerge w:val="continue"/>
            <w:vAlign w:val="center"/>
          </w:tcPr>
          <w:p>
            <w:pPr>
              <w:pStyle w:val="14"/>
              <w:keepNext w:val="0"/>
              <w:keepLines w:val="0"/>
              <w:pageBreakBefore w:val="0"/>
              <w:kinsoku/>
              <w:wordWrap/>
              <w:overflowPunct/>
              <w:topLinePunct w:val="0"/>
              <w:bidi w:val="0"/>
              <w:spacing w:line="560" w:lineRule="exact"/>
              <w:ind w:right="0" w:rightChars="0" w:firstLine="0" w:firstLineChars="0"/>
              <w:jc w:val="center"/>
              <w:textAlignment w:val="auto"/>
              <w:rPr>
                <w:rFonts w:hint="default" w:ascii="Times New Roman" w:hAnsi="Times New Roman" w:cs="Times New Roman"/>
                <w:color w:val="000000" w:themeColor="text1"/>
                <w:sz w:val="32"/>
                <w:szCs w:val="32"/>
                <w14:textFill>
                  <w14:solidFill>
                    <w14:schemeClr w14:val="tx1"/>
                  </w14:solidFill>
                </w14:textFill>
              </w:rPr>
            </w:pPr>
          </w:p>
        </w:tc>
      </w:tr>
    </w:tbl>
    <w:p>
      <w:pPr>
        <w:keepNext w:val="0"/>
        <w:keepLines w:val="0"/>
        <w:pageBreakBefore w:val="0"/>
        <w:kinsoku/>
        <w:wordWrap/>
        <w:overflowPunct/>
        <w:topLinePunct w:val="0"/>
        <w:bidi w:val="0"/>
        <w:adjustRightInd w:val="0"/>
        <w:snapToGrid w:val="0"/>
        <w:spacing w:line="560" w:lineRule="exact"/>
        <w:ind w:right="0" w:rightChars="0" w:firstLine="640" w:firstLineChars="200"/>
        <w:jc w:val="left"/>
        <w:textAlignment w:val="auto"/>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注：复印件应选用A4纸张，同时加盖公章。</w:t>
      </w:r>
    </w:p>
    <w:p>
      <w:pPr>
        <w:keepNext w:val="0"/>
        <w:keepLines w:val="0"/>
        <w:pageBreakBefore w:val="0"/>
        <w:kinsoku/>
        <w:wordWrap/>
        <w:overflowPunct/>
        <w:topLinePunct w:val="0"/>
        <w:bidi w:val="0"/>
        <w:spacing w:line="560" w:lineRule="exact"/>
        <w:ind w:right="0" w:rightChars="0" w:firstLine="640" w:firstLineChars="200"/>
        <w:textAlignment w:val="auto"/>
        <w:outlineLvl w:val="0"/>
        <w:rPr>
          <w:rFonts w:hint="default" w:ascii="Times New Roman" w:hAnsi="Times New Roman" w:eastAsia="方正黑体_GBK" w:cs="Times New Roman"/>
          <w:color w:val="000000" w:themeColor="text1"/>
          <w:sz w:val="32"/>
          <w:szCs w:val="32"/>
          <w14:textFill>
            <w14:solidFill>
              <w14:schemeClr w14:val="tx1"/>
            </w14:solidFill>
          </w14:textFill>
        </w:rPr>
      </w:pPr>
      <w:bookmarkStart w:id="0" w:name="_Toc371002663"/>
      <w:r>
        <w:rPr>
          <w:rFonts w:hint="default" w:ascii="Times New Roman" w:hAnsi="Times New Roman" w:eastAsia="方正黑体_GBK" w:cs="Times New Roman"/>
          <w:color w:val="000000" w:themeColor="text1"/>
          <w:sz w:val="32"/>
          <w:szCs w:val="32"/>
          <w14:textFill>
            <w14:solidFill>
              <w14:schemeClr w14:val="tx1"/>
            </w14:solidFill>
          </w14:textFill>
        </w:rPr>
        <w:t>五、</w:t>
      </w:r>
      <w:bookmarkEnd w:id="0"/>
      <w:r>
        <w:rPr>
          <w:rFonts w:hint="default" w:ascii="Times New Roman" w:hAnsi="Times New Roman" w:eastAsia="方正黑体_GBK" w:cs="Times New Roman"/>
          <w:color w:val="000000" w:themeColor="text1"/>
          <w:sz w:val="32"/>
          <w:szCs w:val="32"/>
          <w14:textFill>
            <w14:solidFill>
              <w14:schemeClr w14:val="tx1"/>
            </w14:solidFill>
          </w14:textFill>
        </w:rPr>
        <w:t>审批时限</w:t>
      </w:r>
    </w:p>
    <w:p>
      <w:pPr>
        <w:keepNext w:val="0"/>
        <w:keepLines w:val="0"/>
        <w:pageBreakBefore w:val="0"/>
        <w:kinsoku/>
        <w:wordWrap/>
        <w:overflowPunct/>
        <w:topLinePunct w:val="0"/>
        <w:bidi w:val="0"/>
        <w:adjustRightInd w:val="0"/>
        <w:snapToGrid w:val="0"/>
        <w:spacing w:line="560" w:lineRule="exact"/>
        <w:ind w:right="0" w:righ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法定时限：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2"/>
          <w:szCs w:val="32"/>
          <w14:textFill>
            <w14:solidFill>
              <w14:schemeClr w14:val="tx1"/>
            </w14:solidFill>
          </w14:textFill>
        </w:rPr>
        <w:t>个工作日</w:t>
      </w:r>
    </w:p>
    <w:p>
      <w:pPr>
        <w:keepNext w:val="0"/>
        <w:keepLines w:val="0"/>
        <w:pageBreakBefore w:val="0"/>
        <w:kinsoku/>
        <w:wordWrap/>
        <w:overflowPunct/>
        <w:topLinePunct w:val="0"/>
        <w:bidi w:val="0"/>
        <w:adjustRightInd w:val="0"/>
        <w:snapToGrid w:val="0"/>
        <w:spacing w:line="560" w:lineRule="exact"/>
        <w:ind w:right="0" w:righ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承诺时限：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个工作日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（不包含中介机构选择、专家审查和必要勘察时间）</w:t>
      </w:r>
    </w:p>
    <w:p>
      <w:pPr>
        <w:keepNext w:val="0"/>
        <w:keepLines w:val="0"/>
        <w:pageBreakBefore w:val="0"/>
        <w:kinsoku/>
        <w:wordWrap/>
        <w:overflowPunct/>
        <w:topLinePunct w:val="0"/>
        <w:bidi w:val="0"/>
        <w:spacing w:line="560" w:lineRule="exact"/>
        <w:ind w:right="0" w:rightChars="0" w:firstLine="640" w:firstLineChars="200"/>
        <w:textAlignment w:val="auto"/>
        <w:outlineLvl w:val="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六、审批收费</w:t>
      </w:r>
    </w:p>
    <w:p>
      <w:pPr>
        <w:keepNext w:val="0"/>
        <w:keepLines w:val="0"/>
        <w:pageBreakBefore w:val="0"/>
        <w:kinsoku/>
        <w:wordWrap/>
        <w:overflowPunct/>
        <w:topLinePunct w:val="0"/>
        <w:bidi w:val="0"/>
        <w:adjustRightInd w:val="0"/>
        <w:snapToGrid w:val="0"/>
        <w:spacing w:line="560" w:lineRule="exact"/>
        <w:ind w:right="0" w:rightChars="0"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本行政许可事项不收费</w:t>
      </w:r>
    </w:p>
    <w:p>
      <w:pPr>
        <w:keepNext w:val="0"/>
        <w:keepLines w:val="0"/>
        <w:pageBreakBefore w:val="0"/>
        <w:kinsoku/>
        <w:wordWrap/>
        <w:overflowPunct/>
        <w:topLinePunct w:val="0"/>
        <w:bidi w:val="0"/>
        <w:adjustRightInd w:val="0"/>
        <w:snapToGrid w:val="0"/>
        <w:spacing w:line="560" w:lineRule="exact"/>
        <w:ind w:right="0" w:rightChars="0" w:firstLine="640" w:firstLineChars="200"/>
        <w:jc w:val="left"/>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七、审批结果及送达方式</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审批结果：本行政许可事项无审批证件。在完成审批决定后，按发文程序出具审批文件：德宏州移民开发局关于***工程可行性研究阶段（或初步设计阶段）建设征地移民安置规划报告审核的意见</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送达方式：直接领取或电子公文送达或网站下载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领取地点：德宏州政务服务中心州移民开发局窗口或德宏州芒市镇芒罕路30号（德宏州移民开发局）</w:t>
      </w:r>
    </w:p>
    <w:p>
      <w:pPr>
        <w:keepNext w:val="0"/>
        <w:keepLines w:val="0"/>
        <w:pageBreakBefore w:val="0"/>
        <w:kinsoku/>
        <w:wordWrap/>
        <w:overflowPunct/>
        <w:topLinePunct w:val="0"/>
        <w:bidi w:val="0"/>
        <w:spacing w:line="560" w:lineRule="exact"/>
        <w:ind w:right="0" w:rightChars="0" w:firstLine="640" w:firstLineChars="200"/>
        <w:textAlignment w:val="auto"/>
        <w:rPr>
          <w:rFonts w:hint="default" w:ascii="Times New Roman" w:hAnsi="Times New Roman" w:eastAsia="方正黑体_GBK" w:cs="Times New Roman"/>
          <w:b w:val="0"/>
          <w:bCs w:val="0"/>
          <w:color w:val="000000" w:themeColor="text1"/>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14:textFill>
            <w14:solidFill>
              <w14:schemeClr w14:val="tx1"/>
            </w14:solidFill>
          </w14:textFill>
        </w:rPr>
        <w:t>八、咨询及监督渠道</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投诉举报是对本行政许可人员和行政相对人违纪违法行为进行投诉举报。</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针对行政许可人的投诉举报，由德宏州市政务服务中心监督问效组、德宏州移民开发局办公室具体负责。针对行政相对人的投诉举报，由德宏州移民开发局具体负责。投诉举报范围主要针对本行政许可事项；受理条件和结果处理是依据投诉举报事宜，做到凡投诉举报均落实办理，并按涉密要求和时限规定及时向投诉举报人反馈处理结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咨询电话 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692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2215553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xml:space="preserve">，监督电话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0692-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2215556</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咨询及投诉地址：德宏州芒市镇芒罕路30号（德宏州移民开发局）</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举报方式：信函、电话、邮件</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邮箱：</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instrText xml:space="preserve"> HYPERLINK "mailto:dhzymj_bgs@126.com" </w:instrTex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fldChar w:fldCharType="separate"/>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dhzymj_bgs@126.com</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fldChar w:fldCharType="end"/>
      </w:r>
    </w:p>
    <w:p>
      <w:pPr>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九、</w:t>
      </w:r>
      <w:r>
        <w:rPr>
          <w:rFonts w:hint="default" w:ascii="Times New Roman" w:hAnsi="Times New Roman" w:eastAsia="方正黑体_GBK" w:cs="Times New Roman"/>
          <w:color w:val="000000" w:themeColor="text1"/>
          <w:sz w:val="32"/>
          <w:szCs w:val="32"/>
          <w14:textFill>
            <w14:solidFill>
              <w14:schemeClr w14:val="tx1"/>
            </w14:solidFill>
          </w14:textFill>
        </w:rPr>
        <w:t>行政复议或行政诉讼</w:t>
      </w:r>
    </w:p>
    <w:p>
      <w:pPr>
        <w:pStyle w:val="17"/>
        <w:keepNext w:val="0"/>
        <w:keepLines w:val="0"/>
        <w:pageBreakBefore w:val="0"/>
        <w:numPr>
          <w:numId w:val="0"/>
        </w:numPr>
        <w:kinsoku/>
        <w:wordWrap/>
        <w:overflowPunct/>
        <w:topLinePunct w:val="0"/>
        <w:bidi w:val="0"/>
        <w:adjustRightInd w:val="0"/>
        <w:snapToGrid w:val="0"/>
        <w:spacing w:line="560" w:lineRule="exact"/>
        <w:ind w:right="0" w:rightChars="0" w:firstLine="640" w:firstLineChars="200"/>
        <w:jc w:val="lef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行政相对人若对本行政许可决定不服的，可提起行政复议和行政诉讼。行政相对人自收到行政许可决定文书之日起60日内可以向德宏州人民政府或云南省移民开发局申请行政复议，或自收到本行政许可决定文书之日起六个月内直接向有本行政机关所在地人民法院提起行政诉讼</w:t>
      </w:r>
    </w:p>
    <w:p>
      <w:pPr>
        <w:keepNext w:val="0"/>
        <w:keepLines w:val="0"/>
        <w:pageBreakBefore w:val="0"/>
        <w:kinsoku/>
        <w:wordWrap/>
        <w:overflowPunct/>
        <w:topLinePunct w:val="0"/>
        <w:bidi w:val="0"/>
        <w:adjustRightInd w:val="0"/>
        <w:snapToGrid w:val="0"/>
        <w:spacing w:line="560" w:lineRule="exact"/>
        <w:ind w:right="0" w:rightChars="0" w:firstLine="640" w:firstLineChars="200"/>
        <w:jc w:val="left"/>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十</w:t>
      </w:r>
      <w:r>
        <w:rPr>
          <w:rFonts w:hint="default" w:ascii="Times New Roman" w:hAnsi="Times New Roman" w:eastAsia="方正黑体_GBK" w:cs="Times New Roman"/>
          <w:color w:val="000000" w:themeColor="text1"/>
          <w:sz w:val="32"/>
          <w:szCs w:val="32"/>
          <w14:textFill>
            <w14:solidFill>
              <w14:schemeClr w14:val="tx1"/>
            </w14:solidFill>
          </w14:textFill>
        </w:rPr>
        <w:t>、文书表单及办事指南下载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下载地址：通过云南省行政审批网上服务大厅（http://zwfw.yn.gov.cn）和德宏州移民开发局信息公开专栏（http://www.dh.gov.cn/ymj）</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下载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jc w:val="center"/>
        <w:outlineLvl w:val="1"/>
        <w:rPr>
          <w:rFonts w:hint="default" w:ascii="Times New Roman" w:hAnsi="Times New Roman" w:eastAsia="黑体" w:cs="Times New Roman"/>
          <w:color w:val="000000" w:themeColor="text1"/>
          <w:sz w:val="32"/>
          <w:szCs w:val="32"/>
          <w14:textFill>
            <w14:solidFill>
              <w14:schemeClr w14:val="tx1"/>
            </w14:solidFill>
          </w14:textFill>
        </w:rPr>
      </w:pPr>
    </w:p>
    <w:p>
      <w:pPr>
        <w:jc w:val="center"/>
        <w:outlineLvl w:val="1"/>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大中型水利</w:t>
      </w:r>
      <w:r>
        <w:rPr>
          <w:rFonts w:hint="default" w:ascii="Times New Roman" w:hAnsi="Times New Roman" w:eastAsia="黑体" w:cs="Times New Roman"/>
          <w:color w:val="000000" w:themeColor="text1"/>
          <w:sz w:val="32"/>
          <w:szCs w:val="32"/>
          <w:lang w:eastAsia="zh-CN"/>
          <w14:textFill>
            <w14:solidFill>
              <w14:schemeClr w14:val="tx1"/>
            </w14:solidFill>
          </w14:textFill>
        </w:rPr>
        <w:t>水电</w:t>
      </w:r>
      <w:r>
        <w:rPr>
          <w:rFonts w:hint="default" w:ascii="Times New Roman" w:hAnsi="Times New Roman" w:eastAsia="黑体" w:cs="Times New Roman"/>
          <w:color w:val="000000" w:themeColor="text1"/>
          <w:sz w:val="32"/>
          <w:szCs w:val="32"/>
          <w14:textFill>
            <w14:solidFill>
              <w14:schemeClr w14:val="tx1"/>
            </w14:solidFill>
          </w14:textFill>
        </w:rPr>
        <w:t>工程移民安置规划审核办事流程示意图</w:t>
      </w:r>
    </w:p>
    <w:p>
      <w:pPr>
        <w:ind w:firstLine="42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g">
            <w:drawing>
              <wp:anchor distT="0" distB="0" distL="114300" distR="114300" simplePos="0" relativeHeight="251792384" behindDoc="0" locked="0" layoutInCell="1" allowOverlap="1">
                <wp:simplePos x="0" y="0"/>
                <wp:positionH relativeFrom="margin">
                  <wp:posOffset>-309880</wp:posOffset>
                </wp:positionH>
                <wp:positionV relativeFrom="paragraph">
                  <wp:posOffset>170815</wp:posOffset>
                </wp:positionV>
                <wp:extent cx="6150610" cy="6285865"/>
                <wp:effectExtent l="6350" t="6350" r="15240" b="13335"/>
                <wp:wrapNone/>
                <wp:docPr id="304" name="组合 2"/>
                <wp:cNvGraphicFramePr/>
                <a:graphic xmlns:a="http://schemas.openxmlformats.org/drawingml/2006/main">
                  <a:graphicData uri="http://schemas.microsoft.com/office/word/2010/wordprocessingGroup">
                    <wpg:wgp>
                      <wpg:cNvGrpSpPr/>
                      <wpg:grpSpPr>
                        <a:xfrm>
                          <a:off x="0" y="0"/>
                          <a:ext cx="6150610" cy="6285865"/>
                          <a:chOff x="0" y="0"/>
                          <a:chExt cx="68802" cy="68483"/>
                        </a:xfrm>
                        <a:effectLst/>
                      </wpg:grpSpPr>
                      <wps:wsp>
                        <wps:cNvPr id="305" name="流程图: 终止 2"/>
                        <wps:cNvSpPr/>
                        <wps:spPr>
                          <a:xfrm>
                            <a:off x="23378" y="0"/>
                            <a:ext cx="14686" cy="5634"/>
                          </a:xfrm>
                          <a:prstGeom prst="flowChartTerminator">
                            <a:avLst/>
                          </a:prstGeom>
                          <a:solidFill>
                            <a:srgbClr val="FFFFFF"/>
                          </a:solidFill>
                          <a:ln w="12700" cap="flat" cmpd="sng">
                            <a:solidFill>
                              <a:srgbClr val="000000"/>
                            </a:solidFill>
                            <a:prstDash val="solid"/>
                            <a:miter/>
                            <a:headEnd type="none" w="med" len="med"/>
                            <a:tailEnd type="none" w="med" len="med"/>
                          </a:ln>
                          <a:effectLst/>
                        </wps:spPr>
                        <wps:txbx>
                          <w:txbxContent>
                            <w:p>
                              <w:pPr>
                                <w:pStyle w:val="13"/>
                                <w:spacing w:before="0" w:beforeLines="0" w:beforeAutospacing="0" w:after="0" w:afterLines="0" w:afterAutospacing="0"/>
                                <w:jc w:val="center"/>
                              </w:pPr>
                              <w:r>
                                <w:rPr>
                                  <w:rFonts w:hint="eastAsia" w:cs="Times New Roman"/>
                                  <w:bCs/>
                                  <w:color w:val="000000"/>
                                  <w:kern w:val="24"/>
                                  <w:sz w:val="18"/>
                                  <w:szCs w:val="18"/>
                                </w:rPr>
                                <w:t>提出申请</w:t>
                              </w:r>
                            </w:p>
                          </w:txbxContent>
                        </wps:txbx>
                        <wps:bodyPr anchor="ctr" upright="1"/>
                      </wps:wsp>
                      <wps:wsp>
                        <wps:cNvPr id="306" name="直接箭头连接符 3"/>
                        <wps:cNvCnPr/>
                        <wps:spPr>
                          <a:xfrm flipV="1">
                            <a:off x="37718" y="18791"/>
                            <a:ext cx="7200" cy="0"/>
                          </a:xfrm>
                          <a:prstGeom prst="straightConnector1">
                            <a:avLst/>
                          </a:prstGeom>
                          <a:ln w="6350" cap="flat" cmpd="sng">
                            <a:solidFill>
                              <a:srgbClr val="000000"/>
                            </a:solidFill>
                            <a:prstDash val="solid"/>
                            <a:headEnd type="none" w="med" len="med"/>
                            <a:tailEnd type="triangle" w="med" len="med"/>
                          </a:ln>
                          <a:effectLst/>
                        </wps:spPr>
                        <wps:bodyPr/>
                      </wps:wsp>
                      <wpg:grpSp>
                        <wpg:cNvPr id="307" name="组合 5"/>
                        <wpg:cNvGrpSpPr/>
                        <wpg:grpSpPr>
                          <a:xfrm>
                            <a:off x="22547" y="7096"/>
                            <a:ext cx="20229" cy="5923"/>
                            <a:chOff x="0" y="0"/>
                            <a:chExt cx="20229" cy="5923"/>
                          </a:xfrm>
                          <a:effectLst/>
                        </wpg:grpSpPr>
                        <wps:wsp>
                          <wps:cNvPr id="308" name="流程图: 过程 64"/>
                          <wps:cNvSpPr/>
                          <wps:spPr>
                            <a:xfrm>
                              <a:off x="0" y="0"/>
                              <a:ext cx="15947" cy="5923"/>
                            </a:xfrm>
                            <a:prstGeom prst="flowChartProcess">
                              <a:avLst/>
                            </a:prstGeom>
                            <a:noFill/>
                            <a:ln w="12700" cap="flat" cmpd="sng">
                              <a:solidFill>
                                <a:srgbClr val="000000"/>
                              </a:solidFill>
                              <a:prstDash val="solid"/>
                              <a:miter/>
                              <a:headEnd type="none" w="med" len="med"/>
                              <a:tailEnd type="none" w="med" len="med"/>
                            </a:ln>
                            <a:effectLst/>
                          </wps:spPr>
                          <wps:bodyPr anchor="ctr" upright="1"/>
                        </wps:wsp>
                        <wps:wsp>
                          <wps:cNvPr id="309" name="文本框 16"/>
                          <wps:cNvSpPr txBox="1"/>
                          <wps:spPr>
                            <a:xfrm>
                              <a:off x="2839" y="1856"/>
                              <a:ext cx="17390" cy="2989"/>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审核申请材料</w:t>
                                </w:r>
                              </w:p>
                            </w:txbxContent>
                          </wps:txbx>
                          <wps:bodyPr upright="1"/>
                        </wps:wsp>
                      </wpg:grpSp>
                      <wpg:grpSp>
                        <wpg:cNvPr id="310" name="组合 8"/>
                        <wpg:cNvGrpSpPr/>
                        <wpg:grpSpPr>
                          <a:xfrm>
                            <a:off x="23620" y="14456"/>
                            <a:ext cx="19749" cy="8670"/>
                            <a:chOff x="0" y="0"/>
                            <a:chExt cx="21349" cy="8313"/>
                          </a:xfrm>
                          <a:effectLst/>
                        </wpg:grpSpPr>
                        <wps:wsp>
                          <wps:cNvPr id="311" name="流程图: 决策 62"/>
                          <wps:cNvSpPr/>
                          <wps:spPr>
                            <a:xfrm>
                              <a:off x="0" y="0"/>
                              <a:ext cx="15240" cy="8313"/>
                            </a:xfrm>
                            <a:prstGeom prst="flowChartDecision">
                              <a:avLst/>
                            </a:prstGeom>
                            <a:noFill/>
                            <a:ln w="12700" cap="flat" cmpd="sng">
                              <a:solidFill>
                                <a:srgbClr val="000000"/>
                              </a:solidFill>
                              <a:prstDash val="solid"/>
                              <a:miter/>
                              <a:headEnd type="none" w="med" len="med"/>
                              <a:tailEnd type="none" w="med" len="med"/>
                            </a:ln>
                            <a:effectLst/>
                          </wps:spPr>
                          <wps:bodyPr anchor="ctr" upright="1"/>
                        </wps:wsp>
                        <wps:wsp>
                          <wps:cNvPr id="312" name="文本框 18"/>
                          <wps:cNvSpPr txBox="1"/>
                          <wps:spPr>
                            <a:xfrm>
                              <a:off x="3963" y="1750"/>
                              <a:ext cx="17386" cy="4825"/>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审核材料</w:t>
                                </w:r>
                              </w:p>
                              <w:p>
                                <w:pPr>
                                  <w:pStyle w:val="13"/>
                                  <w:spacing w:before="0" w:beforeLines="0" w:beforeAutospacing="0" w:after="0" w:afterLines="0" w:afterAutospacing="0"/>
                                </w:pPr>
                                <w:r>
                                  <w:rPr>
                                    <w:rFonts w:hint="eastAsia" w:cs="Times New Roman"/>
                                    <w:bCs/>
                                    <w:color w:val="000000"/>
                                    <w:kern w:val="24"/>
                                    <w:sz w:val="18"/>
                                    <w:szCs w:val="18"/>
                                  </w:rPr>
                                  <w:t>审核结果</w:t>
                                </w:r>
                              </w:p>
                            </w:txbxContent>
                          </wps:txbx>
                          <wps:bodyPr upright="1"/>
                        </wps:wsp>
                      </wpg:grpSp>
                      <wps:wsp>
                        <wps:cNvPr id="313" name="流程图: 终止 6"/>
                        <wps:cNvSpPr/>
                        <wps:spPr>
                          <a:xfrm>
                            <a:off x="45301" y="15159"/>
                            <a:ext cx="23501" cy="7348"/>
                          </a:xfrm>
                          <a:prstGeom prst="flowChartTerminator">
                            <a:avLst/>
                          </a:prstGeom>
                          <a:solidFill>
                            <a:srgbClr val="FFFFFF"/>
                          </a:solidFill>
                          <a:ln w="12700" cap="flat" cmpd="sng">
                            <a:solidFill>
                              <a:srgbClr val="000000"/>
                            </a:solidFill>
                            <a:prstDash val="solid"/>
                            <a:miter/>
                            <a:headEnd type="none" w="med" len="med"/>
                            <a:tailEnd type="none" w="med" len="med"/>
                          </a:ln>
                          <a:effectLst/>
                        </wps:spPr>
                        <wps:txbx>
                          <w:txbxContent>
                            <w:p>
                              <w:pPr>
                                <w:pStyle w:val="13"/>
                                <w:spacing w:before="0" w:beforeLines="0" w:beforeAutospacing="0" w:after="0" w:afterLines="0" w:afterAutospacing="0"/>
                                <w:jc w:val="center"/>
                                <w:rPr>
                                  <w:rFonts w:hint="eastAsia" w:cs="Times New Roman"/>
                                  <w:bCs/>
                                  <w:color w:val="000000"/>
                                  <w:kern w:val="24"/>
                                  <w:sz w:val="13"/>
                                  <w:szCs w:val="13"/>
                                </w:rPr>
                              </w:pPr>
                              <w:r>
                                <w:rPr>
                                  <w:rFonts w:hint="eastAsia" w:cs="Times New Roman"/>
                                  <w:bCs/>
                                  <w:color w:val="000000"/>
                                  <w:kern w:val="24"/>
                                  <w:sz w:val="13"/>
                                  <w:szCs w:val="13"/>
                                </w:rPr>
                                <w:t>不予受理（发放《</w:t>
                              </w:r>
                              <w:r>
                                <w:rPr>
                                  <w:rFonts w:hint="eastAsia" w:ascii="宋体" w:hAnsi="宋体" w:eastAsia="宋体" w:cs="Times New Roman"/>
                                  <w:b w:val="0"/>
                                  <w:bCs/>
                                  <w:color w:val="000000"/>
                                  <w:kern w:val="24"/>
                                  <w:sz w:val="13"/>
                                  <w:szCs w:val="13"/>
                                </w:rPr>
                                <w:t>云南省投资项目审批事项退件意见书</w:t>
                              </w:r>
                              <w:r>
                                <w:rPr>
                                  <w:rFonts w:hint="eastAsia" w:cs="Times New Roman"/>
                                  <w:bCs/>
                                  <w:color w:val="000000"/>
                                  <w:kern w:val="24"/>
                                  <w:sz w:val="13"/>
                                  <w:szCs w:val="13"/>
                                </w:rPr>
                                <w:t>》），一般为未补正补齐材料类型</w:t>
                              </w:r>
                            </w:p>
                          </w:txbxContent>
                        </wps:txbx>
                        <wps:bodyPr anchor="ctr" upright="1"/>
                      </wps:wsp>
                      <wpg:grpSp>
                        <wpg:cNvPr id="314" name="组合 12"/>
                        <wpg:cNvGrpSpPr/>
                        <wpg:grpSpPr>
                          <a:xfrm>
                            <a:off x="0" y="15978"/>
                            <a:ext cx="18424" cy="5922"/>
                            <a:chOff x="0" y="0"/>
                            <a:chExt cx="18424" cy="5922"/>
                          </a:xfrm>
                          <a:effectLst/>
                        </wpg:grpSpPr>
                        <wps:wsp>
                          <wps:cNvPr id="315" name="流程图: 过程 60"/>
                          <wps:cNvSpPr/>
                          <wps:spPr>
                            <a:xfrm>
                              <a:off x="0" y="0"/>
                              <a:ext cx="15946" cy="5922"/>
                            </a:xfrm>
                            <a:prstGeom prst="flowChartProcess">
                              <a:avLst/>
                            </a:prstGeom>
                            <a:noFill/>
                            <a:ln w="12700" cap="flat" cmpd="sng">
                              <a:solidFill>
                                <a:srgbClr val="000000"/>
                              </a:solidFill>
                              <a:prstDash val="solid"/>
                              <a:miter/>
                              <a:headEnd type="none" w="med" len="med"/>
                              <a:tailEnd type="none" w="med" len="med"/>
                            </a:ln>
                            <a:effectLst/>
                          </wps:spPr>
                          <wps:bodyPr anchor="ctr" upright="1"/>
                        </wps:wsp>
                        <wps:wsp>
                          <wps:cNvPr id="316" name="文本框 23"/>
                          <wps:cNvSpPr txBox="1"/>
                          <wps:spPr>
                            <a:xfrm>
                              <a:off x="1034" y="218"/>
                              <a:ext cx="17390" cy="5032"/>
                            </a:xfrm>
                            <a:prstGeom prst="rect">
                              <a:avLst/>
                            </a:prstGeom>
                            <a:noFill/>
                            <a:ln w="9525">
                              <a:noFill/>
                            </a:ln>
                            <a:effectLst/>
                          </wps:spPr>
                          <wps:txbx>
                            <w:txbxContent>
                              <w:p>
                                <w:pPr>
                                  <w:pStyle w:val="13"/>
                                  <w:spacing w:before="0" w:beforeLines="0" w:beforeAutospacing="0" w:after="0" w:afterLines="0" w:afterAutospacing="0"/>
                                </w:pPr>
                                <w:r>
                                  <w:rPr>
                                    <w:rFonts w:cs="Times New Roman"/>
                                    <w:bCs/>
                                    <w:color w:val="000000"/>
                                    <w:kern w:val="24"/>
                                    <w:sz w:val="18"/>
                                    <w:szCs w:val="18"/>
                                  </w:rPr>
                                  <w:t xml:space="preserve">       </w:t>
                                </w:r>
                                <w:r>
                                  <w:rPr>
                                    <w:rFonts w:hint="eastAsia" w:cs="Times New Roman"/>
                                    <w:bCs/>
                                    <w:color w:val="000000"/>
                                    <w:kern w:val="24"/>
                                    <w:sz w:val="18"/>
                                    <w:szCs w:val="18"/>
                                  </w:rPr>
                                  <w:t>发放</w:t>
                                </w:r>
                              </w:p>
                              <w:p>
                                <w:pPr>
                                  <w:pStyle w:val="13"/>
                                  <w:spacing w:before="0" w:beforeLines="0" w:beforeAutospacing="0" w:after="0" w:afterLines="0" w:afterAutospacing="0"/>
                                </w:pPr>
                                <w:r>
                                  <w:rPr>
                                    <w:rFonts w:hint="eastAsia" w:cs="Times New Roman"/>
                                    <w:bCs/>
                                    <w:color w:val="000000"/>
                                    <w:kern w:val="24"/>
                                    <w:sz w:val="18"/>
                                    <w:szCs w:val="18"/>
                                  </w:rPr>
                                  <w:t>《补正</w:t>
                                </w:r>
                                <w:r>
                                  <w:rPr>
                                    <w:rFonts w:hint="eastAsia" w:cs="Times New Roman"/>
                                    <w:bCs/>
                                    <w:color w:val="000000"/>
                                    <w:kern w:val="24"/>
                                    <w:sz w:val="18"/>
                                    <w:szCs w:val="18"/>
                                    <w:lang w:eastAsia="zh-CN"/>
                                  </w:rPr>
                                  <w:t>补齐</w:t>
                                </w:r>
                                <w:r>
                                  <w:rPr>
                                    <w:rFonts w:hint="eastAsia" w:cs="Times New Roman"/>
                                    <w:bCs/>
                                    <w:color w:val="000000"/>
                                    <w:kern w:val="24"/>
                                    <w:sz w:val="18"/>
                                    <w:szCs w:val="18"/>
                                  </w:rPr>
                                  <w:t>材料通知书》</w:t>
                                </w:r>
                              </w:p>
                            </w:txbxContent>
                          </wps:txbx>
                          <wps:bodyPr upright="1"/>
                        </wps:wsp>
                      </wpg:grpSp>
                      <wpg:grpSp>
                        <wpg:cNvPr id="317" name="组合 15"/>
                        <wpg:cNvGrpSpPr/>
                        <wpg:grpSpPr>
                          <a:xfrm>
                            <a:off x="22785" y="25368"/>
                            <a:ext cx="17391" cy="5923"/>
                            <a:chOff x="0" y="0"/>
                            <a:chExt cx="17391" cy="5923"/>
                          </a:xfrm>
                          <a:effectLst/>
                        </wpg:grpSpPr>
                        <wps:wsp>
                          <wps:cNvPr id="318" name="流程图: 过程 58"/>
                          <wps:cNvSpPr/>
                          <wps:spPr>
                            <a:xfrm>
                              <a:off x="0" y="0"/>
                              <a:ext cx="15947" cy="5923"/>
                            </a:xfrm>
                            <a:prstGeom prst="flowChartProcess">
                              <a:avLst/>
                            </a:prstGeom>
                            <a:noFill/>
                            <a:ln w="12700" cap="flat" cmpd="sng">
                              <a:solidFill>
                                <a:srgbClr val="000000"/>
                              </a:solidFill>
                              <a:prstDash val="solid"/>
                              <a:miter/>
                              <a:headEnd type="none" w="med" len="med"/>
                              <a:tailEnd type="none" w="med" len="med"/>
                            </a:ln>
                            <a:effectLst/>
                          </wps:spPr>
                          <wps:bodyPr anchor="ctr" upright="1"/>
                        </wps:wsp>
                        <wps:wsp>
                          <wps:cNvPr id="319" name="文本框 26"/>
                          <wps:cNvSpPr txBox="1"/>
                          <wps:spPr>
                            <a:xfrm>
                              <a:off x="0" y="159"/>
                              <a:ext cx="17391" cy="5033"/>
                            </a:xfrm>
                            <a:prstGeom prst="rect">
                              <a:avLst/>
                            </a:prstGeom>
                            <a:noFill/>
                            <a:ln w="9525">
                              <a:noFill/>
                            </a:ln>
                            <a:effectLst/>
                          </wps:spPr>
                          <wps:txbx>
                            <w:txbxContent>
                              <w:p>
                                <w:pPr>
                                  <w:pStyle w:val="13"/>
                                  <w:spacing w:before="0" w:beforeLines="0" w:beforeAutospacing="0" w:after="0" w:afterLines="0" w:afterAutospacing="0"/>
                                </w:pPr>
                                <w:r>
                                  <w:rPr>
                                    <w:rFonts w:cs="Times New Roman"/>
                                    <w:bCs/>
                                    <w:color w:val="000000"/>
                                    <w:kern w:val="24"/>
                                    <w:sz w:val="18"/>
                                    <w:szCs w:val="18"/>
                                  </w:rPr>
                                  <w:t xml:space="preserve">         </w:t>
                                </w:r>
                                <w:r>
                                  <w:rPr>
                                    <w:rFonts w:hint="eastAsia" w:cs="Times New Roman"/>
                                    <w:bCs/>
                                    <w:color w:val="000000"/>
                                    <w:kern w:val="24"/>
                                    <w:sz w:val="18"/>
                                    <w:szCs w:val="18"/>
                                  </w:rPr>
                                  <w:t>受理</w:t>
                                </w:r>
                              </w:p>
                              <w:p>
                                <w:pPr>
                                  <w:pStyle w:val="13"/>
                                  <w:spacing w:before="0" w:beforeLines="0" w:beforeAutospacing="0" w:after="0" w:afterLines="0" w:afterAutospacing="0"/>
                                </w:pPr>
                                <w:r>
                                  <w:rPr>
                                    <w:rFonts w:hint="eastAsia" w:cs="Times New Roman"/>
                                    <w:bCs/>
                                    <w:color w:val="000000"/>
                                    <w:kern w:val="24"/>
                                    <w:sz w:val="18"/>
                                    <w:szCs w:val="18"/>
                                  </w:rPr>
                                  <w:t>（发放《受理意见书》）</w:t>
                                </w:r>
                              </w:p>
                            </w:txbxContent>
                          </wps:txbx>
                          <wps:bodyPr upright="1"/>
                        </wps:wsp>
                      </wpg:grpSp>
                      <wpg:grpSp>
                        <wpg:cNvPr id="320" name="组合 18"/>
                        <wpg:cNvGrpSpPr/>
                        <wpg:grpSpPr>
                          <a:xfrm>
                            <a:off x="23998" y="32508"/>
                            <a:ext cx="18939" cy="4352"/>
                            <a:chOff x="0" y="0"/>
                            <a:chExt cx="21525" cy="5923"/>
                          </a:xfrm>
                          <a:effectLst/>
                        </wpg:grpSpPr>
                        <wps:wsp>
                          <wps:cNvPr id="321" name="流程图: 过程 56"/>
                          <wps:cNvSpPr/>
                          <wps:spPr>
                            <a:xfrm>
                              <a:off x="0" y="0"/>
                              <a:ext cx="15947" cy="5923"/>
                            </a:xfrm>
                            <a:prstGeom prst="flowChartProcess">
                              <a:avLst/>
                            </a:prstGeom>
                            <a:noFill/>
                            <a:ln w="12700" cap="flat" cmpd="sng">
                              <a:solidFill>
                                <a:srgbClr val="000000"/>
                              </a:solidFill>
                              <a:prstDash val="solid"/>
                              <a:miter/>
                              <a:headEnd type="none" w="med" len="med"/>
                              <a:tailEnd type="none" w="med" len="med"/>
                            </a:ln>
                            <a:effectLst/>
                          </wps:spPr>
                          <wps:bodyPr anchor="ctr" upright="1"/>
                        </wps:wsp>
                        <wps:wsp>
                          <wps:cNvPr id="322" name="文本框 29"/>
                          <wps:cNvSpPr txBox="1"/>
                          <wps:spPr>
                            <a:xfrm>
                              <a:off x="4135" y="921"/>
                              <a:ext cx="17390" cy="4067"/>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现场技术审核</w:t>
                                </w:r>
                              </w:p>
                            </w:txbxContent>
                          </wps:txbx>
                          <wps:bodyPr upright="1"/>
                        </wps:wsp>
                      </wpg:grpSp>
                      <wpg:grpSp>
                        <wpg:cNvPr id="323" name="组合 21"/>
                        <wpg:cNvGrpSpPr/>
                        <wpg:grpSpPr>
                          <a:xfrm>
                            <a:off x="23903" y="38017"/>
                            <a:ext cx="19675" cy="8670"/>
                            <a:chOff x="0" y="0"/>
                            <a:chExt cx="21269" cy="8312"/>
                          </a:xfrm>
                          <a:effectLst/>
                        </wpg:grpSpPr>
                        <wps:wsp>
                          <wps:cNvPr id="324" name="流程图: 决策 54"/>
                          <wps:cNvSpPr/>
                          <wps:spPr>
                            <a:xfrm>
                              <a:off x="0" y="0"/>
                              <a:ext cx="15240" cy="8312"/>
                            </a:xfrm>
                            <a:prstGeom prst="flowChartDecision">
                              <a:avLst/>
                            </a:prstGeom>
                            <a:noFill/>
                            <a:ln w="12700" cap="flat" cmpd="sng">
                              <a:solidFill>
                                <a:srgbClr val="000000"/>
                              </a:solidFill>
                              <a:prstDash val="solid"/>
                              <a:miter/>
                              <a:headEnd type="none" w="med" len="med"/>
                              <a:tailEnd type="none" w="med" len="med"/>
                            </a:ln>
                            <a:effectLst/>
                          </wps:spPr>
                          <wps:bodyPr anchor="ctr" upright="1"/>
                        </wps:wsp>
                        <wps:wsp>
                          <wps:cNvPr id="325" name="文本框 33"/>
                          <wps:cNvSpPr txBox="1"/>
                          <wps:spPr>
                            <a:xfrm>
                              <a:off x="3883" y="1884"/>
                              <a:ext cx="17386" cy="4826"/>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技术审查</w:t>
                                </w:r>
                              </w:p>
                              <w:p>
                                <w:pPr>
                                  <w:pStyle w:val="13"/>
                                  <w:spacing w:before="0" w:beforeLines="0" w:beforeAutospacing="0" w:after="0" w:afterLines="0" w:afterAutospacing="0"/>
                                </w:pPr>
                                <w:r>
                                  <w:rPr>
                                    <w:rFonts w:cs="Times New Roman"/>
                                    <w:bCs/>
                                    <w:color w:val="000000"/>
                                    <w:kern w:val="24"/>
                                    <w:sz w:val="18"/>
                                    <w:szCs w:val="18"/>
                                  </w:rPr>
                                  <w:t xml:space="preserve">  </w:t>
                                </w:r>
                                <w:r>
                                  <w:rPr>
                                    <w:rFonts w:hint="eastAsia" w:cs="Times New Roman"/>
                                    <w:bCs/>
                                    <w:color w:val="000000"/>
                                    <w:kern w:val="24"/>
                                    <w:sz w:val="18"/>
                                    <w:szCs w:val="18"/>
                                  </w:rPr>
                                  <w:t>结果</w:t>
                                </w:r>
                              </w:p>
                            </w:txbxContent>
                          </wps:txbx>
                          <wps:bodyPr upright="1"/>
                        </wps:wsp>
                      </wpg:grpSp>
                      <wpg:grpSp>
                        <wpg:cNvPr id="326" name="组合 24"/>
                        <wpg:cNvGrpSpPr/>
                        <wpg:grpSpPr>
                          <a:xfrm>
                            <a:off x="21469" y="48798"/>
                            <a:ext cx="17390" cy="5923"/>
                            <a:chOff x="0" y="0"/>
                            <a:chExt cx="17390" cy="5923"/>
                          </a:xfrm>
                          <a:effectLst/>
                        </wpg:grpSpPr>
                        <wps:wsp>
                          <wps:cNvPr id="327" name="流程图: 过程 52"/>
                          <wps:cNvSpPr/>
                          <wps:spPr>
                            <a:xfrm>
                              <a:off x="1443" y="0"/>
                              <a:ext cx="15947" cy="5923"/>
                            </a:xfrm>
                            <a:prstGeom prst="flowChartProcess">
                              <a:avLst/>
                            </a:prstGeom>
                            <a:noFill/>
                            <a:ln w="12700" cap="flat" cmpd="sng">
                              <a:solidFill>
                                <a:srgbClr val="000000"/>
                              </a:solidFill>
                              <a:prstDash val="solid"/>
                              <a:miter/>
                              <a:headEnd type="none" w="med" len="med"/>
                              <a:tailEnd type="none" w="med" len="med"/>
                            </a:ln>
                            <a:effectLst/>
                          </wps:spPr>
                          <wps:bodyPr anchor="ctr" upright="1"/>
                        </wps:wsp>
                        <wps:wsp>
                          <wps:cNvPr id="328" name="文本框 36"/>
                          <wps:cNvSpPr txBox="1"/>
                          <wps:spPr>
                            <a:xfrm>
                              <a:off x="0" y="684"/>
                              <a:ext cx="17390" cy="5032"/>
                            </a:xfrm>
                            <a:prstGeom prst="rect">
                              <a:avLst/>
                            </a:prstGeom>
                            <a:noFill/>
                            <a:ln w="9525">
                              <a:noFill/>
                            </a:ln>
                            <a:effectLst/>
                          </wps:spPr>
                          <wps:txbx>
                            <w:txbxContent>
                              <w:p>
                                <w:pPr>
                                  <w:pStyle w:val="13"/>
                                  <w:spacing w:before="0" w:beforeLines="0" w:beforeAutospacing="0" w:after="0" w:afterLines="0" w:afterAutospacing="0"/>
                                  <w:jc w:val="center"/>
                                </w:pPr>
                                <w:r>
                                  <w:rPr>
                                    <w:rFonts w:cs="Times New Roman"/>
                                    <w:bCs/>
                                    <w:color w:val="000000"/>
                                    <w:kern w:val="24"/>
                                    <w:sz w:val="18"/>
                                    <w:szCs w:val="18"/>
                                  </w:rPr>
                                  <w:t xml:space="preserve">   </w:t>
                                </w:r>
                                <w:r>
                                  <w:rPr>
                                    <w:rFonts w:hint="eastAsia" w:cs="Times New Roman"/>
                                    <w:bCs/>
                                    <w:color w:val="000000"/>
                                    <w:kern w:val="24"/>
                                    <w:sz w:val="18"/>
                                    <w:szCs w:val="18"/>
                                  </w:rPr>
                                  <w:t>集体会审，并在8个工作日内作出许可决定</w:t>
                                </w:r>
                              </w:p>
                            </w:txbxContent>
                          </wps:txbx>
                          <wps:bodyPr upright="1"/>
                        </wps:wsp>
                      </wpg:grpSp>
                      <wpg:grpSp>
                        <wpg:cNvPr id="329" name="组合 27"/>
                        <wpg:cNvGrpSpPr/>
                        <wpg:grpSpPr>
                          <a:xfrm>
                            <a:off x="21769" y="56021"/>
                            <a:ext cx="17390" cy="5923"/>
                            <a:chOff x="0" y="0"/>
                            <a:chExt cx="17390" cy="5923"/>
                          </a:xfrm>
                          <a:effectLst/>
                        </wpg:grpSpPr>
                        <wps:wsp>
                          <wps:cNvPr id="330" name="流程图: 过程 50"/>
                          <wps:cNvSpPr/>
                          <wps:spPr>
                            <a:xfrm>
                              <a:off x="1194" y="0"/>
                              <a:ext cx="15946" cy="5923"/>
                            </a:xfrm>
                            <a:prstGeom prst="flowChartProcess">
                              <a:avLst/>
                            </a:prstGeom>
                            <a:noFill/>
                            <a:ln w="12700" cap="flat" cmpd="sng">
                              <a:solidFill>
                                <a:srgbClr val="000000"/>
                              </a:solidFill>
                              <a:prstDash val="solid"/>
                              <a:miter/>
                              <a:headEnd type="none" w="med" len="med"/>
                              <a:tailEnd type="none" w="med" len="med"/>
                            </a:ln>
                            <a:effectLst/>
                          </wps:spPr>
                          <wps:bodyPr anchor="ctr" upright="1"/>
                        </wps:wsp>
                        <wps:wsp>
                          <wps:cNvPr id="331" name="文本框 39"/>
                          <wps:cNvSpPr txBox="1"/>
                          <wps:spPr>
                            <a:xfrm>
                              <a:off x="0" y="890"/>
                              <a:ext cx="17390" cy="5033"/>
                            </a:xfrm>
                            <a:prstGeom prst="rect">
                              <a:avLst/>
                            </a:prstGeom>
                            <a:noFill/>
                            <a:ln w="9525">
                              <a:noFill/>
                            </a:ln>
                            <a:effectLst/>
                          </wps:spPr>
                          <wps:txbx>
                            <w:txbxContent>
                              <w:p>
                                <w:pPr>
                                  <w:pStyle w:val="13"/>
                                  <w:spacing w:before="0" w:beforeLines="0" w:beforeAutospacing="0" w:after="0" w:afterLines="0" w:afterAutospacing="0"/>
                                  <w:jc w:val="center"/>
                                  <w:rPr>
                                    <w:rFonts w:cs="Times New Roman"/>
                                    <w:bCs/>
                                    <w:color w:val="000000"/>
                                    <w:kern w:val="24"/>
                                    <w:sz w:val="18"/>
                                    <w:szCs w:val="18"/>
                                  </w:rPr>
                                </w:pPr>
                                <w:r>
                                  <w:rPr>
                                    <w:rFonts w:cs="Times New Roman"/>
                                    <w:bCs/>
                                    <w:color w:val="000000"/>
                                    <w:kern w:val="24"/>
                                    <w:sz w:val="18"/>
                                    <w:szCs w:val="18"/>
                                  </w:rPr>
                                  <w:t xml:space="preserve">   </w:t>
                                </w:r>
                                <w:r>
                                  <w:rPr>
                                    <w:rFonts w:hint="eastAsia" w:cs="Times New Roman"/>
                                    <w:bCs/>
                                    <w:color w:val="000000"/>
                                    <w:kern w:val="24"/>
                                    <w:sz w:val="18"/>
                                    <w:szCs w:val="18"/>
                                  </w:rPr>
                                  <w:t>在8个工作日内</w:t>
                                </w:r>
                              </w:p>
                              <w:p>
                                <w:pPr>
                                  <w:pStyle w:val="13"/>
                                  <w:spacing w:before="0" w:beforeLines="0" w:beforeAutospacing="0" w:after="0" w:afterLines="0" w:afterAutospacing="0"/>
                                  <w:jc w:val="center"/>
                                </w:pPr>
                                <w:r>
                                  <w:rPr>
                                    <w:rFonts w:hint="eastAsia" w:cs="Times New Roman"/>
                                    <w:bCs/>
                                    <w:color w:val="000000"/>
                                    <w:kern w:val="24"/>
                                    <w:sz w:val="18"/>
                                    <w:szCs w:val="18"/>
                                  </w:rPr>
                                  <w:t>获取办理结果</w:t>
                                </w:r>
                              </w:p>
                            </w:txbxContent>
                          </wps:txbx>
                          <wps:bodyPr upright="1"/>
                        </wps:wsp>
                      </wpg:grpSp>
                      <wps:wsp>
                        <wps:cNvPr id="332" name="流程图: 终止 13"/>
                        <wps:cNvSpPr/>
                        <wps:spPr>
                          <a:xfrm>
                            <a:off x="23415" y="63293"/>
                            <a:ext cx="14686" cy="5190"/>
                          </a:xfrm>
                          <a:prstGeom prst="flowChartTerminator">
                            <a:avLst/>
                          </a:prstGeom>
                          <a:solidFill>
                            <a:srgbClr val="FFFFFF"/>
                          </a:solidFill>
                          <a:ln w="12700" cap="flat" cmpd="sng">
                            <a:solidFill>
                              <a:srgbClr val="000000"/>
                            </a:solidFill>
                            <a:prstDash val="solid"/>
                            <a:miter/>
                            <a:headEnd type="none" w="med" len="med"/>
                            <a:tailEnd type="none" w="med" len="med"/>
                          </a:ln>
                          <a:effectLst/>
                        </wps:spPr>
                        <wps:txbx>
                          <w:txbxContent>
                            <w:p>
                              <w:pPr>
                                <w:pStyle w:val="13"/>
                                <w:spacing w:before="0" w:beforeLines="0" w:beforeAutospacing="0" w:after="0" w:afterLines="0" w:afterAutospacing="0"/>
                                <w:jc w:val="center"/>
                              </w:pPr>
                              <w:r>
                                <w:rPr>
                                  <w:rFonts w:hint="eastAsia" w:cs="Times New Roman"/>
                                  <w:bCs/>
                                  <w:color w:val="000000"/>
                                  <w:kern w:val="24"/>
                                  <w:sz w:val="18"/>
                                  <w:szCs w:val="18"/>
                                </w:rPr>
                                <w:t>决定公开</w:t>
                              </w:r>
                            </w:p>
                          </w:txbxContent>
                        </wps:txbx>
                        <wps:bodyPr anchor="ctr" upright="1"/>
                      </wps:wsp>
                      <wpg:grpSp>
                        <wpg:cNvPr id="333" name="组合 31"/>
                        <wpg:cNvGrpSpPr/>
                        <wpg:grpSpPr>
                          <a:xfrm>
                            <a:off x="45423" y="39982"/>
                            <a:ext cx="18078" cy="4352"/>
                            <a:chOff x="0" y="0"/>
                            <a:chExt cx="20546" cy="5923"/>
                          </a:xfrm>
                          <a:effectLst/>
                        </wpg:grpSpPr>
                        <wps:wsp>
                          <wps:cNvPr id="334" name="流程图: 过程 48"/>
                          <wps:cNvSpPr/>
                          <wps:spPr>
                            <a:xfrm>
                              <a:off x="0" y="0"/>
                              <a:ext cx="15947" cy="5923"/>
                            </a:xfrm>
                            <a:prstGeom prst="flowChartProcess">
                              <a:avLst/>
                            </a:prstGeom>
                            <a:noFill/>
                            <a:ln w="12700" cap="flat" cmpd="sng">
                              <a:solidFill>
                                <a:srgbClr val="000000"/>
                              </a:solidFill>
                              <a:prstDash val="solid"/>
                              <a:miter/>
                              <a:headEnd type="none" w="med" len="med"/>
                              <a:tailEnd type="none" w="med" len="med"/>
                            </a:ln>
                            <a:effectLst/>
                          </wps:spPr>
                          <wps:bodyPr anchor="ctr" upright="1"/>
                        </wps:wsp>
                        <wps:wsp>
                          <wps:cNvPr id="335" name="文本框 43"/>
                          <wps:cNvSpPr txBox="1"/>
                          <wps:spPr>
                            <a:xfrm>
                              <a:off x="3155" y="1305"/>
                              <a:ext cx="17391" cy="4068"/>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通知申请人整改</w:t>
                                </w:r>
                              </w:p>
                            </w:txbxContent>
                          </wps:txbx>
                          <wps:bodyPr upright="1"/>
                        </wps:wsp>
                      </wpg:grpSp>
                      <wpg:grpSp>
                        <wpg:cNvPr id="336" name="组合 34"/>
                        <wpg:cNvGrpSpPr/>
                        <wpg:grpSpPr>
                          <a:xfrm>
                            <a:off x="46288" y="46214"/>
                            <a:ext cx="18675" cy="7940"/>
                            <a:chOff x="0" y="0"/>
                            <a:chExt cx="21572" cy="8313"/>
                          </a:xfrm>
                          <a:effectLst/>
                        </wpg:grpSpPr>
                        <wps:wsp>
                          <wps:cNvPr id="337" name="流程图: 决策 46"/>
                          <wps:cNvSpPr/>
                          <wps:spPr>
                            <a:xfrm>
                              <a:off x="0" y="0"/>
                              <a:ext cx="15240" cy="8313"/>
                            </a:xfrm>
                            <a:prstGeom prst="flowChartDecision">
                              <a:avLst/>
                            </a:prstGeom>
                            <a:noFill/>
                            <a:ln w="12700" cap="flat" cmpd="sng">
                              <a:solidFill>
                                <a:srgbClr val="000000"/>
                              </a:solidFill>
                              <a:prstDash val="solid"/>
                              <a:miter/>
                              <a:headEnd type="none" w="med" len="med"/>
                              <a:tailEnd type="none" w="med" len="med"/>
                            </a:ln>
                            <a:effectLst/>
                          </wps:spPr>
                          <wps:bodyPr anchor="ctr" upright="1"/>
                        </wps:wsp>
                        <wps:wsp>
                          <wps:cNvPr id="338" name="文本框 46"/>
                          <wps:cNvSpPr txBox="1"/>
                          <wps:spPr>
                            <a:xfrm>
                              <a:off x="4178" y="2305"/>
                              <a:ext cx="17394" cy="5269"/>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现场审查</w:t>
                                </w:r>
                              </w:p>
                              <w:p>
                                <w:pPr>
                                  <w:pStyle w:val="13"/>
                                  <w:spacing w:before="0" w:beforeLines="0" w:beforeAutospacing="0" w:after="0" w:afterLines="0" w:afterAutospacing="0"/>
                                </w:pPr>
                                <w:r>
                                  <w:rPr>
                                    <w:rFonts w:cs="Times New Roman"/>
                                    <w:b/>
                                    <w:bCs/>
                                    <w:color w:val="000000"/>
                                    <w:kern w:val="24"/>
                                    <w:sz w:val="18"/>
                                    <w:szCs w:val="18"/>
                                  </w:rPr>
                                  <w:t xml:space="preserve">  </w:t>
                                </w:r>
                                <w:r>
                                  <w:rPr>
                                    <w:rFonts w:hint="eastAsia" w:cs="Times New Roman"/>
                                    <w:bCs/>
                                    <w:color w:val="000000"/>
                                    <w:kern w:val="24"/>
                                    <w:sz w:val="18"/>
                                    <w:szCs w:val="18"/>
                                  </w:rPr>
                                  <w:t>结果</w:t>
                                </w:r>
                              </w:p>
                            </w:txbxContent>
                          </wps:txbx>
                          <wps:bodyPr upright="1"/>
                        </wps:wsp>
                      </wpg:grpSp>
                      <wps:wsp>
                        <wps:cNvPr id="339" name="流程图: 终止 16"/>
                        <wps:cNvSpPr/>
                        <wps:spPr>
                          <a:xfrm>
                            <a:off x="45613" y="56293"/>
                            <a:ext cx="14686" cy="4627"/>
                          </a:xfrm>
                          <a:prstGeom prst="flowChartTerminator">
                            <a:avLst/>
                          </a:prstGeom>
                          <a:solidFill>
                            <a:srgbClr val="FFFFFF"/>
                          </a:solidFill>
                          <a:ln w="12700" cap="flat" cmpd="sng">
                            <a:solidFill>
                              <a:srgbClr val="000000"/>
                            </a:solidFill>
                            <a:prstDash val="solid"/>
                            <a:miter/>
                            <a:headEnd type="none" w="med" len="med"/>
                            <a:tailEnd type="none" w="med" len="med"/>
                          </a:ln>
                          <a:effectLst/>
                        </wps:spPr>
                        <wps:txbx>
                          <w:txbxContent>
                            <w:p>
                              <w:pPr>
                                <w:pStyle w:val="13"/>
                                <w:spacing w:before="0" w:beforeLines="0" w:beforeAutospacing="0" w:after="0" w:afterLines="0" w:afterAutospacing="0"/>
                                <w:jc w:val="center"/>
                              </w:pPr>
                              <w:r>
                                <w:rPr>
                                  <w:rFonts w:hint="eastAsia" w:cs="Times New Roman"/>
                                  <w:bCs/>
                                  <w:color w:val="000000"/>
                                  <w:kern w:val="24"/>
                                  <w:sz w:val="18"/>
                                  <w:szCs w:val="18"/>
                                </w:rPr>
                                <w:t>不予许可</w:t>
                              </w:r>
                            </w:p>
                          </w:txbxContent>
                        </wps:txbx>
                        <wps:bodyPr anchor="ctr" upright="1"/>
                      </wps:wsp>
                      <wps:wsp>
                        <wps:cNvPr id="340" name="直接箭头连接符 17"/>
                        <wps:cNvCnPr/>
                        <wps:spPr>
                          <a:xfrm flipH="1">
                            <a:off x="30758" y="22967"/>
                            <a:ext cx="0" cy="2317"/>
                          </a:xfrm>
                          <a:prstGeom prst="straightConnector1">
                            <a:avLst/>
                          </a:prstGeom>
                          <a:ln w="6350" cap="flat" cmpd="sng">
                            <a:solidFill>
                              <a:srgbClr val="000000"/>
                            </a:solidFill>
                            <a:prstDash val="solid"/>
                            <a:headEnd type="none" w="med" len="med"/>
                            <a:tailEnd type="triangle" w="med" len="med"/>
                          </a:ln>
                          <a:effectLst/>
                        </wps:spPr>
                        <wps:bodyPr/>
                      </wps:wsp>
                      <wps:wsp>
                        <wps:cNvPr id="341" name="直接箭头连接符 18"/>
                        <wps:cNvCnPr/>
                        <wps:spPr>
                          <a:xfrm flipH="1">
                            <a:off x="52956" y="54159"/>
                            <a:ext cx="0" cy="2160"/>
                          </a:xfrm>
                          <a:prstGeom prst="straightConnector1">
                            <a:avLst/>
                          </a:prstGeom>
                          <a:ln w="6350" cap="flat" cmpd="sng">
                            <a:solidFill>
                              <a:srgbClr val="000000"/>
                            </a:solidFill>
                            <a:prstDash val="solid"/>
                            <a:headEnd type="none" w="med" len="med"/>
                            <a:tailEnd type="triangle" w="med" len="med"/>
                          </a:ln>
                          <a:effectLst/>
                        </wps:spPr>
                        <wps:bodyPr/>
                      </wps:wsp>
                      <wps:wsp>
                        <wps:cNvPr id="342" name="直接箭头连接符 19"/>
                        <wps:cNvCnPr/>
                        <wps:spPr>
                          <a:xfrm flipH="1">
                            <a:off x="30797" y="5656"/>
                            <a:ext cx="0" cy="1440"/>
                          </a:xfrm>
                          <a:prstGeom prst="straightConnector1">
                            <a:avLst/>
                          </a:prstGeom>
                          <a:ln w="6350" cap="flat" cmpd="sng">
                            <a:solidFill>
                              <a:srgbClr val="000000"/>
                            </a:solidFill>
                            <a:prstDash val="solid"/>
                            <a:headEnd type="none" w="med" len="med"/>
                            <a:tailEnd type="triangle" w="med" len="med"/>
                          </a:ln>
                          <a:effectLst/>
                        </wps:spPr>
                        <wps:bodyPr/>
                      </wps:wsp>
                      <wps:wsp>
                        <wps:cNvPr id="343" name="直接箭头连接符 20"/>
                        <wps:cNvCnPr/>
                        <wps:spPr>
                          <a:xfrm flipH="1">
                            <a:off x="30721" y="13019"/>
                            <a:ext cx="0" cy="1440"/>
                          </a:xfrm>
                          <a:prstGeom prst="straightConnector1">
                            <a:avLst/>
                          </a:prstGeom>
                          <a:ln w="6350" cap="flat" cmpd="sng">
                            <a:solidFill>
                              <a:srgbClr val="000000"/>
                            </a:solidFill>
                            <a:prstDash val="solid"/>
                            <a:headEnd type="none" w="med" len="med"/>
                            <a:tailEnd type="triangle" w="med" len="med"/>
                          </a:ln>
                          <a:effectLst/>
                        </wps:spPr>
                        <wps:bodyPr/>
                      </wps:wsp>
                      <wps:wsp>
                        <wps:cNvPr id="344" name="直接箭头连接符 21"/>
                        <wps:cNvCnPr/>
                        <wps:spPr>
                          <a:xfrm flipH="1">
                            <a:off x="30886" y="54673"/>
                            <a:ext cx="0" cy="1260"/>
                          </a:xfrm>
                          <a:prstGeom prst="straightConnector1">
                            <a:avLst/>
                          </a:prstGeom>
                          <a:ln w="6350" cap="flat" cmpd="sng">
                            <a:solidFill>
                              <a:srgbClr val="000000"/>
                            </a:solidFill>
                            <a:prstDash val="solid"/>
                            <a:headEnd type="none" w="med" len="med"/>
                            <a:tailEnd type="triangle" w="med" len="med"/>
                          </a:ln>
                          <a:effectLst/>
                        </wps:spPr>
                        <wps:bodyPr/>
                      </wps:wsp>
                      <wps:wsp>
                        <wps:cNvPr id="345" name="文本框 57"/>
                        <wps:cNvSpPr txBox="1"/>
                        <wps:spPr>
                          <a:xfrm>
                            <a:off x="25125" y="22742"/>
                            <a:ext cx="11322" cy="2988"/>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材料符</w:t>
                              </w:r>
                              <w:r>
                                <w:rPr>
                                  <w:rFonts w:cs="Times New Roman"/>
                                  <w:bCs/>
                                  <w:color w:val="000000"/>
                                  <w:kern w:val="24"/>
                                  <w:sz w:val="18"/>
                                  <w:szCs w:val="18"/>
                                </w:rPr>
                                <w:t xml:space="preserve">  </w:t>
                              </w:r>
                              <w:r>
                                <w:rPr>
                                  <w:rFonts w:hint="eastAsia" w:cs="Times New Roman"/>
                                  <w:bCs/>
                                  <w:color w:val="000000"/>
                                  <w:kern w:val="24"/>
                                  <w:sz w:val="18"/>
                                  <w:szCs w:val="18"/>
                                </w:rPr>
                                <w:t>合要求</w:t>
                              </w:r>
                            </w:p>
                          </w:txbxContent>
                        </wps:txbx>
                        <wps:bodyPr upright="1"/>
                      </wps:wsp>
                      <wps:wsp>
                        <wps:cNvPr id="346" name="直接箭头连接符 23"/>
                        <wps:cNvCnPr/>
                        <wps:spPr>
                          <a:xfrm flipH="1">
                            <a:off x="30801" y="31291"/>
                            <a:ext cx="0" cy="1152"/>
                          </a:xfrm>
                          <a:prstGeom prst="straightConnector1">
                            <a:avLst/>
                          </a:prstGeom>
                          <a:ln w="6350" cap="flat" cmpd="sng">
                            <a:solidFill>
                              <a:srgbClr val="000000"/>
                            </a:solidFill>
                            <a:prstDash val="solid"/>
                            <a:headEnd type="none" w="med" len="med"/>
                            <a:tailEnd type="triangle" w="med" len="med"/>
                          </a:ln>
                          <a:effectLst/>
                        </wps:spPr>
                        <wps:bodyPr/>
                      </wps:wsp>
                      <wps:wsp>
                        <wps:cNvPr id="347" name="直接箭头连接符 24"/>
                        <wps:cNvCnPr/>
                        <wps:spPr>
                          <a:xfrm flipH="1">
                            <a:off x="30936" y="36937"/>
                            <a:ext cx="0" cy="1080"/>
                          </a:xfrm>
                          <a:prstGeom prst="straightConnector1">
                            <a:avLst/>
                          </a:prstGeom>
                          <a:ln w="6350" cap="flat" cmpd="sng">
                            <a:solidFill>
                              <a:srgbClr val="000000"/>
                            </a:solidFill>
                            <a:prstDash val="solid"/>
                            <a:headEnd type="none" w="med" len="med"/>
                            <a:tailEnd type="triangle" w="med" len="med"/>
                          </a:ln>
                          <a:effectLst/>
                        </wps:spPr>
                        <wps:bodyPr/>
                      </wps:wsp>
                      <wps:wsp>
                        <wps:cNvPr id="348" name="直接箭头连接符 25"/>
                        <wps:cNvCnPr/>
                        <wps:spPr>
                          <a:xfrm flipH="1">
                            <a:off x="30963" y="46655"/>
                            <a:ext cx="0" cy="2160"/>
                          </a:xfrm>
                          <a:prstGeom prst="straightConnector1">
                            <a:avLst/>
                          </a:prstGeom>
                          <a:ln w="6350" cap="flat" cmpd="sng">
                            <a:solidFill>
                              <a:srgbClr val="000000"/>
                            </a:solidFill>
                            <a:prstDash val="solid"/>
                            <a:headEnd type="none" w="med" len="med"/>
                            <a:tailEnd type="triangle" w="med" len="med"/>
                          </a:ln>
                          <a:effectLst/>
                        </wps:spPr>
                        <wps:bodyPr/>
                      </wps:wsp>
                      <wps:wsp>
                        <wps:cNvPr id="349" name="文本框 61"/>
                        <wps:cNvSpPr txBox="1"/>
                        <wps:spPr>
                          <a:xfrm>
                            <a:off x="31328" y="46041"/>
                            <a:ext cx="11322" cy="2988"/>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合格</w:t>
                              </w:r>
                            </w:p>
                          </w:txbxContent>
                        </wps:txbx>
                        <wps:bodyPr upright="1"/>
                      </wps:wsp>
                      <wps:wsp>
                        <wps:cNvPr id="350" name="直接箭头连接符 27"/>
                        <wps:cNvCnPr/>
                        <wps:spPr>
                          <a:xfrm flipH="1">
                            <a:off x="30758" y="61944"/>
                            <a:ext cx="0" cy="1260"/>
                          </a:xfrm>
                          <a:prstGeom prst="straightConnector1">
                            <a:avLst/>
                          </a:prstGeom>
                          <a:ln w="6350" cap="flat" cmpd="sng">
                            <a:solidFill>
                              <a:srgbClr val="000000"/>
                            </a:solidFill>
                            <a:prstDash val="solid"/>
                            <a:headEnd type="none" w="med" len="med"/>
                            <a:tailEnd type="triangle" w="med" len="med"/>
                          </a:ln>
                          <a:effectLst/>
                        </wps:spPr>
                        <wps:bodyPr/>
                      </wps:wsp>
                      <wps:wsp>
                        <wps:cNvPr id="351" name="直接箭头连接符 28"/>
                        <wps:cNvCnPr/>
                        <wps:spPr>
                          <a:xfrm flipH="1">
                            <a:off x="52956" y="44334"/>
                            <a:ext cx="0" cy="1800"/>
                          </a:xfrm>
                          <a:prstGeom prst="straightConnector1">
                            <a:avLst/>
                          </a:prstGeom>
                          <a:ln w="6350" cap="flat" cmpd="sng">
                            <a:solidFill>
                              <a:srgbClr val="000000"/>
                            </a:solidFill>
                            <a:prstDash val="solid"/>
                            <a:headEnd type="none" w="med" len="med"/>
                            <a:tailEnd type="triangle" w="med" len="med"/>
                          </a:ln>
                          <a:effectLst/>
                        </wps:spPr>
                        <wps:bodyPr/>
                      </wps:wsp>
                      <wps:wsp>
                        <wps:cNvPr id="352" name="文本框 64"/>
                        <wps:cNvSpPr txBox="1"/>
                        <wps:spPr>
                          <a:xfrm>
                            <a:off x="37809" y="14045"/>
                            <a:ext cx="11316" cy="5033"/>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符合不予</w:t>
                              </w:r>
                            </w:p>
                            <w:p>
                              <w:pPr>
                                <w:pStyle w:val="13"/>
                                <w:spacing w:before="0" w:beforeLines="0" w:beforeAutospacing="0" w:after="0" w:afterLines="0" w:afterAutospacing="0"/>
                              </w:pPr>
                              <w:r>
                                <w:rPr>
                                  <w:rFonts w:hint="eastAsia" w:cs="Times New Roman"/>
                                  <w:bCs/>
                                  <w:color w:val="000000"/>
                                  <w:kern w:val="24"/>
                                  <w:sz w:val="18"/>
                                  <w:szCs w:val="18"/>
                                </w:rPr>
                                <w:t>受理情形</w:t>
                              </w:r>
                            </w:p>
                          </w:txbxContent>
                        </wps:txbx>
                        <wps:bodyPr upright="1"/>
                      </wps:wsp>
                      <wps:wsp>
                        <wps:cNvPr id="353" name="直接箭头连接符 30"/>
                        <wps:cNvCnPr/>
                        <wps:spPr>
                          <a:xfrm flipH="1" flipV="1">
                            <a:off x="16178" y="18831"/>
                            <a:ext cx="7200" cy="0"/>
                          </a:xfrm>
                          <a:prstGeom prst="straightConnector1">
                            <a:avLst/>
                          </a:prstGeom>
                          <a:ln w="6350" cap="flat" cmpd="sng">
                            <a:solidFill>
                              <a:srgbClr val="000000"/>
                            </a:solidFill>
                            <a:prstDash val="solid"/>
                            <a:headEnd type="none" w="med" len="med"/>
                            <a:tailEnd type="triangle" w="med" len="med"/>
                          </a:ln>
                          <a:effectLst/>
                        </wps:spPr>
                        <wps:bodyPr/>
                      </wps:wsp>
                      <wps:wsp>
                        <wps:cNvPr id="354" name="文本框 67"/>
                        <wps:cNvSpPr txBox="1"/>
                        <wps:spPr>
                          <a:xfrm>
                            <a:off x="14763" y="14300"/>
                            <a:ext cx="11316" cy="5033"/>
                          </a:xfrm>
                          <a:prstGeom prst="rect">
                            <a:avLst/>
                          </a:prstGeom>
                          <a:noFill/>
                          <a:ln w="9525">
                            <a:noFill/>
                          </a:ln>
                          <a:effectLst/>
                        </wps:spPr>
                        <wps:txbx>
                          <w:txbxContent>
                            <w:p>
                              <w:pPr>
                                <w:pStyle w:val="13"/>
                                <w:spacing w:before="0" w:beforeLines="0" w:beforeAutospacing="0" w:after="0" w:afterLines="0" w:afterAutospacing="0"/>
                                <w:jc w:val="center"/>
                              </w:pPr>
                              <w:r>
                                <w:rPr>
                                  <w:rFonts w:hint="eastAsia" w:cs="Times New Roman"/>
                                  <w:bCs/>
                                  <w:color w:val="000000"/>
                                  <w:kern w:val="24"/>
                                  <w:sz w:val="18"/>
                                  <w:szCs w:val="18"/>
                                </w:rPr>
                                <w:t>需要补正补齐</w:t>
                              </w:r>
                            </w:p>
                            <w:p>
                              <w:pPr>
                                <w:pStyle w:val="13"/>
                                <w:spacing w:before="0" w:beforeLines="0" w:beforeAutospacing="0" w:after="0" w:afterLines="0" w:afterAutospacing="0"/>
                                <w:jc w:val="center"/>
                              </w:pPr>
                              <w:r>
                                <w:rPr>
                                  <w:rFonts w:hint="eastAsia" w:cs="Times New Roman"/>
                                  <w:bCs/>
                                  <w:color w:val="000000"/>
                                  <w:kern w:val="24"/>
                                  <w:sz w:val="18"/>
                                  <w:szCs w:val="18"/>
                                </w:rPr>
                                <w:t>材料</w:t>
                              </w:r>
                            </w:p>
                          </w:txbxContent>
                        </wps:txbx>
                        <wps:bodyPr upright="1"/>
                      </wps:wsp>
                      <wpg:grpSp>
                        <wpg:cNvPr id="355" name="组合 53"/>
                        <wpg:cNvGrpSpPr/>
                        <wpg:grpSpPr>
                          <a:xfrm>
                            <a:off x="7973" y="21900"/>
                            <a:ext cx="14812" cy="6429"/>
                            <a:chOff x="0" y="0"/>
                            <a:chExt cx="14812" cy="6429"/>
                          </a:xfrm>
                          <a:effectLst/>
                        </wpg:grpSpPr>
                        <wps:wsp>
                          <wps:cNvPr id="356" name="直接连接符 44"/>
                          <wps:cNvCnPr/>
                          <wps:spPr>
                            <a:xfrm flipH="1">
                              <a:off x="0" y="0"/>
                              <a:ext cx="0" cy="6429"/>
                            </a:xfrm>
                            <a:prstGeom prst="line">
                              <a:avLst/>
                            </a:prstGeom>
                            <a:ln w="6350" cap="flat" cmpd="sng">
                              <a:solidFill>
                                <a:srgbClr val="000000"/>
                              </a:solidFill>
                              <a:prstDash val="solid"/>
                              <a:headEnd type="none" w="med" len="med"/>
                              <a:tailEnd type="none" w="med" len="med"/>
                            </a:ln>
                            <a:effectLst/>
                          </wps:spPr>
                          <wps:bodyPr upright="1"/>
                        </wps:wsp>
                        <wps:wsp>
                          <wps:cNvPr id="357" name="直接箭头连接符 45"/>
                          <wps:cNvCnPr/>
                          <wps:spPr>
                            <a:xfrm>
                              <a:off x="0" y="6429"/>
                              <a:ext cx="14812" cy="0"/>
                            </a:xfrm>
                            <a:prstGeom prst="straightConnector1">
                              <a:avLst/>
                            </a:prstGeom>
                            <a:ln w="6350" cap="flat" cmpd="sng">
                              <a:solidFill>
                                <a:srgbClr val="000000"/>
                              </a:solidFill>
                              <a:prstDash val="solid"/>
                              <a:headEnd type="none" w="med" len="med"/>
                              <a:tailEnd type="triangle" w="med" len="med"/>
                            </a:ln>
                            <a:effectLst/>
                          </wps:spPr>
                          <wps:bodyPr/>
                        </wps:wsp>
                      </wpg:grpSp>
                      <wps:wsp>
                        <wps:cNvPr id="358" name="直接箭头连接符 33"/>
                        <wps:cNvCnPr/>
                        <wps:spPr>
                          <a:xfrm flipV="1">
                            <a:off x="38101" y="42365"/>
                            <a:ext cx="7200" cy="0"/>
                          </a:xfrm>
                          <a:prstGeom prst="straightConnector1">
                            <a:avLst/>
                          </a:prstGeom>
                          <a:ln w="6350" cap="flat" cmpd="sng">
                            <a:solidFill>
                              <a:srgbClr val="000000"/>
                            </a:solidFill>
                            <a:prstDash val="solid"/>
                            <a:headEnd type="none" w="med" len="med"/>
                            <a:tailEnd type="triangle" w="med" len="med"/>
                          </a:ln>
                          <a:effectLst/>
                        </wps:spPr>
                        <wps:bodyPr/>
                      </wps:wsp>
                      <wps:wsp>
                        <wps:cNvPr id="359" name="直接箭头连接符 34"/>
                        <wps:cNvCnPr/>
                        <wps:spPr>
                          <a:xfrm flipH="1">
                            <a:off x="39088" y="50211"/>
                            <a:ext cx="7200" cy="0"/>
                          </a:xfrm>
                          <a:prstGeom prst="straightConnector1">
                            <a:avLst/>
                          </a:prstGeom>
                          <a:ln w="6350" cap="flat" cmpd="sng">
                            <a:solidFill>
                              <a:srgbClr val="000000"/>
                            </a:solidFill>
                            <a:prstDash val="solid"/>
                            <a:headEnd type="none" w="med" len="med"/>
                            <a:tailEnd type="triangle" w="med" len="med"/>
                          </a:ln>
                          <a:effectLst/>
                        </wps:spPr>
                        <wps:bodyPr/>
                      </wps:wsp>
                      <wps:wsp>
                        <wps:cNvPr id="360" name="文本框 76"/>
                        <wps:cNvSpPr txBox="1"/>
                        <wps:spPr>
                          <a:xfrm>
                            <a:off x="53053" y="53448"/>
                            <a:ext cx="11322" cy="2989"/>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整改后仍不合格</w:t>
                              </w:r>
                            </w:p>
                          </w:txbxContent>
                        </wps:txbx>
                        <wps:bodyPr upright="1"/>
                      </wps:wsp>
                      <wpg:grpSp>
                        <wpg:cNvPr id="361" name="组合 59"/>
                        <wpg:cNvGrpSpPr/>
                        <wpg:grpSpPr>
                          <a:xfrm>
                            <a:off x="59519" y="42099"/>
                            <a:ext cx="4320" cy="16259"/>
                            <a:chOff x="0" y="0"/>
                            <a:chExt cx="4320" cy="16259"/>
                          </a:xfrm>
                          <a:effectLst/>
                        </wpg:grpSpPr>
                        <wps:wsp>
                          <wps:cNvPr id="362" name="直接箭头连接符 41"/>
                          <wps:cNvCnPr/>
                          <wps:spPr>
                            <a:xfrm flipH="1">
                              <a:off x="780" y="16259"/>
                              <a:ext cx="3528" cy="0"/>
                            </a:xfrm>
                            <a:prstGeom prst="straightConnector1">
                              <a:avLst/>
                            </a:prstGeom>
                            <a:ln w="6350" cap="flat" cmpd="sng">
                              <a:solidFill>
                                <a:srgbClr val="000000"/>
                              </a:solidFill>
                              <a:prstDash val="solid"/>
                              <a:headEnd type="none" w="med" len="med"/>
                              <a:tailEnd type="triangle" w="med" len="med"/>
                            </a:ln>
                            <a:effectLst/>
                          </wps:spPr>
                          <wps:bodyPr/>
                        </wps:wsp>
                        <wps:wsp>
                          <wps:cNvPr id="363" name="直接连接符 42"/>
                          <wps:cNvCnPr/>
                          <wps:spPr>
                            <a:xfrm flipH="1">
                              <a:off x="0" y="0"/>
                              <a:ext cx="4320" cy="0"/>
                            </a:xfrm>
                            <a:prstGeom prst="line">
                              <a:avLst/>
                            </a:prstGeom>
                            <a:ln w="6350" cap="flat" cmpd="sng">
                              <a:solidFill>
                                <a:srgbClr val="000000"/>
                              </a:solidFill>
                              <a:prstDash val="solid"/>
                              <a:headEnd type="none" w="med" len="med"/>
                              <a:tailEnd type="none" w="med" len="med"/>
                            </a:ln>
                            <a:effectLst/>
                          </wps:spPr>
                          <wps:bodyPr upright="1"/>
                        </wps:wsp>
                        <wps:wsp>
                          <wps:cNvPr id="364" name="直接连接符 43"/>
                          <wps:cNvCnPr/>
                          <wps:spPr>
                            <a:xfrm flipH="1" flipV="1">
                              <a:off x="4255" y="59"/>
                              <a:ext cx="0" cy="16200"/>
                            </a:xfrm>
                            <a:prstGeom prst="line">
                              <a:avLst/>
                            </a:prstGeom>
                            <a:ln w="6350" cap="flat" cmpd="sng">
                              <a:solidFill>
                                <a:srgbClr val="000000"/>
                              </a:solidFill>
                              <a:prstDash val="solid"/>
                              <a:headEnd type="none" w="med" len="med"/>
                              <a:tailEnd type="none" w="med" len="med"/>
                            </a:ln>
                            <a:effectLst/>
                          </wps:spPr>
                          <wps:bodyPr upright="1"/>
                        </wps:wsp>
                      </wpg:grpSp>
                      <wps:wsp>
                        <wps:cNvPr id="365" name="文本框 85"/>
                        <wps:cNvSpPr txBox="1"/>
                        <wps:spPr>
                          <a:xfrm>
                            <a:off x="39735" y="47938"/>
                            <a:ext cx="11322" cy="2988"/>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整改合格</w:t>
                              </w:r>
                            </w:p>
                          </w:txbxContent>
                        </wps:txbx>
                        <wps:bodyPr upright="1"/>
                      </wps:wsp>
                      <wps:wsp>
                        <wps:cNvPr id="366" name="文本框 86"/>
                        <wps:cNvSpPr txBox="1"/>
                        <wps:spPr>
                          <a:xfrm>
                            <a:off x="63420" y="46797"/>
                            <a:ext cx="3844" cy="7876"/>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到期不整改</w:t>
                              </w:r>
                            </w:p>
                          </w:txbxContent>
                        </wps:txbx>
                        <wps:bodyPr vert="eaVert" upright="1"/>
                      </wps:wsp>
                      <wps:wsp>
                        <wps:cNvPr id="367" name="文本框 87"/>
                        <wps:cNvSpPr txBox="1"/>
                        <wps:spPr>
                          <a:xfrm>
                            <a:off x="7973" y="24975"/>
                            <a:ext cx="20934" cy="2988"/>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材料补正后符合要求</w:t>
                              </w:r>
                            </w:p>
                          </w:txbxContent>
                        </wps:txbx>
                        <wps:bodyPr upright="1"/>
                      </wps:wsp>
                      <wps:wsp>
                        <wps:cNvPr id="368" name="文本框 88"/>
                        <wps:cNvSpPr txBox="1"/>
                        <wps:spPr>
                          <a:xfrm>
                            <a:off x="38732" y="39761"/>
                            <a:ext cx="11323" cy="2988"/>
                          </a:xfrm>
                          <a:prstGeom prst="rect">
                            <a:avLst/>
                          </a:prstGeom>
                          <a:noFill/>
                          <a:ln w="9525">
                            <a:noFill/>
                          </a:ln>
                          <a:effectLst/>
                        </wps:spPr>
                        <wps:txbx>
                          <w:txbxContent>
                            <w:p>
                              <w:pPr>
                                <w:pStyle w:val="13"/>
                                <w:spacing w:before="0" w:beforeLines="0" w:beforeAutospacing="0" w:after="0" w:afterLines="0" w:afterAutospacing="0"/>
                              </w:pPr>
                              <w:r>
                                <w:rPr>
                                  <w:rFonts w:hint="eastAsia" w:cs="Times New Roman"/>
                                  <w:bCs/>
                                  <w:color w:val="000000"/>
                                  <w:kern w:val="24"/>
                                  <w:sz w:val="18"/>
                                  <w:szCs w:val="18"/>
                                </w:rPr>
                                <w:t>不合格</w:t>
                              </w:r>
                            </w:p>
                          </w:txbxContent>
                        </wps:txbx>
                        <wps:bodyPr upright="1"/>
                      </wps:wsp>
                    </wpg:wgp>
                  </a:graphicData>
                </a:graphic>
              </wp:anchor>
            </w:drawing>
          </mc:Choice>
          <mc:Fallback>
            <w:pict>
              <v:group id="组合 2" o:spid="_x0000_s1026" o:spt="203" style="position:absolute;left:0pt;margin-left:-24.4pt;margin-top:13.45pt;height:494.95pt;width:484.3pt;mso-position-horizontal-relative:margin;z-index:251792384;mso-width-relative:page;mso-height-relative:page;" coordsize="68802,68483" o:gfxdata="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">
                <o:lock v:ext="edit" aspectratio="f"/>
                <v:shape id="流程图: 终止 2" o:spid="_x0000_s1026" o:spt="116" type="#_x0000_t116" style="position:absolute;left:23378;top:0;height:5634;width:14686;v-text-anchor:middle;" fillcolor="#FFFFFF" filled="t" stroked="t" coordsize="21600,21600" o:gfxdata="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Per7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pPr>
                          <w:pStyle w:val="13"/>
                          <w:spacing w:before="0" w:beforeLines="0" w:beforeAutospacing="0" w:after="0" w:afterLines="0" w:afterAutospacing="0"/>
                          <w:jc w:val="center"/>
                        </w:pPr>
                        <w:r>
                          <w:rPr>
                            <w:rFonts w:hint="eastAsia" w:cs="Times New Roman"/>
                            <w:bCs/>
                            <w:color w:val="000000"/>
                            <w:kern w:val="24"/>
                            <w:sz w:val="18"/>
                            <w:szCs w:val="18"/>
                          </w:rPr>
                          <w:t>提出申请</w:t>
                        </w:r>
                      </w:p>
                    </w:txbxContent>
                  </v:textbox>
                </v:shape>
                <v:shape id="直接箭头连接符 3" o:spid="_x0000_s1026" o:spt="32" type="#_x0000_t32" style="position:absolute;left:37718;top:18791;flip:y;height:0;width:7200;" filled="f" stroked="t" coordsize="21600,21600" o:gfxdata="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d4xO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group id="组合 5" o:spid="_x0000_s1026" o:spt="203" style="position:absolute;left:22547;top:7096;height:5923;width:20229;" coordsize="20229,5923" o:gfxdata="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t2tEvwAAANwAAAAPAAAAAAAAAAEAIAAAACIAAABkcnMvZG93bnJldi54&#10;bWxQSwECFAAUAAAACACHTuJAMy8FnjsAAAA5AAAAFQAAAAAAAAABACAAAAAOAQAAZHJzL2dyb3Vw&#10;c2hhcGV4bWwueG1sUEsFBgAAAAAGAAYAYAEAAMsDAAAAAA==&#10;">
                  <o:lock v:ext="edit" aspectratio="f"/>
                  <v:shape id="流程图: 过程 64" o:spid="_x0000_s1026" o:spt="109" type="#_x0000_t109" style="position:absolute;left:0;top:0;height:5923;width:15947;v-text-anchor:middle;" filled="f" stroked="t" coordsize="21600,21600" o:gfxdata="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fWnu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shape>
                  <v:shape id="文本框 16" o:spid="_x0000_s1026" o:spt="202" type="#_x0000_t202" style="position:absolute;left:2839;top:1856;height:2989;width:17390;" filled="f" stroked="f" coordsize="21600,21600" o:gfxdata="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DfE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审核申请材料</w:t>
                          </w:r>
                        </w:p>
                      </w:txbxContent>
                    </v:textbox>
                  </v:shape>
                </v:group>
                <v:group id="组合 8" o:spid="_x0000_s1026" o:spt="203" style="position:absolute;left:23620;top:14456;height:8670;width:19749;" coordsize="21349,8313"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shape id="流程图: 决策 62" o:spid="_x0000_s1026" o:spt="110" type="#_x0000_t110" style="position:absolute;left:0;top:0;height:8313;width:15240;v-text-anchor:middle;" filled="f" stroked="t" coordsize="21600,21600" o:gfxdata="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8lqJe/&#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文本框 18" o:spid="_x0000_s1026" o:spt="202" type="#_x0000_t202" style="position:absolute;left:3963;top:1750;height:4825;width:17386;" filled="f" stroked="f" coordsize="21600,21600" o:gfxdata="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3bv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审核材料</w:t>
                          </w:r>
                        </w:p>
                        <w:p>
                          <w:pPr>
                            <w:pStyle w:val="13"/>
                            <w:spacing w:before="0" w:beforeLines="0" w:beforeAutospacing="0" w:after="0" w:afterLines="0" w:afterAutospacing="0"/>
                          </w:pPr>
                          <w:r>
                            <w:rPr>
                              <w:rFonts w:hint="eastAsia" w:cs="Times New Roman"/>
                              <w:bCs/>
                              <w:color w:val="000000"/>
                              <w:kern w:val="24"/>
                              <w:sz w:val="18"/>
                              <w:szCs w:val="18"/>
                            </w:rPr>
                            <w:t>审核结果</w:t>
                          </w:r>
                        </w:p>
                      </w:txbxContent>
                    </v:textbox>
                  </v:shape>
                </v:group>
                <v:shape id="流程图: 终止 6" o:spid="_x0000_s1026" o:spt="116" type="#_x0000_t116" style="position:absolute;left:45301;top:15159;height:7348;width:23501;v-text-anchor:middle;" fillcolor="#FFFFFF" filled="t" stroked="t" coordsize="21600,21600" o:gfxdata="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PdZ2/&#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pStyle w:val="13"/>
                          <w:spacing w:before="0" w:beforeLines="0" w:beforeAutospacing="0" w:after="0" w:afterLines="0" w:afterAutospacing="0"/>
                          <w:jc w:val="center"/>
                          <w:rPr>
                            <w:rFonts w:hint="eastAsia" w:cs="Times New Roman"/>
                            <w:bCs/>
                            <w:color w:val="000000"/>
                            <w:kern w:val="24"/>
                            <w:sz w:val="13"/>
                            <w:szCs w:val="13"/>
                          </w:rPr>
                        </w:pPr>
                        <w:r>
                          <w:rPr>
                            <w:rFonts w:hint="eastAsia" w:cs="Times New Roman"/>
                            <w:bCs/>
                            <w:color w:val="000000"/>
                            <w:kern w:val="24"/>
                            <w:sz w:val="13"/>
                            <w:szCs w:val="13"/>
                          </w:rPr>
                          <w:t>不予受理（发放《</w:t>
                        </w:r>
                        <w:r>
                          <w:rPr>
                            <w:rFonts w:hint="eastAsia" w:ascii="宋体" w:hAnsi="宋体" w:eastAsia="宋体" w:cs="Times New Roman"/>
                            <w:b w:val="0"/>
                            <w:bCs/>
                            <w:color w:val="000000"/>
                            <w:kern w:val="24"/>
                            <w:sz w:val="13"/>
                            <w:szCs w:val="13"/>
                          </w:rPr>
                          <w:t>云南省投资项目审批事项退件意见书</w:t>
                        </w:r>
                        <w:r>
                          <w:rPr>
                            <w:rFonts w:hint="eastAsia" w:cs="Times New Roman"/>
                            <w:bCs/>
                            <w:color w:val="000000"/>
                            <w:kern w:val="24"/>
                            <w:sz w:val="13"/>
                            <w:szCs w:val="13"/>
                          </w:rPr>
                          <w:t>》），一般为未补正补齐材料类型</w:t>
                        </w:r>
                      </w:p>
                    </w:txbxContent>
                  </v:textbox>
                </v:shape>
                <v:group id="组合 12" o:spid="_x0000_s1026" o:spt="203" style="position:absolute;left:0;top:15978;height:5922;width:18424;" coordsize="18424,5922" o:gfxdata="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vGPuvwAAANwAAAAPAAAAAAAAAAEAIAAAACIAAABkcnMvZG93bnJldi54&#10;bWxQSwECFAAUAAAACACHTuJAMy8FnjsAAAA5AAAAFQAAAAAAAAABACAAAAAOAQAAZHJzL2dyb3Vw&#10;c2hhcGV4bWwueG1sUEsFBgAAAAAGAAYAYAEAAMsDAAAAAA==&#10;">
                  <o:lock v:ext="edit" aspectratio="f"/>
                  <v:shape id="流程图: 过程 60" o:spid="_x0000_s1026" o:spt="109" type="#_x0000_t109" style="position:absolute;left:0;top:0;height:5922;width:15946;v-text-anchor:middle;" filled="f" stroked="t" coordsize="21600,21600" o:gfxdata="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HYzi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文本框 23" o:spid="_x0000_s1026" o:spt="202" type="#_x0000_t202" style="position:absolute;left:1034;top:218;height:5032;width:17390;" filled="f" stroked="f" coordsize="21600,21600" o:gfxdata="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bdv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pPr>
                          <w:r>
                            <w:rPr>
                              <w:rFonts w:cs="Times New Roman"/>
                              <w:bCs/>
                              <w:color w:val="000000"/>
                              <w:kern w:val="24"/>
                              <w:sz w:val="18"/>
                              <w:szCs w:val="18"/>
                            </w:rPr>
                            <w:t xml:space="preserve">       </w:t>
                          </w:r>
                          <w:r>
                            <w:rPr>
                              <w:rFonts w:hint="eastAsia" w:cs="Times New Roman"/>
                              <w:bCs/>
                              <w:color w:val="000000"/>
                              <w:kern w:val="24"/>
                              <w:sz w:val="18"/>
                              <w:szCs w:val="18"/>
                            </w:rPr>
                            <w:t>发放</w:t>
                          </w:r>
                        </w:p>
                        <w:p>
                          <w:pPr>
                            <w:pStyle w:val="13"/>
                            <w:spacing w:before="0" w:beforeLines="0" w:beforeAutospacing="0" w:after="0" w:afterLines="0" w:afterAutospacing="0"/>
                          </w:pPr>
                          <w:r>
                            <w:rPr>
                              <w:rFonts w:hint="eastAsia" w:cs="Times New Roman"/>
                              <w:bCs/>
                              <w:color w:val="000000"/>
                              <w:kern w:val="24"/>
                              <w:sz w:val="18"/>
                              <w:szCs w:val="18"/>
                            </w:rPr>
                            <w:t>《补正</w:t>
                          </w:r>
                          <w:r>
                            <w:rPr>
                              <w:rFonts w:hint="eastAsia" w:cs="Times New Roman"/>
                              <w:bCs/>
                              <w:color w:val="000000"/>
                              <w:kern w:val="24"/>
                              <w:sz w:val="18"/>
                              <w:szCs w:val="18"/>
                              <w:lang w:eastAsia="zh-CN"/>
                            </w:rPr>
                            <w:t>补齐</w:t>
                          </w:r>
                          <w:r>
                            <w:rPr>
                              <w:rFonts w:hint="eastAsia" w:cs="Times New Roman"/>
                              <w:bCs/>
                              <w:color w:val="000000"/>
                              <w:kern w:val="24"/>
                              <w:sz w:val="18"/>
                              <w:szCs w:val="18"/>
                            </w:rPr>
                            <w:t>材料通知书》</w:t>
                          </w:r>
                        </w:p>
                      </w:txbxContent>
                    </v:textbox>
                  </v:shape>
                </v:group>
                <v:group id="组合 15" o:spid="_x0000_s1026" o:spt="203" style="position:absolute;left:22785;top:25368;height:5923;width:17391;" coordsize="17391,5923" o:gfxdata="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bv2ZvwAAANwAAAAPAAAAAAAAAAEAIAAAACIAAABkcnMvZG93bnJldi54&#10;bWxQSwECFAAUAAAACACHTuJAMy8FnjsAAAA5AAAAFQAAAAAAAAABACAAAAAOAQAAZHJzL2dyb3Vw&#10;c2hhcGV4bWwueG1sUEsFBgAAAAAGAAYAYAEAAMsDAAAAAA==&#10;">
                  <o:lock v:ext="edit" aspectratio="f"/>
                  <v:shape id="流程图: 过程 58" o:spid="_x0000_s1026" o:spt="109" type="#_x0000_t109" style="position:absolute;left:0;top:0;height:5923;width:15947;v-text-anchor:middle;" filled="f" stroked="t" coordsize="21600,21600" o:gfxdata="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cbMprgAAADc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shape>
                  <v:shape id="文本框 26" o:spid="_x0000_s1026" o:spt="202" type="#_x0000_t202" style="position:absolute;left:0;top:159;height:5033;width:17391;" filled="f" stroked="f" coordsize="21600,21600" o:gfxdata="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ylJz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pPr>
                          <w:r>
                            <w:rPr>
                              <w:rFonts w:cs="Times New Roman"/>
                              <w:bCs/>
                              <w:color w:val="000000"/>
                              <w:kern w:val="24"/>
                              <w:sz w:val="18"/>
                              <w:szCs w:val="18"/>
                            </w:rPr>
                            <w:t xml:space="preserve">         </w:t>
                          </w:r>
                          <w:r>
                            <w:rPr>
                              <w:rFonts w:hint="eastAsia" w:cs="Times New Roman"/>
                              <w:bCs/>
                              <w:color w:val="000000"/>
                              <w:kern w:val="24"/>
                              <w:sz w:val="18"/>
                              <w:szCs w:val="18"/>
                            </w:rPr>
                            <w:t>受理</w:t>
                          </w:r>
                        </w:p>
                        <w:p>
                          <w:pPr>
                            <w:pStyle w:val="13"/>
                            <w:spacing w:before="0" w:beforeLines="0" w:beforeAutospacing="0" w:after="0" w:afterLines="0" w:afterAutospacing="0"/>
                          </w:pPr>
                          <w:r>
                            <w:rPr>
                              <w:rFonts w:hint="eastAsia" w:cs="Times New Roman"/>
                              <w:bCs/>
                              <w:color w:val="000000"/>
                              <w:kern w:val="24"/>
                              <w:sz w:val="18"/>
                              <w:szCs w:val="18"/>
                            </w:rPr>
                            <w:t>（发放《受理意见书》）</w:t>
                          </w:r>
                        </w:p>
                      </w:txbxContent>
                    </v:textbox>
                  </v:shape>
                </v:group>
                <v:group id="组合 18" o:spid="_x0000_s1026" o:spt="203" style="position:absolute;left:23998;top:32508;height:4352;width:18939;" coordsize="21525,5923" o:gfxdata="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vrr1C7AAAA3AAAAA8AAAAAAAAAAQAgAAAAIgAAAGRycy9kb3ducmV2LnhtbFBL&#10;AQIUABQAAAAIAIdO4kAzLwWeOwAAADkAAAAVAAAAAAAAAAEAIAAAAAoBAABkcnMvZ3JvdXBzaGFw&#10;ZXhtbC54bWxQSwUGAAAAAAYABgBgAQAAxwMAAAAA&#10;">
                  <o:lock v:ext="edit" aspectratio="f"/>
                  <v:shape id="流程图: 过程 56" o:spid="_x0000_s1026" o:spt="109" type="#_x0000_t109" style="position:absolute;left:0;top:0;height:5923;width:15947;v-text-anchor:middle;" filled="f" stroked="t" coordsize="21600,21600" o:gfxdata="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Qr4a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文本框 29" o:spid="_x0000_s1026" o:spt="202" type="#_x0000_t202" style="position:absolute;left:4135;top:921;height:4067;width:17390;" filled="f" stroked="f" coordsize="21600,21600" o:gfxdata="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4REA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现场技术审核</w:t>
                          </w:r>
                        </w:p>
                      </w:txbxContent>
                    </v:textbox>
                  </v:shape>
                </v:group>
                <v:group id="组合 21" o:spid="_x0000_s1026" o:spt="203" style="position:absolute;left:23903;top:38017;height:8670;width:19675;" coordsize="21269,8312"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shape id="流程图: 决策 54" o:spid="_x0000_s1026" o:spt="110" type="#_x0000_t110" style="position:absolute;left:0;top:0;height:8312;width:15240;v-text-anchor:middle;" filled="f" stroked="t" coordsize="21600,21600" o:gfxdata="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wbK/&#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文本框 33" o:spid="_x0000_s1026" o:spt="202" type="#_x0000_t202" style="position:absolute;left:3883;top:1884;height:4826;width:17386;" filled="f" stroked="f" coordsize="21600,21600" o:gfxdata="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IiX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技术审查</w:t>
                          </w:r>
                        </w:p>
                        <w:p>
                          <w:pPr>
                            <w:pStyle w:val="13"/>
                            <w:spacing w:before="0" w:beforeLines="0" w:beforeAutospacing="0" w:after="0" w:afterLines="0" w:afterAutospacing="0"/>
                          </w:pPr>
                          <w:r>
                            <w:rPr>
                              <w:rFonts w:cs="Times New Roman"/>
                              <w:bCs/>
                              <w:color w:val="000000"/>
                              <w:kern w:val="24"/>
                              <w:sz w:val="18"/>
                              <w:szCs w:val="18"/>
                            </w:rPr>
                            <w:t xml:space="preserve">  </w:t>
                          </w:r>
                          <w:r>
                            <w:rPr>
                              <w:rFonts w:hint="eastAsia" w:cs="Times New Roman"/>
                              <w:bCs/>
                              <w:color w:val="000000"/>
                              <w:kern w:val="24"/>
                              <w:sz w:val="18"/>
                              <w:szCs w:val="18"/>
                            </w:rPr>
                            <w:t>结果</w:t>
                          </w:r>
                        </w:p>
                      </w:txbxContent>
                    </v:textbox>
                  </v:shape>
                </v:group>
                <v:group id="组合 24" o:spid="_x0000_s1026" o:spt="203" style="position:absolute;left:21469;top:48798;height:5923;width:17390;" coordsize="17390,5923" o:gfxdata="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LTpK/vwAAANwAAAAPAAAAAAAAAAEAIAAAACIAAABkcnMvZG93bnJldi54&#10;bWxQSwECFAAUAAAACACHTuJAMy8FnjsAAAA5AAAAFQAAAAAAAAABACAAAAAOAQAAZHJzL2dyb3Vw&#10;c2hhcGV4bWwueG1sUEsFBgAAAAAGAAYAYAEAAMsDAAAAAA==&#10;">
                  <o:lock v:ext="edit" aspectratio="f"/>
                  <v:shape id="流程图: 过程 52" o:spid="_x0000_s1026" o:spt="109" type="#_x0000_t109" style="position:absolute;left:1443;top:0;height:5923;width:15947;v-text-anchor:middle;" filled="f" stroked="t" coordsize="21600,21600" o:gfxdata="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1kmm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文本框 36" o:spid="_x0000_s1026" o:spt="202" type="#_x0000_t202" style="position:absolute;left:0;top:684;height:5032;width:17390;" filled="f" stroked="f" coordsize="21600,21600" o:gfxdata="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CSbq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13"/>
                            <w:spacing w:before="0" w:beforeLines="0" w:beforeAutospacing="0" w:after="0" w:afterLines="0" w:afterAutospacing="0"/>
                            <w:jc w:val="center"/>
                          </w:pPr>
                          <w:r>
                            <w:rPr>
                              <w:rFonts w:cs="Times New Roman"/>
                              <w:bCs/>
                              <w:color w:val="000000"/>
                              <w:kern w:val="24"/>
                              <w:sz w:val="18"/>
                              <w:szCs w:val="18"/>
                            </w:rPr>
                            <w:t xml:space="preserve">   </w:t>
                          </w:r>
                          <w:r>
                            <w:rPr>
                              <w:rFonts w:hint="eastAsia" w:cs="Times New Roman"/>
                              <w:bCs/>
                              <w:color w:val="000000"/>
                              <w:kern w:val="24"/>
                              <w:sz w:val="18"/>
                              <w:szCs w:val="18"/>
                            </w:rPr>
                            <w:t>集体会审，并在8个工作日内作出许可决定</w:t>
                          </w:r>
                        </w:p>
                      </w:txbxContent>
                    </v:textbox>
                  </v:shape>
                </v:group>
                <v:group id="组合 27" o:spid="_x0000_s1026" o:spt="203" style="position:absolute;left:21769;top:56021;height:5923;width:17390;" coordsize="17390,5923" o:gfxdata="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60QbNvwAAANwAAAAPAAAAAAAAAAEAIAAAACIAAABkcnMvZG93bnJldi54&#10;bWxQSwECFAAUAAAACACHTuJAMy8FnjsAAAA5AAAAFQAAAAAAAAABACAAAAAOAQAAZHJzL2dyb3Vw&#10;c2hhcGV4bWwueG1sUEsFBgAAAAAGAAYAYAEAAMsDAAAAAA==&#10;">
                  <o:lock v:ext="edit" aspectratio="f"/>
                  <v:shape id="流程图: 过程 50" o:spid="_x0000_s1026" o:spt="109" type="#_x0000_t109" style="position:absolute;left:1194;top:0;height:5923;width:15946;v-text-anchor:middle;" filled="f" stroked="t" coordsize="21600,21600" o:gfxdata="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wFnMC2AAAA3A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shape>
                  <v:shape id="文本框 39" o:spid="_x0000_s1026" o:spt="202" type="#_x0000_t202" style="position:absolute;left:0;top:890;height:5033;width:17390;" filled="f" stroked="f" coordsize="21600,21600" o:gfxdata="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oZq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jc w:val="center"/>
                            <w:rPr>
                              <w:rFonts w:cs="Times New Roman"/>
                              <w:bCs/>
                              <w:color w:val="000000"/>
                              <w:kern w:val="24"/>
                              <w:sz w:val="18"/>
                              <w:szCs w:val="18"/>
                            </w:rPr>
                          </w:pPr>
                          <w:r>
                            <w:rPr>
                              <w:rFonts w:cs="Times New Roman"/>
                              <w:bCs/>
                              <w:color w:val="000000"/>
                              <w:kern w:val="24"/>
                              <w:sz w:val="18"/>
                              <w:szCs w:val="18"/>
                            </w:rPr>
                            <w:t xml:space="preserve">   </w:t>
                          </w:r>
                          <w:r>
                            <w:rPr>
                              <w:rFonts w:hint="eastAsia" w:cs="Times New Roman"/>
                              <w:bCs/>
                              <w:color w:val="000000"/>
                              <w:kern w:val="24"/>
                              <w:sz w:val="18"/>
                              <w:szCs w:val="18"/>
                            </w:rPr>
                            <w:t>在8个工作日内</w:t>
                          </w:r>
                        </w:p>
                        <w:p>
                          <w:pPr>
                            <w:pStyle w:val="13"/>
                            <w:spacing w:before="0" w:beforeLines="0" w:beforeAutospacing="0" w:after="0" w:afterLines="0" w:afterAutospacing="0"/>
                            <w:jc w:val="center"/>
                          </w:pPr>
                          <w:r>
                            <w:rPr>
                              <w:rFonts w:hint="eastAsia" w:cs="Times New Roman"/>
                              <w:bCs/>
                              <w:color w:val="000000"/>
                              <w:kern w:val="24"/>
                              <w:sz w:val="18"/>
                              <w:szCs w:val="18"/>
                            </w:rPr>
                            <w:t>获取办理结果</w:t>
                          </w:r>
                        </w:p>
                      </w:txbxContent>
                    </v:textbox>
                  </v:shape>
                </v:group>
                <v:shape id="流程图: 终止 13" o:spid="_x0000_s1026" o:spt="116" type="#_x0000_t116" style="position:absolute;left:23415;top:63293;height:5190;width:14686;v-text-anchor:middle;" fillcolor="#FFFFFF" filled="t" stroked="t" coordsize="21600,21600" o:gfxdata="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2jGa/&#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pStyle w:val="13"/>
                          <w:spacing w:before="0" w:beforeLines="0" w:beforeAutospacing="0" w:after="0" w:afterLines="0" w:afterAutospacing="0"/>
                          <w:jc w:val="center"/>
                        </w:pPr>
                        <w:r>
                          <w:rPr>
                            <w:rFonts w:hint="eastAsia" w:cs="Times New Roman"/>
                            <w:bCs/>
                            <w:color w:val="000000"/>
                            <w:kern w:val="24"/>
                            <w:sz w:val="18"/>
                            <w:szCs w:val="18"/>
                          </w:rPr>
                          <w:t>决定公开</w:t>
                        </w:r>
                      </w:p>
                    </w:txbxContent>
                  </v:textbox>
                </v:shape>
                <v:group id="组合 31" o:spid="_x0000_s1026" o:spt="203" style="position:absolute;left:45423;top:39982;height:4352;width:18078;" coordsize="20546,5923" o:gfxdata="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gp/q+AAAA3AAAAA8AAAAAAAAAAQAgAAAAIgAAAGRycy9kb3ducmV2Lnht&#10;bFBLAQIUABQAAAAIAIdO4kAzLwWeOwAAADkAAAAVAAAAAAAAAAEAIAAAAA0BAABkcnMvZ3JvdXBz&#10;aGFwZXhtbC54bWxQSwUGAAAAAAYABgBgAQAAygMAAAAA&#10;">
                  <o:lock v:ext="edit" aspectratio="f"/>
                  <v:shape id="流程图: 过程 48" o:spid="_x0000_s1026" o:spt="109" type="#_x0000_t109" style="position:absolute;left:0;top:0;height:5923;width:15947;v-text-anchor:middle;" filled="f" stroked="t" coordsize="21600,21600" o:gfxdata="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msO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文本框 43" o:spid="_x0000_s1026" o:spt="202" type="#_x0000_t202" style="position:absolute;left:3155;top:1305;height:4068;width:17391;" filled="f" stroked="f" coordsize="21600,21600" o:gfxdata="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Efq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通知申请人整改</w:t>
                          </w:r>
                        </w:p>
                      </w:txbxContent>
                    </v:textbox>
                  </v:shape>
                </v:group>
                <v:group id="组合 34" o:spid="_x0000_s1026" o:spt="203" style="position:absolute;left:46288;top:46214;height:7940;width:18675;" coordsize="21572,8313" o:gfxdata="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OlwRivwAAANwAAAAPAAAAAAAAAAEAIAAAACIAAABkcnMvZG93bnJldi54&#10;bWxQSwECFAAUAAAACACHTuJAMy8FnjsAAAA5AAAAFQAAAAAAAAABACAAAAAOAQAAZHJzL2dyb3Vw&#10;c2hhcGV4bWwueG1sUEsFBgAAAAAGAAYAYAEAAMsDAAAAAA==&#10;">
                  <o:lock v:ext="edit" aspectratio="f"/>
                  <v:shape id="流程图: 决策 46" o:spid="_x0000_s1026" o:spt="110" type="#_x0000_t110" style="position:absolute;left:0;top:0;height:8313;width:15240;v-text-anchor:middle;" filled="f" stroked="t" coordsize="21600,21600" o:gfxdata="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1yRi/&#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文本框 46" o:spid="_x0000_s1026" o:spt="202" type="#_x0000_t202" style="position:absolute;left:4178;top:2305;height:5269;width:17394;" filled="f" stroked="f" coordsize="21600,21600" o:gfxdata="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0LA3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现场审查</w:t>
                          </w:r>
                        </w:p>
                        <w:p>
                          <w:pPr>
                            <w:pStyle w:val="13"/>
                            <w:spacing w:before="0" w:beforeLines="0" w:beforeAutospacing="0" w:after="0" w:afterLines="0" w:afterAutospacing="0"/>
                          </w:pPr>
                          <w:r>
                            <w:rPr>
                              <w:rFonts w:cs="Times New Roman"/>
                              <w:b/>
                              <w:bCs/>
                              <w:color w:val="000000"/>
                              <w:kern w:val="24"/>
                              <w:sz w:val="18"/>
                              <w:szCs w:val="18"/>
                            </w:rPr>
                            <w:t xml:space="preserve">  </w:t>
                          </w:r>
                          <w:r>
                            <w:rPr>
                              <w:rFonts w:hint="eastAsia" w:cs="Times New Roman"/>
                              <w:bCs/>
                              <w:color w:val="000000"/>
                              <w:kern w:val="24"/>
                              <w:sz w:val="18"/>
                              <w:szCs w:val="18"/>
                            </w:rPr>
                            <w:t>结果</w:t>
                          </w:r>
                        </w:p>
                      </w:txbxContent>
                    </v:textbox>
                  </v:shape>
                </v:group>
                <v:shape id="流程图: 终止 16" o:spid="_x0000_s1026" o:spt="116" type="#_x0000_t116" style="position:absolute;left:45613;top:56293;height:4627;width:14686;v-text-anchor:middle;" fillcolor="#FFFFFF" filled="t" stroked="t" coordsize="21600,21600" o:gfxdata="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SHhe/&#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pStyle w:val="13"/>
                          <w:spacing w:before="0" w:beforeLines="0" w:beforeAutospacing="0" w:after="0" w:afterLines="0" w:afterAutospacing="0"/>
                          <w:jc w:val="center"/>
                        </w:pPr>
                        <w:r>
                          <w:rPr>
                            <w:rFonts w:hint="eastAsia" w:cs="Times New Roman"/>
                            <w:bCs/>
                            <w:color w:val="000000"/>
                            <w:kern w:val="24"/>
                            <w:sz w:val="18"/>
                            <w:szCs w:val="18"/>
                          </w:rPr>
                          <w:t>不予许可</w:t>
                        </w:r>
                      </w:p>
                    </w:txbxContent>
                  </v:textbox>
                </v:shape>
                <v:shape id="直接箭头连接符 17" o:spid="_x0000_s1026" o:spt="32" type="#_x0000_t32" style="position:absolute;left:30758;top:22967;flip:x;height:2317;width:0;" filled="f" stroked="t" coordsize="21600,21600" o:gfxdata="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SZzy5AAAA3AAA&#10;AA8AAAAAAAAAAQAgAAAAIgAAAGRycy9kb3ducmV2LnhtbFBLAQIUABQAAAAIAIdO4kAzLwWeOwAA&#10;ADkAAAAQAAAAAAAAAAEAIAAAAAgBAABkcnMvc2hhcGV4bWwueG1sUEsFBgAAAAAGAAYAWwEAALID&#10;AAAAAA==&#10;">
                  <v:fill on="f" focussize="0,0"/>
                  <v:stroke weight="0.5pt" color="#000000" joinstyle="round" endarrow="block"/>
                  <v:imagedata o:title=""/>
                  <o:lock v:ext="edit" aspectratio="f"/>
                </v:shape>
                <v:shape id="直接箭头连接符 18" o:spid="_x0000_s1026" o:spt="32" type="#_x0000_t32" style="position:absolute;left:52956;top:54159;flip:x;height:2160;width:0;" filled="f" stroked="t" coordsize="21600,21600" o:gfxdata="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3sKn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直接箭头连接符 19" o:spid="_x0000_s1026" o:spt="32" type="#_x0000_t32" style="position:absolute;left:30797;top:5656;flip:x;height:1440;width:0;" filled="f" stroked="t" coordsize="21600,21600" o:gfxdata="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DFzQ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直接箭头连接符 20" o:spid="_x0000_s1026" o:spt="32" type="#_x0000_t32" style="position:absolute;left:30721;top:13019;flip:x;height:1440;width:0;" filled="f" stroked="t" coordsize="21600,21600" o:gfxdata="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A+Uu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直接箭头连接符 21" o:spid="_x0000_s1026" o:spt="32" type="#_x0000_t32" style="position:absolute;left:30886;top:54673;flip:x;height:1260;width:0;" filled="f" stroked="t" coordsize="21600,21600" o:gfxdata="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qWE/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文本框 57" o:spid="_x0000_s1026" o:spt="202" type="#_x0000_t202" style="position:absolute;left:25125;top:22742;height:2988;width:11322;"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材料符</w:t>
                        </w:r>
                        <w:r>
                          <w:rPr>
                            <w:rFonts w:cs="Times New Roman"/>
                            <w:bCs/>
                            <w:color w:val="000000"/>
                            <w:kern w:val="24"/>
                            <w:sz w:val="18"/>
                            <w:szCs w:val="18"/>
                          </w:rPr>
                          <w:t xml:space="preserve">  </w:t>
                        </w:r>
                        <w:r>
                          <w:rPr>
                            <w:rFonts w:hint="eastAsia" w:cs="Times New Roman"/>
                            <w:bCs/>
                            <w:color w:val="000000"/>
                            <w:kern w:val="24"/>
                            <w:sz w:val="18"/>
                            <w:szCs w:val="18"/>
                          </w:rPr>
                          <w:t>合要求</w:t>
                        </w:r>
                      </w:p>
                    </w:txbxContent>
                  </v:textbox>
                </v:shape>
                <v:shape id="直接箭头连接符 23" o:spid="_x0000_s1026" o:spt="32" type="#_x0000_t32" style="position:absolute;left:30801;top:31291;flip:x;height:1152;width:0;" filled="f" stroked="t" coordsize="21600,21600" o:gfxdata="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N1rT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直接箭头连接符 24" o:spid="_x0000_s1026" o:spt="32" type="#_x0000_t32" style="position:absolute;left:30936;top:36937;flip:x;height:1080;width:0;" filled="f" stroked="t" coordsize="21600,21600" o:gfxdata="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e/9I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直接箭头连接符 25" o:spid="_x0000_s1026" o:spt="32" type="#_x0000_t32" style="position:absolute;left:30963;top:46655;flip:x;height:2160;width:0;" filled="f" stroked="t" coordsize="21600,21600" o:gfxdata="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kazq5AAAA3AAA&#10;AA8AAAAAAAAAAQAgAAAAIgAAAGRycy9kb3ducmV2LnhtbFBLAQIUABQAAAAIAIdO4kAzLwWeOwAA&#10;ADkAAAAQAAAAAAAAAAEAIAAAAAgBAABkcnMvc2hhcGV4bWwueG1sUEsFBgAAAAAGAAYAWwEAALID&#10;AAAAAA==&#10;">
                  <v:fill on="f" focussize="0,0"/>
                  <v:stroke weight="0.5pt" color="#000000" joinstyle="round" endarrow="block"/>
                  <v:imagedata o:title=""/>
                  <o:lock v:ext="edit" aspectratio="f"/>
                </v:shape>
                <v:shape id="文本框 61" o:spid="_x0000_s1026" o:spt="202" type="#_x0000_t202" style="position:absolute;left:31328;top:46041;height:2988;width:11322;" filled="f" stroked="f" coordsize="21600,21600" o:gfxdata="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pm0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合格</w:t>
                        </w:r>
                      </w:p>
                    </w:txbxContent>
                  </v:textbox>
                </v:shape>
                <v:shape id="直接箭头连接符 27" o:spid="_x0000_s1026" o:spt="32" type="#_x0000_t32" style="position:absolute;left:30758;top:61944;flip:x;height:1260;width:0;" filled="f" stroked="t" coordsize="21600,21600" o:gfxdata="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L8eG5AAAA3AAA&#10;AA8AAAAAAAAAAQAgAAAAIgAAAGRycy9kb3ducmV2LnhtbFBLAQIUABQAAAAIAIdO4kAzLwWeOwAA&#10;ADkAAAAQAAAAAAAAAAEAIAAAAAgBAABkcnMvc2hhcGV4bWwueG1sUEsFBgAAAAAGAAYAWwEAALID&#10;AAAAAA==&#10;">
                  <v:fill on="f" focussize="0,0"/>
                  <v:stroke weight="0.5pt" color="#000000" joinstyle="round" endarrow="block"/>
                  <v:imagedata o:title=""/>
                  <o:lock v:ext="edit" aspectratio="f"/>
                </v:shape>
                <v:shape id="直接箭头连接符 28" o:spid="_x0000_s1026" o:spt="32" type="#_x0000_t32" style="position:absolute;left:52956;top:44334;flip:x;height:1800;width:0;" filled="f" stroked="t" coordsize="21600,21600" o:gfxdata="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B1R6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文本框 64" o:spid="_x0000_s1026" o:spt="202" type="#_x0000_t202" style="position:absolute;left:37809;top:14045;height:5033;width:11316;" filled="f" stroked="f" coordsize="21600,21600" o:gfxdata="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nYn2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符合不予</w:t>
                        </w:r>
                      </w:p>
                      <w:p>
                        <w:pPr>
                          <w:pStyle w:val="13"/>
                          <w:spacing w:before="0" w:beforeLines="0" w:beforeAutospacing="0" w:after="0" w:afterLines="0" w:afterAutospacing="0"/>
                        </w:pPr>
                        <w:r>
                          <w:rPr>
                            <w:rFonts w:hint="eastAsia" w:cs="Times New Roman"/>
                            <w:bCs/>
                            <w:color w:val="000000"/>
                            <w:kern w:val="24"/>
                            <w:sz w:val="18"/>
                            <w:szCs w:val="18"/>
                          </w:rPr>
                          <w:t>受理情形</w:t>
                        </w:r>
                      </w:p>
                    </w:txbxContent>
                  </v:textbox>
                </v:shape>
                <v:shape id="直接箭头连接符 30" o:spid="_x0000_s1026" o:spt="32" type="#_x0000_t32" style="position:absolute;left:16178;top:18831;flip:x y;height:0;width:7200;" filled="f" stroked="t" coordsize="21600,21600" o:gfxdata="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GLE8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文本框 67" o:spid="_x0000_s1026" o:spt="202" type="#_x0000_t202" style="position:absolute;left:14763;top:14300;height:5033;width:11316;"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13"/>
                          <w:spacing w:before="0" w:beforeLines="0" w:beforeAutospacing="0" w:after="0" w:afterLines="0" w:afterAutospacing="0"/>
                          <w:jc w:val="center"/>
                        </w:pPr>
                        <w:r>
                          <w:rPr>
                            <w:rFonts w:hint="eastAsia" w:cs="Times New Roman"/>
                            <w:bCs/>
                            <w:color w:val="000000"/>
                            <w:kern w:val="24"/>
                            <w:sz w:val="18"/>
                            <w:szCs w:val="18"/>
                          </w:rPr>
                          <w:t>需要补正补齐</w:t>
                        </w:r>
                      </w:p>
                      <w:p>
                        <w:pPr>
                          <w:pStyle w:val="13"/>
                          <w:spacing w:before="0" w:beforeLines="0" w:beforeAutospacing="0" w:after="0" w:afterLines="0" w:afterAutospacing="0"/>
                          <w:jc w:val="center"/>
                        </w:pPr>
                        <w:r>
                          <w:rPr>
                            <w:rFonts w:hint="eastAsia" w:cs="Times New Roman"/>
                            <w:bCs/>
                            <w:color w:val="000000"/>
                            <w:kern w:val="24"/>
                            <w:sz w:val="18"/>
                            <w:szCs w:val="18"/>
                          </w:rPr>
                          <w:t>材料</w:t>
                        </w:r>
                      </w:p>
                    </w:txbxContent>
                  </v:textbox>
                </v:shape>
                <v:group id="组合 53" o:spid="_x0000_s1026" o:spt="203" style="position:absolute;left:7973;top:21900;height:6429;width:14812;" coordsize="14812,6429"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line id="直接连接符 44" o:spid="_x0000_s1026" o:spt="20" style="position:absolute;left:0;top:0;flip:x;height:6429;width:0;" filled="f" stroked="t" coordsize="21600,21600" o:gfxdata="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HLue&#10;wAAAANw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line>
                  <v:shape id="直接箭头连接符 45" o:spid="_x0000_s1026" o:spt="32" type="#_x0000_t32" style="position:absolute;left:0;top:6429;height:0;width:14812;" filled="f" stroked="t" coordsize="21600,21600" o:gfxdata="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0nBy/&#10;AAAA3A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shape>
                </v:group>
                <v:shape id="直接箭头连接符 33" o:spid="_x0000_s1026" o:spt="32" type="#_x0000_t32" style="position:absolute;left:38101;top:42365;flip:y;height:0;width:7200;" filled="f" stroked="t" coordsize="21600,21600" o:gfxdata="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k9/ee5AAAA3AAA&#10;AA8AAAAAAAAAAQAgAAAAIgAAAGRycy9kb3ducmV2LnhtbFBLAQIUABQAAAAIAIdO4kAzLwWeOwAA&#10;ADkAAAAQAAAAAAAAAAEAIAAAAAgBAABkcnMvc2hhcGV4bWwueG1sUEsFBgAAAAAGAAYAWwEAALID&#10;AAAAAA==&#10;">
                  <v:fill on="f" focussize="0,0"/>
                  <v:stroke weight="0.5pt" color="#000000" joinstyle="round" endarrow="block"/>
                  <v:imagedata o:title=""/>
                  <o:lock v:ext="edit" aspectratio="f"/>
                </v:shape>
                <v:shape id="直接箭头连接符 34" o:spid="_x0000_s1026" o:spt="32" type="#_x0000_t32" style="position:absolute;left:39088;top:50211;flip:x;height:0;width:7200;" filled="f" stroked="t" coordsize="21600,21600" o:gfxdata="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xWHy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文本框 76" o:spid="_x0000_s1026" o:spt="202" type="#_x0000_t202" style="position:absolute;left:53053;top:53448;height:2989;width:11322;" filled="f" stroked="f" coordsize="21600,21600" o:gfxdata="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FZMs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整改后仍不合格</w:t>
                        </w:r>
                      </w:p>
                    </w:txbxContent>
                  </v:textbox>
                </v:shape>
                <v:group id="组合 59" o:spid="_x0000_s1026" o:spt="203" style="position:absolute;left:59519;top:42099;height:16259;width:4320;" coordsize="4320,16259" o:gfxdata="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zbMLvwAAANwAAAAPAAAAAAAAAAEAIAAAACIAAABkcnMvZG93bnJldi54&#10;bWxQSwECFAAUAAAACACHTuJAMy8FnjsAAAA5AAAAFQAAAAAAAAABACAAAAAOAQAAZHJzL2dyb3Vw&#10;c2hhcGV4bWwueG1sUEsFBgAAAAAGAAYAYAEAAMsDAAAAAA==&#10;">
                  <o:lock v:ext="edit" aspectratio="f"/>
                  <v:shape id="直接箭头连接符 41" o:spid="_x0000_s1026" o:spt="32" type="#_x0000_t32" style="position:absolute;left:780;top:16259;flip:x;height:0;width:3528;" filled="f" stroked="t" coordsize="21600,21600" o:gfxdata="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kAsL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line id="直接连接符 42" o:spid="_x0000_s1026" o:spt="20" style="position:absolute;left:0;top:0;flip:x;height:0;width:4320;" filled="f" stroked="t" coordsize="21600,21600" o:gfxdata="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H0ru/&#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line id="直接连接符 43" o:spid="_x0000_s1026" o:spt="20" style="position:absolute;left:4255;top:59;flip:x y;height:16200;width:0;" filled="f" stroked="t" coordsize="21600,21600" o:gfxdata="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OjRG/&#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group>
                <v:shape id="文本框 85" o:spid="_x0000_s1026" o:spt="202" type="#_x0000_t202" style="position:absolute;left:39735;top:47938;height:2988;width:11322;" filled="f" stroked="f" coordsize="21600,21600" o:gfxdata="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Iwt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整改合格</w:t>
                        </w:r>
                      </w:p>
                    </w:txbxContent>
                  </v:textbox>
                </v:shape>
                <v:shape id="文本框 86" o:spid="_x0000_s1026" o:spt="202" type="#_x0000_t202" style="position:absolute;left:63420;top:46797;height:7876;width:3844;" filled="f" stroked="f" coordsize="21600,21600" o:gfxdata="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QphU&#10;wAAAANwAAAAPAAAAAAAAAAEAIAAAACIAAABkcnMvZG93bnJldi54bWxQSwECFAAUAAAACACHTuJA&#10;My8FnjsAAAA5AAAAEAAAAAAAAAABACAAAAAPAQAAZHJzL3NoYXBleG1sLnhtbFBLBQYAAAAABgAG&#10;AFsBAAC5AwAAAAA=&#10;">
                  <v:fill on="f" focussize="0,0"/>
                  <v:stroke on="f"/>
                  <v:imagedata o:title=""/>
                  <o:lock v:ext="edit" aspectratio="f"/>
                  <v:textbox style="layout-flow:vertical-ideographic;">
                    <w:txbxContent>
                      <w:p>
                        <w:pPr>
                          <w:pStyle w:val="13"/>
                          <w:spacing w:before="0" w:beforeLines="0" w:beforeAutospacing="0" w:after="0" w:afterLines="0" w:afterAutospacing="0"/>
                        </w:pPr>
                        <w:r>
                          <w:rPr>
                            <w:rFonts w:hint="eastAsia" w:cs="Times New Roman"/>
                            <w:bCs/>
                            <w:color w:val="000000"/>
                            <w:kern w:val="24"/>
                            <w:sz w:val="18"/>
                            <w:szCs w:val="18"/>
                          </w:rPr>
                          <w:t>到期不整改</w:t>
                        </w:r>
                      </w:p>
                    </w:txbxContent>
                  </v:textbox>
                </v:shape>
                <v:shape id="文本框 87" o:spid="_x0000_s1026" o:spt="202" type="#_x0000_t202" style="position:absolute;left:7973;top:24975;height:2988;width:20934;" filled="f" stroked="f" coordsize="21600,21600" o:gfxdata="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fwLW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材料补正后符合要求</w:t>
                        </w:r>
                      </w:p>
                    </w:txbxContent>
                  </v:textbox>
                </v:shape>
                <v:shape id="文本框 88" o:spid="_x0000_s1026" o:spt="202" type="#_x0000_t202" style="position:absolute;left:38732;top:39761;height:2988;width:11323;" filled="f" stroked="f" coordsize="21600,21600" o:gfxdata="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Y58q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13"/>
                          <w:spacing w:before="0" w:beforeLines="0" w:beforeAutospacing="0" w:after="0" w:afterLines="0" w:afterAutospacing="0"/>
                        </w:pPr>
                        <w:r>
                          <w:rPr>
                            <w:rFonts w:hint="eastAsia" w:cs="Times New Roman"/>
                            <w:bCs/>
                            <w:color w:val="000000"/>
                            <w:kern w:val="24"/>
                            <w:sz w:val="18"/>
                            <w:szCs w:val="18"/>
                          </w:rPr>
                          <w:t>不合格</w:t>
                        </w:r>
                      </w:p>
                    </w:txbxContent>
                  </v:textbox>
                </v:shape>
              </v:group>
            </w:pict>
          </mc:Fallback>
        </mc:AlternateContent>
      </w:r>
    </w:p>
    <w:p>
      <w:pPr>
        <w:tabs>
          <w:tab w:val="left" w:pos="5934"/>
        </w:tabs>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ab/>
      </w: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kern w:val="100"/>
          <w:sz w:val="44"/>
          <w:szCs w:val="44"/>
          <w:lang w:val="en-US" w:eastAsia="zh-CN"/>
          <w14:textFill>
            <w14:solidFill>
              <w14:schemeClr w14:val="tx1"/>
            </w14:solidFill>
          </w14:textFill>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separate"/>
    </w:r>
    <w:r>
      <w:rPr>
        <w:rStyle w:val="10"/>
      </w:rPr>
      <w:t>3</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separate"/>
    </w:r>
    <w:r>
      <w:rPr>
        <w:rStyle w:val="10"/>
      </w:rPr>
      <w:t>4</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7"/>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4587B"/>
    <w:rsid w:val="06422BB1"/>
    <w:rsid w:val="072165BD"/>
    <w:rsid w:val="09D1081F"/>
    <w:rsid w:val="0BBD473F"/>
    <w:rsid w:val="17C501F4"/>
    <w:rsid w:val="194B687D"/>
    <w:rsid w:val="1E1446F8"/>
    <w:rsid w:val="23D73964"/>
    <w:rsid w:val="247C3F83"/>
    <w:rsid w:val="25194E2C"/>
    <w:rsid w:val="28DC3EF6"/>
    <w:rsid w:val="2B8F291E"/>
    <w:rsid w:val="2C4A1DF8"/>
    <w:rsid w:val="38C33E1D"/>
    <w:rsid w:val="3D05288D"/>
    <w:rsid w:val="3DAA3C2F"/>
    <w:rsid w:val="40386E6E"/>
    <w:rsid w:val="43754DC0"/>
    <w:rsid w:val="497D5BE3"/>
    <w:rsid w:val="4D40555C"/>
    <w:rsid w:val="52D35266"/>
    <w:rsid w:val="5374777E"/>
    <w:rsid w:val="5D4521F1"/>
    <w:rsid w:val="5D570AD3"/>
    <w:rsid w:val="5ED806B0"/>
    <w:rsid w:val="64271005"/>
    <w:rsid w:val="70213C40"/>
    <w:rsid w:val="71232D78"/>
    <w:rsid w:val="730D648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uiPriority w:val="0"/>
    <w:pPr>
      <w:widowControl/>
      <w:spacing w:after="100" w:afterLines="0" w:line="276" w:lineRule="auto"/>
      <w:ind w:left="440"/>
      <w:jc w:val="left"/>
    </w:pPr>
    <w:rPr>
      <w:kern w:val="0"/>
      <w:sz w:val="22"/>
    </w:rPr>
  </w:style>
  <w:style w:type="paragraph" w:styleId="3">
    <w:name w:val="footer"/>
    <w:basedOn w:val="1"/>
    <w:uiPriority w:val="0"/>
    <w:pPr>
      <w:tabs>
        <w:tab w:val="center" w:pos="4153"/>
        <w:tab w:val="right" w:pos="8306"/>
      </w:tabs>
      <w:snapToGrid w:val="0"/>
      <w:jc w:val="left"/>
    </w:pPr>
    <w:rPr>
      <w:rFonts w:cs="Times New Roman"/>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pPr>
      <w:widowControl/>
      <w:spacing w:after="100" w:afterLines="0" w:line="276" w:lineRule="auto"/>
      <w:jc w:val="left"/>
    </w:pPr>
    <w:rPr>
      <w:kern w:val="0"/>
      <w:sz w:val="22"/>
    </w:rPr>
  </w:style>
  <w:style w:type="paragraph" w:styleId="6">
    <w:name w:val="toc 2"/>
    <w:basedOn w:val="1"/>
    <w:next w:val="1"/>
    <w:uiPriority w:val="0"/>
    <w:pPr>
      <w:widowControl/>
      <w:spacing w:after="100" w:afterLines="0" w:line="276" w:lineRule="auto"/>
      <w:ind w:left="220"/>
      <w:jc w:val="left"/>
    </w:pPr>
    <w:rPr>
      <w:kern w:val="0"/>
      <w:sz w:val="22"/>
    </w:rPr>
  </w:style>
  <w:style w:type="paragraph" w:styleId="7">
    <w:name w:val="Normal (Web)"/>
    <w:basedOn w:val="1"/>
    <w:uiPriority w:val="0"/>
    <w:rPr>
      <w:sz w:val="24"/>
      <w:szCs w:val="20"/>
    </w:rPr>
  </w:style>
  <w:style w:type="paragraph" w:customStyle="1" w:styleId="9">
    <w:name w:val=" Char Char1 Char Char Char Char"/>
    <w:basedOn w:val="1"/>
    <w:link w:val="8"/>
    <w:qFormat/>
    <w:uiPriority w:val="0"/>
    <w:pPr>
      <w:widowControl/>
      <w:spacing w:after="160" w:afterLines="0" w:line="240" w:lineRule="exact"/>
      <w:jc w:val="left"/>
    </w:pPr>
  </w:style>
  <w:style w:type="character" w:styleId="10">
    <w:name w:val="page number"/>
    <w:basedOn w:val="8"/>
    <w:uiPriority w:val="0"/>
  </w:style>
  <w:style w:type="character" w:styleId="11">
    <w:name w:val="Hyperlink"/>
    <w:uiPriority w:val="0"/>
    <w:rPr>
      <w:color w:val="0000FF"/>
      <w:u w:val="single"/>
    </w:rPr>
  </w:style>
  <w:style w:type="paragraph" w:customStyle="1" w:styleId="13">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
    <w:name w:val="示例内容"/>
    <w:qFormat/>
    <w:uiPriority w:val="0"/>
    <w:pPr>
      <w:ind w:firstLine="200" w:firstLineChars="200"/>
    </w:pPr>
    <w:rPr>
      <w:rFonts w:ascii="宋体" w:hAnsiTheme="minorHAnsi" w:eastAsiaTheme="minorEastAsia" w:cstheme="minorBidi"/>
      <w:sz w:val="18"/>
      <w:szCs w:val="18"/>
      <w:lang w:val="en-US" w:eastAsia="zh-CN" w:bidi="ar-SA"/>
    </w:rPr>
  </w:style>
  <w:style w:type="paragraph" w:customStyle="1" w:styleId="15">
    <w:name w:val="要求"/>
    <w:basedOn w:val="16"/>
    <w:qFormat/>
    <w:uiPriority w:val="0"/>
    <w:pPr>
      <w:tabs>
        <w:tab w:val="center" w:pos="4201"/>
        <w:tab w:val="right" w:leader="dot" w:pos="9298"/>
      </w:tabs>
      <w:adjustRightInd w:val="0"/>
      <w:snapToGrid w:val="0"/>
      <w:ind w:left="200" w:leftChars="200" w:firstLine="200"/>
    </w:pPr>
  </w:style>
  <w:style w:type="paragraph" w:customStyle="1" w:styleId="16">
    <w:name w:val="段"/>
    <w:uiPriority w:val="0"/>
    <w:pPr>
      <w:tabs>
        <w:tab w:val="center" w:pos="4201"/>
        <w:tab w:val="right" w:leader="dot" w:pos="9298"/>
      </w:tabs>
      <w:autoSpaceDE w:val="0"/>
      <w:autoSpaceDN w:val="0"/>
      <w:ind w:firstLine="420" w:firstLineChars="200"/>
      <w:jc w:val="both"/>
    </w:pPr>
    <w:rPr>
      <w:rFonts w:ascii="宋体" w:eastAsia="宋体" w:hAnsiTheme="minorHAnsi" w:cstheme="minorBidi"/>
      <w:sz w:val="21"/>
      <w:szCs w:val="22"/>
      <w:lang w:val="en-US" w:eastAsia="zh-CN" w:bidi="ar-SA"/>
    </w:rPr>
  </w:style>
  <w:style w:type="paragraph" w:customStyle="1" w:styleId="17">
    <w:name w:val="示例×："/>
    <w:basedOn w:val="1"/>
    <w:qFormat/>
    <w:uiPriority w:val="0"/>
    <w:pPr>
      <w:widowControl/>
      <w:numPr>
        <w:ilvl w:val="0"/>
        <w:numId w:val="1"/>
      </w:numPr>
    </w:pPr>
    <w:rPr>
      <w:rFonts w:ascii="宋体"/>
      <w:kern w:val="0"/>
      <w:sz w:val="18"/>
      <w:szCs w:val="18"/>
    </w:rPr>
  </w:style>
  <w:style w:type="paragraph" w:customStyle="1" w:styleId="18">
    <w:name w:val="正文 New New New New"/>
    <w:qFormat/>
    <w:uiPriority w:val="0"/>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11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用户移民局管理员</cp:lastModifiedBy>
  <dcterms:modified xsi:type="dcterms:W3CDTF">2018-11-06T01:18:46Z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