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方正小标宋_GBK" w:hAnsi="方正小标宋_GBK" w:eastAsia="方正小标宋_GBK" w:cs="方正小标宋_GBK"/>
          <w:sz w:val="44"/>
          <w:szCs w:val="44"/>
          <w:lang w:val="zh-CN" w:eastAsia="zh-CN"/>
        </w:rPr>
      </w:pPr>
      <w:r>
        <w:rPr>
          <w:rFonts w:hint="eastAsia" w:ascii="方正小标宋_GBK" w:hAnsi="方正小标宋_GBK" w:eastAsia="方正小标宋_GBK" w:cs="方正小标宋_GBK"/>
          <w:sz w:val="44"/>
          <w:szCs w:val="44"/>
          <w:lang w:val="en-US" w:eastAsia="zh-CN"/>
        </w:rPr>
        <w:t>德宏州2020年度基本药物制度补助资金</w:t>
      </w:r>
      <w:r>
        <w:rPr>
          <w:rFonts w:hint="eastAsia" w:ascii="方正小标宋_GBK" w:hAnsi="方正小标宋_GBK" w:eastAsia="方正小标宋_GBK" w:cs="方正小标宋_GBK"/>
          <w:sz w:val="44"/>
          <w:szCs w:val="44"/>
          <w:lang w:val="en-US" w:eastAsia="zh-CN"/>
        </w:rPr>
        <w:br w:type="textWrapping"/>
      </w:r>
      <w:r>
        <w:rPr>
          <w:rFonts w:hint="eastAsia" w:ascii="方正小标宋_GBK" w:hAnsi="方正小标宋_GBK" w:eastAsia="方正小标宋_GBK" w:cs="方正小标宋_GBK"/>
          <w:sz w:val="44"/>
          <w:szCs w:val="44"/>
          <w:lang w:val="en-US" w:eastAsia="zh-CN"/>
        </w:rPr>
        <w:t>绩效自评报告</w:t>
      </w:r>
    </w:p>
    <w:p>
      <w:pPr>
        <w:keepNext w:val="0"/>
        <w:keepLines w:val="0"/>
        <w:pageBreakBefore w:val="0"/>
        <w:widowControl w:val="0"/>
        <w:kinsoku/>
        <w:wordWrap/>
        <w:overflowPunct/>
        <w:topLinePunct w:val="0"/>
        <w:autoSpaceDE/>
        <w:autoSpaceDN/>
        <w:bidi w:val="0"/>
        <w:adjustRightInd/>
        <w:snapToGrid/>
        <w:spacing w:line="240" w:lineRule="auto"/>
        <w:ind w:firstLine="640" w:firstLineChars="200"/>
        <w:jc w:val="center"/>
        <w:textAlignment w:val="auto"/>
        <w:rPr>
          <w:rFonts w:hint="default" w:ascii="Times New Roman" w:hAnsi="Times New Roman" w:eastAsia="方正仿宋_GBK"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根据</w:t>
      </w:r>
      <w:r>
        <w:rPr>
          <w:rFonts w:hint="default" w:ascii="Times New Roman" w:hAnsi="Times New Roman" w:eastAsia="方正仿宋_GBK" w:cs="Times New Roman"/>
          <w:sz w:val="32"/>
          <w:szCs w:val="32"/>
          <w:lang w:val="en-US" w:eastAsia="zh-CN"/>
        </w:rPr>
        <w:t>《德宏州财政局关于做好2020年度中央对地方转移支付预算执行情况绩效</w:t>
      </w:r>
      <w:bookmarkStart w:id="0" w:name="_GoBack"/>
      <w:bookmarkEnd w:id="0"/>
      <w:r>
        <w:rPr>
          <w:rFonts w:hint="default" w:ascii="Times New Roman" w:hAnsi="Times New Roman" w:eastAsia="方正仿宋_GBK" w:cs="Times New Roman"/>
          <w:sz w:val="32"/>
          <w:szCs w:val="32"/>
          <w:lang w:val="en-US" w:eastAsia="zh-CN"/>
        </w:rPr>
        <w:t>自评工作的通知》（德财绩效〔2020〕1号）</w:t>
      </w:r>
      <w:r>
        <w:rPr>
          <w:rFonts w:hint="eastAsia" w:ascii="Times New Roman" w:hAnsi="Times New Roman" w:eastAsia="方正仿宋_GBK" w:cs="Times New Roman"/>
          <w:sz w:val="32"/>
          <w:szCs w:val="32"/>
          <w:lang w:val="en-US" w:eastAsia="zh-CN"/>
        </w:rPr>
        <w:t>和</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eastAsia="zh-CN"/>
        </w:rPr>
        <w:t>云南省卫生健康委关于</w:t>
      </w:r>
      <w:r>
        <w:rPr>
          <w:rStyle w:val="8"/>
          <w:rFonts w:hint="default" w:ascii="Times New Roman" w:hAnsi="Times New Roman" w:eastAsia="方正仿宋_GBK" w:cs="Times New Roman"/>
          <w:sz w:val="32"/>
          <w:szCs w:val="32"/>
        </w:rPr>
        <w:t>20</w:t>
      </w:r>
      <w:r>
        <w:rPr>
          <w:rStyle w:val="8"/>
          <w:rFonts w:hint="eastAsia" w:ascii="Times New Roman" w:hAnsi="Times New Roman" w:eastAsia="方正仿宋_GBK" w:cs="Times New Roman"/>
          <w:sz w:val="32"/>
          <w:szCs w:val="32"/>
          <w:lang w:val="en-US" w:eastAsia="zh-CN"/>
        </w:rPr>
        <w:t>20</w:t>
      </w:r>
      <w:r>
        <w:rPr>
          <w:rStyle w:val="8"/>
          <w:rFonts w:hint="default" w:ascii="Times New Roman" w:hAnsi="Times New Roman" w:eastAsia="方正仿宋_GBK" w:cs="Times New Roman"/>
          <w:sz w:val="32"/>
          <w:szCs w:val="32"/>
        </w:rPr>
        <w:t>年度中央转移支付</w:t>
      </w:r>
      <w:r>
        <w:rPr>
          <w:rStyle w:val="8"/>
          <w:rFonts w:hint="eastAsia" w:ascii="Times New Roman" w:hAnsi="Times New Roman" w:eastAsia="方正仿宋_GBK" w:cs="Times New Roman"/>
          <w:sz w:val="32"/>
          <w:szCs w:val="32"/>
          <w:lang w:eastAsia="zh-CN"/>
        </w:rPr>
        <w:t>预算执行情况</w:t>
      </w:r>
      <w:r>
        <w:rPr>
          <w:rStyle w:val="8"/>
          <w:rFonts w:hint="default" w:ascii="Times New Roman" w:hAnsi="Times New Roman" w:eastAsia="方正仿宋_GBK" w:cs="Times New Roman"/>
          <w:sz w:val="32"/>
          <w:szCs w:val="32"/>
        </w:rPr>
        <w:t>绩效</w:t>
      </w:r>
      <w:r>
        <w:rPr>
          <w:rStyle w:val="8"/>
          <w:rFonts w:hint="eastAsia" w:ascii="Times New Roman" w:hAnsi="Times New Roman" w:eastAsia="方正仿宋_GBK" w:cs="Times New Roman"/>
          <w:sz w:val="32"/>
          <w:szCs w:val="32"/>
          <w:lang w:eastAsia="zh-CN"/>
        </w:rPr>
        <w:t>自评</w:t>
      </w:r>
      <w:r>
        <w:rPr>
          <w:rStyle w:val="8"/>
          <w:rFonts w:hint="default" w:ascii="Times New Roman" w:hAnsi="Times New Roman" w:eastAsia="方正仿宋_GBK" w:cs="Times New Roman"/>
          <w:sz w:val="32"/>
          <w:szCs w:val="32"/>
        </w:rPr>
        <w:t>工作的通知</w:t>
      </w:r>
      <w:r>
        <w:rPr>
          <w:rFonts w:hint="default" w:ascii="Times New Roman" w:hAnsi="Times New Roman" w:eastAsia="方正仿宋_GBK" w:cs="Times New Roman"/>
          <w:sz w:val="32"/>
          <w:szCs w:val="32"/>
          <w:lang w:eastAsia="zh-CN"/>
        </w:rPr>
        <w:t>》要求开展自评，核查州、县市财政下拨资金文件，全面了解县市对各级财政下拨基本药物补助资金的拨付和使用情况，对照目标表分析评价指标完成情况</w:t>
      </w:r>
      <w:r>
        <w:rPr>
          <w:rFonts w:hint="default" w:ascii="Times New Roman" w:hAnsi="Times New Roman" w:eastAsia="方正仿宋_GBK" w:cs="Times New Roman"/>
          <w:sz w:val="32"/>
          <w:szCs w:val="32"/>
          <w:lang w:val="en-US" w:eastAsia="zh-CN"/>
        </w:rPr>
        <w:t>，现将自评情况报告如下：</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200" w:leftChars="0" w:firstLine="640" w:firstLineChars="0"/>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绩效目标分解下达情况</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42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资金下拨和使用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1.资金下拨情况。</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年中央下拨</w:t>
      </w:r>
      <w:r>
        <w:rPr>
          <w:rFonts w:hint="eastAsia" w:ascii="Times New Roman" w:hAnsi="Times New Roman" w:eastAsia="方正仿宋_GBK" w:cs="Times New Roman"/>
          <w:sz w:val="32"/>
          <w:szCs w:val="32"/>
          <w:lang w:val="en-US" w:eastAsia="zh-CN"/>
        </w:rPr>
        <w:t>德宏州基本药物补助资金2005.22</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，其中：中央1316.72万元、省级688.5万元。收到省财政厅、省卫生健康委下达2020年基本药物制度补助的通知后，</w:t>
      </w:r>
      <w:r>
        <w:rPr>
          <w:rFonts w:hint="default" w:ascii="Times New Roman" w:hAnsi="Times New Roman" w:eastAsia="方正仿宋_GBK" w:cs="Times New Roman"/>
          <w:sz w:val="32"/>
          <w:szCs w:val="32"/>
          <w:lang w:val="en-US" w:eastAsia="zh-CN"/>
        </w:rPr>
        <w:t>德宏州财政局</w:t>
      </w:r>
      <w:r>
        <w:rPr>
          <w:rFonts w:hint="eastAsia" w:ascii="Times New Roman" w:hAnsi="Times New Roman" w:eastAsia="方正仿宋_GBK" w:cs="Times New Roman"/>
          <w:sz w:val="32"/>
          <w:szCs w:val="32"/>
          <w:lang w:val="en-US" w:eastAsia="zh-CN"/>
        </w:rPr>
        <w:t xml:space="preserve"> 德宏州卫生健康委</w:t>
      </w:r>
      <w:r>
        <w:rPr>
          <w:rFonts w:hint="default" w:ascii="Times New Roman" w:hAnsi="Times New Roman" w:eastAsia="方正仿宋_GBK" w:cs="Times New Roman"/>
          <w:sz w:val="32"/>
          <w:szCs w:val="32"/>
        </w:rPr>
        <w:t>在30日</w:t>
      </w:r>
      <w:r>
        <w:rPr>
          <w:rFonts w:hint="default" w:ascii="Times New Roman" w:hAnsi="Times New Roman" w:eastAsia="方正仿宋_GBK" w:cs="Times New Roman"/>
          <w:sz w:val="32"/>
          <w:szCs w:val="32"/>
          <w:lang w:eastAsia="zh-CN"/>
        </w:rPr>
        <w:t>内</w:t>
      </w:r>
      <w:r>
        <w:rPr>
          <w:rFonts w:hint="eastAsia" w:ascii="Times New Roman" w:hAnsi="Times New Roman" w:eastAsia="方正仿宋_GBK" w:cs="Times New Roman"/>
          <w:sz w:val="32"/>
          <w:szCs w:val="32"/>
          <w:lang w:val="en-US" w:eastAsia="zh-CN"/>
        </w:rPr>
        <w:t>分别《德宏州财政局　德宏州卫生健康委员会关于下达2020年基本药物制度中央补助资金的通知》（德财社〔2020〕36号）《德宏州财政局　德宏州卫生健康委员会关于下达2020年基层医疗卫生机构实施基本药物制度和综合改革省级补助资金的通知》（德财社〔2020〕81号）《德宏州财政局　德宏州卫生健康委员会关于下达2020年基本药物制度中央补助资金的通知》（德财社〔2020〕142号）</w:t>
      </w:r>
      <w:r>
        <w:rPr>
          <w:rFonts w:hint="default" w:ascii="Times New Roman" w:hAnsi="Times New Roman" w:eastAsia="方正仿宋_GBK" w:cs="Times New Roman"/>
          <w:sz w:val="32"/>
          <w:szCs w:val="32"/>
          <w:lang w:eastAsia="zh-CN"/>
        </w:rPr>
        <w:t>足额下达县市财政局</w:t>
      </w:r>
      <w:r>
        <w:rPr>
          <w:rFonts w:hint="eastAsia" w:ascii="Times New Roman" w:hAnsi="Times New Roman" w:eastAsia="方正仿宋_GBK" w:cs="Times New Roman"/>
          <w:sz w:val="32"/>
          <w:szCs w:val="32"/>
          <w:lang w:eastAsia="zh-CN"/>
        </w:rPr>
        <w:t>基药补助资金</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eastAsia="zh-CN"/>
        </w:rPr>
        <w:t>县市财政局</w:t>
      </w:r>
      <w:r>
        <w:rPr>
          <w:rFonts w:hint="eastAsia" w:ascii="Times New Roman" w:hAnsi="Times New Roman" w:eastAsia="方正仿宋_GBK" w:cs="Times New Roman"/>
          <w:sz w:val="32"/>
          <w:szCs w:val="32"/>
          <w:lang w:eastAsia="zh-CN"/>
        </w:rPr>
        <w:t>收到资金后</w:t>
      </w:r>
      <w:r>
        <w:rPr>
          <w:rFonts w:hint="default" w:ascii="Times New Roman" w:hAnsi="Times New Roman" w:eastAsia="方正仿宋_GBK" w:cs="Times New Roman"/>
          <w:sz w:val="32"/>
          <w:szCs w:val="32"/>
          <w:lang w:eastAsia="zh-CN"/>
        </w:rPr>
        <w:t>先预拨，再根据县市卫</w:t>
      </w:r>
      <w:r>
        <w:rPr>
          <w:rFonts w:hint="eastAsia" w:ascii="Times New Roman" w:hAnsi="Times New Roman" w:eastAsia="方正仿宋_GBK" w:cs="Times New Roman"/>
          <w:sz w:val="32"/>
          <w:szCs w:val="32"/>
          <w:lang w:eastAsia="zh-CN"/>
        </w:rPr>
        <w:t>健</w:t>
      </w:r>
      <w:r>
        <w:rPr>
          <w:rFonts w:hint="default" w:ascii="Times New Roman" w:hAnsi="Times New Roman" w:eastAsia="方正仿宋_GBK" w:cs="Times New Roman"/>
          <w:sz w:val="32"/>
          <w:szCs w:val="32"/>
          <w:lang w:eastAsia="zh-CN"/>
        </w:rPr>
        <w:t>局每个季度对基层医疗卫生机构和村卫生室进行考核后进行实际资金拨付</w:t>
      </w:r>
      <w:r>
        <w:rPr>
          <w:rFonts w:hint="default" w:ascii="Times New Roman" w:hAnsi="Times New Roman" w:eastAsia="方正仿宋_GBK" w:cs="Times New Roman"/>
          <w:sz w:val="32"/>
          <w:szCs w:val="32"/>
          <w:highlight w:val="no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b/>
          <w:bCs/>
          <w:sz w:val="32"/>
          <w:szCs w:val="32"/>
          <w:lang w:val="en-US" w:eastAsia="zh-CN"/>
        </w:rPr>
        <w:t>2.资金使用情况。</w:t>
      </w:r>
      <w:r>
        <w:rPr>
          <w:rFonts w:hint="eastAsia" w:ascii="Times New Roman" w:hAnsi="Times New Roman" w:eastAsia="方正仿宋_GBK" w:cs="Times New Roman"/>
          <w:sz w:val="32"/>
          <w:szCs w:val="32"/>
          <w:lang w:val="en-US" w:eastAsia="zh-CN"/>
        </w:rPr>
        <w:t>经考核后</w:t>
      </w:r>
      <w:r>
        <w:rPr>
          <w:rFonts w:hint="default" w:ascii="Times New Roman" w:hAnsi="Times New Roman" w:eastAsia="方正仿宋_GBK" w:cs="Times New Roman"/>
          <w:b w:val="0"/>
          <w:bCs w:val="0"/>
          <w:sz w:val="32"/>
          <w:szCs w:val="32"/>
          <w:lang w:val="en-US" w:eastAsia="zh-CN"/>
        </w:rPr>
        <w:t>20</w:t>
      </w:r>
      <w:r>
        <w:rPr>
          <w:rFonts w:hint="eastAsia" w:ascii="Times New Roman" w:hAnsi="Times New Roman" w:eastAsia="方正仿宋_GBK" w:cs="Times New Roman"/>
          <w:b w:val="0"/>
          <w:bCs w:val="0"/>
          <w:sz w:val="32"/>
          <w:szCs w:val="32"/>
          <w:lang w:val="en-US" w:eastAsia="zh-CN"/>
        </w:rPr>
        <w:t>20</w:t>
      </w:r>
      <w:r>
        <w:rPr>
          <w:rFonts w:hint="default" w:ascii="Times New Roman" w:hAnsi="Times New Roman" w:eastAsia="方正仿宋_GBK" w:cs="Times New Roman"/>
          <w:b w:val="0"/>
          <w:bCs w:val="0"/>
          <w:sz w:val="32"/>
          <w:szCs w:val="32"/>
          <w:lang w:val="en-US" w:eastAsia="zh-CN"/>
        </w:rPr>
        <w:t>年各级财政拨付的</w:t>
      </w:r>
      <w:r>
        <w:rPr>
          <w:rFonts w:hint="default" w:ascii="Times New Roman" w:hAnsi="Times New Roman" w:eastAsia="方正仿宋_GBK" w:cs="Times New Roman"/>
          <w:sz w:val="32"/>
          <w:szCs w:val="32"/>
          <w:lang w:eastAsia="zh-CN"/>
        </w:rPr>
        <w:t>基药补助资金已</w:t>
      </w:r>
      <w:r>
        <w:rPr>
          <w:rFonts w:hint="eastAsia" w:ascii="Times New Roman" w:hAnsi="Times New Roman" w:eastAsia="方正仿宋_GBK" w:cs="Times New Roman"/>
          <w:sz w:val="32"/>
          <w:szCs w:val="32"/>
          <w:lang w:val="en-US" w:eastAsia="zh-CN"/>
        </w:rPr>
        <w:t>分配</w:t>
      </w:r>
      <w:r>
        <w:rPr>
          <w:rFonts w:hint="default" w:ascii="Times New Roman" w:hAnsi="Times New Roman" w:eastAsia="方正仿宋_GBK" w:cs="Times New Roman"/>
          <w:sz w:val="32"/>
          <w:szCs w:val="32"/>
          <w:lang w:eastAsia="zh-CN"/>
        </w:rPr>
        <w:t>完</w:t>
      </w:r>
      <w:r>
        <w:rPr>
          <w:rFonts w:hint="default" w:ascii="Times New Roman" w:hAnsi="Times New Roman" w:eastAsia="方正仿宋_GBK" w:cs="Times New Roman"/>
          <w:sz w:val="32"/>
          <w:szCs w:val="32"/>
          <w:lang w:val="en-US" w:eastAsia="zh-CN"/>
        </w:rPr>
        <w:t>，</w:t>
      </w:r>
      <w:r>
        <w:rPr>
          <w:rFonts w:hint="eastAsia" w:ascii="Times New Roman" w:hAnsi="Times New Roman" w:eastAsia="方正仿宋_GBK" w:cs="Times New Roman"/>
          <w:sz w:val="32"/>
          <w:szCs w:val="32"/>
          <w:lang w:val="en-US" w:eastAsia="zh-CN"/>
        </w:rPr>
        <w:t>但由于资金不到位，资金使用了550.68万元，资金执行率为27.46%</w:t>
      </w:r>
      <w:r>
        <w:rPr>
          <w:rFonts w:hint="default" w:ascii="Times New Roman" w:hAnsi="Times New Roman" w:eastAsia="方正仿宋_GBK" w:cs="Times New Roman"/>
          <w:sz w:val="32"/>
          <w:szCs w:val="32"/>
          <w:lang w:eastAsia="zh-CN"/>
        </w:rPr>
        <w:t>。</w:t>
      </w:r>
      <w:r>
        <w:rPr>
          <w:rFonts w:hint="eastAsia" w:ascii="Times New Roman" w:hAnsi="Times New Roman" w:eastAsia="方正仿宋_GBK" w:cs="Times New Roman"/>
          <w:sz w:val="32"/>
          <w:szCs w:val="32"/>
          <w:lang w:val="en-US" w:eastAsia="zh-CN"/>
        </w:rPr>
        <w:t>到位的基药资金</w:t>
      </w:r>
      <w:r>
        <w:rPr>
          <w:rFonts w:hint="default" w:ascii="Times New Roman" w:hAnsi="Times New Roman" w:eastAsia="方正仿宋_GBK" w:cs="Times New Roman"/>
          <w:sz w:val="32"/>
          <w:szCs w:val="32"/>
          <w:lang w:val="en-US" w:eastAsia="zh-CN"/>
        </w:rPr>
        <w:t>基层医疗卫生机构的</w:t>
      </w:r>
      <w:r>
        <w:rPr>
          <w:rFonts w:hint="eastAsia" w:ascii="Times New Roman" w:hAnsi="Times New Roman" w:eastAsia="方正仿宋_GBK" w:cs="Times New Roman"/>
          <w:sz w:val="32"/>
          <w:szCs w:val="32"/>
          <w:lang w:val="en-US" w:eastAsia="zh-CN"/>
        </w:rPr>
        <w:t>主要用于基层服务能力建设，用于购买DR、采超、全自动生化分析仪、全自动尿液分析仪、全自动血球分析仪等医疗设备</w:t>
      </w:r>
      <w:r>
        <w:rPr>
          <w:rFonts w:hint="default" w:ascii="Times New Roman" w:hAnsi="Times New Roman" w:eastAsia="方正仿宋_GBK" w:cs="Times New Roman"/>
          <w:sz w:val="32"/>
          <w:szCs w:val="32"/>
          <w:lang w:eastAsia="zh-CN"/>
        </w:rPr>
        <w:t>。村卫生室基药补助资金进入村卫生室收入补助。</w:t>
      </w:r>
    </w:p>
    <w:p>
      <w:pPr>
        <w:keepNext w:val="0"/>
        <w:keepLines w:val="0"/>
        <w:pageBreakBefore w:val="0"/>
        <w:widowControl w:val="0"/>
        <w:numPr>
          <w:ilvl w:val="0"/>
          <w:numId w:val="2"/>
        </w:numPr>
        <w:kinsoku/>
        <w:wordWrap/>
        <w:overflowPunct/>
        <w:topLinePunct w:val="0"/>
        <w:autoSpaceDE/>
        <w:autoSpaceDN/>
        <w:bidi w:val="0"/>
        <w:adjustRightInd/>
        <w:snapToGrid/>
        <w:spacing w:line="540" w:lineRule="exact"/>
        <w:ind w:left="0" w:leftChars="0" w:firstLine="420" w:firstLineChars="0"/>
        <w:textAlignment w:val="auto"/>
        <w:rPr>
          <w:rFonts w:hint="default" w:ascii="Times New Roman" w:hAnsi="Times New Roman" w:eastAsia="方正楷体_GBK" w:cs="Times New Roman"/>
          <w:sz w:val="32"/>
          <w:szCs w:val="32"/>
          <w:lang w:val="en-US" w:eastAsia="zh-CN"/>
        </w:rPr>
      </w:pPr>
      <w:r>
        <w:rPr>
          <w:rFonts w:hint="default" w:ascii="Times New Roman" w:hAnsi="Times New Roman" w:eastAsia="方正楷体_GBK" w:cs="Times New Roman"/>
          <w:sz w:val="32"/>
          <w:szCs w:val="32"/>
          <w:lang w:val="en-US" w:eastAsia="zh-CN"/>
        </w:rPr>
        <w:t>绩效目标。</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大黑简体" w:cs="Times New Roman"/>
          <w:sz w:val="32"/>
          <w:szCs w:val="32"/>
          <w:lang w:val="en-US" w:eastAsia="zh-CN"/>
        </w:rPr>
      </w:pP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rPr>
        <w:t>提高财政补助资金使用效益</w:t>
      </w:r>
      <w:r>
        <w:rPr>
          <w:rFonts w:hint="default" w:ascii="Times New Roman" w:hAnsi="Times New Roman" w:eastAsia="方正仿宋_GBK" w:cs="Times New Roman"/>
          <w:sz w:val="32"/>
          <w:szCs w:val="32"/>
          <w:lang w:eastAsia="zh-CN"/>
        </w:rPr>
        <w:t>，制定</w:t>
      </w:r>
      <w:r>
        <w:rPr>
          <w:rFonts w:hint="eastAsia" w:ascii="Times New Roman" w:hAnsi="Times New Roman" w:eastAsia="方正仿宋_GBK" w:cs="Times New Roman"/>
          <w:sz w:val="32"/>
          <w:lang w:val="en-US" w:eastAsia="zh-CN"/>
        </w:rPr>
        <w:t>从数量、社会效益等三个方面设置了4个绩效评价指标。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通过基本药物项目的实施，有效的推动德宏州基层医疗卫生机构管理体制、补偿机制、药品供应、人事分配等综合改革的实施，提高了基层服务能力和水平。通过</w:t>
      </w:r>
      <w:r>
        <w:rPr>
          <w:rFonts w:hint="default" w:ascii="Times New Roman" w:hAnsi="Times New Roman" w:eastAsia="方正仿宋_GBK" w:cs="Times New Roman"/>
          <w:sz w:val="32"/>
          <w:szCs w:val="32"/>
          <w:lang w:eastAsia="zh-CN"/>
        </w:rPr>
        <w:t>对照目标表分析评价指标进行分析，我州</w:t>
      </w:r>
      <w:r>
        <w:rPr>
          <w:rFonts w:hint="default" w:ascii="Times New Roman" w:hAnsi="Times New Roman" w:eastAsia="方正仿宋_GBK" w:cs="Times New Roman"/>
          <w:sz w:val="32"/>
          <w:szCs w:val="32"/>
          <w:lang w:val="zh-CN" w:eastAsia="zh-CN"/>
        </w:rPr>
        <w:t>按要求完成了年度总目标和绩效指标。</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200" w:leftChars="0" w:firstLine="640" w:firstLineChars="0"/>
        <w:textAlignment w:val="auto"/>
        <w:rPr>
          <w:rFonts w:hint="default" w:ascii="方正黑体_GBK" w:hAnsi="方正黑体_GBK" w:eastAsia="方正黑体_GBK" w:cs="方正黑体_GBK"/>
          <w:sz w:val="32"/>
          <w:szCs w:val="32"/>
          <w:lang w:val="en-US" w:eastAsia="zh-CN"/>
        </w:rPr>
      </w:pPr>
      <w:r>
        <w:rPr>
          <w:rFonts w:hint="default" w:ascii="方正黑体_GBK" w:hAnsi="方正黑体_GBK" w:eastAsia="方正黑体_GBK" w:cs="方正黑体_GBK"/>
          <w:sz w:val="32"/>
          <w:szCs w:val="32"/>
          <w:lang w:val="en-US" w:eastAsia="zh-CN"/>
        </w:rPr>
        <w:t>绩效目标实现情况分析</w:t>
      </w:r>
    </w:p>
    <w:p>
      <w:pPr>
        <w:keepNext w:val="0"/>
        <w:keepLines w:val="0"/>
        <w:pageBreakBefore w:val="0"/>
        <w:widowControl w:val="0"/>
        <w:numPr>
          <w:ilvl w:val="0"/>
          <w:numId w:val="3"/>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楷体_GBK" w:cs="Times New Roman"/>
          <w:sz w:val="32"/>
          <w:szCs w:val="32"/>
          <w:lang w:val="en-US" w:eastAsia="zh-CN"/>
        </w:rPr>
        <w:t>项目资金情况分析</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b/>
          <w:bCs/>
          <w:sz w:val="32"/>
          <w:szCs w:val="32"/>
          <w:lang w:val="en-US" w:eastAsia="zh-CN"/>
        </w:rPr>
        <w:t>1.资金到位情况。</w:t>
      </w:r>
      <w:r>
        <w:rPr>
          <w:rFonts w:hint="default" w:ascii="Times New Roman" w:hAnsi="Times New Roman" w:eastAsia="方正仿宋_GBK" w:cs="Times New Roman"/>
          <w:sz w:val="32"/>
          <w:szCs w:val="32"/>
          <w:lang w:val="en-US" w:eastAsia="zh-CN"/>
        </w:rPr>
        <w:t>20</w:t>
      </w:r>
      <w:r>
        <w:rPr>
          <w:rFonts w:hint="eastAsia" w:ascii="Times New Roman" w:hAnsi="Times New Roman" w:eastAsia="方正仿宋_GBK" w:cs="Times New Roman"/>
          <w:sz w:val="32"/>
          <w:szCs w:val="32"/>
          <w:lang w:val="en-US" w:eastAsia="zh-CN"/>
        </w:rPr>
        <w:t>20</w:t>
      </w:r>
      <w:r>
        <w:rPr>
          <w:rFonts w:hint="default" w:ascii="Times New Roman" w:hAnsi="Times New Roman" w:eastAsia="方正仿宋_GBK" w:cs="Times New Roman"/>
          <w:sz w:val="32"/>
          <w:szCs w:val="32"/>
          <w:lang w:val="en-US" w:eastAsia="zh-CN"/>
        </w:rPr>
        <w:t>年下拨</w:t>
      </w:r>
      <w:r>
        <w:rPr>
          <w:rFonts w:hint="eastAsia" w:ascii="Times New Roman" w:hAnsi="Times New Roman" w:eastAsia="方正仿宋_GBK" w:cs="Times New Roman"/>
          <w:sz w:val="32"/>
          <w:szCs w:val="32"/>
          <w:lang w:val="en-US" w:eastAsia="zh-CN"/>
        </w:rPr>
        <w:t>中央基本药物补助资2005.22</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，其中：</w:t>
      </w:r>
      <w:r>
        <w:rPr>
          <w:rFonts w:hint="default" w:ascii="Times New Roman" w:hAnsi="Times New Roman" w:eastAsia="方正仿宋_GBK" w:cs="Times New Roman"/>
          <w:sz w:val="32"/>
          <w:szCs w:val="32"/>
          <w:lang w:val="en-US" w:eastAsia="zh-CN"/>
        </w:rPr>
        <w:t>基层医疗机构</w:t>
      </w:r>
      <w:r>
        <w:rPr>
          <w:rFonts w:hint="eastAsia" w:ascii="Times New Roman" w:hAnsi="Times New Roman" w:eastAsia="方正仿宋_GBK" w:cs="Times New Roman"/>
          <w:sz w:val="32"/>
          <w:szCs w:val="32"/>
          <w:lang w:val="en-US" w:eastAsia="zh-CN"/>
        </w:rPr>
        <w:t>1234.47</w:t>
      </w:r>
      <w:r>
        <w:rPr>
          <w:rFonts w:hint="default" w:ascii="Times New Roman" w:hAnsi="Times New Roman" w:eastAsia="方正仿宋_GBK" w:cs="Times New Roman"/>
          <w:sz w:val="32"/>
          <w:szCs w:val="32"/>
          <w:lang w:val="en-US" w:eastAsia="zh-CN"/>
        </w:rPr>
        <w:t>万元、村卫生室</w:t>
      </w:r>
      <w:r>
        <w:rPr>
          <w:rFonts w:hint="eastAsia" w:ascii="Times New Roman" w:hAnsi="Times New Roman" w:eastAsia="方正仿宋_GBK" w:cs="Times New Roman"/>
          <w:sz w:val="32"/>
          <w:szCs w:val="32"/>
          <w:lang w:val="en-US" w:eastAsia="zh-CN"/>
        </w:rPr>
        <w:t>770.75</w:t>
      </w:r>
      <w:r>
        <w:rPr>
          <w:rFonts w:hint="default" w:ascii="Times New Roman" w:hAnsi="Times New Roman" w:eastAsia="方正仿宋_GBK" w:cs="Times New Roman"/>
          <w:sz w:val="32"/>
          <w:szCs w:val="32"/>
          <w:lang w:val="en-US" w:eastAsia="zh-CN"/>
        </w:rPr>
        <w:t>万元</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各县市按《德宏州基层医疗卫生机构及村卫生室实施基本药物制度考核办法和资金分配方案的通知》（德卫发〔2015〕69号）开展季度考核，</w:t>
      </w:r>
      <w:r>
        <w:rPr>
          <w:rFonts w:hint="eastAsia" w:ascii="Times New Roman" w:hAnsi="Times New Roman" w:eastAsia="方正仿宋_GBK" w:cs="Times New Roman"/>
          <w:sz w:val="32"/>
          <w:szCs w:val="32"/>
          <w:lang w:val="en-US" w:eastAsia="zh-CN"/>
        </w:rPr>
        <w:t>村卫生室的</w:t>
      </w:r>
      <w:r>
        <w:rPr>
          <w:rFonts w:hint="default" w:ascii="Times New Roman" w:hAnsi="Times New Roman" w:eastAsia="方正仿宋_GBK" w:cs="Times New Roman"/>
          <w:sz w:val="32"/>
          <w:szCs w:val="32"/>
          <w:lang w:val="en-US" w:eastAsia="zh-CN"/>
        </w:rPr>
        <w:t>资金已全部拨付到村卫生室。</w:t>
      </w:r>
      <w:r>
        <w:rPr>
          <w:rFonts w:hint="eastAsia" w:ascii="Times New Roman" w:hAnsi="Times New Roman" w:eastAsia="方正仿宋_GBK" w:cs="Times New Roman"/>
          <w:sz w:val="32"/>
          <w:szCs w:val="32"/>
          <w:lang w:val="en-US" w:eastAsia="zh-CN"/>
        </w:rPr>
        <w:t>各县市基层医疗卫生机构补助资金主要用以弥补核定收支后的经常性收支差额补助，推进基层医疗卫生机构综合改革等符合政府卫生投入政策规定的支出；村卫生室的基药</w:t>
      </w:r>
      <w:r>
        <w:rPr>
          <w:rFonts w:hint="default" w:ascii="Times New Roman" w:hAnsi="Times New Roman" w:eastAsia="方正仿宋_GBK" w:cs="Times New Roman"/>
          <w:sz w:val="32"/>
          <w:szCs w:val="32"/>
          <w:lang w:val="en-US" w:eastAsia="zh-CN"/>
        </w:rPr>
        <w:t>资金</w:t>
      </w:r>
      <w:r>
        <w:rPr>
          <w:rFonts w:hint="eastAsia" w:ascii="Times New Roman" w:hAnsi="Times New Roman" w:eastAsia="方正仿宋_GBK" w:cs="Times New Roman"/>
          <w:sz w:val="32"/>
          <w:szCs w:val="32"/>
          <w:lang w:val="en-US" w:eastAsia="zh-CN"/>
        </w:rPr>
        <w:t>已用于乡村医生的收入补助。</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sz w:val="32"/>
          <w:szCs w:val="32"/>
          <w:lang w:val="zh-CN" w:eastAsia="zh-CN"/>
        </w:rPr>
      </w:pPr>
      <w:r>
        <w:rPr>
          <w:rFonts w:hint="default" w:ascii="Times New Roman" w:hAnsi="Times New Roman" w:eastAsia="方正仿宋_GBK" w:cs="Times New Roman"/>
          <w:b/>
          <w:bCs/>
          <w:sz w:val="32"/>
          <w:szCs w:val="32"/>
          <w:lang w:val="en-US" w:eastAsia="zh-CN"/>
        </w:rPr>
        <w:t>2.项目资金执行和管理</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为巩固完善基本药物制度和基层运行新机制，加强和规范基本药物制度补助资金的分配、使用和管理，提高财政补助资金使用效益，</w:t>
      </w:r>
      <w:r>
        <w:rPr>
          <w:rFonts w:hint="default" w:ascii="Times New Roman" w:hAnsi="Times New Roman" w:eastAsia="方正仿宋_GBK" w:cs="Times New Roman"/>
          <w:sz w:val="32"/>
          <w:szCs w:val="32"/>
          <w:lang w:val="en-US" w:eastAsia="zh-CN"/>
        </w:rPr>
        <w:t>根据《基层医疗卫生机构实施国家基本药物制度补助资金管理办法》（财社〔2014〕139号）、《云南省基层医疗卫生机构实施基本药物制度补助资金管理及绩效考核办法》（云财社〔2015〕282号）文件精神，结合工作实际，德宏州卫生局 德宏州财政局制定下发了《德宏州基层医疗卫生机构及村卫生室实施基本药物制度考核办法和资金分配方案的通知》（德卫发〔2015〕69号）。该考核办法及分配方案明确了“</w:t>
      </w:r>
      <w:r>
        <w:rPr>
          <w:rFonts w:hint="default" w:ascii="Times New Roman" w:hAnsi="Times New Roman" w:eastAsia="方正仿宋_GBK" w:cs="Times New Roman"/>
          <w:sz w:val="32"/>
          <w:szCs w:val="32"/>
          <w:lang w:val="zh-CN" w:eastAsia="zh-CN"/>
        </w:rPr>
        <w:t>坚持综合考核、奖优罚劣的原则，按季进行考核”。</w:t>
      </w:r>
      <w:r>
        <w:rPr>
          <w:rFonts w:hint="default" w:ascii="Times New Roman" w:hAnsi="Times New Roman" w:eastAsia="方正仿宋_GBK" w:cs="Times New Roman"/>
          <w:sz w:val="32"/>
          <w:szCs w:val="32"/>
          <w:lang w:val="en-US" w:eastAsia="zh-CN"/>
        </w:rPr>
        <w:t>为</w:t>
      </w:r>
      <w:r>
        <w:rPr>
          <w:rFonts w:hint="default" w:ascii="Times New Roman" w:hAnsi="Times New Roman" w:eastAsia="方正仿宋_GBK" w:cs="Times New Roman"/>
          <w:sz w:val="32"/>
          <w:szCs w:val="32"/>
          <w:lang w:val="zh-CN" w:eastAsia="zh-CN"/>
        </w:rPr>
        <w:t>充分发挥考核作用，以考兑补，基层医疗卫生机构及村卫生室先按</w:t>
      </w:r>
      <w:r>
        <w:rPr>
          <w:rFonts w:hint="default" w:ascii="Times New Roman" w:hAnsi="Times New Roman" w:eastAsia="方正仿宋_GBK" w:cs="Times New Roman"/>
          <w:sz w:val="32"/>
          <w:szCs w:val="32"/>
          <w:lang w:val="en-US" w:eastAsia="zh-CN"/>
        </w:rPr>
        <w:t>辖区服务人口、服务面积、医疗服务量、边远山区等因素进行综合核定资金（服务人口占20%、服务面积占15%、医疗服务质量占60%、边远山区占5%），然后与</w:t>
      </w:r>
      <w:r>
        <w:rPr>
          <w:rFonts w:hint="default" w:ascii="Times New Roman" w:hAnsi="Times New Roman" w:eastAsia="方正仿宋_GBK" w:cs="Times New Roman"/>
          <w:sz w:val="32"/>
          <w:szCs w:val="32"/>
          <w:lang w:val="zh-CN" w:eastAsia="zh-CN"/>
        </w:rPr>
        <w:t>考核结果挂钩进行奖优罚劣。绩效考核工作按季考的要求以基本药物实施情况为考核重点（</w:t>
      </w:r>
      <w:r>
        <w:rPr>
          <w:rFonts w:hint="default" w:ascii="Times New Roman" w:hAnsi="Times New Roman" w:eastAsia="方正仿宋_GBK" w:cs="Times New Roman"/>
          <w:sz w:val="32"/>
          <w:szCs w:val="32"/>
          <w:lang w:val="en-US" w:eastAsia="zh-CN"/>
        </w:rPr>
        <w:t>药品配使用情况、药品价格管理、药品采购、药品管理、合理用药、基药宣传及培训等）</w:t>
      </w:r>
      <w:r>
        <w:rPr>
          <w:rFonts w:hint="default" w:ascii="Times New Roman" w:hAnsi="Times New Roman" w:eastAsia="方正仿宋_GBK" w:cs="Times New Roman"/>
          <w:sz w:val="32"/>
          <w:szCs w:val="32"/>
          <w:lang w:val="zh-CN" w:eastAsia="zh-CN"/>
        </w:rPr>
        <w:t>，坚持定期与不定期监督检查相结合、定性与定量考核相结合，确保了考核的实效性。考核结果按分数高低排序分为三个等次，对考分在95分及以上的基层医疗卫生机构（村卫生室）除全额兑付资金外还给予奖励；对考核分数在90-94分（含90分）的，不奖不惩；对考核分数在90分以下的按90%兑付。德宏州卫生</w:t>
      </w:r>
      <w:r>
        <w:rPr>
          <w:rFonts w:hint="eastAsia" w:ascii="Times New Roman" w:hAnsi="Times New Roman" w:eastAsia="方正仿宋_GBK" w:cs="Times New Roman"/>
          <w:sz w:val="32"/>
          <w:szCs w:val="32"/>
          <w:lang w:val="en-US" w:eastAsia="zh-CN"/>
        </w:rPr>
        <w:t>健康</w:t>
      </w:r>
      <w:r>
        <w:rPr>
          <w:rFonts w:hint="default" w:ascii="Times New Roman" w:hAnsi="Times New Roman" w:eastAsia="方正仿宋_GBK" w:cs="Times New Roman"/>
          <w:sz w:val="32"/>
          <w:szCs w:val="32"/>
          <w:lang w:val="zh-CN" w:eastAsia="zh-CN"/>
        </w:rPr>
        <w:t>委每半年对县市进行基药实施情况进行监督检查</w:t>
      </w:r>
      <w:r>
        <w:rPr>
          <w:rFonts w:hint="default" w:ascii="Times New Roman" w:hAnsi="Times New Roman" w:eastAsia="方正仿宋_GBK" w:cs="Times New Roman"/>
          <w:sz w:val="32"/>
          <w:szCs w:val="32"/>
          <w:lang w:val="en-US" w:eastAsia="zh-CN"/>
        </w:rPr>
        <w:t>1次，对监管中发现的问题进行通报，同时也作为扣减基层医疗卫生机构和村卫生室基药补助资金的一个依据。</w:t>
      </w:r>
      <w:r>
        <w:rPr>
          <w:rFonts w:hint="default" w:ascii="Times New Roman" w:hAnsi="Times New Roman" w:eastAsia="方正仿宋_GBK" w:cs="Times New Roman"/>
          <w:sz w:val="32"/>
          <w:szCs w:val="32"/>
          <w:lang w:val="zh-CN" w:eastAsia="zh-CN"/>
        </w:rPr>
        <w:t>各县市严格按以上方案每季度对基层医疗卫生机构和村卫生室进行考核和资金的拨付，做到专款专用，无截留、挪用现象，确保项目资金安全规范和有效使用。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sz w:val="32"/>
          <w:szCs w:val="32"/>
          <w:lang w:val="zh-CN" w:eastAsia="zh-CN"/>
        </w:rPr>
      </w:pPr>
      <w:r>
        <w:rPr>
          <w:rFonts w:hint="default" w:ascii="Times New Roman" w:hAnsi="Times New Roman" w:eastAsia="方正楷体_GBK" w:cs="Times New Roman"/>
          <w:sz w:val="32"/>
          <w:szCs w:val="32"/>
          <w:lang w:val="zh-CN" w:eastAsia="zh-CN"/>
        </w:rPr>
        <w:t>（二）项目指标完成情况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zh-CN" w:eastAsia="zh-CN"/>
        </w:rPr>
        <w:t>通过基本药物的实施，有效的推动基层医疗卫生机构管理体制、补偿机制、药品供应、人事分配等综合改革的实施，提高了基层服务能力和水平。</w:t>
      </w:r>
      <w:r>
        <w:rPr>
          <w:rFonts w:hint="eastAsia" w:ascii="Times New Roman" w:hAnsi="Times New Roman" w:eastAsia="方正仿宋_GBK" w:cs="Times New Roman"/>
          <w:sz w:val="32"/>
          <w:szCs w:val="32"/>
          <w:lang w:val="zh-CN" w:eastAsia="zh-CN"/>
        </w:rPr>
        <w:t>已</w:t>
      </w:r>
      <w:r>
        <w:rPr>
          <w:rFonts w:hint="default" w:ascii="Times New Roman" w:hAnsi="Times New Roman" w:eastAsia="方正仿宋_GBK" w:cs="Times New Roman"/>
          <w:sz w:val="32"/>
          <w:szCs w:val="32"/>
          <w:lang w:val="zh-CN" w:eastAsia="zh-CN"/>
        </w:rPr>
        <w:t>完成了年度总目标和绩效指标。</w:t>
      </w:r>
      <w:r>
        <w:rPr>
          <w:rFonts w:hint="default" w:ascii="Times New Roman" w:hAnsi="Times New Roman" w:eastAsia="方正仿宋_GBK" w:cs="Times New Roman"/>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Times New Roman" w:hAnsi="Times New Roman" w:eastAsia="方正仿宋_GBK" w:cs="Times New Roman"/>
          <w:b/>
          <w:bCs/>
          <w:sz w:val="32"/>
          <w:szCs w:val="32"/>
          <w:highlight w:val="none"/>
          <w:lang w:val="en-US" w:eastAsia="zh-CN"/>
        </w:rPr>
      </w:pPr>
      <w:r>
        <w:rPr>
          <w:rFonts w:hint="default" w:ascii="Times New Roman" w:hAnsi="Times New Roman" w:eastAsia="方正仿宋_GBK" w:cs="Times New Roman"/>
          <w:b/>
          <w:bCs/>
          <w:sz w:val="32"/>
          <w:szCs w:val="32"/>
          <w:lang w:val="en-US" w:eastAsia="zh-CN"/>
        </w:rPr>
        <w:t>1.产出指标完成情况。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1</w:t>
      </w:r>
      <w:r>
        <w:rPr>
          <w:rFonts w:hint="default" w:ascii="Times New Roman" w:hAnsi="Times New Roman" w:eastAsia="方正仿宋_GBK" w:cs="Times New Roman"/>
          <w:sz w:val="32"/>
          <w:szCs w:val="32"/>
          <w:highlight w:val="none"/>
          <w:lang w:val="zh-CN" w:eastAsia="zh-CN"/>
        </w:rPr>
        <w:t>）项目完成数量。全州</w:t>
      </w:r>
      <w:r>
        <w:rPr>
          <w:rFonts w:hint="default" w:ascii="Times New Roman" w:hAnsi="Times New Roman" w:eastAsia="方正仿宋_GBK" w:cs="Times New Roman"/>
          <w:sz w:val="32"/>
          <w:szCs w:val="32"/>
          <w:highlight w:val="none"/>
          <w:lang w:val="en-US" w:eastAsia="zh-CN"/>
        </w:rPr>
        <w:t>55</w:t>
      </w:r>
      <w:r>
        <w:rPr>
          <w:rFonts w:hint="default" w:ascii="Times New Roman" w:hAnsi="Times New Roman" w:eastAsia="方正仿宋_GBK" w:cs="Times New Roman"/>
          <w:sz w:val="32"/>
          <w:szCs w:val="32"/>
          <w:highlight w:val="none"/>
          <w:lang w:val="zh-CN" w:eastAsia="zh-CN"/>
        </w:rPr>
        <w:t>个政府办基层医疗卫生机构和</w:t>
      </w:r>
      <w:r>
        <w:rPr>
          <w:rFonts w:hint="eastAsia" w:ascii="Times New Roman" w:hAnsi="Times New Roman" w:eastAsia="方正仿宋_GBK" w:cs="Times New Roman"/>
          <w:sz w:val="32"/>
          <w:szCs w:val="32"/>
          <w:highlight w:val="none"/>
          <w:lang w:val="en-US" w:eastAsia="zh-CN"/>
        </w:rPr>
        <w:t>303</w:t>
      </w:r>
      <w:r>
        <w:rPr>
          <w:rFonts w:hint="default" w:ascii="Times New Roman" w:hAnsi="Times New Roman" w:eastAsia="方正仿宋_GBK" w:cs="Times New Roman"/>
          <w:sz w:val="32"/>
          <w:szCs w:val="32"/>
          <w:highlight w:val="none"/>
          <w:lang w:val="en-US" w:eastAsia="zh-CN"/>
        </w:rPr>
        <w:t>个村卫生室</w:t>
      </w:r>
      <w:r>
        <w:rPr>
          <w:rFonts w:hint="default" w:ascii="Times New Roman" w:hAnsi="Times New Roman" w:eastAsia="方正仿宋_GBK" w:cs="Times New Roman"/>
          <w:sz w:val="32"/>
          <w:szCs w:val="32"/>
          <w:highlight w:val="none"/>
          <w:lang w:val="zh-CN" w:eastAsia="zh-CN"/>
        </w:rPr>
        <w:t>实施基本药物制度全覆盖。</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highlight w:val="none"/>
          <w:lang w:val="zh-CN" w:eastAsia="zh-CN"/>
        </w:rPr>
      </w:pPr>
      <w:r>
        <w:rPr>
          <w:rFonts w:hint="default" w:ascii="Times New Roman" w:hAnsi="Times New Roman" w:eastAsia="方正仿宋_GBK" w:cs="Times New Roman"/>
          <w:sz w:val="32"/>
          <w:szCs w:val="32"/>
          <w:highlight w:val="none"/>
          <w:lang w:val="zh-CN" w:eastAsia="zh-CN"/>
        </w:rPr>
        <w:t>（</w:t>
      </w:r>
      <w:r>
        <w:rPr>
          <w:rFonts w:hint="default" w:ascii="Times New Roman" w:hAnsi="Times New Roman" w:eastAsia="方正仿宋_GBK" w:cs="Times New Roman"/>
          <w:sz w:val="32"/>
          <w:szCs w:val="32"/>
          <w:highlight w:val="none"/>
          <w:lang w:val="en-US" w:eastAsia="zh-CN"/>
        </w:rPr>
        <w:t>2</w:t>
      </w:r>
      <w:r>
        <w:rPr>
          <w:rFonts w:hint="default" w:ascii="Times New Roman" w:hAnsi="Times New Roman" w:eastAsia="方正仿宋_GBK" w:cs="Times New Roman"/>
          <w:sz w:val="32"/>
          <w:szCs w:val="32"/>
          <w:highlight w:val="none"/>
          <w:lang w:val="zh-CN" w:eastAsia="zh-CN"/>
        </w:rPr>
        <w:t>）项目完成质量。</w:t>
      </w:r>
      <w:r>
        <w:rPr>
          <w:rFonts w:hint="default" w:ascii="Times New Roman" w:hAnsi="Times New Roman" w:eastAsia="方正仿宋_GBK" w:cs="Times New Roman"/>
          <w:b/>
          <w:bCs/>
          <w:sz w:val="32"/>
          <w:szCs w:val="32"/>
          <w:highlight w:val="none"/>
          <w:lang w:val="zh-CN" w:eastAsia="zh-CN"/>
        </w:rPr>
        <w:t>一是</w:t>
      </w:r>
      <w:r>
        <w:rPr>
          <w:rFonts w:hint="default" w:ascii="Times New Roman" w:hAnsi="Times New Roman" w:eastAsia="方正仿宋_GBK" w:cs="Times New Roman"/>
          <w:b w:val="0"/>
          <w:bCs w:val="0"/>
          <w:sz w:val="32"/>
          <w:szCs w:val="32"/>
          <w:highlight w:val="none"/>
          <w:lang w:val="zh-CN" w:eastAsia="zh-CN"/>
        </w:rPr>
        <w:t>各级基本药物制度补助资金全额下达；</w:t>
      </w:r>
      <w:r>
        <w:rPr>
          <w:rFonts w:hint="default" w:ascii="Times New Roman" w:hAnsi="Times New Roman" w:eastAsia="方正仿宋_GBK" w:cs="Times New Roman"/>
          <w:b/>
          <w:bCs/>
          <w:sz w:val="32"/>
          <w:szCs w:val="32"/>
          <w:highlight w:val="none"/>
          <w:lang w:val="zh-CN" w:eastAsia="zh-CN"/>
        </w:rPr>
        <w:t>二是</w:t>
      </w:r>
      <w:r>
        <w:rPr>
          <w:rFonts w:hint="default" w:ascii="Times New Roman" w:hAnsi="Times New Roman" w:eastAsia="方正仿宋_GBK" w:cs="Times New Roman"/>
          <w:sz w:val="32"/>
          <w:szCs w:val="32"/>
          <w:highlight w:val="none"/>
          <w:lang w:val="zh-CN" w:eastAsia="zh-CN"/>
        </w:rPr>
        <w:t>对专项资金管理使用中，严格按照</w:t>
      </w:r>
      <w:r>
        <w:rPr>
          <w:rFonts w:hint="default" w:ascii="Times New Roman" w:hAnsi="Times New Roman" w:eastAsia="方正仿宋_GBK" w:cs="Times New Roman"/>
          <w:sz w:val="32"/>
          <w:szCs w:val="32"/>
          <w:highlight w:val="none"/>
          <w:lang w:val="en-US" w:eastAsia="zh-CN"/>
        </w:rPr>
        <w:t>《云南省基层医疗卫生机构实施基本药物制度补助资金管理及绩效考核办法》和《德宏州基层医疗卫生机构及村卫生室实施基本药物制度考核办法和资金分配方案的通知》要求，将资金拨付与医疗机构服务数量、服务质量、基本药物制实施情况和绩效挂沟，</w:t>
      </w:r>
      <w:r>
        <w:rPr>
          <w:rFonts w:hint="default" w:ascii="Times New Roman" w:hAnsi="Times New Roman" w:eastAsia="方正仿宋_GBK" w:cs="Times New Roman"/>
          <w:sz w:val="32"/>
          <w:szCs w:val="32"/>
          <w:highlight w:val="none"/>
          <w:lang w:val="zh-CN" w:eastAsia="zh-CN"/>
        </w:rPr>
        <w:t>做到专款专用，资金无截留、挪用现象，确保项目资金安全规范和有效使用；</w:t>
      </w:r>
      <w:r>
        <w:rPr>
          <w:rFonts w:hint="default" w:ascii="Times New Roman" w:hAnsi="Times New Roman" w:eastAsia="方正仿宋_GBK" w:cs="Times New Roman"/>
          <w:b/>
          <w:bCs/>
          <w:sz w:val="32"/>
          <w:szCs w:val="32"/>
          <w:highlight w:val="none"/>
          <w:lang w:val="zh-CN" w:eastAsia="zh-CN"/>
        </w:rPr>
        <w:t>三是</w:t>
      </w:r>
      <w:r>
        <w:rPr>
          <w:rFonts w:hint="default" w:ascii="Times New Roman" w:hAnsi="Times New Roman" w:eastAsia="方正仿宋_GBK" w:cs="Times New Roman"/>
          <w:b w:val="0"/>
          <w:bCs w:val="0"/>
          <w:sz w:val="32"/>
          <w:szCs w:val="32"/>
          <w:highlight w:val="none"/>
          <w:lang w:val="zh-CN" w:eastAsia="zh-CN"/>
        </w:rPr>
        <w:t>收到省级文件后，及时提出分配意见，确保在规定的</w:t>
      </w:r>
      <w:r>
        <w:rPr>
          <w:rFonts w:hint="default" w:ascii="Times New Roman" w:hAnsi="Times New Roman" w:eastAsia="方正仿宋_GBK" w:cs="Times New Roman"/>
          <w:b w:val="0"/>
          <w:bCs w:val="0"/>
          <w:sz w:val="32"/>
          <w:szCs w:val="32"/>
          <w:highlight w:val="none"/>
          <w:lang w:val="en-US" w:eastAsia="zh-CN"/>
        </w:rPr>
        <w:t>30天</w:t>
      </w:r>
      <w:r>
        <w:rPr>
          <w:rFonts w:hint="default" w:ascii="Times New Roman" w:hAnsi="Times New Roman" w:eastAsia="方正仿宋_GBK" w:cs="Times New Roman"/>
          <w:b w:val="0"/>
          <w:bCs w:val="0"/>
          <w:sz w:val="32"/>
          <w:szCs w:val="32"/>
          <w:highlight w:val="none"/>
          <w:lang w:val="zh-CN" w:eastAsia="zh-CN"/>
        </w:rPr>
        <w:t>内拨付资金。</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right="0" w:rightChars="0" w:firstLine="643" w:firstLineChars="200"/>
        <w:textAlignment w:val="auto"/>
        <w:rPr>
          <w:rFonts w:hint="default" w:ascii="Times New Roman" w:hAnsi="Times New Roman" w:eastAsia="仿宋_GB2312" w:cs="Times New Roman"/>
          <w:color w:val="auto"/>
          <w:sz w:val="32"/>
          <w:lang w:val="zh-CN"/>
        </w:rPr>
      </w:pPr>
      <w:r>
        <w:rPr>
          <w:rFonts w:hint="default" w:ascii="Times New Roman" w:hAnsi="Times New Roman" w:eastAsia="方正仿宋_GBK" w:cs="Times New Roman"/>
          <w:b/>
          <w:bCs/>
          <w:sz w:val="32"/>
          <w:szCs w:val="32"/>
          <w:highlight w:val="none"/>
          <w:lang w:val="en-US" w:eastAsia="zh-CN"/>
        </w:rPr>
        <w:t>2.效益指标完成情况。</w:t>
      </w:r>
      <w:r>
        <w:rPr>
          <w:rFonts w:hint="eastAsia" w:ascii="Times New Roman" w:hAnsi="Times New Roman" w:eastAsia="方正仿宋_GBK" w:cs="Times New Roman"/>
          <w:sz w:val="32"/>
          <w:szCs w:val="32"/>
          <w:highlight w:val="none"/>
          <w:lang w:val="zh-CN" w:eastAsia="zh-CN"/>
        </w:rPr>
        <w:t>一是乡村医生收入保持稳定，村医年平均收入稳定在</w:t>
      </w:r>
      <w:r>
        <w:rPr>
          <w:rFonts w:hint="eastAsia" w:ascii="Times New Roman" w:hAnsi="Times New Roman" w:eastAsia="方正仿宋_GBK" w:cs="Times New Roman"/>
          <w:sz w:val="32"/>
          <w:szCs w:val="32"/>
          <w:highlight w:val="none"/>
          <w:lang w:val="en-US" w:eastAsia="zh-CN"/>
        </w:rPr>
        <w:t>4.07万元左右，确保了村医队伍稳定。</w:t>
      </w:r>
      <w:r>
        <w:rPr>
          <w:rFonts w:hint="eastAsia" w:ascii="Times New Roman" w:hAnsi="Times New Roman" w:eastAsia="方正仿宋_GBK" w:cs="Times New Roman"/>
          <w:b/>
          <w:bCs/>
          <w:sz w:val="32"/>
          <w:szCs w:val="32"/>
          <w:highlight w:val="none"/>
          <w:lang w:val="en-US" w:eastAsia="zh-CN"/>
        </w:rPr>
        <w:t>二</w:t>
      </w:r>
      <w:r>
        <w:rPr>
          <w:rFonts w:hint="default" w:ascii="Times New Roman" w:hAnsi="Times New Roman" w:eastAsia="方正仿宋_GBK" w:cs="Times New Roman"/>
          <w:b/>
          <w:bCs/>
          <w:sz w:val="32"/>
          <w:szCs w:val="32"/>
          <w:highlight w:val="none"/>
          <w:lang w:val="en-US" w:eastAsia="zh-CN"/>
        </w:rPr>
        <w:t>是</w:t>
      </w:r>
      <w:r>
        <w:rPr>
          <w:rFonts w:hint="default" w:ascii="Times New Roman" w:hAnsi="Times New Roman" w:eastAsia="方正仿宋_GBK" w:cs="Times New Roman"/>
          <w:sz w:val="32"/>
          <w:szCs w:val="32"/>
          <w:highlight w:val="none"/>
          <w:lang w:val="zh-CN" w:eastAsia="zh-CN"/>
        </w:rPr>
        <w:t>基层医疗卫生机构和村卫生室均按规定在省级平台采购药品，并实行零差率销售，</w:t>
      </w:r>
      <w:r>
        <w:rPr>
          <w:rFonts w:hint="default" w:ascii="Times New Roman" w:hAnsi="Times New Roman" w:eastAsia="方正仿宋_GBK" w:cs="Times New Roman"/>
          <w:sz w:val="32"/>
          <w:szCs w:val="32"/>
          <w:highlight w:val="none"/>
          <w:lang w:val="en-US" w:eastAsia="zh-CN"/>
        </w:rPr>
        <w:t>切实减轻群众就医负担</w:t>
      </w:r>
      <w:r>
        <w:rPr>
          <w:rFonts w:hint="default" w:ascii="Times New Roman" w:hAnsi="Times New Roman" w:eastAsia="方正仿宋_GBK" w:cs="Times New Roman"/>
          <w:sz w:val="32"/>
          <w:szCs w:val="32"/>
          <w:highlight w:val="none"/>
          <w:lang w:val="zh-CN" w:eastAsia="zh-CN"/>
        </w:rPr>
        <w:t>；</w:t>
      </w:r>
      <w:r>
        <w:rPr>
          <w:rFonts w:hint="eastAsia" w:ascii="Times New Roman" w:hAnsi="Times New Roman" w:eastAsia="方正仿宋_GBK" w:cs="Times New Roman"/>
          <w:b/>
          <w:bCs/>
          <w:color w:val="auto"/>
          <w:sz w:val="32"/>
          <w:szCs w:val="32"/>
          <w:highlight w:val="none"/>
          <w:lang w:val="zh-CN" w:eastAsia="zh-CN"/>
        </w:rPr>
        <w:t>三</w:t>
      </w:r>
      <w:r>
        <w:rPr>
          <w:rFonts w:hint="default" w:ascii="Times New Roman" w:hAnsi="Times New Roman" w:eastAsia="方正仿宋_GBK" w:cs="Times New Roman"/>
          <w:b/>
          <w:bCs/>
          <w:color w:val="auto"/>
          <w:sz w:val="32"/>
          <w:szCs w:val="32"/>
          <w:highlight w:val="none"/>
          <w:lang w:val="zh-CN" w:eastAsia="zh-CN"/>
        </w:rPr>
        <w:t>是</w:t>
      </w:r>
      <w:r>
        <w:rPr>
          <w:rFonts w:hint="default" w:ascii="Times New Roman" w:hAnsi="Times New Roman" w:eastAsia="方正仿宋_GBK" w:cs="Times New Roman"/>
          <w:color w:val="auto"/>
          <w:sz w:val="32"/>
          <w:szCs w:val="32"/>
          <w:highlight w:val="none"/>
          <w:lang w:val="zh-CN" w:eastAsia="zh-CN"/>
        </w:rPr>
        <w:t>全州</w:t>
      </w:r>
      <w:r>
        <w:rPr>
          <w:rFonts w:hint="default" w:ascii="Times New Roman" w:hAnsi="Times New Roman" w:eastAsia="方正仿宋_GBK" w:cs="Times New Roman"/>
          <w:color w:val="auto"/>
          <w:sz w:val="32"/>
          <w:szCs w:val="32"/>
          <w:highlight w:val="none"/>
          <w:lang w:val="en-US" w:eastAsia="zh-CN"/>
        </w:rPr>
        <w:t>55</w:t>
      </w:r>
      <w:r>
        <w:rPr>
          <w:rFonts w:hint="default" w:ascii="Times New Roman" w:hAnsi="Times New Roman" w:eastAsia="方正仿宋_GBK" w:cs="Times New Roman"/>
          <w:color w:val="auto"/>
          <w:sz w:val="32"/>
          <w:szCs w:val="32"/>
          <w:highlight w:val="none"/>
          <w:lang w:val="zh-CN" w:eastAsia="zh-CN"/>
        </w:rPr>
        <w:t>个政府办基层医疗卫生机构和</w:t>
      </w:r>
      <w:r>
        <w:rPr>
          <w:rFonts w:hint="eastAsia" w:ascii="Times New Roman" w:hAnsi="Times New Roman" w:eastAsia="方正仿宋_GBK" w:cs="Times New Roman"/>
          <w:color w:val="auto"/>
          <w:sz w:val="32"/>
          <w:szCs w:val="32"/>
          <w:highlight w:val="none"/>
          <w:lang w:val="en-US" w:eastAsia="zh-CN"/>
        </w:rPr>
        <w:t>303</w:t>
      </w:r>
      <w:r>
        <w:rPr>
          <w:rFonts w:hint="default" w:ascii="Times New Roman" w:hAnsi="Times New Roman" w:eastAsia="方正仿宋_GBK" w:cs="Times New Roman"/>
          <w:color w:val="auto"/>
          <w:sz w:val="32"/>
          <w:szCs w:val="32"/>
          <w:highlight w:val="none"/>
          <w:lang w:val="en-US" w:eastAsia="zh-CN"/>
        </w:rPr>
        <w:t>个村卫生室全面</w:t>
      </w:r>
      <w:r>
        <w:rPr>
          <w:rFonts w:hint="default" w:ascii="Times New Roman" w:hAnsi="Times New Roman" w:eastAsia="方正仿宋_GBK" w:cs="Times New Roman"/>
          <w:color w:val="auto"/>
          <w:sz w:val="32"/>
          <w:szCs w:val="32"/>
          <w:highlight w:val="none"/>
          <w:lang w:val="zh-CN" w:eastAsia="zh-CN"/>
        </w:rPr>
        <w:t>实施基本药物制度，并持续实施</w:t>
      </w:r>
      <w:r>
        <w:rPr>
          <w:rFonts w:hint="eastAsia" w:ascii="Times New Roman" w:hAnsi="Times New Roman" w:eastAsia="方正仿宋_GBK" w:cs="Times New Roman"/>
          <w:color w:val="auto"/>
          <w:sz w:val="32"/>
          <w:szCs w:val="32"/>
          <w:highlight w:val="none"/>
          <w:lang w:val="zh-CN" w:eastAsia="zh-CN"/>
        </w:rPr>
        <w:t>；四是</w:t>
      </w:r>
      <w:r>
        <w:rPr>
          <w:rFonts w:hint="default" w:ascii="Times New Roman" w:hAnsi="Times New Roman" w:eastAsia="仿宋_GB2312" w:cs="Times New Roman"/>
          <w:b w:val="0"/>
          <w:bCs w:val="0"/>
          <w:color w:val="auto"/>
          <w:sz w:val="32"/>
          <w:szCs w:val="32"/>
          <w:highlight w:val="none"/>
          <w:lang w:eastAsia="zh-CN"/>
        </w:rPr>
        <w:t>加大</w:t>
      </w:r>
      <w:r>
        <w:rPr>
          <w:rFonts w:hint="default" w:ascii="Times New Roman" w:hAnsi="Times New Roman" w:eastAsia="仿宋_GB2312" w:cs="Times New Roman"/>
          <w:b w:val="0"/>
          <w:bCs w:val="0"/>
          <w:color w:val="000000"/>
          <w:sz w:val="32"/>
          <w:highlight w:val="none"/>
          <w:lang w:val="zh-CN"/>
        </w:rPr>
        <w:t>乡村两级医疗机构基础设施建设和人才培养力度，提升基层医疗卫生服务能力。</w:t>
      </w:r>
      <w:r>
        <w:rPr>
          <w:rFonts w:hint="default" w:ascii="Times New Roman" w:hAnsi="Times New Roman" w:eastAsia="仿宋_GB2312" w:cs="Times New Roman"/>
          <w:color w:val="000000"/>
          <w:sz w:val="32"/>
          <w:highlight w:val="none"/>
          <w:lang w:val="zh-CN"/>
        </w:rPr>
        <w:t>全</w:t>
      </w:r>
      <w:r>
        <w:rPr>
          <w:rFonts w:hint="eastAsia" w:ascii="Times New Roman" w:hAnsi="Times New Roman" w:eastAsia="仿宋_GB2312" w:cs="Times New Roman"/>
          <w:color w:val="000000"/>
          <w:sz w:val="32"/>
          <w:highlight w:val="none"/>
          <w:lang w:val="zh-CN"/>
        </w:rPr>
        <w:t>州</w:t>
      </w:r>
      <w:r>
        <w:rPr>
          <w:rFonts w:hint="eastAsia" w:ascii="Times New Roman" w:hAnsi="Times New Roman" w:eastAsia="仿宋_GB2312" w:cs="Times New Roman"/>
          <w:color w:val="000000"/>
          <w:sz w:val="32"/>
          <w:highlight w:val="none"/>
          <w:lang w:val="en-US" w:eastAsia="zh-CN"/>
        </w:rPr>
        <w:t>303</w:t>
      </w:r>
      <w:r>
        <w:rPr>
          <w:rFonts w:hint="default" w:ascii="Times New Roman" w:hAnsi="Times New Roman" w:eastAsia="仿宋_GB2312" w:cs="Times New Roman"/>
          <w:color w:val="000000"/>
          <w:sz w:val="32"/>
          <w:highlight w:val="none"/>
          <w:lang w:val="zh-CN"/>
        </w:rPr>
        <w:t>个村卫生室已按照云卫基层发〔2017〕15号文件要求完成标准化建设；</w:t>
      </w:r>
      <w:r>
        <w:rPr>
          <w:rFonts w:hint="default" w:ascii="Times New Roman" w:hAnsi="Times New Roman" w:eastAsia="仿宋_GB2312" w:cs="Times New Roman"/>
          <w:color w:val="auto"/>
          <w:sz w:val="32"/>
          <w:highlight w:val="none"/>
          <w:lang w:val="zh-CN"/>
        </w:rPr>
        <w:t>坚持“以评促建、以评促改、评建结合、</w:t>
      </w:r>
      <w:r>
        <w:rPr>
          <w:rFonts w:hint="default" w:ascii="Times New Roman" w:hAnsi="Times New Roman" w:eastAsia="仿宋_GB2312" w:cs="Times New Roman"/>
          <w:color w:val="auto"/>
          <w:sz w:val="32"/>
          <w:lang w:val="zh-CN"/>
        </w:rPr>
        <w:t>规范发展”的原则</w:t>
      </w:r>
      <w:r>
        <w:rPr>
          <w:rFonts w:hint="eastAsia" w:ascii="Times New Roman" w:hAnsi="Times New Roman" w:eastAsia="仿宋_GB2312" w:cs="Times New Roman"/>
          <w:color w:val="auto"/>
          <w:sz w:val="32"/>
          <w:lang w:val="zh-CN"/>
        </w:rPr>
        <w:t>，</w:t>
      </w:r>
      <w:r>
        <w:rPr>
          <w:rFonts w:hint="eastAsia" w:ascii="Times New Roman" w:hAnsi="Times New Roman" w:eastAsia="仿宋_GB2312" w:cs="Times New Roman"/>
          <w:color w:val="auto"/>
          <w:sz w:val="32"/>
          <w:lang w:val="en-US" w:eastAsia="zh-CN"/>
        </w:rPr>
        <w:t>2020年全德宏州</w:t>
      </w:r>
      <w:r>
        <w:rPr>
          <w:rFonts w:hint="eastAsia" w:ascii="Times New Roman" w:hAnsi="Times New Roman" w:eastAsia="仿宋_GB2312" w:cs="Times New Roman"/>
          <w:sz w:val="32"/>
          <w:szCs w:val="32"/>
          <w:lang w:eastAsia="zh-CN"/>
        </w:rPr>
        <w:t>共有</w:t>
      </w:r>
      <w:r>
        <w:rPr>
          <w:rFonts w:hint="eastAsia" w:ascii="Times New Roman" w:hAnsi="Times New Roman" w:eastAsia="仿宋_GB2312" w:cs="Times New Roman"/>
          <w:sz w:val="32"/>
          <w:szCs w:val="32"/>
          <w:lang w:val="en-US" w:eastAsia="zh-CN"/>
        </w:rPr>
        <w:t>8 所</w:t>
      </w:r>
      <w:r>
        <w:rPr>
          <w:rFonts w:hint="eastAsia" w:ascii="Times New Roman" w:hAnsi="Times New Roman" w:eastAsia="仿宋_GB2312" w:cs="Times New Roman"/>
          <w:sz w:val="32"/>
          <w:szCs w:val="32"/>
        </w:rPr>
        <w:t>卫生院</w:t>
      </w:r>
      <w:r>
        <w:rPr>
          <w:rFonts w:hint="eastAsia" w:ascii="Times New Roman" w:hAnsi="Times New Roman" w:eastAsia="仿宋_GB2312" w:cs="Times New Roman"/>
          <w:sz w:val="32"/>
          <w:szCs w:val="32"/>
          <w:lang w:eastAsia="zh-CN"/>
        </w:rPr>
        <w:t>（社区卫生服务中收）达到云南省甲级标准</w:t>
      </w:r>
      <w:r>
        <w:rPr>
          <w:rFonts w:hint="eastAsia" w:ascii="Times New Roman" w:hAnsi="Times New Roman" w:eastAsia="仿宋_GB2312" w:cs="Times New Roman"/>
          <w:sz w:val="32"/>
          <w:szCs w:val="32"/>
        </w:rPr>
        <w:t>。</w:t>
      </w:r>
      <w:r>
        <w:rPr>
          <w:rFonts w:hint="eastAsia" w:ascii="Times New Roman" w:hAnsi="Times New Roman" w:eastAsia="仿宋_GB2312" w:cs="Times New Roman"/>
          <w:color w:val="auto"/>
          <w:sz w:val="32"/>
          <w:szCs w:val="32"/>
          <w:highlight w:val="none"/>
          <w:lang w:eastAsia="zh-CN"/>
        </w:rPr>
        <w:t>完成</w:t>
      </w:r>
      <w:r>
        <w:rPr>
          <w:rFonts w:hint="eastAsia" w:ascii="Times New Roman" w:hAnsi="Times New Roman" w:eastAsia="方正仿宋_GBK" w:cs="Times New Roman"/>
          <w:color w:val="auto"/>
          <w:kern w:val="0"/>
          <w:sz w:val="32"/>
          <w:szCs w:val="32"/>
          <w:highlight w:val="none"/>
          <w:lang w:val="en-US" w:eastAsia="zh-CN" w:bidi="ar"/>
        </w:rPr>
        <w:t>9</w:t>
      </w:r>
      <w:r>
        <w:rPr>
          <w:rFonts w:hint="default" w:ascii="Times New Roman" w:hAnsi="Times New Roman" w:eastAsia="方正仿宋_GBK" w:cs="Times New Roman"/>
          <w:color w:val="auto"/>
          <w:kern w:val="0"/>
          <w:sz w:val="32"/>
          <w:szCs w:val="32"/>
          <w:highlight w:val="none"/>
          <w:lang w:bidi="ar"/>
        </w:rPr>
        <w:t>个基层慢病管理中心</w:t>
      </w:r>
      <w:r>
        <w:rPr>
          <w:rFonts w:hint="default" w:ascii="Times New Roman" w:hAnsi="Times New Roman" w:eastAsia="方正仿宋_GBK" w:cs="Times New Roman"/>
          <w:color w:val="auto"/>
          <w:kern w:val="0"/>
          <w:sz w:val="32"/>
          <w:szCs w:val="32"/>
          <w:highlight w:val="none"/>
          <w:lang w:eastAsia="zh-CN" w:bidi="ar"/>
        </w:rPr>
        <w:t>、</w:t>
      </w:r>
      <w:r>
        <w:rPr>
          <w:rFonts w:hint="eastAsia" w:ascii="Times New Roman" w:hAnsi="Times New Roman" w:eastAsia="方正仿宋_GBK" w:cs="Times New Roman"/>
          <w:color w:val="auto"/>
          <w:kern w:val="0"/>
          <w:sz w:val="32"/>
          <w:szCs w:val="32"/>
          <w:highlight w:val="none"/>
          <w:lang w:val="en-US" w:eastAsia="zh-CN" w:bidi="ar"/>
        </w:rPr>
        <w:t>4</w:t>
      </w:r>
      <w:r>
        <w:rPr>
          <w:rFonts w:hint="default" w:ascii="Times New Roman" w:hAnsi="Times New Roman" w:eastAsia="方正仿宋_GBK" w:cs="Times New Roman"/>
          <w:color w:val="auto"/>
          <w:kern w:val="0"/>
          <w:sz w:val="32"/>
          <w:szCs w:val="32"/>
          <w:highlight w:val="none"/>
          <w:lang w:bidi="ar"/>
        </w:rPr>
        <w:t>个基层心脑血管救治站</w:t>
      </w:r>
      <w:r>
        <w:rPr>
          <w:rFonts w:hint="eastAsia" w:ascii="Times New Roman" w:hAnsi="Times New Roman" w:eastAsia="方正仿宋_GBK" w:cs="Times New Roman"/>
          <w:color w:val="auto"/>
          <w:kern w:val="0"/>
          <w:sz w:val="32"/>
          <w:szCs w:val="32"/>
          <w:highlight w:val="none"/>
          <w:lang w:eastAsia="zh-CN" w:bidi="ar"/>
        </w:rPr>
        <w:t>建设。</w:t>
      </w:r>
      <w:r>
        <w:rPr>
          <w:rFonts w:hint="default" w:ascii="Times New Roman" w:hAnsi="Times New Roman" w:eastAsia="仿宋_GB2312" w:cs="Times New Roman"/>
          <w:color w:val="000000"/>
          <w:sz w:val="32"/>
          <w:lang w:val="zh-CN"/>
        </w:rPr>
        <w:t>继续实施农村订单定向免费医学生培养</w:t>
      </w:r>
      <w:r>
        <w:rPr>
          <w:rFonts w:hint="eastAsia" w:ascii="Times New Roman" w:hAnsi="Times New Roman" w:eastAsia="仿宋_GB2312" w:cs="Times New Roman"/>
          <w:color w:val="000000"/>
          <w:sz w:val="32"/>
          <w:lang w:val="zh-CN"/>
        </w:rPr>
        <w:t>，</w:t>
      </w:r>
      <w:r>
        <w:rPr>
          <w:rFonts w:hint="eastAsia" w:ascii="Times New Roman" w:hAnsi="Times New Roman" w:eastAsia="仿宋_GB2312" w:cs="Times New Roman"/>
          <w:color w:val="000000"/>
          <w:sz w:val="32"/>
          <w:lang w:val="en-US" w:eastAsia="zh-CN"/>
        </w:rPr>
        <w:t>完成40名</w:t>
      </w:r>
      <w:r>
        <w:rPr>
          <w:rFonts w:hint="eastAsia" w:ascii="Times New Roman" w:hAnsi="Times New Roman" w:eastAsia="仿宋_GB2312" w:cs="Times New Roman"/>
          <w:color w:val="000000"/>
          <w:sz w:val="32"/>
          <w:lang w:val="zh-CN"/>
        </w:rPr>
        <w:t>乡</w:t>
      </w:r>
      <w:r>
        <w:rPr>
          <w:rFonts w:hint="default" w:ascii="Times New Roman" w:hAnsi="Times New Roman" w:eastAsia="仿宋_GB2312" w:cs="Times New Roman"/>
          <w:color w:val="000000"/>
          <w:sz w:val="32"/>
          <w:lang w:val="zh-CN"/>
        </w:rPr>
        <w:t>村</w:t>
      </w:r>
      <w:r>
        <w:rPr>
          <w:rFonts w:hint="eastAsia" w:ascii="Times New Roman" w:hAnsi="Times New Roman" w:eastAsia="仿宋_GB2312" w:cs="Times New Roman"/>
          <w:color w:val="000000"/>
          <w:sz w:val="32"/>
          <w:lang w:val="zh-CN"/>
        </w:rPr>
        <w:t>医生</w:t>
      </w:r>
      <w:r>
        <w:rPr>
          <w:rFonts w:hint="default" w:ascii="Times New Roman" w:hAnsi="Times New Roman" w:eastAsia="仿宋_GB2312" w:cs="Times New Roman"/>
          <w:color w:val="000000"/>
          <w:sz w:val="32"/>
          <w:lang w:val="zh-CN"/>
        </w:rPr>
        <w:t>委培</w:t>
      </w:r>
      <w:r>
        <w:rPr>
          <w:rFonts w:hint="eastAsia" w:ascii="Times New Roman" w:hAnsi="Times New Roman" w:eastAsia="仿宋_GB2312" w:cs="Times New Roman"/>
          <w:color w:val="000000"/>
          <w:sz w:val="32"/>
          <w:lang w:val="zh-CN"/>
        </w:rPr>
        <w:t>任务</w:t>
      </w:r>
      <w:r>
        <w:rPr>
          <w:rFonts w:hint="eastAsia" w:ascii="Times New Roman" w:hAnsi="Times New Roman" w:eastAsia="仿宋_GB2312" w:cs="Times New Roman"/>
          <w:color w:val="000000"/>
          <w:sz w:val="32"/>
          <w:lang w:val="zh-CN" w:eastAsia="zh-CN"/>
        </w:rPr>
        <w:t>，</w:t>
      </w:r>
      <w:r>
        <w:rPr>
          <w:rFonts w:hint="eastAsia" w:ascii="Times New Roman" w:hAnsi="Times New Roman" w:eastAsia="方正仿宋_GBK" w:cs="Times New Roman"/>
          <w:b w:val="0"/>
          <w:bCs w:val="0"/>
          <w:color w:val="auto"/>
          <w:sz w:val="32"/>
          <w:szCs w:val="32"/>
          <w:highlight w:val="none"/>
          <w:u w:val="none"/>
          <w:lang w:eastAsia="zh-CN"/>
        </w:rPr>
        <w:t>开展基层合理用药培训和处方点评，</w:t>
      </w:r>
      <w:r>
        <w:rPr>
          <w:rFonts w:hint="default" w:ascii="Times New Roman" w:hAnsi="Times New Roman" w:eastAsia="仿宋_GB2312" w:cs="Times New Roman"/>
          <w:color w:val="auto"/>
          <w:sz w:val="32"/>
          <w:lang w:val="zh-CN"/>
        </w:rPr>
        <w:t>基层医疗</w:t>
      </w:r>
      <w:r>
        <w:rPr>
          <w:rFonts w:hint="eastAsia" w:ascii="Times New Roman" w:hAnsi="Times New Roman" w:eastAsia="仿宋_GB2312" w:cs="Times New Roman"/>
          <w:color w:val="auto"/>
          <w:sz w:val="32"/>
          <w:lang w:val="zh-CN"/>
        </w:rPr>
        <w:t>卫生</w:t>
      </w:r>
      <w:r>
        <w:rPr>
          <w:rFonts w:hint="default" w:ascii="Times New Roman" w:hAnsi="Times New Roman" w:eastAsia="仿宋_GB2312" w:cs="Times New Roman"/>
          <w:color w:val="auto"/>
          <w:sz w:val="32"/>
          <w:lang w:val="zh-CN"/>
        </w:rPr>
        <w:t>机构服务能力得到全面提高。</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200" w:leftChars="0" w:firstLine="640" w:firstLineChars="0"/>
        <w:textAlignment w:val="auto"/>
        <w:rPr>
          <w:rFonts w:hint="default"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基本药物制度实施中困难</w:t>
      </w:r>
      <w:r>
        <w:rPr>
          <w:rFonts w:hint="default" w:ascii="方正黑体_GBK" w:hAnsi="方正黑体_GBK" w:eastAsia="方正黑体_GBK" w:cs="方正黑体_GBK"/>
          <w:sz w:val="32"/>
          <w:szCs w:val="32"/>
          <w:lang w:eastAsia="zh-CN"/>
        </w:rPr>
        <w:t>及下一步改进措施</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方正楷体_GBK" w:hAnsi="方正楷体_GBK" w:eastAsia="方正楷体_GBK" w:cs="方正楷体_GBK"/>
          <w:sz w:val="32"/>
          <w:szCs w:val="32"/>
          <w:lang w:val="en-US" w:eastAsia="zh-CN"/>
        </w:rPr>
      </w:pPr>
      <w:r>
        <w:rPr>
          <w:rFonts w:hint="eastAsia" w:ascii="方正楷体_GBK" w:hAnsi="方正楷体_GBK" w:eastAsia="方正楷体_GBK" w:cs="方正楷体_GBK"/>
          <w:sz w:val="32"/>
          <w:szCs w:val="32"/>
          <w:lang w:val="en-US" w:eastAsia="zh-CN"/>
        </w:rPr>
        <w:t>（一）少部分医务人员对基本药物制度</w:t>
      </w:r>
      <w:r>
        <w:rPr>
          <w:rFonts w:hint="eastAsia" w:ascii="方正楷体_GBK" w:hAnsi="方正楷体_GBK" w:eastAsia="方正楷体_GBK" w:cs="方正楷体_GBK"/>
          <w:sz w:val="32"/>
          <w:szCs w:val="32"/>
        </w:rPr>
        <w:t>不适应</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基本药物不够用、不适应、不会用的矛盾依然</w:t>
      </w:r>
      <w:r>
        <w:rPr>
          <w:rFonts w:hint="eastAsia" w:ascii="Times New Roman" w:hAnsi="Times New Roman" w:eastAsia="方正仿宋_GBK" w:cs="Times New Roman"/>
          <w:sz w:val="32"/>
          <w:szCs w:val="32"/>
          <w:lang w:eastAsia="zh-CN"/>
        </w:rPr>
        <w:t>存地</w:t>
      </w:r>
      <w:r>
        <w:rPr>
          <w:rFonts w:hint="default" w:ascii="Times New Roman" w:hAnsi="Times New Roman" w:eastAsia="方正仿宋_GBK" w:cs="Times New Roman"/>
          <w:sz w:val="32"/>
          <w:szCs w:val="32"/>
        </w:rPr>
        <w:t>。基层医疗</w:t>
      </w:r>
      <w:r>
        <w:rPr>
          <w:rFonts w:hint="eastAsia" w:ascii="Times New Roman" w:hAnsi="Times New Roman" w:eastAsia="方正仿宋_GBK" w:cs="Times New Roman"/>
          <w:sz w:val="32"/>
          <w:szCs w:val="32"/>
          <w:lang w:eastAsia="zh-CN"/>
        </w:rPr>
        <w:t>卫生</w:t>
      </w:r>
      <w:r>
        <w:rPr>
          <w:rFonts w:hint="default" w:ascii="Times New Roman" w:hAnsi="Times New Roman" w:eastAsia="方正仿宋_GBK" w:cs="Times New Roman"/>
          <w:sz w:val="32"/>
          <w:szCs w:val="32"/>
        </w:rPr>
        <w:t>机构</w:t>
      </w:r>
      <w:r>
        <w:rPr>
          <w:rFonts w:hint="eastAsia" w:ascii="Times New Roman" w:hAnsi="Times New Roman" w:eastAsia="方正仿宋_GBK" w:cs="Times New Roman"/>
          <w:sz w:val="32"/>
          <w:szCs w:val="32"/>
          <w:lang w:eastAsia="zh-CN"/>
        </w:rPr>
        <w:t>及村卫生室</w:t>
      </w:r>
      <w:r>
        <w:rPr>
          <w:rFonts w:hint="default" w:ascii="Times New Roman" w:hAnsi="Times New Roman" w:eastAsia="方正仿宋_GBK" w:cs="Times New Roman"/>
          <w:sz w:val="32"/>
          <w:szCs w:val="32"/>
        </w:rPr>
        <w:t>采购药品的种类多以医务人员的用药习惯为依据，同时受知识</w:t>
      </w:r>
      <w:r>
        <w:rPr>
          <w:rFonts w:hint="eastAsia" w:ascii="Times New Roman" w:hAnsi="Times New Roman" w:eastAsia="方正仿宋_GBK" w:cs="Times New Roman"/>
          <w:sz w:val="32"/>
          <w:szCs w:val="32"/>
          <w:lang w:eastAsia="zh-CN"/>
        </w:rPr>
        <w:t>水平、</w:t>
      </w:r>
      <w:r>
        <w:rPr>
          <w:rFonts w:hint="default" w:ascii="Times New Roman" w:hAnsi="Times New Roman" w:eastAsia="方正仿宋_GBK" w:cs="Times New Roman"/>
          <w:sz w:val="32"/>
          <w:szCs w:val="32"/>
        </w:rPr>
        <w:t>对</w:t>
      </w:r>
      <w:r>
        <w:rPr>
          <w:rFonts w:hint="default" w:ascii="Times New Roman" w:hAnsi="Times New Roman" w:eastAsia="方正仿宋_GBK" w:cs="Times New Roman"/>
          <w:sz w:val="32"/>
          <w:szCs w:val="32"/>
          <w:lang w:eastAsia="zh-CN"/>
        </w:rPr>
        <w:t>基本</w:t>
      </w:r>
      <w:r>
        <w:rPr>
          <w:rFonts w:hint="default" w:ascii="Times New Roman" w:hAnsi="Times New Roman" w:eastAsia="方正仿宋_GBK" w:cs="Times New Roman"/>
          <w:sz w:val="32"/>
          <w:szCs w:val="32"/>
        </w:rPr>
        <w:t>药物合理</w:t>
      </w:r>
      <w:r>
        <w:rPr>
          <w:rFonts w:hint="default" w:ascii="Times New Roman" w:hAnsi="Times New Roman" w:eastAsia="方正仿宋_GBK" w:cs="Times New Roman"/>
          <w:sz w:val="32"/>
          <w:szCs w:val="32"/>
          <w:lang w:eastAsia="zh-CN"/>
        </w:rPr>
        <w:t>使用</w:t>
      </w:r>
      <w:r>
        <w:rPr>
          <w:rFonts w:hint="default" w:ascii="Times New Roman" w:hAnsi="Times New Roman" w:eastAsia="方正仿宋_GBK" w:cs="Times New Roman"/>
          <w:sz w:val="32"/>
          <w:szCs w:val="32"/>
        </w:rPr>
        <w:t>的认识不足</w:t>
      </w:r>
      <w:r>
        <w:rPr>
          <w:rFonts w:hint="eastAsia" w:ascii="Times New Roman" w:hAnsi="Times New Roman" w:eastAsia="方正仿宋_GBK" w:cs="Times New Roman"/>
          <w:sz w:val="32"/>
          <w:szCs w:val="32"/>
          <w:lang w:eastAsia="zh-CN"/>
        </w:rPr>
        <w:t>等</w:t>
      </w:r>
      <w:r>
        <w:rPr>
          <w:rFonts w:hint="default" w:ascii="Times New Roman" w:hAnsi="Times New Roman" w:eastAsia="方正仿宋_GBK" w:cs="Times New Roman"/>
          <w:sz w:val="32"/>
          <w:szCs w:val="32"/>
        </w:rPr>
        <w:t>因素的影响，造成对基本药物制度不适应。</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lang w:eastAsia="zh-CN"/>
        </w:rPr>
        <w:t>云南省药品采购平台</w:t>
      </w:r>
      <w:r>
        <w:rPr>
          <w:rFonts w:hint="eastAsia" w:ascii="Times New Roman" w:hAnsi="Times New Roman" w:eastAsia="方正仿宋_GBK" w:cs="Times New Roman"/>
          <w:sz w:val="32"/>
          <w:szCs w:val="32"/>
          <w:lang w:eastAsia="zh-CN"/>
        </w:rPr>
        <w:t>药品</w:t>
      </w:r>
      <w:r>
        <w:rPr>
          <w:rFonts w:hint="default" w:ascii="Times New Roman" w:hAnsi="Times New Roman" w:eastAsia="方正仿宋_GBK" w:cs="Times New Roman"/>
          <w:sz w:val="32"/>
          <w:szCs w:val="32"/>
          <w:lang w:eastAsia="zh-CN"/>
        </w:rPr>
        <w:t>价格变动大，中标品种时有变动，造成乡村两级</w:t>
      </w:r>
      <w:r>
        <w:rPr>
          <w:rFonts w:hint="eastAsia" w:ascii="Times New Roman" w:hAnsi="Times New Roman" w:eastAsia="方正仿宋_GBK" w:cs="Times New Roman"/>
          <w:sz w:val="32"/>
          <w:szCs w:val="32"/>
          <w:lang w:eastAsia="zh-CN"/>
        </w:rPr>
        <w:t>少</w:t>
      </w:r>
      <w:r>
        <w:rPr>
          <w:rFonts w:hint="default" w:ascii="Times New Roman" w:hAnsi="Times New Roman" w:eastAsia="方正仿宋_GBK" w:cs="Times New Roman"/>
          <w:sz w:val="32"/>
          <w:szCs w:val="32"/>
          <w:lang w:eastAsia="zh-CN"/>
        </w:rPr>
        <w:t>部分药品采购困难及部分偏远山区乡镇药品配送不及时问题。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lang w:eastAsia="zh-CN"/>
        </w:rPr>
        <w:t>（二）</w:t>
      </w:r>
      <w:r>
        <w:rPr>
          <w:rFonts w:hint="default" w:ascii="Times New Roman" w:hAnsi="Times New Roman" w:eastAsia="方正楷体_GBK" w:cs="Times New Roman"/>
          <w:sz w:val="32"/>
          <w:szCs w:val="32"/>
        </w:rPr>
        <w:t>下一步改进措施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探索基本药物培训的有效途径，</w:t>
      </w:r>
      <w:r>
        <w:rPr>
          <w:rFonts w:hint="default" w:ascii="Times New Roman" w:hAnsi="Times New Roman" w:eastAsia="方正仿宋_GBK" w:cs="Times New Roman"/>
          <w:sz w:val="32"/>
          <w:szCs w:val="32"/>
          <w:lang w:eastAsia="zh-CN"/>
        </w:rPr>
        <w:t>针对基层实际开展培训，确保</w:t>
      </w:r>
      <w:r>
        <w:rPr>
          <w:rFonts w:hint="default" w:ascii="Times New Roman" w:hAnsi="Times New Roman" w:eastAsia="方正仿宋_GBK" w:cs="Times New Roman"/>
          <w:sz w:val="32"/>
          <w:szCs w:val="32"/>
        </w:rPr>
        <w:t>培训取得实效，</w:t>
      </w:r>
      <w:r>
        <w:rPr>
          <w:rFonts w:hint="default" w:ascii="Times New Roman" w:hAnsi="Times New Roman" w:eastAsia="方正仿宋_GBK" w:cs="Times New Roman"/>
          <w:sz w:val="32"/>
          <w:szCs w:val="32"/>
          <w:lang w:eastAsia="zh-CN"/>
        </w:rPr>
        <w:t>提高基层合理用药的能力和水平，从思想和行动上</w:t>
      </w:r>
      <w:r>
        <w:rPr>
          <w:rFonts w:hint="default" w:ascii="Times New Roman" w:hAnsi="Times New Roman" w:eastAsia="方正仿宋_GBK" w:cs="Times New Roman"/>
          <w:sz w:val="32"/>
          <w:szCs w:val="32"/>
        </w:rPr>
        <w:t>彻底解决基本药物不够用、不适应、不会用的问题。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2.</w:t>
      </w:r>
      <w:r>
        <w:rPr>
          <w:rFonts w:hint="default" w:ascii="Times New Roman" w:hAnsi="Times New Roman" w:eastAsia="方正仿宋_GBK" w:cs="Times New Roman"/>
          <w:sz w:val="32"/>
          <w:szCs w:val="32"/>
        </w:rPr>
        <w:t>建立健全处方点评制度，引导基层医疗卫生机构</w:t>
      </w:r>
      <w:r>
        <w:rPr>
          <w:rFonts w:hint="default" w:ascii="Times New Roman" w:hAnsi="Times New Roman" w:eastAsia="方正仿宋_GBK" w:cs="Times New Roman"/>
          <w:sz w:val="32"/>
          <w:szCs w:val="32"/>
          <w:lang w:eastAsia="zh-CN"/>
        </w:rPr>
        <w:t>开展处方</w:t>
      </w:r>
      <w:r>
        <w:rPr>
          <w:rFonts w:hint="default" w:ascii="Times New Roman" w:hAnsi="Times New Roman" w:eastAsia="方正仿宋_GBK" w:cs="Times New Roman"/>
          <w:sz w:val="32"/>
          <w:szCs w:val="32"/>
        </w:rPr>
        <w:t>点评</w:t>
      </w:r>
      <w:r>
        <w:rPr>
          <w:rFonts w:hint="default" w:ascii="Times New Roman" w:hAnsi="Times New Roman" w:eastAsia="方正仿宋_GBK" w:cs="Times New Roman"/>
          <w:sz w:val="32"/>
          <w:szCs w:val="32"/>
          <w:lang w:eastAsia="zh-CN"/>
        </w:rPr>
        <w:t>工作，不断规范医务人员用药行为，确保合理用药</w:t>
      </w:r>
      <w:r>
        <w:rPr>
          <w:rFonts w:hint="default" w:ascii="Times New Roman" w:hAnsi="Times New Roman" w:eastAsia="方正仿宋_GBK" w:cs="Times New Roman"/>
          <w:sz w:val="32"/>
          <w:szCs w:val="32"/>
        </w:rPr>
        <w:t>。</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color w:val="auto"/>
          <w:sz w:val="32"/>
          <w:lang w:val="en-US" w:eastAsia="zh-CN"/>
        </w:rPr>
      </w:pPr>
      <w:r>
        <w:rPr>
          <w:rFonts w:hint="default"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rPr>
        <w:t>进一步完善基本药物制度绩效考核办法和资金考核分配方案，</w:t>
      </w:r>
      <w:r>
        <w:rPr>
          <w:rFonts w:hint="default" w:ascii="Times New Roman" w:hAnsi="Times New Roman" w:eastAsia="方正仿宋_GBK" w:cs="Times New Roman"/>
          <w:sz w:val="32"/>
          <w:szCs w:val="32"/>
          <w:lang w:eastAsia="zh-CN"/>
        </w:rPr>
        <w:t>强化考核监管，并应用好考核结果，确保基本药物制度取得更好的实效</w:t>
      </w:r>
      <w:r>
        <w:rPr>
          <w:rFonts w:hint="default" w:ascii="Times New Roman" w:hAnsi="Times New Roman" w:eastAsia="方正仿宋_GBK" w:cs="Times New Roman"/>
          <w:sz w:val="32"/>
          <w:szCs w:val="32"/>
        </w:rPr>
        <w:t>。</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200" w:leftChars="0" w:firstLine="640" w:firstLineChars="0"/>
        <w:textAlignment w:val="auto"/>
        <w:rPr>
          <w:rFonts w:hint="default" w:ascii="方正黑体_GBK" w:hAnsi="方正黑体_GBK" w:eastAsia="方正黑体_GBK" w:cs="方正黑体_GBK"/>
          <w:sz w:val="32"/>
          <w:szCs w:val="32"/>
          <w:lang w:eastAsia="zh-CN"/>
        </w:rPr>
      </w:pPr>
      <w:r>
        <w:rPr>
          <w:rFonts w:hint="default" w:ascii="方正黑体_GBK" w:hAnsi="方正黑体_GBK" w:eastAsia="方正黑体_GBK" w:cs="方正黑体_GBK"/>
          <w:sz w:val="32"/>
          <w:szCs w:val="32"/>
          <w:lang w:eastAsia="zh-CN"/>
        </w:rPr>
        <w:t>绩效自评结果拟应用和公开情况</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eastAsia="zh-CN"/>
        </w:rPr>
        <w:t>我州将对</w:t>
      </w:r>
      <w:r>
        <w:rPr>
          <w:rFonts w:hint="eastAsia" w:ascii="方正仿宋_GBK" w:hAnsi="方正仿宋_GBK" w:eastAsia="方正仿宋_GBK" w:cs="方正仿宋_GBK"/>
          <w:sz w:val="32"/>
          <w:szCs w:val="32"/>
        </w:rPr>
        <w:t>绩效</w:t>
      </w:r>
      <w:r>
        <w:rPr>
          <w:rFonts w:hint="eastAsia" w:ascii="方正仿宋_GBK" w:hAnsi="方正仿宋_GBK" w:eastAsia="方正仿宋_GBK" w:cs="方正仿宋_GBK"/>
          <w:sz w:val="32"/>
          <w:szCs w:val="32"/>
          <w:lang w:eastAsia="zh-CN"/>
        </w:rPr>
        <w:t>自评结果与基本药物制度实施的监管和资金分配有效结合，同时将</w:t>
      </w:r>
      <w:r>
        <w:rPr>
          <w:rFonts w:hint="eastAsia" w:ascii="方正仿宋_GBK" w:hAnsi="方正仿宋_GBK" w:eastAsia="方正仿宋_GBK" w:cs="方正仿宋_GBK"/>
          <w:sz w:val="32"/>
          <w:szCs w:val="32"/>
        </w:rPr>
        <w:t>绩效</w:t>
      </w:r>
      <w:r>
        <w:rPr>
          <w:rFonts w:hint="eastAsia" w:ascii="方正仿宋_GBK" w:hAnsi="方正仿宋_GBK" w:eastAsia="方正仿宋_GBK" w:cs="方正仿宋_GBK"/>
          <w:sz w:val="32"/>
          <w:szCs w:val="32"/>
          <w:lang w:eastAsia="zh-CN"/>
        </w:rPr>
        <w:t>自评结果进行公开。</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left="200" w:leftChars="0" w:firstLine="640" w:firstLineChars="0"/>
        <w:textAlignment w:val="auto"/>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其他需要说明的问题</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无</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jc w:val="both"/>
        <w:textAlignment w:val="auto"/>
        <w:outlineLvl w:val="9"/>
        <w:rPr>
          <w:rFonts w:hint="default" w:ascii="Times New Roman" w:hAnsi="Times New Roman" w:eastAsia="方正仿宋_GBK" w:cs="Times New Roman"/>
          <w:spacing w:val="-20"/>
          <w:sz w:val="32"/>
          <w:szCs w:val="32"/>
          <w:lang w:val="en-US" w:eastAsia="zh-CN"/>
        </w:rPr>
      </w:pPr>
      <w:r>
        <w:rPr>
          <w:rFonts w:hint="default" w:ascii="Times New Roman" w:hAnsi="Times New Roman" w:eastAsia="仿宋_GB2312" w:cs="Times New Roman"/>
          <w:sz w:val="32"/>
          <w:szCs w:val="32"/>
          <w:lang w:val="en-US" w:eastAsia="zh-CN"/>
        </w:rPr>
        <w:t>附件</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pacing w:val="0"/>
          <w:sz w:val="32"/>
          <w:szCs w:val="32"/>
          <w:lang w:val="en-US" w:eastAsia="zh-CN"/>
        </w:rPr>
        <w:t>2020年国家基本</w:t>
      </w:r>
      <w:r>
        <w:rPr>
          <w:rFonts w:hint="eastAsia" w:ascii="Times New Roman" w:hAnsi="Times New Roman" w:eastAsia="方正仿宋_GBK" w:cs="Times New Roman"/>
          <w:spacing w:val="0"/>
          <w:sz w:val="32"/>
          <w:szCs w:val="32"/>
          <w:lang w:val="en-US" w:eastAsia="zh-CN"/>
        </w:rPr>
        <w:t>药物制度</w:t>
      </w:r>
      <w:r>
        <w:rPr>
          <w:rFonts w:hint="default" w:ascii="Times New Roman" w:hAnsi="Times New Roman" w:eastAsia="方正仿宋_GBK" w:cs="Times New Roman"/>
          <w:spacing w:val="0"/>
          <w:sz w:val="32"/>
          <w:szCs w:val="32"/>
          <w:lang w:val="en-US" w:eastAsia="zh-CN"/>
        </w:rPr>
        <w:t>绩效目标自评表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 xml:space="preserve">                        德宏州卫生</w:t>
      </w:r>
      <w:r>
        <w:rPr>
          <w:rFonts w:hint="eastAsia" w:ascii="Times New Roman" w:hAnsi="Times New Roman" w:eastAsia="方正仿宋_GBK" w:cs="Times New Roman"/>
          <w:sz w:val="32"/>
          <w:szCs w:val="32"/>
          <w:lang w:val="en-US" w:eastAsia="zh-CN"/>
        </w:rPr>
        <w:t>健康</w:t>
      </w:r>
      <w:r>
        <w:rPr>
          <w:rFonts w:hint="default" w:ascii="Times New Roman" w:hAnsi="Times New Roman" w:eastAsia="方正仿宋_GBK" w:cs="Times New Roman"/>
          <w:sz w:val="32"/>
          <w:szCs w:val="32"/>
          <w:lang w:val="en-US" w:eastAsia="zh-CN"/>
        </w:rPr>
        <w:t>委员会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cs="Times New Roman"/>
          <w:lang w:val="en-US" w:eastAsia="zh-CN"/>
        </w:rPr>
      </w:pPr>
      <w:r>
        <w:rPr>
          <w:rFonts w:hint="default" w:ascii="Times New Roman" w:hAnsi="Times New Roman" w:eastAsia="方正仿宋_GBK" w:cs="Times New Roman"/>
          <w:sz w:val="32"/>
          <w:szCs w:val="32"/>
          <w:lang w:val="zh-CN" w:eastAsia="zh-CN"/>
        </w:rPr>
        <w:t xml:space="preserve">                         </w:t>
      </w:r>
      <w:r>
        <w:rPr>
          <w:rFonts w:hint="eastAsia" w:ascii="Times New Roman" w:hAnsi="Times New Roman" w:eastAsia="方正仿宋_GBK" w:cs="Times New Roman"/>
          <w:sz w:val="32"/>
          <w:szCs w:val="32"/>
          <w:lang w:val="en-US" w:eastAsia="zh-CN"/>
        </w:rPr>
        <w:t xml:space="preserve"> </w:t>
      </w:r>
      <w:r>
        <w:rPr>
          <w:rFonts w:hint="default" w:ascii="Times New Roman" w:hAnsi="Times New Roman" w:eastAsia="方正仿宋_GBK" w:cs="Times New Roman"/>
          <w:sz w:val="32"/>
          <w:szCs w:val="32"/>
          <w:lang w:val="zh-CN" w:eastAsia="zh-CN"/>
        </w:rPr>
        <w:t xml:space="preserve"> 20</w:t>
      </w:r>
      <w:r>
        <w:rPr>
          <w:rFonts w:hint="eastAsia" w:ascii="Times New Roman" w:hAnsi="Times New Roman" w:eastAsia="方正仿宋_GBK" w:cs="Times New Roman"/>
          <w:sz w:val="32"/>
          <w:szCs w:val="32"/>
          <w:lang w:val="en-US" w:eastAsia="zh-CN"/>
        </w:rPr>
        <w:t>21</w:t>
      </w:r>
      <w:r>
        <w:rPr>
          <w:rFonts w:hint="default" w:ascii="Times New Roman" w:hAnsi="Times New Roman" w:eastAsia="方正仿宋_GBK" w:cs="Times New Roman"/>
          <w:sz w:val="32"/>
          <w:szCs w:val="32"/>
          <w:lang w:val="zh-CN" w:eastAsia="zh-CN"/>
        </w:rPr>
        <w:t>年</w:t>
      </w:r>
      <w:r>
        <w:rPr>
          <w:rFonts w:hint="eastAsia" w:ascii="Times New Roman" w:hAnsi="Times New Roman" w:eastAsia="方正仿宋_GBK" w:cs="Times New Roman"/>
          <w:sz w:val="32"/>
          <w:szCs w:val="32"/>
          <w:lang w:val="en-US" w:eastAsia="zh-CN"/>
        </w:rPr>
        <w:t>3</w:t>
      </w:r>
      <w:r>
        <w:rPr>
          <w:rFonts w:hint="default" w:ascii="Times New Roman" w:hAnsi="Times New Roman" w:eastAsia="方正仿宋_GBK" w:cs="Times New Roman"/>
          <w:sz w:val="32"/>
          <w:szCs w:val="32"/>
          <w:lang w:val="zh-CN" w:eastAsia="zh-CN"/>
        </w:rPr>
        <w:t>月</w:t>
      </w:r>
      <w:r>
        <w:rPr>
          <w:rFonts w:hint="eastAsia" w:ascii="Times New Roman" w:hAnsi="Times New Roman" w:eastAsia="方正仿宋_GBK" w:cs="Times New Roman"/>
          <w:sz w:val="32"/>
          <w:szCs w:val="32"/>
          <w:lang w:val="en-US" w:eastAsia="zh-CN"/>
        </w:rPr>
        <w:t>15</w:t>
      </w:r>
      <w:r>
        <w:rPr>
          <w:rFonts w:hint="default" w:ascii="Times New Roman" w:hAnsi="Times New Roman" w:eastAsia="方正仿宋_GBK" w:cs="Times New Roman"/>
          <w:sz w:val="32"/>
          <w:szCs w:val="32"/>
          <w:lang w:val="zh-CN"/>
        </w:rPr>
        <w:t>日</w:t>
      </w:r>
    </w:p>
    <w:sectPr>
      <w:footerReference r:id="rId3" w:type="default"/>
      <w:footerReference r:id="rId4" w:type="even"/>
      <w:pgSz w:w="11906" w:h="16838"/>
      <w:pgMar w:top="2098" w:right="1361" w:bottom="1984" w:left="1417" w:header="851" w:footer="1134"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FZXBSK--GBK1-0">
    <w:altName w:val="Segoe Print"/>
    <w:panose1 w:val="00000000000000000000"/>
    <w:charset w:val="00"/>
    <w:family w:val="auto"/>
    <w:pitch w:val="default"/>
    <w:sig w:usb0="00000000" w:usb1="00000000" w:usb2="00000000" w:usb3="00000000" w:csb0="0000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大黑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right"/>
      <w:textAlignment w:val="auto"/>
      <w:outlineLvl w:val="9"/>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210" w:rightChars="100" w:firstLine="0" w:firstLineChars="0"/>
      <w:jc w:val="both"/>
      <w:textAlignment w:val="auto"/>
      <w:outlineLvl w:val="9"/>
    </w:pPr>
    <w:r>
      <w:rPr>
        <w:rFonts w:hint="eastAsia" w:ascii="宋体" w:hAnsi="宋体" w:eastAsia="宋体" w:cs="宋体"/>
        <w:sz w:val="28"/>
        <w:szCs w:val="28"/>
        <w:lang w:eastAsia="zh-CN"/>
      </w:rPr>
      <w:t>－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lang w:eastAsia="zh-CN"/>
      </w:rPr>
      <w:t>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C3CBD4A"/>
    <w:multiLevelType w:val="singleLevel"/>
    <w:tmpl w:val="8C3CBD4A"/>
    <w:lvl w:ilvl="0" w:tentative="0">
      <w:start w:val="1"/>
      <w:numFmt w:val="chineseCounting"/>
      <w:suff w:val="nothing"/>
      <w:lvlText w:val="（%1）"/>
      <w:lvlJc w:val="left"/>
      <w:pPr>
        <w:ind w:left="0" w:firstLine="420"/>
      </w:pPr>
      <w:rPr>
        <w:rFonts w:hint="eastAsia"/>
      </w:rPr>
    </w:lvl>
  </w:abstractNum>
  <w:abstractNum w:abstractNumId="1">
    <w:nsid w:val="3A431C1F"/>
    <w:multiLevelType w:val="singleLevel"/>
    <w:tmpl w:val="3A431C1F"/>
    <w:lvl w:ilvl="0" w:tentative="0">
      <w:start w:val="1"/>
      <w:numFmt w:val="chineseCounting"/>
      <w:suff w:val="nothing"/>
      <w:lvlText w:val="%1、"/>
      <w:lvlJc w:val="left"/>
      <w:pPr>
        <w:ind w:left="200"/>
      </w:pPr>
      <w:rPr>
        <w:rFonts w:hint="eastAsia"/>
      </w:rPr>
    </w:lvl>
  </w:abstractNum>
  <w:abstractNum w:abstractNumId="2">
    <w:nsid w:val="5AD451AF"/>
    <w:multiLevelType w:val="singleLevel"/>
    <w:tmpl w:val="5AD451AF"/>
    <w:lvl w:ilvl="0" w:tentative="0">
      <w:start w:val="1"/>
      <w:numFmt w:val="chineseCounting"/>
      <w:suff w:val="nothing"/>
      <w:lvlText w:val="（%1）"/>
      <w:lvlJc w:val="left"/>
      <w:rPr>
        <w:rFonts w:hint="eastAsia" w:ascii="方正楷体_GBK" w:hAnsi="方正楷体_GBK" w:eastAsia="方正楷体_GBK" w:cs="方正楷体_GBK"/>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C573C"/>
    <w:rsid w:val="023A0BBB"/>
    <w:rsid w:val="023A68B4"/>
    <w:rsid w:val="02FD4FA7"/>
    <w:rsid w:val="04AC5ADF"/>
    <w:rsid w:val="06770E09"/>
    <w:rsid w:val="07C73594"/>
    <w:rsid w:val="0B0822C1"/>
    <w:rsid w:val="0CB2376B"/>
    <w:rsid w:val="0DC85AF6"/>
    <w:rsid w:val="0F80425D"/>
    <w:rsid w:val="10F7372F"/>
    <w:rsid w:val="110B6797"/>
    <w:rsid w:val="145B21B0"/>
    <w:rsid w:val="155D6569"/>
    <w:rsid w:val="15F96561"/>
    <w:rsid w:val="17086F04"/>
    <w:rsid w:val="176F6418"/>
    <w:rsid w:val="179F1C13"/>
    <w:rsid w:val="19F91345"/>
    <w:rsid w:val="1A4F3D7E"/>
    <w:rsid w:val="1DF52E4F"/>
    <w:rsid w:val="1E290254"/>
    <w:rsid w:val="22BE2DA8"/>
    <w:rsid w:val="232D2A62"/>
    <w:rsid w:val="27066C38"/>
    <w:rsid w:val="2C09052F"/>
    <w:rsid w:val="2CB76E06"/>
    <w:rsid w:val="2EFC1E5F"/>
    <w:rsid w:val="2F3E11DB"/>
    <w:rsid w:val="30474C0D"/>
    <w:rsid w:val="31552697"/>
    <w:rsid w:val="332D0A92"/>
    <w:rsid w:val="384201A4"/>
    <w:rsid w:val="39C955F4"/>
    <w:rsid w:val="3B4B0BE8"/>
    <w:rsid w:val="3B4C50AA"/>
    <w:rsid w:val="3BDF0562"/>
    <w:rsid w:val="3F4A277D"/>
    <w:rsid w:val="41B1096D"/>
    <w:rsid w:val="41FB79E4"/>
    <w:rsid w:val="43945AB8"/>
    <w:rsid w:val="43EB2C44"/>
    <w:rsid w:val="44E10DBD"/>
    <w:rsid w:val="450D3BF2"/>
    <w:rsid w:val="45273CB5"/>
    <w:rsid w:val="46141957"/>
    <w:rsid w:val="46816973"/>
    <w:rsid w:val="48046D48"/>
    <w:rsid w:val="498E4E6E"/>
    <w:rsid w:val="499B4403"/>
    <w:rsid w:val="4AC52DAC"/>
    <w:rsid w:val="4B6A2383"/>
    <w:rsid w:val="4B920A5B"/>
    <w:rsid w:val="4E9211F0"/>
    <w:rsid w:val="4EC83E01"/>
    <w:rsid w:val="5269155C"/>
    <w:rsid w:val="54A23956"/>
    <w:rsid w:val="566C29F0"/>
    <w:rsid w:val="584C3318"/>
    <w:rsid w:val="58791FE9"/>
    <w:rsid w:val="59875D8A"/>
    <w:rsid w:val="5AC50544"/>
    <w:rsid w:val="5D26482B"/>
    <w:rsid w:val="5E4D4272"/>
    <w:rsid w:val="600C2B8B"/>
    <w:rsid w:val="61AB12E4"/>
    <w:rsid w:val="62D757E6"/>
    <w:rsid w:val="64415EB7"/>
    <w:rsid w:val="648556C2"/>
    <w:rsid w:val="65644BC6"/>
    <w:rsid w:val="65814660"/>
    <w:rsid w:val="66470BA6"/>
    <w:rsid w:val="66AA2E49"/>
    <w:rsid w:val="6726183B"/>
    <w:rsid w:val="681352AB"/>
    <w:rsid w:val="6A30110A"/>
    <w:rsid w:val="6C581562"/>
    <w:rsid w:val="6EA94071"/>
    <w:rsid w:val="6FDB3BBF"/>
    <w:rsid w:val="70E674E2"/>
    <w:rsid w:val="72306612"/>
    <w:rsid w:val="725121EB"/>
    <w:rsid w:val="73FA3F89"/>
    <w:rsid w:val="763A7EF2"/>
    <w:rsid w:val="77190C0C"/>
    <w:rsid w:val="77CD0ECD"/>
    <w:rsid w:val="78D66D48"/>
    <w:rsid w:val="7A9A44FE"/>
    <w:rsid w:val="7C1B7238"/>
    <w:rsid w:val="7D6F51C5"/>
    <w:rsid w:val="7EF426F1"/>
    <w:rsid w:val="7F334DE2"/>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page number"/>
    <w:basedOn w:val="6"/>
    <w:qFormat/>
    <w:uiPriority w:val="0"/>
  </w:style>
  <w:style w:type="character" w:customStyle="1" w:styleId="8">
    <w:name w:val="fontstyle01"/>
    <w:basedOn w:val="6"/>
    <w:qFormat/>
    <w:uiPriority w:val="0"/>
    <w:rPr>
      <w:rFonts w:ascii="FZXBSK--GBK1-0" w:hAnsi="FZXBSK--GBK1-0" w:eastAsia="FZXBSK--GBK1-0" w:cs="FZXBSK--GBK1-0"/>
      <w:color w:val="000000"/>
      <w:sz w:val="44"/>
      <w:szCs w:val="44"/>
    </w:rPr>
  </w:style>
  <w:style w:type="paragraph" w:customStyle="1" w:styleId="9">
    <w:name w:val="Default"/>
    <w:qFormat/>
    <w:uiPriority w:val="99"/>
    <w:pPr>
      <w:widowControl w:val="0"/>
      <w:autoSpaceDE w:val="0"/>
      <w:autoSpaceDN w:val="0"/>
      <w:adjustRightInd w:val="0"/>
    </w:pPr>
    <w:rPr>
      <w:rFonts w:ascii="方正仿宋简体" w:hAnsi="方正仿宋简体" w:eastAsia="方正仿宋简体" w:cs="Times New Roman"/>
      <w:color w:val="000000"/>
      <w:kern w:val="0"/>
      <w:sz w:val="24"/>
      <w:szCs w:val="22"/>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德宏州直属党政机关单位</Company>
  <Pages>1</Pages>
  <Words>0</Words>
  <Characters>0</Characters>
  <Lines>0</Lines>
  <Paragraphs>0</Paragraphs>
  <TotalTime>15</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2017-09-15T00:53:00Z</dcterms:created>
  <dc:creator>用户邹多丽</dc:creator>
  <cp:lastModifiedBy>邵真真</cp:lastModifiedBy>
  <dcterms:modified xsi:type="dcterms:W3CDTF">2021-05-02T08:22:19Z</dcterms:modified>
  <dc:title>中央对地方政府专项转移支付区域绩效目标</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