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85" w:rsidRDefault="00560985">
      <w:pPr>
        <w:widowControl/>
        <w:jc w:val="center"/>
        <w:rPr>
          <w:rFonts w:ascii="方正小标宋简体" w:eastAsia="方正小标宋简体"/>
          <w:kern w:val="0"/>
          <w:sz w:val="36"/>
          <w:szCs w:val="36"/>
        </w:rPr>
      </w:pPr>
      <w:r>
        <w:rPr>
          <w:rFonts w:ascii="方正小标宋简体" w:eastAsia="方正小标宋简体" w:cs="方正小标宋简体" w:hint="eastAsia"/>
          <w:kern w:val="0"/>
          <w:sz w:val="36"/>
          <w:szCs w:val="36"/>
        </w:rPr>
        <w:t>德宏州人民医院</w:t>
      </w:r>
      <w:r>
        <w:rPr>
          <w:rFonts w:ascii="方正小标宋简体" w:eastAsia="方正小标宋简体" w:cs="方正小标宋简体"/>
          <w:kern w:val="0"/>
          <w:sz w:val="36"/>
          <w:szCs w:val="36"/>
        </w:rPr>
        <w:t>2018</w:t>
      </w:r>
      <w:r>
        <w:rPr>
          <w:rFonts w:ascii="方正小标宋简体" w:eastAsia="方正小标宋简体" w:cs="方正小标宋简体" w:hint="eastAsia"/>
          <w:kern w:val="0"/>
          <w:sz w:val="36"/>
          <w:szCs w:val="36"/>
        </w:rPr>
        <w:t>年预算编制说明</w:t>
      </w:r>
    </w:p>
    <w:p w:rsidR="00560985" w:rsidRDefault="00560985">
      <w:pPr>
        <w:widowControl/>
        <w:jc w:val="left"/>
        <w:rPr>
          <w:rFonts w:ascii="黑体" w:eastAsia="黑体" w:hAnsi="黑体"/>
          <w:kern w:val="0"/>
          <w:sz w:val="30"/>
          <w:szCs w:val="30"/>
        </w:rPr>
      </w:pPr>
    </w:p>
    <w:p w:rsidR="00560985" w:rsidRDefault="00560985" w:rsidP="0028332B">
      <w:pPr>
        <w:widowControl/>
        <w:ind w:firstLineChars="150" w:firstLine="31680"/>
        <w:jc w:val="left"/>
        <w:rPr>
          <w:rFonts w:ascii="黑体" w:eastAsia="黑体" w:hAnsi="黑体"/>
          <w:kern w:val="0"/>
          <w:sz w:val="30"/>
          <w:szCs w:val="30"/>
        </w:rPr>
      </w:pPr>
      <w:r>
        <w:rPr>
          <w:rFonts w:ascii="黑体" w:eastAsia="黑体" w:hAnsi="黑体" w:cs="黑体" w:hint="eastAsia"/>
          <w:kern w:val="0"/>
          <w:sz w:val="30"/>
          <w:szCs w:val="30"/>
        </w:rPr>
        <w:t>一、基本职能及主要工作</w:t>
      </w:r>
    </w:p>
    <w:p w:rsidR="00560985" w:rsidRDefault="00560985" w:rsidP="0028332B">
      <w:pPr>
        <w:widowControl/>
        <w:ind w:firstLineChars="100" w:firstLine="31680"/>
        <w:jc w:val="left"/>
        <w:rPr>
          <w:rFonts w:ascii="楷体_GB2312" w:eastAsia="楷体_GB2312"/>
          <w:b/>
          <w:bCs/>
          <w:kern w:val="0"/>
          <w:sz w:val="30"/>
          <w:szCs w:val="30"/>
        </w:rPr>
      </w:pPr>
      <w:r>
        <w:rPr>
          <w:rFonts w:ascii="楷体_GB2312" w:eastAsia="楷体_GB2312" w:cs="楷体_GB2312" w:hint="eastAsia"/>
          <w:kern w:val="0"/>
          <w:sz w:val="30"/>
          <w:szCs w:val="30"/>
        </w:rPr>
        <w:t>（一）部门主要职责</w:t>
      </w:r>
    </w:p>
    <w:p w:rsidR="00560985" w:rsidRPr="00E10F11" w:rsidRDefault="00560985" w:rsidP="0028332B">
      <w:pPr>
        <w:snapToGrid w:val="0"/>
        <w:spacing w:line="360" w:lineRule="auto"/>
        <w:ind w:firstLineChars="200" w:firstLine="31680"/>
        <w:outlineLvl w:val="0"/>
        <w:rPr>
          <w:rFonts w:ascii="仿宋_GB2312" w:eastAsia="仿宋_GB2312" w:hAnsi="仿宋"/>
          <w:color w:val="000000"/>
          <w:sz w:val="30"/>
          <w:szCs w:val="30"/>
        </w:rPr>
      </w:pPr>
      <w:r w:rsidRPr="003450FA">
        <w:rPr>
          <w:rFonts w:ascii="仿宋_GB2312" w:eastAsia="仿宋_GB2312" w:hAnsi="仿宋" w:cs="仿宋_GB2312" w:hint="eastAsia"/>
          <w:sz w:val="30"/>
          <w:szCs w:val="30"/>
        </w:rPr>
        <w:t>德宏州人民医院是一所集医疗、教学、科研于一体的三级乙等综合医院</w:t>
      </w:r>
      <w:r>
        <w:rPr>
          <w:rFonts w:ascii="仿宋_GB2312" w:eastAsia="仿宋_GB2312" w:hAnsi="仿宋" w:cs="仿宋_GB2312" w:hint="eastAsia"/>
          <w:sz w:val="30"/>
          <w:szCs w:val="30"/>
        </w:rPr>
        <w:t>。</w:t>
      </w:r>
      <w:r>
        <w:rPr>
          <w:rFonts w:ascii="仿宋_GB2312" w:eastAsia="仿宋_GB2312" w:hAnsi="仿宋" w:cs="仿宋_GB2312" w:hint="eastAsia"/>
          <w:color w:val="000000"/>
          <w:sz w:val="30"/>
          <w:szCs w:val="30"/>
        </w:rPr>
        <w:t>基本</w:t>
      </w:r>
      <w:r w:rsidRPr="003450FA">
        <w:rPr>
          <w:rFonts w:ascii="仿宋_GB2312" w:eastAsia="仿宋_GB2312" w:hAnsi="仿宋" w:cs="仿宋_GB2312" w:hint="eastAsia"/>
          <w:color w:val="000000"/>
          <w:sz w:val="30"/>
          <w:szCs w:val="30"/>
        </w:rPr>
        <w:t>职能是开展医学</w:t>
      </w:r>
      <w:r w:rsidRPr="003450FA">
        <w:rPr>
          <w:rFonts w:ascii="仿宋_GB2312" w:eastAsia="仿宋_GB2312" w:hAnsi="仿宋" w:cs="仿宋_GB2312" w:hint="eastAsia"/>
          <w:sz w:val="30"/>
          <w:szCs w:val="30"/>
        </w:rPr>
        <w:t>、科研、教学及基层医疗技术指导，发挥区域医疗中心作用。</w:t>
      </w:r>
    </w:p>
    <w:p w:rsidR="00560985" w:rsidRDefault="00560985" w:rsidP="0028332B">
      <w:pPr>
        <w:widowControl/>
        <w:ind w:firstLineChars="100" w:firstLine="31680"/>
        <w:jc w:val="left"/>
        <w:rPr>
          <w:rFonts w:ascii="楷体_GB2312" w:eastAsia="楷体_GB2312"/>
          <w:kern w:val="0"/>
          <w:sz w:val="30"/>
          <w:szCs w:val="30"/>
        </w:rPr>
      </w:pPr>
      <w:r>
        <w:rPr>
          <w:rFonts w:ascii="楷体_GB2312" w:eastAsia="楷体_GB2312" w:cs="楷体_GB2312" w:hint="eastAsia"/>
          <w:kern w:val="0"/>
          <w:sz w:val="30"/>
          <w:szCs w:val="30"/>
        </w:rPr>
        <w:t>（二）机构设置情况</w:t>
      </w:r>
    </w:p>
    <w:p w:rsidR="00560985" w:rsidRDefault="00560985" w:rsidP="0028332B">
      <w:pPr>
        <w:widowControl/>
        <w:ind w:firstLineChars="200" w:firstLine="31680"/>
        <w:jc w:val="left"/>
        <w:rPr>
          <w:rFonts w:eastAsia="仿宋_GB2312"/>
          <w:kern w:val="0"/>
          <w:sz w:val="30"/>
          <w:szCs w:val="30"/>
        </w:rPr>
      </w:pPr>
      <w:r>
        <w:rPr>
          <w:rFonts w:eastAsia="仿宋_GB2312" w:cs="仿宋_GB2312" w:hint="eastAsia"/>
          <w:kern w:val="0"/>
          <w:sz w:val="30"/>
          <w:szCs w:val="30"/>
        </w:rPr>
        <w:t>德宏州人民医院包含：德宏州紧急救援中心、德宏州人民医院宁养院、德宏州人民医院司法鉴定中心和德宏州人民医院职工服务中心等部门。</w:t>
      </w:r>
    </w:p>
    <w:p w:rsidR="00560985" w:rsidRDefault="00560985" w:rsidP="0028332B">
      <w:pPr>
        <w:widowControl/>
        <w:ind w:firstLineChars="100" w:firstLine="31680"/>
        <w:jc w:val="left"/>
        <w:rPr>
          <w:rFonts w:ascii="楷体_GB2312" w:eastAsia="楷体_GB2312"/>
          <w:kern w:val="0"/>
          <w:sz w:val="30"/>
          <w:szCs w:val="30"/>
        </w:rPr>
      </w:pPr>
      <w:r>
        <w:rPr>
          <w:rFonts w:ascii="楷体_GB2312" w:eastAsia="楷体_GB2312" w:cs="楷体_GB2312" w:hint="eastAsia"/>
          <w:kern w:val="0"/>
          <w:sz w:val="30"/>
          <w:szCs w:val="30"/>
        </w:rPr>
        <w:t>（三）重点工作概述</w:t>
      </w:r>
    </w:p>
    <w:p w:rsidR="00560985" w:rsidRDefault="00560985" w:rsidP="0028332B">
      <w:pPr>
        <w:widowControl/>
        <w:ind w:firstLineChars="200" w:firstLine="31680"/>
        <w:jc w:val="left"/>
        <w:rPr>
          <w:rFonts w:ascii="仿宋_GB2312" w:eastAsia="仿宋_GB2312" w:hAnsi="仿宋"/>
          <w:sz w:val="30"/>
          <w:szCs w:val="30"/>
        </w:rPr>
      </w:pPr>
      <w:r w:rsidRPr="003450FA">
        <w:rPr>
          <w:rFonts w:ascii="仿宋_GB2312" w:eastAsia="仿宋_GB2312" w:hAnsi="仿宋" w:cs="仿宋_GB2312" w:hint="eastAsia"/>
          <w:color w:val="000000"/>
          <w:sz w:val="30"/>
          <w:szCs w:val="30"/>
        </w:rPr>
        <w:t>我院</w:t>
      </w:r>
      <w:r w:rsidRPr="003450FA">
        <w:rPr>
          <w:rFonts w:ascii="仿宋_GB2312" w:eastAsia="仿宋_GB2312" w:hAnsi="仿宋" w:cs="仿宋_GB2312" w:hint="eastAsia"/>
          <w:sz w:val="30"/>
          <w:szCs w:val="30"/>
        </w:rPr>
        <w:t>承担本州及周边地区群众、缅甸边民</w:t>
      </w:r>
      <w:r>
        <w:rPr>
          <w:rFonts w:ascii="仿宋_GB2312" w:eastAsia="仿宋_GB2312" w:hAnsi="仿宋" w:cs="仿宋_GB2312" w:hint="eastAsia"/>
          <w:sz w:val="30"/>
          <w:szCs w:val="30"/>
        </w:rPr>
        <w:t>医疗保健、</w:t>
      </w:r>
      <w:r w:rsidRPr="003450FA">
        <w:rPr>
          <w:rFonts w:ascii="仿宋_GB2312" w:eastAsia="仿宋_GB2312" w:hAnsi="仿宋" w:cs="仿宋_GB2312" w:hint="eastAsia"/>
          <w:sz w:val="30"/>
          <w:szCs w:val="30"/>
        </w:rPr>
        <w:t>疑难、危急重症的诊断治疗工作。承担区域性突发公共卫生事件医疗救治工作。</w:t>
      </w:r>
    </w:p>
    <w:p w:rsidR="00560985" w:rsidRDefault="00560985" w:rsidP="0028332B">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二、预算单位基本情况</w:t>
      </w:r>
    </w:p>
    <w:p w:rsidR="00560985" w:rsidRDefault="00560985" w:rsidP="0028332B">
      <w:pPr>
        <w:widowControl/>
        <w:ind w:firstLineChars="200" w:firstLine="31680"/>
        <w:jc w:val="left"/>
        <w:rPr>
          <w:rFonts w:eastAsia="仿宋_GB2312"/>
          <w:kern w:val="0"/>
          <w:sz w:val="30"/>
          <w:szCs w:val="30"/>
        </w:rPr>
      </w:pPr>
      <w:r>
        <w:rPr>
          <w:rFonts w:eastAsia="仿宋_GB2312" w:cs="仿宋_GB2312" w:hint="eastAsia"/>
          <w:kern w:val="0"/>
          <w:sz w:val="30"/>
          <w:szCs w:val="30"/>
        </w:rPr>
        <w:t>德宏州人民医院是财政差额补助单位。截止</w:t>
      </w:r>
      <w:r>
        <w:rPr>
          <w:rFonts w:eastAsia="仿宋_GB2312"/>
          <w:kern w:val="0"/>
          <w:sz w:val="30"/>
          <w:szCs w:val="30"/>
        </w:rPr>
        <w:t>2017</w:t>
      </w:r>
      <w:r>
        <w:rPr>
          <w:rFonts w:eastAsia="仿宋_GB2312" w:cs="仿宋_GB2312" w:hint="eastAsia"/>
          <w:kern w:val="0"/>
          <w:sz w:val="30"/>
          <w:szCs w:val="30"/>
        </w:rPr>
        <w:t>年</w:t>
      </w:r>
      <w:r>
        <w:rPr>
          <w:rFonts w:eastAsia="仿宋_GB2312"/>
          <w:kern w:val="0"/>
          <w:sz w:val="30"/>
          <w:szCs w:val="30"/>
        </w:rPr>
        <w:t>11</w:t>
      </w:r>
      <w:r>
        <w:rPr>
          <w:rFonts w:eastAsia="仿宋_GB2312" w:cs="仿宋_GB2312" w:hint="eastAsia"/>
          <w:kern w:val="0"/>
          <w:sz w:val="30"/>
          <w:szCs w:val="30"/>
        </w:rPr>
        <w:t>月统计，部门基本情况如下：</w:t>
      </w:r>
    </w:p>
    <w:p w:rsidR="00560985" w:rsidRDefault="00560985" w:rsidP="0028332B">
      <w:pPr>
        <w:widowControl/>
        <w:ind w:firstLineChars="200" w:firstLine="31680"/>
        <w:jc w:val="left"/>
        <w:rPr>
          <w:rFonts w:eastAsia="仿宋_GB2312"/>
          <w:kern w:val="0"/>
          <w:sz w:val="30"/>
          <w:szCs w:val="30"/>
        </w:rPr>
      </w:pPr>
      <w:r>
        <w:rPr>
          <w:rFonts w:eastAsia="仿宋_GB2312" w:cs="仿宋_GB2312" w:hint="eastAsia"/>
          <w:kern w:val="0"/>
          <w:sz w:val="30"/>
          <w:szCs w:val="30"/>
        </w:rPr>
        <w:t>在职人员编制</w:t>
      </w:r>
      <w:r>
        <w:rPr>
          <w:rFonts w:eastAsia="仿宋_GB2312"/>
          <w:kern w:val="0"/>
          <w:sz w:val="30"/>
          <w:szCs w:val="30"/>
        </w:rPr>
        <w:t>885</w:t>
      </w:r>
      <w:r>
        <w:rPr>
          <w:rFonts w:eastAsia="仿宋_GB2312" w:cs="仿宋_GB2312" w:hint="eastAsia"/>
          <w:kern w:val="0"/>
          <w:sz w:val="30"/>
          <w:szCs w:val="30"/>
        </w:rPr>
        <w:t>人，其中：事业编制</w:t>
      </w:r>
      <w:r>
        <w:rPr>
          <w:rFonts w:eastAsia="仿宋_GB2312"/>
          <w:kern w:val="0"/>
          <w:sz w:val="30"/>
          <w:szCs w:val="30"/>
        </w:rPr>
        <w:t>885</w:t>
      </w:r>
      <w:r>
        <w:rPr>
          <w:rFonts w:eastAsia="仿宋_GB2312" w:cs="仿宋_GB2312" w:hint="eastAsia"/>
          <w:kern w:val="0"/>
          <w:sz w:val="30"/>
          <w:szCs w:val="30"/>
        </w:rPr>
        <w:t>人。在职实有</w:t>
      </w:r>
      <w:r>
        <w:rPr>
          <w:rFonts w:eastAsia="仿宋_GB2312"/>
          <w:kern w:val="0"/>
          <w:sz w:val="30"/>
          <w:szCs w:val="30"/>
        </w:rPr>
        <w:t>1459</w:t>
      </w:r>
      <w:r>
        <w:rPr>
          <w:rFonts w:eastAsia="仿宋_GB2312" w:cs="仿宋_GB2312" w:hint="eastAsia"/>
          <w:kern w:val="0"/>
          <w:sz w:val="30"/>
          <w:szCs w:val="30"/>
        </w:rPr>
        <w:t>人，其中：财政部分供养</w:t>
      </w:r>
      <w:r>
        <w:rPr>
          <w:rFonts w:eastAsia="仿宋_GB2312"/>
          <w:kern w:val="0"/>
          <w:sz w:val="30"/>
          <w:szCs w:val="30"/>
        </w:rPr>
        <w:t>857</w:t>
      </w:r>
      <w:r>
        <w:rPr>
          <w:rFonts w:eastAsia="仿宋_GB2312" w:cs="仿宋_GB2312" w:hint="eastAsia"/>
          <w:kern w:val="0"/>
          <w:sz w:val="30"/>
          <w:szCs w:val="30"/>
        </w:rPr>
        <w:t>人，非财政供养</w:t>
      </w:r>
      <w:r>
        <w:rPr>
          <w:rFonts w:eastAsia="仿宋_GB2312"/>
          <w:kern w:val="0"/>
          <w:sz w:val="30"/>
          <w:szCs w:val="30"/>
        </w:rPr>
        <w:t>602</w:t>
      </w:r>
      <w:r>
        <w:rPr>
          <w:rFonts w:eastAsia="仿宋_GB2312" w:cs="仿宋_GB2312" w:hint="eastAsia"/>
          <w:kern w:val="0"/>
          <w:sz w:val="30"/>
          <w:szCs w:val="30"/>
        </w:rPr>
        <w:t>人。</w:t>
      </w:r>
    </w:p>
    <w:p w:rsidR="00560985" w:rsidRDefault="00560985" w:rsidP="0028332B">
      <w:pPr>
        <w:widowControl/>
        <w:ind w:firstLineChars="200" w:firstLine="31680"/>
        <w:jc w:val="left"/>
        <w:rPr>
          <w:rFonts w:eastAsia="仿宋_GB2312"/>
          <w:kern w:val="0"/>
          <w:sz w:val="30"/>
          <w:szCs w:val="30"/>
        </w:rPr>
      </w:pPr>
      <w:r>
        <w:rPr>
          <w:rFonts w:eastAsia="仿宋_GB2312" w:cs="仿宋_GB2312" w:hint="eastAsia"/>
          <w:kern w:val="0"/>
          <w:sz w:val="30"/>
          <w:szCs w:val="30"/>
        </w:rPr>
        <w:t>离退休人员</w:t>
      </w:r>
      <w:r>
        <w:rPr>
          <w:rFonts w:eastAsia="仿宋_GB2312"/>
          <w:kern w:val="0"/>
          <w:sz w:val="30"/>
          <w:szCs w:val="30"/>
        </w:rPr>
        <w:t>287</w:t>
      </w:r>
      <w:r>
        <w:rPr>
          <w:rFonts w:eastAsia="仿宋_GB2312" w:cs="仿宋_GB2312" w:hint="eastAsia"/>
          <w:kern w:val="0"/>
          <w:sz w:val="30"/>
          <w:szCs w:val="30"/>
        </w:rPr>
        <w:t>人，其中：</w:t>
      </w:r>
      <w:r>
        <w:rPr>
          <w:rFonts w:eastAsia="仿宋_GB2312"/>
          <w:kern w:val="0"/>
          <w:sz w:val="30"/>
          <w:szCs w:val="30"/>
        </w:rPr>
        <w:t xml:space="preserve"> </w:t>
      </w:r>
      <w:r>
        <w:rPr>
          <w:rFonts w:eastAsia="仿宋_GB2312" w:cs="仿宋_GB2312" w:hint="eastAsia"/>
          <w:kern w:val="0"/>
          <w:sz w:val="30"/>
          <w:szCs w:val="30"/>
        </w:rPr>
        <w:t>退休</w:t>
      </w:r>
      <w:r>
        <w:rPr>
          <w:rFonts w:eastAsia="仿宋_GB2312"/>
          <w:kern w:val="0"/>
          <w:sz w:val="30"/>
          <w:szCs w:val="30"/>
        </w:rPr>
        <w:t>287</w:t>
      </w:r>
      <w:r>
        <w:rPr>
          <w:rFonts w:eastAsia="仿宋_GB2312" w:cs="仿宋_GB2312" w:hint="eastAsia"/>
          <w:kern w:val="0"/>
          <w:sz w:val="30"/>
          <w:szCs w:val="30"/>
        </w:rPr>
        <w:t>人。</w:t>
      </w:r>
    </w:p>
    <w:p w:rsidR="00560985" w:rsidRDefault="00560985" w:rsidP="0028332B">
      <w:pPr>
        <w:widowControl/>
        <w:ind w:firstLineChars="200" w:firstLine="31680"/>
        <w:jc w:val="left"/>
        <w:rPr>
          <w:rFonts w:eastAsia="仿宋_GB2312"/>
          <w:kern w:val="0"/>
          <w:sz w:val="30"/>
          <w:szCs w:val="30"/>
        </w:rPr>
      </w:pPr>
      <w:r>
        <w:rPr>
          <w:rFonts w:eastAsia="仿宋_GB2312" w:cs="仿宋_GB2312" w:hint="eastAsia"/>
          <w:kern w:val="0"/>
          <w:sz w:val="30"/>
          <w:szCs w:val="30"/>
        </w:rPr>
        <w:t>车辆编制</w:t>
      </w:r>
      <w:r>
        <w:rPr>
          <w:rFonts w:eastAsia="仿宋_GB2312"/>
          <w:kern w:val="0"/>
          <w:sz w:val="30"/>
          <w:szCs w:val="30"/>
        </w:rPr>
        <w:t>22</w:t>
      </w:r>
      <w:r>
        <w:rPr>
          <w:rFonts w:eastAsia="仿宋_GB2312" w:cs="仿宋_GB2312" w:hint="eastAsia"/>
          <w:kern w:val="0"/>
          <w:sz w:val="30"/>
          <w:szCs w:val="30"/>
        </w:rPr>
        <w:t>辆，实有车辆</w:t>
      </w:r>
      <w:r>
        <w:rPr>
          <w:rFonts w:eastAsia="仿宋_GB2312"/>
          <w:kern w:val="0"/>
          <w:sz w:val="30"/>
          <w:szCs w:val="30"/>
        </w:rPr>
        <w:t>15</w:t>
      </w:r>
      <w:r>
        <w:rPr>
          <w:rFonts w:eastAsia="仿宋_GB2312" w:cs="仿宋_GB2312" w:hint="eastAsia"/>
          <w:kern w:val="0"/>
          <w:sz w:val="30"/>
          <w:szCs w:val="30"/>
        </w:rPr>
        <w:t>辆。</w:t>
      </w:r>
    </w:p>
    <w:p w:rsidR="00560985" w:rsidRDefault="00560985" w:rsidP="0028332B">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三、预算单位收入情况</w:t>
      </w:r>
    </w:p>
    <w:p w:rsidR="00560985" w:rsidRDefault="00560985" w:rsidP="0028332B">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（一）部门财务收入情况</w:t>
      </w:r>
    </w:p>
    <w:p w:rsidR="00560985" w:rsidRDefault="00560985" w:rsidP="0028332B">
      <w:pPr>
        <w:widowControl/>
        <w:ind w:firstLineChars="250" w:firstLine="31680"/>
        <w:jc w:val="left"/>
        <w:rPr>
          <w:rFonts w:eastAsia="仿宋_GB2312"/>
          <w:kern w:val="0"/>
          <w:sz w:val="30"/>
          <w:szCs w:val="30"/>
        </w:rPr>
      </w:pPr>
      <w:r>
        <w:rPr>
          <w:rFonts w:eastAsia="仿宋_GB2312"/>
          <w:kern w:val="0"/>
          <w:sz w:val="30"/>
          <w:szCs w:val="30"/>
        </w:rPr>
        <w:t>2018</w:t>
      </w:r>
      <w:r>
        <w:rPr>
          <w:rFonts w:eastAsia="仿宋_GB2312" w:cs="仿宋_GB2312" w:hint="eastAsia"/>
          <w:kern w:val="0"/>
          <w:sz w:val="30"/>
          <w:szCs w:val="30"/>
        </w:rPr>
        <w:t>年部门财务总收入</w:t>
      </w:r>
      <w:r>
        <w:rPr>
          <w:rFonts w:eastAsia="仿宋_GB2312"/>
          <w:kern w:val="0"/>
          <w:sz w:val="30"/>
          <w:szCs w:val="30"/>
        </w:rPr>
        <w:t xml:space="preserve"> 90574.11</w:t>
      </w:r>
      <w:r>
        <w:rPr>
          <w:rFonts w:eastAsia="仿宋_GB2312" w:cs="仿宋_GB2312" w:hint="eastAsia"/>
          <w:kern w:val="0"/>
          <w:sz w:val="30"/>
          <w:szCs w:val="30"/>
        </w:rPr>
        <w:t>万元，其中：一般公共预算财政拨款</w:t>
      </w:r>
      <w:r>
        <w:rPr>
          <w:rFonts w:eastAsia="仿宋_GB2312"/>
          <w:kern w:val="0"/>
          <w:sz w:val="30"/>
          <w:szCs w:val="30"/>
        </w:rPr>
        <w:t>4374.11</w:t>
      </w:r>
      <w:r>
        <w:rPr>
          <w:rFonts w:eastAsia="仿宋_GB2312" w:cs="仿宋_GB2312" w:hint="eastAsia"/>
          <w:kern w:val="0"/>
          <w:sz w:val="30"/>
          <w:szCs w:val="30"/>
        </w:rPr>
        <w:t>万元，事业收入</w:t>
      </w:r>
      <w:r>
        <w:rPr>
          <w:rFonts w:eastAsia="仿宋_GB2312"/>
          <w:kern w:val="0"/>
          <w:sz w:val="30"/>
          <w:szCs w:val="30"/>
        </w:rPr>
        <w:t>84000.00</w:t>
      </w:r>
      <w:r>
        <w:rPr>
          <w:rFonts w:eastAsia="仿宋_GB2312" w:cs="仿宋_GB2312" w:hint="eastAsia"/>
          <w:kern w:val="0"/>
          <w:sz w:val="30"/>
          <w:szCs w:val="30"/>
        </w:rPr>
        <w:t>万元，其他收入</w:t>
      </w:r>
      <w:r>
        <w:rPr>
          <w:rFonts w:eastAsia="仿宋_GB2312"/>
          <w:kern w:val="0"/>
          <w:sz w:val="30"/>
          <w:szCs w:val="30"/>
        </w:rPr>
        <w:t>2200.00</w:t>
      </w:r>
      <w:r>
        <w:rPr>
          <w:rFonts w:eastAsia="仿宋_GB2312" w:cs="仿宋_GB2312" w:hint="eastAsia"/>
          <w:kern w:val="0"/>
          <w:sz w:val="30"/>
          <w:szCs w:val="30"/>
        </w:rPr>
        <w:t>万元。</w:t>
      </w:r>
    </w:p>
    <w:p w:rsidR="00560985" w:rsidRDefault="00560985" w:rsidP="0028332B">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（二）财政拨款收入情况</w:t>
      </w:r>
    </w:p>
    <w:p w:rsidR="00560985" w:rsidRDefault="00560985" w:rsidP="0028332B">
      <w:pPr>
        <w:widowControl/>
        <w:ind w:firstLineChars="250" w:firstLine="31680"/>
        <w:jc w:val="left"/>
        <w:rPr>
          <w:rFonts w:eastAsia="仿宋_GB2312"/>
          <w:kern w:val="0"/>
          <w:sz w:val="30"/>
          <w:szCs w:val="30"/>
        </w:rPr>
      </w:pPr>
      <w:r>
        <w:rPr>
          <w:rFonts w:eastAsia="仿宋_GB2312"/>
          <w:kern w:val="0"/>
          <w:sz w:val="30"/>
          <w:szCs w:val="30"/>
        </w:rPr>
        <w:t>2018</w:t>
      </w:r>
      <w:r>
        <w:rPr>
          <w:rFonts w:eastAsia="仿宋_GB2312" w:cs="仿宋_GB2312" w:hint="eastAsia"/>
          <w:kern w:val="0"/>
          <w:sz w:val="30"/>
          <w:szCs w:val="30"/>
        </w:rPr>
        <w:t>年部门财政拨款收入</w:t>
      </w:r>
      <w:r>
        <w:rPr>
          <w:rFonts w:eastAsia="仿宋_GB2312"/>
          <w:kern w:val="0"/>
          <w:sz w:val="30"/>
          <w:szCs w:val="30"/>
        </w:rPr>
        <w:t xml:space="preserve"> 4374.11</w:t>
      </w:r>
      <w:r>
        <w:rPr>
          <w:rFonts w:eastAsia="仿宋_GB2312" w:cs="仿宋_GB2312" w:hint="eastAsia"/>
          <w:kern w:val="0"/>
          <w:sz w:val="30"/>
          <w:szCs w:val="30"/>
        </w:rPr>
        <w:t>万元，其中</w:t>
      </w:r>
      <w:r>
        <w:rPr>
          <w:rFonts w:eastAsia="仿宋_GB2312"/>
          <w:kern w:val="0"/>
          <w:sz w:val="30"/>
          <w:szCs w:val="30"/>
        </w:rPr>
        <w:t>:</w:t>
      </w:r>
      <w:r>
        <w:rPr>
          <w:rFonts w:eastAsia="仿宋_GB2312" w:cs="仿宋_GB2312" w:hint="eastAsia"/>
          <w:kern w:val="0"/>
          <w:sz w:val="30"/>
          <w:szCs w:val="30"/>
        </w:rPr>
        <w:t>本年收入</w:t>
      </w:r>
      <w:r>
        <w:rPr>
          <w:rFonts w:eastAsia="仿宋_GB2312"/>
          <w:kern w:val="0"/>
          <w:sz w:val="30"/>
          <w:szCs w:val="30"/>
        </w:rPr>
        <w:t>4374.11</w:t>
      </w:r>
      <w:r>
        <w:rPr>
          <w:rFonts w:eastAsia="仿宋_GB2312" w:cs="仿宋_GB2312" w:hint="eastAsia"/>
          <w:kern w:val="0"/>
          <w:sz w:val="30"/>
          <w:szCs w:val="30"/>
        </w:rPr>
        <w:t>万元。本年收入中，一般公共预算财政拨款</w:t>
      </w:r>
      <w:r>
        <w:rPr>
          <w:rFonts w:eastAsia="仿宋_GB2312"/>
          <w:kern w:val="0"/>
          <w:sz w:val="30"/>
          <w:szCs w:val="30"/>
        </w:rPr>
        <w:t>4374.11</w:t>
      </w:r>
      <w:r>
        <w:rPr>
          <w:rFonts w:eastAsia="仿宋_GB2312" w:cs="仿宋_GB2312" w:hint="eastAsia"/>
          <w:kern w:val="0"/>
          <w:sz w:val="30"/>
          <w:szCs w:val="30"/>
        </w:rPr>
        <w:t>万元（本级财力</w:t>
      </w:r>
      <w:r>
        <w:rPr>
          <w:rFonts w:eastAsia="仿宋_GB2312"/>
          <w:kern w:val="0"/>
          <w:sz w:val="30"/>
          <w:szCs w:val="30"/>
        </w:rPr>
        <w:t>4374.11</w:t>
      </w:r>
      <w:r>
        <w:rPr>
          <w:rFonts w:eastAsia="仿宋_GB2312" w:cs="仿宋_GB2312" w:hint="eastAsia"/>
          <w:kern w:val="0"/>
          <w:sz w:val="30"/>
          <w:szCs w:val="30"/>
        </w:rPr>
        <w:t>万元）。</w:t>
      </w:r>
    </w:p>
    <w:p w:rsidR="00560985" w:rsidRDefault="00560985" w:rsidP="0028332B">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四、预算单位支出情况</w:t>
      </w:r>
    </w:p>
    <w:p w:rsidR="00560985" w:rsidRDefault="00560985" w:rsidP="0028332B">
      <w:pPr>
        <w:widowControl/>
        <w:ind w:firstLineChars="200" w:firstLine="31680"/>
        <w:jc w:val="left"/>
        <w:rPr>
          <w:rFonts w:eastAsia="仿宋_GB2312"/>
          <w:kern w:val="0"/>
          <w:sz w:val="30"/>
          <w:szCs w:val="30"/>
        </w:rPr>
      </w:pPr>
      <w:r>
        <w:rPr>
          <w:rFonts w:eastAsia="仿宋_GB2312"/>
          <w:kern w:val="0"/>
          <w:sz w:val="30"/>
          <w:szCs w:val="30"/>
        </w:rPr>
        <w:t>2018</w:t>
      </w:r>
      <w:r>
        <w:rPr>
          <w:rFonts w:eastAsia="仿宋_GB2312" w:cs="仿宋_GB2312" w:hint="eastAsia"/>
          <w:kern w:val="0"/>
          <w:sz w:val="30"/>
          <w:szCs w:val="30"/>
        </w:rPr>
        <w:t>年部门预算总支出</w:t>
      </w:r>
      <w:r>
        <w:rPr>
          <w:rFonts w:eastAsia="仿宋_GB2312"/>
          <w:kern w:val="0"/>
          <w:sz w:val="30"/>
          <w:szCs w:val="30"/>
        </w:rPr>
        <w:t>90574.11</w:t>
      </w:r>
      <w:r>
        <w:rPr>
          <w:rFonts w:eastAsia="仿宋_GB2312" w:cs="仿宋_GB2312" w:hint="eastAsia"/>
          <w:kern w:val="0"/>
          <w:sz w:val="30"/>
          <w:szCs w:val="30"/>
        </w:rPr>
        <w:t>万元。财政拨款安排支出</w:t>
      </w:r>
      <w:r>
        <w:rPr>
          <w:rFonts w:eastAsia="仿宋_GB2312"/>
          <w:kern w:val="0"/>
          <w:sz w:val="30"/>
          <w:szCs w:val="30"/>
        </w:rPr>
        <w:t xml:space="preserve"> 4374.11</w:t>
      </w:r>
      <w:r>
        <w:rPr>
          <w:rFonts w:eastAsia="仿宋_GB2312" w:cs="仿宋_GB2312" w:hint="eastAsia"/>
          <w:kern w:val="0"/>
          <w:sz w:val="30"/>
          <w:szCs w:val="30"/>
        </w:rPr>
        <w:t>万元，其中，基本支出</w:t>
      </w:r>
      <w:r>
        <w:rPr>
          <w:rFonts w:eastAsia="仿宋_GB2312"/>
          <w:kern w:val="0"/>
          <w:sz w:val="30"/>
          <w:szCs w:val="30"/>
        </w:rPr>
        <w:t>4031.11</w:t>
      </w:r>
      <w:r>
        <w:rPr>
          <w:rFonts w:eastAsia="仿宋_GB2312" w:cs="仿宋_GB2312" w:hint="eastAsia"/>
          <w:kern w:val="0"/>
          <w:sz w:val="30"/>
          <w:szCs w:val="30"/>
        </w:rPr>
        <w:t>万元，项目支出</w:t>
      </w:r>
      <w:r>
        <w:rPr>
          <w:rFonts w:eastAsia="仿宋_GB2312"/>
          <w:kern w:val="0"/>
          <w:sz w:val="30"/>
          <w:szCs w:val="30"/>
        </w:rPr>
        <w:t>343.00</w:t>
      </w:r>
      <w:r>
        <w:rPr>
          <w:rFonts w:eastAsia="仿宋_GB2312" w:cs="仿宋_GB2312" w:hint="eastAsia"/>
          <w:kern w:val="0"/>
          <w:sz w:val="30"/>
          <w:szCs w:val="30"/>
        </w:rPr>
        <w:t>万元。</w:t>
      </w:r>
    </w:p>
    <w:p w:rsidR="00560985" w:rsidRDefault="00560985" w:rsidP="0028332B">
      <w:pPr>
        <w:widowControl/>
        <w:ind w:firstLineChars="150" w:firstLine="31680"/>
        <w:jc w:val="left"/>
        <w:rPr>
          <w:rFonts w:eastAsia="仿宋_GB2312"/>
          <w:kern w:val="0"/>
          <w:sz w:val="30"/>
          <w:szCs w:val="30"/>
        </w:rPr>
      </w:pPr>
      <w:r>
        <w:rPr>
          <w:rFonts w:ascii="楷体_GB2312" w:eastAsia="楷体_GB2312" w:cs="楷体_GB2312" w:hint="eastAsia"/>
          <w:kern w:val="0"/>
          <w:sz w:val="30"/>
          <w:szCs w:val="30"/>
        </w:rPr>
        <w:t>（一）财政拨款安排支出按功能科目分类情况</w:t>
      </w:r>
    </w:p>
    <w:p w:rsidR="00560985" w:rsidRDefault="00560985" w:rsidP="0028332B">
      <w:pPr>
        <w:widowControl/>
        <w:ind w:firstLineChars="200" w:firstLine="31680"/>
        <w:jc w:val="left"/>
        <w:rPr>
          <w:rFonts w:eastAsia="仿宋_GB2312"/>
          <w:kern w:val="0"/>
          <w:sz w:val="30"/>
          <w:szCs w:val="30"/>
        </w:rPr>
      </w:pPr>
      <w:r>
        <w:rPr>
          <w:rFonts w:eastAsia="仿宋_GB2312"/>
          <w:kern w:val="0"/>
          <w:sz w:val="30"/>
          <w:szCs w:val="30"/>
        </w:rPr>
        <w:t>1</w:t>
      </w:r>
      <w:r>
        <w:rPr>
          <w:rFonts w:eastAsia="仿宋_GB2312" w:cs="仿宋_GB2312" w:hint="eastAsia"/>
          <w:kern w:val="0"/>
          <w:sz w:val="30"/>
          <w:szCs w:val="30"/>
        </w:rPr>
        <w:t>、社会保障和就业支出</w:t>
      </w:r>
      <w:r>
        <w:rPr>
          <w:rFonts w:eastAsia="仿宋_GB2312"/>
          <w:kern w:val="0"/>
          <w:sz w:val="30"/>
          <w:szCs w:val="30"/>
        </w:rPr>
        <w:t>17.22</w:t>
      </w:r>
      <w:r>
        <w:rPr>
          <w:rFonts w:eastAsia="仿宋_GB2312" w:cs="仿宋_GB2312" w:hint="eastAsia"/>
          <w:kern w:val="0"/>
          <w:sz w:val="30"/>
          <w:szCs w:val="30"/>
        </w:rPr>
        <w:t>万元，主要用于离退休人员活动费用等公用经费。</w:t>
      </w:r>
    </w:p>
    <w:p w:rsidR="00560985" w:rsidRPr="005E55EB" w:rsidRDefault="00560985" w:rsidP="0028332B">
      <w:pPr>
        <w:widowControl/>
        <w:ind w:firstLineChars="200" w:firstLine="31680"/>
        <w:jc w:val="left"/>
        <w:rPr>
          <w:rFonts w:eastAsia="仿宋_GB2312"/>
          <w:kern w:val="0"/>
          <w:sz w:val="30"/>
          <w:szCs w:val="30"/>
        </w:rPr>
      </w:pPr>
      <w:r>
        <w:rPr>
          <w:rFonts w:eastAsia="仿宋_GB2312"/>
          <w:kern w:val="0"/>
          <w:sz w:val="30"/>
          <w:szCs w:val="30"/>
        </w:rPr>
        <w:t>2</w:t>
      </w:r>
      <w:r>
        <w:rPr>
          <w:rFonts w:eastAsia="仿宋_GB2312" w:cs="仿宋_GB2312" w:hint="eastAsia"/>
          <w:kern w:val="0"/>
          <w:sz w:val="30"/>
          <w:szCs w:val="30"/>
        </w:rPr>
        <w:t>、医疗卫生与计划生育支出</w:t>
      </w:r>
      <w:r>
        <w:rPr>
          <w:rFonts w:eastAsia="仿宋_GB2312"/>
          <w:kern w:val="0"/>
          <w:sz w:val="30"/>
          <w:szCs w:val="30"/>
        </w:rPr>
        <w:t>4356.89</w:t>
      </w:r>
      <w:r>
        <w:rPr>
          <w:rFonts w:eastAsia="仿宋_GB2312" w:cs="仿宋_GB2312" w:hint="eastAsia"/>
          <w:kern w:val="0"/>
          <w:sz w:val="30"/>
          <w:szCs w:val="30"/>
        </w:rPr>
        <w:t>万元，主要用于在编在职人员基本工资津贴差额补助</w:t>
      </w:r>
      <w:r>
        <w:rPr>
          <w:rFonts w:eastAsia="仿宋_GB2312"/>
          <w:kern w:val="0"/>
          <w:sz w:val="30"/>
          <w:szCs w:val="30"/>
        </w:rPr>
        <w:t>3603.53</w:t>
      </w:r>
      <w:r>
        <w:rPr>
          <w:rFonts w:eastAsia="仿宋_GB2312" w:cs="仿宋_GB2312" w:hint="eastAsia"/>
          <w:kern w:val="0"/>
          <w:sz w:val="30"/>
          <w:szCs w:val="30"/>
        </w:rPr>
        <w:t>万元、宁养院工作经费及临时工工资补助</w:t>
      </w:r>
      <w:r>
        <w:rPr>
          <w:rFonts w:eastAsia="仿宋_GB2312"/>
          <w:kern w:val="0"/>
          <w:sz w:val="30"/>
          <w:szCs w:val="30"/>
        </w:rPr>
        <w:t>8.36</w:t>
      </w:r>
      <w:r>
        <w:rPr>
          <w:rFonts w:eastAsia="仿宋_GB2312" w:cs="仿宋_GB2312" w:hint="eastAsia"/>
          <w:kern w:val="0"/>
          <w:sz w:val="30"/>
          <w:szCs w:val="30"/>
        </w:rPr>
        <w:t>万元、州紧急救援中心工作经费</w:t>
      </w:r>
      <w:r>
        <w:rPr>
          <w:rFonts w:eastAsia="仿宋_GB2312"/>
          <w:kern w:val="0"/>
          <w:sz w:val="30"/>
          <w:szCs w:val="30"/>
        </w:rPr>
        <w:t>20</w:t>
      </w:r>
      <w:r>
        <w:rPr>
          <w:rFonts w:eastAsia="仿宋_GB2312" w:cs="仿宋_GB2312" w:hint="eastAsia"/>
          <w:kern w:val="0"/>
          <w:sz w:val="30"/>
          <w:szCs w:val="30"/>
        </w:rPr>
        <w:t>万元、</w:t>
      </w:r>
      <w:r>
        <w:rPr>
          <w:rFonts w:eastAsia="仿宋_GB2312"/>
          <w:kern w:val="0"/>
          <w:sz w:val="30"/>
          <w:szCs w:val="30"/>
        </w:rPr>
        <w:t>2017</w:t>
      </w:r>
      <w:r>
        <w:rPr>
          <w:rFonts w:eastAsia="仿宋_GB2312" w:cs="仿宋_GB2312" w:hint="eastAsia"/>
          <w:kern w:val="0"/>
          <w:sz w:val="30"/>
          <w:szCs w:val="30"/>
        </w:rPr>
        <w:t>年</w:t>
      </w:r>
      <w:r>
        <w:rPr>
          <w:rFonts w:eastAsia="仿宋_GB2312"/>
          <w:kern w:val="0"/>
          <w:sz w:val="30"/>
          <w:szCs w:val="30"/>
        </w:rPr>
        <w:t>9</w:t>
      </w:r>
      <w:r>
        <w:rPr>
          <w:rFonts w:eastAsia="仿宋_GB2312" w:cs="仿宋_GB2312" w:hint="eastAsia"/>
          <w:kern w:val="0"/>
          <w:sz w:val="30"/>
          <w:szCs w:val="30"/>
        </w:rPr>
        <w:t>月至</w:t>
      </w:r>
      <w:r>
        <w:rPr>
          <w:rFonts w:eastAsia="仿宋_GB2312"/>
          <w:kern w:val="0"/>
          <w:sz w:val="30"/>
          <w:szCs w:val="30"/>
        </w:rPr>
        <w:t>2018</w:t>
      </w:r>
      <w:r>
        <w:rPr>
          <w:rFonts w:eastAsia="仿宋_GB2312" w:cs="仿宋_GB2312" w:hint="eastAsia"/>
          <w:kern w:val="0"/>
          <w:sz w:val="30"/>
          <w:szCs w:val="30"/>
        </w:rPr>
        <w:t>年</w:t>
      </w:r>
      <w:r>
        <w:rPr>
          <w:rFonts w:eastAsia="仿宋_GB2312"/>
          <w:kern w:val="0"/>
          <w:sz w:val="30"/>
          <w:szCs w:val="30"/>
        </w:rPr>
        <w:t>12</w:t>
      </w:r>
      <w:r>
        <w:rPr>
          <w:rFonts w:eastAsia="仿宋_GB2312" w:cs="仿宋_GB2312" w:hint="eastAsia"/>
          <w:kern w:val="0"/>
          <w:sz w:val="30"/>
          <w:szCs w:val="30"/>
        </w:rPr>
        <w:t>月取消药品和耗材加成补助</w:t>
      </w:r>
      <w:r>
        <w:rPr>
          <w:rFonts w:eastAsia="仿宋_GB2312"/>
          <w:kern w:val="0"/>
          <w:sz w:val="30"/>
          <w:szCs w:val="30"/>
        </w:rPr>
        <w:t>382</w:t>
      </w:r>
      <w:r>
        <w:rPr>
          <w:rFonts w:eastAsia="仿宋_GB2312" w:cs="仿宋_GB2312" w:hint="eastAsia"/>
          <w:kern w:val="0"/>
          <w:sz w:val="30"/>
          <w:szCs w:val="30"/>
        </w:rPr>
        <w:t>万元，能力建设补助</w:t>
      </w:r>
      <w:r>
        <w:rPr>
          <w:rFonts w:eastAsia="仿宋_GB2312"/>
          <w:kern w:val="0"/>
          <w:sz w:val="30"/>
          <w:szCs w:val="30"/>
        </w:rPr>
        <w:t>343</w:t>
      </w:r>
      <w:r>
        <w:rPr>
          <w:rFonts w:eastAsia="仿宋_GB2312" w:cs="仿宋_GB2312" w:hint="eastAsia"/>
          <w:kern w:val="0"/>
          <w:sz w:val="30"/>
          <w:szCs w:val="30"/>
        </w:rPr>
        <w:t>万元。</w:t>
      </w:r>
    </w:p>
    <w:p w:rsidR="00560985" w:rsidRDefault="00560985" w:rsidP="0028332B">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（二）财政拨款安排支出按经济科目分类情况</w:t>
      </w:r>
    </w:p>
    <w:p w:rsidR="00560985" w:rsidRDefault="00560985" w:rsidP="0028332B">
      <w:pPr>
        <w:widowControl/>
        <w:ind w:firstLineChars="200" w:firstLine="31680"/>
        <w:jc w:val="left"/>
        <w:rPr>
          <w:rFonts w:eastAsia="仿宋_GB2312"/>
          <w:kern w:val="0"/>
          <w:sz w:val="30"/>
          <w:szCs w:val="30"/>
        </w:rPr>
      </w:pPr>
      <w:r>
        <w:rPr>
          <w:rFonts w:eastAsia="仿宋_GB2312"/>
          <w:kern w:val="0"/>
          <w:sz w:val="30"/>
          <w:szCs w:val="30"/>
        </w:rPr>
        <w:t>1</w:t>
      </w:r>
      <w:r>
        <w:rPr>
          <w:rFonts w:eastAsia="仿宋_GB2312" w:cs="仿宋_GB2312" w:hint="eastAsia"/>
          <w:kern w:val="0"/>
          <w:sz w:val="30"/>
          <w:szCs w:val="30"/>
        </w:rPr>
        <w:t>、工资福利支出</w:t>
      </w:r>
      <w:r>
        <w:rPr>
          <w:rFonts w:eastAsia="仿宋_GB2312"/>
          <w:kern w:val="0"/>
          <w:sz w:val="30"/>
          <w:szCs w:val="30"/>
        </w:rPr>
        <w:t>3603.53</w:t>
      </w:r>
      <w:r>
        <w:rPr>
          <w:rFonts w:eastAsia="仿宋_GB2312" w:cs="仿宋_GB2312" w:hint="eastAsia"/>
          <w:kern w:val="0"/>
          <w:sz w:val="30"/>
          <w:szCs w:val="30"/>
        </w:rPr>
        <w:t>万元（其中：基本支出</w:t>
      </w:r>
      <w:r>
        <w:rPr>
          <w:rFonts w:eastAsia="仿宋_GB2312"/>
          <w:kern w:val="0"/>
          <w:sz w:val="30"/>
          <w:szCs w:val="30"/>
        </w:rPr>
        <w:t>3603.53</w:t>
      </w:r>
      <w:r>
        <w:rPr>
          <w:rFonts w:eastAsia="仿宋_GB2312" w:cs="仿宋_GB2312" w:hint="eastAsia"/>
          <w:kern w:val="0"/>
          <w:sz w:val="30"/>
          <w:szCs w:val="30"/>
        </w:rPr>
        <w:t>万元，项目支出</w:t>
      </w:r>
      <w:r>
        <w:rPr>
          <w:rFonts w:eastAsia="仿宋_GB2312"/>
          <w:kern w:val="0"/>
          <w:sz w:val="30"/>
          <w:szCs w:val="30"/>
        </w:rPr>
        <w:t>0</w:t>
      </w:r>
      <w:r>
        <w:rPr>
          <w:rFonts w:eastAsia="仿宋_GB2312" w:cs="仿宋_GB2312" w:hint="eastAsia"/>
          <w:kern w:val="0"/>
          <w:sz w:val="30"/>
          <w:szCs w:val="30"/>
        </w:rPr>
        <w:t>万元），主要用于补助在编在职人员的基本工资和津贴工资的</w:t>
      </w:r>
      <w:r>
        <w:rPr>
          <w:rFonts w:eastAsia="仿宋_GB2312"/>
          <w:kern w:val="0"/>
          <w:sz w:val="30"/>
          <w:szCs w:val="30"/>
        </w:rPr>
        <w:t>60%</w:t>
      </w:r>
      <w:r>
        <w:rPr>
          <w:rFonts w:eastAsia="仿宋_GB2312" w:cs="仿宋_GB2312" w:hint="eastAsia"/>
          <w:kern w:val="0"/>
          <w:sz w:val="30"/>
          <w:szCs w:val="30"/>
        </w:rPr>
        <w:t>。</w:t>
      </w:r>
    </w:p>
    <w:p w:rsidR="00560985" w:rsidRDefault="00560985" w:rsidP="0028332B">
      <w:pPr>
        <w:widowControl/>
        <w:ind w:firstLineChars="200" w:firstLine="31680"/>
        <w:jc w:val="left"/>
        <w:rPr>
          <w:rFonts w:eastAsia="仿宋_GB2312"/>
          <w:kern w:val="0"/>
          <w:sz w:val="30"/>
          <w:szCs w:val="30"/>
        </w:rPr>
      </w:pPr>
      <w:r>
        <w:rPr>
          <w:rFonts w:eastAsia="仿宋_GB2312"/>
          <w:kern w:val="0"/>
          <w:sz w:val="30"/>
          <w:szCs w:val="30"/>
        </w:rPr>
        <w:t>2</w:t>
      </w:r>
      <w:r>
        <w:rPr>
          <w:rFonts w:eastAsia="仿宋_GB2312" w:cs="仿宋_GB2312" w:hint="eastAsia"/>
          <w:kern w:val="0"/>
          <w:sz w:val="30"/>
          <w:szCs w:val="30"/>
        </w:rPr>
        <w:t>、商品和服务支出</w:t>
      </w:r>
      <w:r>
        <w:rPr>
          <w:rFonts w:eastAsia="仿宋_GB2312"/>
          <w:kern w:val="0"/>
          <w:sz w:val="30"/>
          <w:szCs w:val="30"/>
        </w:rPr>
        <w:t>427.58</w:t>
      </w:r>
      <w:r>
        <w:rPr>
          <w:rFonts w:eastAsia="仿宋_GB2312" w:cs="仿宋_GB2312" w:hint="eastAsia"/>
          <w:kern w:val="0"/>
          <w:sz w:val="30"/>
          <w:szCs w:val="30"/>
        </w:rPr>
        <w:t>万元（其中：基本支出</w:t>
      </w:r>
      <w:r>
        <w:rPr>
          <w:rFonts w:eastAsia="仿宋_GB2312"/>
          <w:kern w:val="0"/>
          <w:sz w:val="30"/>
          <w:szCs w:val="30"/>
        </w:rPr>
        <w:t>427.58</w:t>
      </w:r>
      <w:r>
        <w:rPr>
          <w:rFonts w:eastAsia="仿宋_GB2312" w:cs="仿宋_GB2312" w:hint="eastAsia"/>
          <w:kern w:val="0"/>
          <w:sz w:val="30"/>
          <w:szCs w:val="30"/>
        </w:rPr>
        <w:t>万元，项目支出</w:t>
      </w:r>
      <w:r>
        <w:rPr>
          <w:rFonts w:eastAsia="仿宋_GB2312"/>
          <w:kern w:val="0"/>
          <w:sz w:val="30"/>
          <w:szCs w:val="30"/>
        </w:rPr>
        <w:t>0</w:t>
      </w:r>
      <w:r>
        <w:rPr>
          <w:rFonts w:eastAsia="仿宋_GB2312" w:cs="仿宋_GB2312" w:hint="eastAsia"/>
          <w:kern w:val="0"/>
          <w:sz w:val="30"/>
          <w:szCs w:val="30"/>
        </w:rPr>
        <w:t>万元），主要用于办公费（离退休人员活动公用经费）</w:t>
      </w:r>
      <w:r>
        <w:rPr>
          <w:rFonts w:eastAsia="仿宋_GB2312"/>
          <w:kern w:val="0"/>
          <w:sz w:val="30"/>
          <w:szCs w:val="30"/>
        </w:rPr>
        <w:t>17.22</w:t>
      </w:r>
      <w:r>
        <w:rPr>
          <w:rFonts w:eastAsia="仿宋_GB2312" w:cs="仿宋_GB2312" w:hint="eastAsia"/>
          <w:kern w:val="0"/>
          <w:sz w:val="30"/>
          <w:szCs w:val="30"/>
        </w:rPr>
        <w:t>万元、差旅费（紧急救援中心接送患者差旅费）</w:t>
      </w:r>
      <w:r>
        <w:rPr>
          <w:rFonts w:eastAsia="仿宋_GB2312"/>
          <w:kern w:val="0"/>
          <w:sz w:val="30"/>
          <w:szCs w:val="30"/>
        </w:rPr>
        <w:t>10.00</w:t>
      </w:r>
      <w:r>
        <w:rPr>
          <w:rFonts w:eastAsia="仿宋_GB2312" w:cs="仿宋_GB2312" w:hint="eastAsia"/>
          <w:kern w:val="0"/>
          <w:sz w:val="30"/>
          <w:szCs w:val="30"/>
        </w:rPr>
        <w:t>万元、专用材料费（用于购买药品材料）</w:t>
      </w:r>
      <w:r>
        <w:rPr>
          <w:rFonts w:eastAsia="仿宋_GB2312"/>
          <w:kern w:val="0"/>
          <w:sz w:val="30"/>
          <w:szCs w:val="30"/>
        </w:rPr>
        <w:t>382.00</w:t>
      </w:r>
      <w:r>
        <w:rPr>
          <w:rFonts w:eastAsia="仿宋_GB2312" w:cs="仿宋_GB2312" w:hint="eastAsia"/>
          <w:kern w:val="0"/>
          <w:sz w:val="30"/>
          <w:szCs w:val="30"/>
        </w:rPr>
        <w:t>万元、其他商品服务支出（紧急救援中心救护车燃油费和宁养院工作经费及临时工工资补助）</w:t>
      </w:r>
      <w:r>
        <w:rPr>
          <w:rFonts w:eastAsia="仿宋_GB2312"/>
          <w:kern w:val="0"/>
          <w:sz w:val="30"/>
          <w:szCs w:val="30"/>
        </w:rPr>
        <w:t>18.36</w:t>
      </w:r>
      <w:r>
        <w:rPr>
          <w:rFonts w:eastAsia="仿宋_GB2312" w:cs="仿宋_GB2312" w:hint="eastAsia"/>
          <w:kern w:val="0"/>
          <w:sz w:val="30"/>
          <w:szCs w:val="30"/>
        </w:rPr>
        <w:t>万元。</w:t>
      </w:r>
    </w:p>
    <w:p w:rsidR="00560985" w:rsidRPr="00EF7D35" w:rsidRDefault="00560985" w:rsidP="0028332B">
      <w:pPr>
        <w:widowControl/>
        <w:ind w:firstLineChars="200" w:firstLine="31680"/>
        <w:jc w:val="left"/>
        <w:rPr>
          <w:rFonts w:eastAsia="仿宋_GB2312"/>
          <w:kern w:val="0"/>
          <w:sz w:val="30"/>
          <w:szCs w:val="30"/>
        </w:rPr>
      </w:pPr>
      <w:r>
        <w:rPr>
          <w:rFonts w:eastAsia="仿宋_GB2312"/>
          <w:kern w:val="0"/>
          <w:sz w:val="30"/>
          <w:szCs w:val="30"/>
        </w:rPr>
        <w:t>3</w:t>
      </w:r>
      <w:r>
        <w:rPr>
          <w:rFonts w:eastAsia="仿宋_GB2312" w:cs="仿宋_GB2312" w:hint="eastAsia"/>
          <w:kern w:val="0"/>
          <w:sz w:val="30"/>
          <w:szCs w:val="30"/>
        </w:rPr>
        <w:t>、资本性支出</w:t>
      </w:r>
      <w:r>
        <w:rPr>
          <w:rFonts w:eastAsia="仿宋_GB2312"/>
          <w:kern w:val="0"/>
          <w:sz w:val="30"/>
          <w:szCs w:val="30"/>
        </w:rPr>
        <w:t>343.00</w:t>
      </w:r>
      <w:r>
        <w:rPr>
          <w:rFonts w:eastAsia="仿宋_GB2312" w:cs="仿宋_GB2312" w:hint="eastAsia"/>
          <w:kern w:val="0"/>
          <w:sz w:val="30"/>
          <w:szCs w:val="30"/>
        </w:rPr>
        <w:t>万元（其中：基本支出</w:t>
      </w:r>
      <w:r>
        <w:rPr>
          <w:rFonts w:eastAsia="仿宋_GB2312"/>
          <w:kern w:val="0"/>
          <w:sz w:val="30"/>
          <w:szCs w:val="30"/>
        </w:rPr>
        <w:t>0</w:t>
      </w:r>
      <w:r>
        <w:rPr>
          <w:rFonts w:eastAsia="仿宋_GB2312" w:cs="仿宋_GB2312" w:hint="eastAsia"/>
          <w:kern w:val="0"/>
          <w:sz w:val="30"/>
          <w:szCs w:val="30"/>
        </w:rPr>
        <w:t>万元，项目支出</w:t>
      </w:r>
      <w:r>
        <w:rPr>
          <w:rFonts w:eastAsia="仿宋_GB2312"/>
          <w:kern w:val="0"/>
          <w:sz w:val="30"/>
          <w:szCs w:val="30"/>
        </w:rPr>
        <w:t>343</w:t>
      </w:r>
      <w:r>
        <w:rPr>
          <w:rFonts w:eastAsia="仿宋_GB2312" w:cs="仿宋_GB2312" w:hint="eastAsia"/>
          <w:kern w:val="0"/>
          <w:sz w:val="30"/>
          <w:szCs w:val="30"/>
        </w:rPr>
        <w:t>万元），主要用于专用设备购置</w:t>
      </w:r>
      <w:r>
        <w:rPr>
          <w:rFonts w:eastAsia="仿宋_GB2312"/>
          <w:kern w:val="0"/>
          <w:sz w:val="30"/>
          <w:szCs w:val="30"/>
        </w:rPr>
        <w:t>343.00</w:t>
      </w:r>
      <w:r>
        <w:rPr>
          <w:rFonts w:eastAsia="仿宋_GB2312" w:cs="仿宋_GB2312" w:hint="eastAsia"/>
          <w:kern w:val="0"/>
          <w:sz w:val="30"/>
          <w:szCs w:val="30"/>
        </w:rPr>
        <w:t>万元</w:t>
      </w:r>
      <w:r>
        <w:rPr>
          <w:rFonts w:eastAsia="仿宋_GB2312"/>
          <w:kern w:val="0"/>
          <w:sz w:val="30"/>
          <w:szCs w:val="30"/>
        </w:rPr>
        <w:t>.</w:t>
      </w:r>
    </w:p>
    <w:p w:rsidR="00560985" w:rsidRDefault="00560985" w:rsidP="0028332B">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五、州对下转项转移支付情况</w:t>
      </w:r>
    </w:p>
    <w:p w:rsidR="00560985" w:rsidRDefault="00560985" w:rsidP="0028332B">
      <w:pPr>
        <w:widowControl/>
        <w:ind w:firstLineChars="200" w:firstLine="31680"/>
        <w:jc w:val="left"/>
        <w:rPr>
          <w:rFonts w:eastAsia="仿宋_GB2312"/>
          <w:kern w:val="0"/>
          <w:sz w:val="30"/>
          <w:szCs w:val="30"/>
        </w:rPr>
      </w:pPr>
      <w:r>
        <w:rPr>
          <w:rFonts w:ascii="楷体_GB2312" w:eastAsia="楷体_GB2312" w:cs="楷体_GB2312" w:hint="eastAsia"/>
          <w:kern w:val="0"/>
          <w:sz w:val="30"/>
          <w:szCs w:val="30"/>
        </w:rPr>
        <w:t>无。</w:t>
      </w:r>
    </w:p>
    <w:p w:rsidR="00560985" w:rsidRDefault="00560985" w:rsidP="0028332B">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六、政府采购预算情况</w:t>
      </w:r>
    </w:p>
    <w:p w:rsidR="00560985" w:rsidRDefault="00560985">
      <w:pPr>
        <w:widowControl/>
        <w:jc w:val="left"/>
        <w:rPr>
          <w:rFonts w:eastAsia="仿宋_GB2312"/>
          <w:kern w:val="0"/>
          <w:sz w:val="30"/>
          <w:szCs w:val="30"/>
        </w:rPr>
      </w:pPr>
      <w:r>
        <w:rPr>
          <w:rFonts w:eastAsia="仿宋_GB2312"/>
          <w:kern w:val="0"/>
          <w:sz w:val="30"/>
          <w:szCs w:val="30"/>
        </w:rPr>
        <w:t xml:space="preserve">    </w:t>
      </w:r>
      <w:r>
        <w:rPr>
          <w:rFonts w:eastAsia="仿宋_GB2312" w:cs="仿宋_GB2312" w:hint="eastAsia"/>
          <w:kern w:val="0"/>
          <w:sz w:val="30"/>
          <w:szCs w:val="30"/>
        </w:rPr>
        <w:t>无。</w:t>
      </w:r>
    </w:p>
    <w:p w:rsidR="00560985" w:rsidRDefault="00560985" w:rsidP="0028332B">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七、预算收支增减变化情况说明</w:t>
      </w:r>
    </w:p>
    <w:p w:rsidR="00560985" w:rsidRDefault="00560985" w:rsidP="0028332B">
      <w:pPr>
        <w:widowControl/>
        <w:ind w:firstLineChars="250" w:firstLine="31680"/>
        <w:jc w:val="left"/>
        <w:rPr>
          <w:rFonts w:eastAsia="仿宋_GB2312"/>
          <w:kern w:val="0"/>
          <w:sz w:val="30"/>
          <w:szCs w:val="30"/>
        </w:rPr>
      </w:pPr>
      <w:r>
        <w:rPr>
          <w:rFonts w:eastAsia="仿宋_GB2312"/>
          <w:kern w:val="0"/>
          <w:sz w:val="30"/>
          <w:szCs w:val="30"/>
        </w:rPr>
        <w:t>2018</w:t>
      </w:r>
      <w:r>
        <w:rPr>
          <w:rFonts w:eastAsia="仿宋_GB2312" w:cs="仿宋_GB2312" w:hint="eastAsia"/>
          <w:kern w:val="0"/>
          <w:sz w:val="30"/>
          <w:szCs w:val="30"/>
        </w:rPr>
        <w:t>年部门预算总收入</w:t>
      </w:r>
      <w:r>
        <w:rPr>
          <w:rFonts w:eastAsia="仿宋_GB2312"/>
          <w:kern w:val="0"/>
          <w:sz w:val="30"/>
          <w:szCs w:val="30"/>
        </w:rPr>
        <w:t xml:space="preserve"> 90574.11</w:t>
      </w:r>
      <w:r>
        <w:rPr>
          <w:rFonts w:eastAsia="仿宋_GB2312" w:cs="仿宋_GB2312" w:hint="eastAsia"/>
          <w:kern w:val="0"/>
          <w:sz w:val="30"/>
          <w:szCs w:val="30"/>
        </w:rPr>
        <w:t>万元，较上年预算增长</w:t>
      </w:r>
      <w:r>
        <w:rPr>
          <w:rFonts w:eastAsia="仿宋_GB2312"/>
          <w:kern w:val="0"/>
          <w:sz w:val="30"/>
          <w:szCs w:val="30"/>
        </w:rPr>
        <w:t>12.37%</w:t>
      </w:r>
      <w:r>
        <w:rPr>
          <w:rFonts w:eastAsia="仿宋_GB2312" w:cs="仿宋_GB2312" w:hint="eastAsia"/>
          <w:kern w:val="0"/>
          <w:sz w:val="30"/>
          <w:szCs w:val="30"/>
        </w:rPr>
        <w:t>，增长原因主要是事业收入增长，其中：一般公共预算财政拨款</w:t>
      </w:r>
      <w:r>
        <w:rPr>
          <w:rFonts w:eastAsia="仿宋_GB2312"/>
          <w:kern w:val="0"/>
          <w:sz w:val="30"/>
          <w:szCs w:val="30"/>
        </w:rPr>
        <w:t>4374.11</w:t>
      </w:r>
      <w:r>
        <w:rPr>
          <w:rFonts w:eastAsia="仿宋_GB2312" w:cs="仿宋_GB2312" w:hint="eastAsia"/>
          <w:kern w:val="0"/>
          <w:sz w:val="30"/>
          <w:szCs w:val="30"/>
        </w:rPr>
        <w:t>万元，较上年预算减少</w:t>
      </w:r>
      <w:r>
        <w:rPr>
          <w:rFonts w:eastAsia="仿宋_GB2312"/>
          <w:kern w:val="0"/>
          <w:sz w:val="30"/>
          <w:szCs w:val="30"/>
        </w:rPr>
        <w:t>30.34%</w:t>
      </w:r>
      <w:r>
        <w:rPr>
          <w:rFonts w:eastAsia="仿宋_GB2312" w:cs="仿宋_GB2312" w:hint="eastAsia"/>
          <w:kern w:val="0"/>
          <w:sz w:val="30"/>
          <w:szCs w:val="30"/>
        </w:rPr>
        <w:t>，减少原因是离休人员工资转由社保统一发放，事业收入</w:t>
      </w:r>
      <w:r>
        <w:rPr>
          <w:rFonts w:eastAsia="仿宋_GB2312"/>
          <w:kern w:val="0"/>
          <w:sz w:val="30"/>
          <w:szCs w:val="30"/>
        </w:rPr>
        <w:t>84000.00</w:t>
      </w:r>
      <w:r>
        <w:rPr>
          <w:rFonts w:eastAsia="仿宋_GB2312" w:cs="仿宋_GB2312" w:hint="eastAsia"/>
          <w:kern w:val="0"/>
          <w:sz w:val="30"/>
          <w:szCs w:val="30"/>
        </w:rPr>
        <w:t>万元，较上年预算增长</w:t>
      </w:r>
      <w:r>
        <w:rPr>
          <w:rFonts w:eastAsia="仿宋_GB2312"/>
          <w:kern w:val="0"/>
          <w:sz w:val="30"/>
          <w:szCs w:val="30"/>
        </w:rPr>
        <w:t>16.83%</w:t>
      </w:r>
      <w:r>
        <w:rPr>
          <w:rFonts w:eastAsia="仿宋_GB2312" w:cs="仿宋_GB2312" w:hint="eastAsia"/>
          <w:kern w:val="0"/>
          <w:sz w:val="30"/>
          <w:szCs w:val="30"/>
        </w:rPr>
        <w:t>，增长原因是医疗收入的增长，其他收入</w:t>
      </w:r>
      <w:r>
        <w:rPr>
          <w:rFonts w:eastAsia="仿宋_GB2312"/>
          <w:kern w:val="0"/>
          <w:sz w:val="30"/>
          <w:szCs w:val="30"/>
        </w:rPr>
        <w:t>2200.00</w:t>
      </w:r>
      <w:r>
        <w:rPr>
          <w:rFonts w:eastAsia="仿宋_GB2312" w:cs="仿宋_GB2312" w:hint="eastAsia"/>
          <w:kern w:val="0"/>
          <w:sz w:val="30"/>
          <w:szCs w:val="30"/>
        </w:rPr>
        <w:t>万元，较上年预算减少</w:t>
      </w:r>
      <w:r>
        <w:rPr>
          <w:rFonts w:eastAsia="仿宋_GB2312"/>
          <w:kern w:val="0"/>
          <w:sz w:val="30"/>
          <w:szCs w:val="30"/>
        </w:rPr>
        <w:t>26.68%</w:t>
      </w:r>
      <w:r>
        <w:rPr>
          <w:rFonts w:eastAsia="仿宋_GB2312" w:cs="仿宋_GB2312" w:hint="eastAsia"/>
          <w:kern w:val="0"/>
          <w:sz w:val="30"/>
          <w:szCs w:val="30"/>
        </w:rPr>
        <w:t>，减少原因是服务中心装修等因素，收入有所下降。</w:t>
      </w:r>
    </w:p>
    <w:p w:rsidR="00560985" w:rsidRDefault="00560985" w:rsidP="0028332B">
      <w:pPr>
        <w:widowControl/>
        <w:ind w:firstLineChars="250" w:firstLine="31680"/>
        <w:jc w:val="left"/>
        <w:rPr>
          <w:rFonts w:eastAsia="仿宋_GB2312"/>
          <w:kern w:val="0"/>
          <w:sz w:val="30"/>
          <w:szCs w:val="30"/>
        </w:rPr>
      </w:pPr>
      <w:r>
        <w:rPr>
          <w:rFonts w:eastAsia="仿宋_GB2312"/>
          <w:kern w:val="0"/>
          <w:sz w:val="30"/>
          <w:szCs w:val="30"/>
        </w:rPr>
        <w:t>2018</w:t>
      </w:r>
      <w:r>
        <w:rPr>
          <w:rFonts w:eastAsia="仿宋_GB2312" w:cs="仿宋_GB2312" w:hint="eastAsia"/>
          <w:kern w:val="0"/>
          <w:sz w:val="30"/>
          <w:szCs w:val="30"/>
        </w:rPr>
        <w:t>年部门预算总支出</w:t>
      </w:r>
      <w:r>
        <w:rPr>
          <w:rFonts w:eastAsia="仿宋_GB2312"/>
          <w:kern w:val="0"/>
          <w:sz w:val="30"/>
          <w:szCs w:val="30"/>
        </w:rPr>
        <w:t xml:space="preserve"> 90574.11</w:t>
      </w:r>
      <w:r>
        <w:rPr>
          <w:rFonts w:eastAsia="仿宋_GB2312" w:cs="仿宋_GB2312" w:hint="eastAsia"/>
          <w:kern w:val="0"/>
          <w:sz w:val="30"/>
          <w:szCs w:val="30"/>
        </w:rPr>
        <w:t>万元，较上年增长</w:t>
      </w:r>
      <w:r>
        <w:rPr>
          <w:rFonts w:eastAsia="仿宋_GB2312"/>
          <w:kern w:val="0"/>
          <w:sz w:val="30"/>
          <w:szCs w:val="30"/>
        </w:rPr>
        <w:t>12.37%</w:t>
      </w:r>
      <w:r>
        <w:rPr>
          <w:rFonts w:eastAsia="仿宋_GB2312" w:cs="仿宋_GB2312" w:hint="eastAsia"/>
          <w:kern w:val="0"/>
          <w:sz w:val="30"/>
          <w:szCs w:val="30"/>
        </w:rPr>
        <w:t>，增长原因主要是患者增加，相应的医疗支出增长，其中：基本支出</w:t>
      </w:r>
      <w:r>
        <w:rPr>
          <w:rFonts w:eastAsia="仿宋_GB2312"/>
          <w:kern w:val="0"/>
          <w:sz w:val="30"/>
          <w:szCs w:val="30"/>
        </w:rPr>
        <w:t>90231.11</w:t>
      </w:r>
      <w:r>
        <w:rPr>
          <w:rFonts w:eastAsia="仿宋_GB2312" w:cs="仿宋_GB2312" w:hint="eastAsia"/>
          <w:kern w:val="0"/>
          <w:sz w:val="30"/>
          <w:szCs w:val="30"/>
        </w:rPr>
        <w:t>万元，较上年增长</w:t>
      </w:r>
      <w:r>
        <w:rPr>
          <w:rFonts w:eastAsia="仿宋_GB2312"/>
          <w:kern w:val="0"/>
          <w:sz w:val="30"/>
          <w:szCs w:val="30"/>
        </w:rPr>
        <w:t>12.50%</w:t>
      </w:r>
      <w:r>
        <w:rPr>
          <w:rFonts w:eastAsia="仿宋_GB2312" w:cs="仿宋_GB2312" w:hint="eastAsia"/>
          <w:kern w:val="0"/>
          <w:sz w:val="30"/>
          <w:szCs w:val="30"/>
        </w:rPr>
        <w:t>，增长原因主要是医疗支出的增长；项目支出</w:t>
      </w:r>
      <w:r>
        <w:rPr>
          <w:rFonts w:eastAsia="仿宋_GB2312"/>
          <w:kern w:val="0"/>
          <w:sz w:val="30"/>
          <w:szCs w:val="30"/>
        </w:rPr>
        <w:t>343</w:t>
      </w:r>
      <w:r>
        <w:rPr>
          <w:rFonts w:eastAsia="仿宋_GB2312" w:cs="仿宋_GB2312" w:hint="eastAsia"/>
          <w:kern w:val="0"/>
          <w:sz w:val="30"/>
          <w:szCs w:val="30"/>
        </w:rPr>
        <w:t>万元，较上年减少</w:t>
      </w:r>
      <w:r>
        <w:rPr>
          <w:rFonts w:eastAsia="仿宋_GB2312"/>
          <w:kern w:val="0"/>
          <w:sz w:val="30"/>
          <w:szCs w:val="30"/>
        </w:rPr>
        <w:t>13.01%</w:t>
      </w:r>
      <w:r>
        <w:rPr>
          <w:rFonts w:eastAsia="仿宋_GB2312" w:cs="仿宋_GB2312" w:hint="eastAsia"/>
          <w:kern w:val="0"/>
          <w:sz w:val="30"/>
          <w:szCs w:val="30"/>
        </w:rPr>
        <w:t>，减少原因是财政规范基本支出和项目支出，将紧急救援中心工作经费和宁养院工作经费及临时工工资补助从项目支出中转为基本支出预算。</w:t>
      </w:r>
    </w:p>
    <w:p w:rsidR="00560985" w:rsidRDefault="00560985" w:rsidP="0028332B">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八、其他公开信息</w:t>
      </w:r>
    </w:p>
    <w:p w:rsidR="00560985"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（一）专业名词解释</w:t>
      </w:r>
    </w:p>
    <w:p w:rsidR="00560985"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社会保障和就业支出：反映政府在社会保障和就业方面的支出。</w:t>
      </w:r>
    </w:p>
    <w:p w:rsidR="00560985" w:rsidRPr="00B2461D"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医疗卫生与计划生育支出：反映政府医疗卫生与计划生育管理方面的支出。</w:t>
      </w:r>
    </w:p>
    <w:p w:rsidR="00560985"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工资福利支出：反映单位开支的在职职工和编外长期聘用人员的各类劳动报酬，以及为上述人员缴纳的各项社会保险费等。</w:t>
      </w:r>
    </w:p>
    <w:p w:rsidR="00560985"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基本工资：反映报规定发放的基本工资，包括公务</w:t>
      </w:r>
      <w:r>
        <w:rPr>
          <w:rFonts w:ascii="楷体_GB2312" w:eastAsia="楷体_GB2312" w:cs="楷体_GB2312"/>
          <w:kern w:val="0"/>
          <w:sz w:val="30"/>
          <w:szCs w:val="30"/>
        </w:rPr>
        <w:t xml:space="preserve"> </w:t>
      </w:r>
      <w:r>
        <w:rPr>
          <w:rFonts w:ascii="楷体_GB2312" w:eastAsia="楷体_GB2312" w:cs="楷体_GB2312" w:hint="eastAsia"/>
          <w:kern w:val="0"/>
          <w:sz w:val="30"/>
          <w:szCs w:val="30"/>
        </w:rPr>
        <w:t>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rsidR="00560985"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津贴工资：反映按规定发放的津贴、补贴，包括机关工作人员工作性津贴、生活性补贴、地区附加津贴、岗位津贴，机关事业单位艰苦边远地区津贴，事业单位工作人员特殊岗位津贴补贴，以及提租补助贴、购房补贴、采暖补贴、物业服务补贴等。</w:t>
      </w:r>
    </w:p>
    <w:p w:rsidR="00560985"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商品和服务支出：反映单位购买商品和服务的支出，不包括用于购置固定资产、战略性和应急性物资储备等资本性支出。</w:t>
      </w:r>
    </w:p>
    <w:p w:rsidR="00560985" w:rsidRPr="00B2461D"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资本性支出：反映各单位安排的资本性支出。切块由发展改革部门安排的基本建设支出不在此科目反映。</w:t>
      </w:r>
    </w:p>
    <w:p w:rsidR="00560985"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（二）机关运行经费安排</w:t>
      </w:r>
    </w:p>
    <w:p w:rsidR="00560985" w:rsidRPr="00B2461D" w:rsidRDefault="00560985" w:rsidP="0028332B">
      <w:pPr>
        <w:widowControl/>
        <w:ind w:firstLineChars="200" w:firstLine="31680"/>
        <w:jc w:val="left"/>
        <w:rPr>
          <w:rFonts w:eastAsia="仿宋_GB2312"/>
          <w:kern w:val="0"/>
          <w:sz w:val="30"/>
          <w:szCs w:val="30"/>
        </w:rPr>
      </w:pPr>
      <w:r>
        <w:rPr>
          <w:rFonts w:eastAsia="仿宋_GB2312" w:cs="仿宋_GB2312" w:hint="eastAsia"/>
          <w:kern w:val="0"/>
          <w:sz w:val="30"/>
          <w:szCs w:val="30"/>
        </w:rPr>
        <w:t>我单位无</w:t>
      </w:r>
      <w:r w:rsidRPr="00B2461D">
        <w:rPr>
          <w:rFonts w:eastAsia="仿宋_GB2312" w:cs="仿宋_GB2312" w:hint="eastAsia"/>
          <w:kern w:val="0"/>
          <w:sz w:val="30"/>
          <w:szCs w:val="30"/>
        </w:rPr>
        <w:t>财政拨款“三公”经费预算</w:t>
      </w:r>
      <w:r>
        <w:rPr>
          <w:rFonts w:eastAsia="仿宋_GB2312" w:cs="仿宋_GB2312" w:hint="eastAsia"/>
          <w:kern w:val="0"/>
          <w:sz w:val="30"/>
          <w:szCs w:val="30"/>
        </w:rPr>
        <w:t>。</w:t>
      </w:r>
    </w:p>
    <w:p w:rsidR="00560985" w:rsidRDefault="00560985" w:rsidP="0028332B">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（三）国有资产占用情况</w:t>
      </w:r>
    </w:p>
    <w:p w:rsidR="00560985" w:rsidRDefault="00560985" w:rsidP="006B3D42">
      <w:pPr>
        <w:widowControl/>
        <w:ind w:firstLineChars="200" w:firstLine="31680"/>
        <w:jc w:val="left"/>
        <w:rPr>
          <w:rFonts w:eastAsia="仿宋_GB2312"/>
          <w:kern w:val="0"/>
          <w:sz w:val="30"/>
          <w:szCs w:val="30"/>
        </w:rPr>
      </w:pPr>
      <w:r>
        <w:rPr>
          <w:rFonts w:eastAsia="仿宋_GB2312" w:cs="仿宋_GB2312" w:hint="eastAsia"/>
          <w:kern w:val="0"/>
          <w:sz w:val="30"/>
          <w:szCs w:val="30"/>
        </w:rPr>
        <w:t>鉴于截至</w:t>
      </w:r>
      <w:r>
        <w:rPr>
          <w:rFonts w:eastAsia="仿宋_GB2312"/>
          <w:kern w:val="0"/>
          <w:sz w:val="30"/>
          <w:szCs w:val="30"/>
        </w:rPr>
        <w:t>2018</w:t>
      </w:r>
      <w:r>
        <w:rPr>
          <w:rFonts w:eastAsia="仿宋_GB2312" w:cs="仿宋_GB2312" w:hint="eastAsia"/>
          <w:kern w:val="0"/>
          <w:sz w:val="30"/>
          <w:szCs w:val="30"/>
        </w:rPr>
        <w:t>年</w:t>
      </w:r>
      <w:r>
        <w:rPr>
          <w:rFonts w:eastAsia="仿宋_GB2312"/>
          <w:kern w:val="0"/>
          <w:sz w:val="30"/>
          <w:szCs w:val="30"/>
        </w:rPr>
        <w:t>12</w:t>
      </w:r>
      <w:r>
        <w:rPr>
          <w:rFonts w:eastAsia="仿宋_GB2312" w:cs="仿宋_GB2312" w:hint="eastAsia"/>
          <w:kern w:val="0"/>
          <w:sz w:val="30"/>
          <w:szCs w:val="30"/>
        </w:rPr>
        <w:t>月</w:t>
      </w:r>
      <w:r>
        <w:rPr>
          <w:rFonts w:eastAsia="仿宋_GB2312"/>
          <w:kern w:val="0"/>
          <w:sz w:val="30"/>
          <w:szCs w:val="30"/>
        </w:rPr>
        <w:t>31</w:t>
      </w:r>
      <w:r>
        <w:rPr>
          <w:rFonts w:eastAsia="仿宋_GB2312" w:cs="仿宋_GB2312" w:hint="eastAsia"/>
          <w:kern w:val="0"/>
          <w:sz w:val="30"/>
          <w:szCs w:val="30"/>
        </w:rPr>
        <w:t>日的国有资产占有使用情况需在完成</w:t>
      </w:r>
      <w:r>
        <w:rPr>
          <w:rFonts w:eastAsia="仿宋_GB2312"/>
          <w:kern w:val="0"/>
          <w:sz w:val="30"/>
          <w:szCs w:val="30"/>
        </w:rPr>
        <w:t>2018</w:t>
      </w:r>
      <w:r>
        <w:rPr>
          <w:rFonts w:eastAsia="仿宋_GB2312" w:cs="仿宋_GB2312" w:hint="eastAsia"/>
          <w:kern w:val="0"/>
          <w:sz w:val="30"/>
          <w:szCs w:val="30"/>
        </w:rPr>
        <w:t>年决算编制后才能统计汇总相关数据，因此，将在公开</w:t>
      </w:r>
      <w:r>
        <w:rPr>
          <w:rFonts w:eastAsia="仿宋_GB2312"/>
          <w:kern w:val="0"/>
          <w:sz w:val="30"/>
          <w:szCs w:val="30"/>
        </w:rPr>
        <w:t>2018</w:t>
      </w:r>
      <w:r>
        <w:rPr>
          <w:rFonts w:eastAsia="仿宋_GB2312" w:cs="仿宋_GB2312" w:hint="eastAsia"/>
          <w:kern w:val="0"/>
          <w:sz w:val="30"/>
          <w:szCs w:val="30"/>
        </w:rPr>
        <w:t>年度部门决算时一并公开部门截至</w:t>
      </w:r>
      <w:r>
        <w:rPr>
          <w:rFonts w:eastAsia="仿宋_GB2312"/>
          <w:kern w:val="0"/>
          <w:sz w:val="30"/>
          <w:szCs w:val="30"/>
        </w:rPr>
        <w:t>2018</w:t>
      </w:r>
      <w:r>
        <w:rPr>
          <w:rFonts w:eastAsia="仿宋_GB2312" w:cs="仿宋_GB2312" w:hint="eastAsia"/>
          <w:kern w:val="0"/>
          <w:sz w:val="30"/>
          <w:szCs w:val="30"/>
        </w:rPr>
        <w:t>年</w:t>
      </w:r>
      <w:r>
        <w:rPr>
          <w:rFonts w:eastAsia="仿宋_GB2312"/>
          <w:kern w:val="0"/>
          <w:sz w:val="30"/>
          <w:szCs w:val="30"/>
        </w:rPr>
        <w:t>12</w:t>
      </w:r>
      <w:r>
        <w:rPr>
          <w:rFonts w:eastAsia="仿宋_GB2312" w:cs="仿宋_GB2312" w:hint="eastAsia"/>
          <w:kern w:val="0"/>
          <w:sz w:val="30"/>
          <w:szCs w:val="30"/>
        </w:rPr>
        <w:t>月</w:t>
      </w:r>
      <w:r>
        <w:rPr>
          <w:rFonts w:eastAsia="仿宋_GB2312"/>
          <w:kern w:val="0"/>
          <w:sz w:val="30"/>
          <w:szCs w:val="30"/>
        </w:rPr>
        <w:t>31</w:t>
      </w:r>
      <w:r>
        <w:rPr>
          <w:rFonts w:eastAsia="仿宋_GB2312" w:cs="仿宋_GB2312" w:hint="eastAsia"/>
          <w:kern w:val="0"/>
          <w:sz w:val="30"/>
          <w:szCs w:val="30"/>
        </w:rPr>
        <w:t>日的国有资产占有使用情况。</w:t>
      </w:r>
    </w:p>
    <w:sectPr w:rsidR="00560985" w:rsidSect="00084D4B">
      <w:headerReference w:type="default" r:id="rId6"/>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985" w:rsidRDefault="00560985" w:rsidP="00084D4B">
      <w:r>
        <w:separator/>
      </w:r>
    </w:p>
  </w:endnote>
  <w:endnote w:type="continuationSeparator" w:id="1">
    <w:p w:rsidR="00560985" w:rsidRDefault="00560985" w:rsidP="00084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985" w:rsidRDefault="00560985" w:rsidP="00084D4B">
      <w:r>
        <w:separator/>
      </w:r>
    </w:p>
  </w:footnote>
  <w:footnote w:type="continuationSeparator" w:id="1">
    <w:p w:rsidR="00560985" w:rsidRDefault="00560985" w:rsidP="00084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85" w:rsidRDefault="0056098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4D4B"/>
    <w:rsid w:val="00085843"/>
    <w:rsid w:val="000860FB"/>
    <w:rsid w:val="00086F32"/>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2038"/>
    <w:rsid w:val="000F4C86"/>
    <w:rsid w:val="001046C0"/>
    <w:rsid w:val="00104701"/>
    <w:rsid w:val="00114FB7"/>
    <w:rsid w:val="00116996"/>
    <w:rsid w:val="00120266"/>
    <w:rsid w:val="00122B32"/>
    <w:rsid w:val="0012343C"/>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4602"/>
    <w:rsid w:val="001B7D85"/>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332B"/>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5639"/>
    <w:rsid w:val="0030726B"/>
    <w:rsid w:val="0031118B"/>
    <w:rsid w:val="0031122F"/>
    <w:rsid w:val="00315EFA"/>
    <w:rsid w:val="00316408"/>
    <w:rsid w:val="003179FB"/>
    <w:rsid w:val="00323A51"/>
    <w:rsid w:val="003244C9"/>
    <w:rsid w:val="0032468B"/>
    <w:rsid w:val="00327119"/>
    <w:rsid w:val="003333E4"/>
    <w:rsid w:val="00336580"/>
    <w:rsid w:val="0034184B"/>
    <w:rsid w:val="003450FA"/>
    <w:rsid w:val="003452C0"/>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1B88"/>
    <w:rsid w:val="003F201E"/>
    <w:rsid w:val="003F3C0C"/>
    <w:rsid w:val="0040002C"/>
    <w:rsid w:val="00400C3B"/>
    <w:rsid w:val="00403507"/>
    <w:rsid w:val="00403546"/>
    <w:rsid w:val="004158B8"/>
    <w:rsid w:val="00416B98"/>
    <w:rsid w:val="00421A99"/>
    <w:rsid w:val="0042581B"/>
    <w:rsid w:val="0042780C"/>
    <w:rsid w:val="0043232E"/>
    <w:rsid w:val="00432BAC"/>
    <w:rsid w:val="00445161"/>
    <w:rsid w:val="004457F4"/>
    <w:rsid w:val="004472BF"/>
    <w:rsid w:val="00447C85"/>
    <w:rsid w:val="00450AAA"/>
    <w:rsid w:val="004544A9"/>
    <w:rsid w:val="0045451D"/>
    <w:rsid w:val="00455E38"/>
    <w:rsid w:val="00456CDD"/>
    <w:rsid w:val="004605B3"/>
    <w:rsid w:val="00467CD2"/>
    <w:rsid w:val="004718A9"/>
    <w:rsid w:val="00476EC1"/>
    <w:rsid w:val="00480582"/>
    <w:rsid w:val="0048694C"/>
    <w:rsid w:val="004911B1"/>
    <w:rsid w:val="00495E43"/>
    <w:rsid w:val="004A362F"/>
    <w:rsid w:val="004A3A3F"/>
    <w:rsid w:val="004A742B"/>
    <w:rsid w:val="004B29ED"/>
    <w:rsid w:val="004B50FC"/>
    <w:rsid w:val="004C064B"/>
    <w:rsid w:val="004C1CDF"/>
    <w:rsid w:val="004C7AAD"/>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0985"/>
    <w:rsid w:val="00563EEF"/>
    <w:rsid w:val="00572E90"/>
    <w:rsid w:val="00575EDA"/>
    <w:rsid w:val="005779F3"/>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55EB"/>
    <w:rsid w:val="005E6A58"/>
    <w:rsid w:val="005F310F"/>
    <w:rsid w:val="00602B8A"/>
    <w:rsid w:val="0060314C"/>
    <w:rsid w:val="00612D63"/>
    <w:rsid w:val="00614B12"/>
    <w:rsid w:val="006150EC"/>
    <w:rsid w:val="006164DB"/>
    <w:rsid w:val="0061679D"/>
    <w:rsid w:val="006253D8"/>
    <w:rsid w:val="00626153"/>
    <w:rsid w:val="006374A1"/>
    <w:rsid w:val="00637E05"/>
    <w:rsid w:val="00641B5F"/>
    <w:rsid w:val="00651B6C"/>
    <w:rsid w:val="006540CB"/>
    <w:rsid w:val="00656838"/>
    <w:rsid w:val="00660B2A"/>
    <w:rsid w:val="00663D84"/>
    <w:rsid w:val="00682553"/>
    <w:rsid w:val="0068515C"/>
    <w:rsid w:val="0068667C"/>
    <w:rsid w:val="006A26A0"/>
    <w:rsid w:val="006A4FDA"/>
    <w:rsid w:val="006B1C07"/>
    <w:rsid w:val="006B3D42"/>
    <w:rsid w:val="006B3DA5"/>
    <w:rsid w:val="006B5B25"/>
    <w:rsid w:val="006B7827"/>
    <w:rsid w:val="006C4562"/>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0F07"/>
    <w:rsid w:val="00772DB4"/>
    <w:rsid w:val="00780AAD"/>
    <w:rsid w:val="00781892"/>
    <w:rsid w:val="0078371A"/>
    <w:rsid w:val="00783A4C"/>
    <w:rsid w:val="0079250C"/>
    <w:rsid w:val="00794375"/>
    <w:rsid w:val="007A05BD"/>
    <w:rsid w:val="007A725D"/>
    <w:rsid w:val="007B4A0F"/>
    <w:rsid w:val="007C05CB"/>
    <w:rsid w:val="007C29F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3001"/>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43D5"/>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DC9"/>
    <w:rsid w:val="00980F62"/>
    <w:rsid w:val="00981123"/>
    <w:rsid w:val="00982629"/>
    <w:rsid w:val="0098468C"/>
    <w:rsid w:val="0098667C"/>
    <w:rsid w:val="009907B9"/>
    <w:rsid w:val="00992351"/>
    <w:rsid w:val="009A08B6"/>
    <w:rsid w:val="009A2377"/>
    <w:rsid w:val="009A4D11"/>
    <w:rsid w:val="009A6BB6"/>
    <w:rsid w:val="009B3ED3"/>
    <w:rsid w:val="009B4ADC"/>
    <w:rsid w:val="009C1730"/>
    <w:rsid w:val="009D6232"/>
    <w:rsid w:val="009E15D4"/>
    <w:rsid w:val="009F25BD"/>
    <w:rsid w:val="009F3C7E"/>
    <w:rsid w:val="009F5646"/>
    <w:rsid w:val="009F7873"/>
    <w:rsid w:val="009F7979"/>
    <w:rsid w:val="009F7AE7"/>
    <w:rsid w:val="00A03FA7"/>
    <w:rsid w:val="00A06395"/>
    <w:rsid w:val="00A06421"/>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0B2D"/>
    <w:rsid w:val="00AC47D9"/>
    <w:rsid w:val="00AD0DA1"/>
    <w:rsid w:val="00AE0209"/>
    <w:rsid w:val="00AE2095"/>
    <w:rsid w:val="00AE5322"/>
    <w:rsid w:val="00AE5FEF"/>
    <w:rsid w:val="00AE73E2"/>
    <w:rsid w:val="00AF1CF9"/>
    <w:rsid w:val="00AF2AE3"/>
    <w:rsid w:val="00AF7C58"/>
    <w:rsid w:val="00B05787"/>
    <w:rsid w:val="00B15323"/>
    <w:rsid w:val="00B2461D"/>
    <w:rsid w:val="00B259AC"/>
    <w:rsid w:val="00B268D9"/>
    <w:rsid w:val="00B26EC9"/>
    <w:rsid w:val="00B31B8F"/>
    <w:rsid w:val="00B333B0"/>
    <w:rsid w:val="00B43561"/>
    <w:rsid w:val="00B440DB"/>
    <w:rsid w:val="00B4415D"/>
    <w:rsid w:val="00B45103"/>
    <w:rsid w:val="00B45D24"/>
    <w:rsid w:val="00B52992"/>
    <w:rsid w:val="00B538C6"/>
    <w:rsid w:val="00B55BFB"/>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1798"/>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D6252"/>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4E4E"/>
    <w:rsid w:val="00D45FD5"/>
    <w:rsid w:val="00D501E4"/>
    <w:rsid w:val="00D51F3A"/>
    <w:rsid w:val="00D52025"/>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0F11"/>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131E"/>
    <w:rsid w:val="00EC6D59"/>
    <w:rsid w:val="00EC703C"/>
    <w:rsid w:val="00ED0777"/>
    <w:rsid w:val="00ED2DE0"/>
    <w:rsid w:val="00ED6645"/>
    <w:rsid w:val="00ED6F4E"/>
    <w:rsid w:val="00EE37EE"/>
    <w:rsid w:val="00EE6EB1"/>
    <w:rsid w:val="00EF0272"/>
    <w:rsid w:val="00EF43D5"/>
    <w:rsid w:val="00EF4E23"/>
    <w:rsid w:val="00EF691D"/>
    <w:rsid w:val="00EF7D35"/>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569B0"/>
    <w:rsid w:val="00F6446E"/>
    <w:rsid w:val="00F64A92"/>
    <w:rsid w:val="00F657F3"/>
    <w:rsid w:val="00F80BF6"/>
    <w:rsid w:val="00F81802"/>
    <w:rsid w:val="00F82819"/>
    <w:rsid w:val="00F8452D"/>
    <w:rsid w:val="00F95BCB"/>
    <w:rsid w:val="00F96634"/>
    <w:rsid w:val="00F96A5C"/>
    <w:rsid w:val="00FA0F02"/>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54C44FD"/>
    <w:rsid w:val="24464F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4B"/>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84D4B"/>
    <w:pPr>
      <w:jc w:val="left"/>
    </w:pPr>
  </w:style>
  <w:style w:type="character" w:customStyle="1" w:styleId="CommentTextChar">
    <w:name w:val="Comment Text Char"/>
    <w:basedOn w:val="DefaultParagraphFont"/>
    <w:link w:val="CommentText"/>
    <w:uiPriority w:val="99"/>
    <w:semiHidden/>
    <w:locked/>
    <w:rsid w:val="008E43D5"/>
    <w:rPr>
      <w:sz w:val="21"/>
      <w:szCs w:val="21"/>
    </w:rPr>
  </w:style>
  <w:style w:type="paragraph" w:styleId="CommentSubject">
    <w:name w:val="annotation subject"/>
    <w:basedOn w:val="CommentText"/>
    <w:next w:val="CommentText"/>
    <w:link w:val="CommentSubjectChar"/>
    <w:uiPriority w:val="99"/>
    <w:semiHidden/>
    <w:rsid w:val="00084D4B"/>
    <w:rPr>
      <w:b/>
      <w:bCs/>
    </w:rPr>
  </w:style>
  <w:style w:type="character" w:customStyle="1" w:styleId="CommentSubjectChar">
    <w:name w:val="Comment Subject Char"/>
    <w:basedOn w:val="CommentTextChar"/>
    <w:link w:val="CommentSubject"/>
    <w:uiPriority w:val="99"/>
    <w:semiHidden/>
    <w:locked/>
    <w:rsid w:val="008E43D5"/>
    <w:rPr>
      <w:b/>
      <w:bCs/>
    </w:rPr>
  </w:style>
  <w:style w:type="paragraph" w:styleId="BalloonText">
    <w:name w:val="Balloon Text"/>
    <w:basedOn w:val="Normal"/>
    <w:link w:val="BalloonTextChar"/>
    <w:uiPriority w:val="99"/>
    <w:semiHidden/>
    <w:rsid w:val="00084D4B"/>
    <w:rPr>
      <w:sz w:val="18"/>
      <w:szCs w:val="18"/>
    </w:rPr>
  </w:style>
  <w:style w:type="character" w:customStyle="1" w:styleId="BalloonTextChar">
    <w:name w:val="Balloon Text Char"/>
    <w:basedOn w:val="DefaultParagraphFont"/>
    <w:link w:val="BalloonText"/>
    <w:uiPriority w:val="99"/>
    <w:semiHidden/>
    <w:locked/>
    <w:rsid w:val="008E43D5"/>
    <w:rPr>
      <w:sz w:val="2"/>
      <w:szCs w:val="2"/>
    </w:rPr>
  </w:style>
  <w:style w:type="paragraph" w:styleId="Footer">
    <w:name w:val="footer"/>
    <w:basedOn w:val="Normal"/>
    <w:link w:val="FooterChar"/>
    <w:uiPriority w:val="99"/>
    <w:rsid w:val="00084D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E43D5"/>
    <w:rPr>
      <w:sz w:val="18"/>
      <w:szCs w:val="18"/>
    </w:rPr>
  </w:style>
  <w:style w:type="paragraph" w:styleId="Header">
    <w:name w:val="header"/>
    <w:basedOn w:val="Normal"/>
    <w:link w:val="HeaderChar"/>
    <w:uiPriority w:val="99"/>
    <w:rsid w:val="00084D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E43D5"/>
    <w:rPr>
      <w:sz w:val="18"/>
      <w:szCs w:val="18"/>
    </w:rPr>
  </w:style>
  <w:style w:type="character" w:styleId="CommentReference">
    <w:name w:val="annotation reference"/>
    <w:basedOn w:val="DefaultParagraphFont"/>
    <w:uiPriority w:val="99"/>
    <w:semiHidden/>
    <w:rsid w:val="00084D4B"/>
    <w:rPr>
      <w:sz w:val="21"/>
      <w:szCs w:val="21"/>
    </w:rPr>
  </w:style>
  <w:style w:type="paragraph" w:customStyle="1" w:styleId="Revision1">
    <w:name w:val="Revision1"/>
    <w:hidden/>
    <w:uiPriority w:val="99"/>
    <w:semiHidden/>
    <w:rsid w:val="00084D4B"/>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TotalTime>
  <Pages>5</Pages>
  <Words>342</Words>
  <Characters>1950</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微软中国</cp:lastModifiedBy>
  <cp:revision>99</cp:revision>
  <cp:lastPrinted>2018-01-31T03:32:00Z</cp:lastPrinted>
  <dcterms:created xsi:type="dcterms:W3CDTF">2012-01-07T11:13:00Z</dcterms:created>
  <dcterms:modified xsi:type="dcterms:W3CDTF">2018-03-06T09:48:00Z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