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3"/>
          <w:szCs w:val="33"/>
          <w:shd w:val="clear" w:fill="FFFFFF"/>
          <w:lang w:val="en-US" w:eastAsia="zh-CN"/>
        </w:rPr>
      </w:pPr>
    </w:p>
    <w:p>
      <w:pPr>
        <w:widowControl/>
        <w:shd w:val="clear" w:color="auto" w:fill="FFFFFF"/>
        <w:spacing w:line="465" w:lineRule="atLeast"/>
        <w:jc w:val="left"/>
        <w:rPr>
          <w:rFonts w:hint="default"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  <w:t>附件1</w:t>
      </w:r>
    </w:p>
    <w:tbl>
      <w:tblPr>
        <w:tblStyle w:val="7"/>
        <w:tblW w:w="9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710"/>
        <w:gridCol w:w="1630"/>
        <w:gridCol w:w="489"/>
        <w:gridCol w:w="627"/>
        <w:gridCol w:w="654"/>
        <w:gridCol w:w="462"/>
        <w:gridCol w:w="814"/>
        <w:gridCol w:w="304"/>
        <w:gridCol w:w="1354"/>
        <w:gridCol w:w="136"/>
        <w:gridCol w:w="1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96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20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云南省退役军人</w:t>
            </w:r>
            <w:r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教育培训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承训机构申报表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就业（创业）方向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统一机构代码/社会信用代码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可证号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所在地址</w:t>
            </w:r>
          </w:p>
        </w:tc>
        <w:tc>
          <w:tcPr>
            <w:tcW w:w="4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批准文号</w:t>
            </w:r>
          </w:p>
        </w:tc>
        <w:tc>
          <w:tcPr>
            <w:tcW w:w="4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可同时容纳最大培训人数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占地面积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实训场地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教室间数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纳人数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纳人数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教师人数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教师人数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签约推荐就业企业及岗位薪酬情况</w:t>
            </w:r>
          </w:p>
        </w:tc>
        <w:tc>
          <w:tcPr>
            <w:tcW w:w="83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获得专业服务资质情况</w:t>
            </w:r>
          </w:p>
        </w:tc>
        <w:tc>
          <w:tcPr>
            <w:tcW w:w="835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培训项目/专业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培训期限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培训价格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就业方向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承训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0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申请承担退役军人教育培训任务，所提供材料均真实有效。保证服从承训机构管理考核办法，按要求完成退役军人培训任务并推荐就业。因本单位原因未完成培训的，一切后果由本单位承担。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申请单位：（盖章）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军人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06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（盖章）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96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填表说明：此表正反双面打印，除承训机构意见栏、退役军人事务部门意见栏手工填写外，其余均为电子录入。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371E4"/>
    <w:rsid w:val="2F620DB4"/>
    <w:rsid w:val="32AA73E7"/>
    <w:rsid w:val="4C4371E4"/>
    <w:rsid w:val="56B50504"/>
    <w:rsid w:val="7947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45"/>
    </w:pPr>
    <w:rPr>
      <w:rFonts w:ascii="Microsoft JhengHei" w:hAnsi="Microsoft JhengHei" w:eastAsia="Microsoft JhengHei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2">
    <w:name w:val="font51"/>
    <w:basedOn w:val="8"/>
    <w:qFormat/>
    <w:uiPriority w:val="0"/>
    <w:rPr>
      <w:rFonts w:ascii="仿宋" w:hAnsi="仿宋" w:eastAsia="仿宋" w:cs="仿宋"/>
      <w:color w:val="000000"/>
      <w:sz w:val="28"/>
      <w:szCs w:val="28"/>
      <w:u w:val="single"/>
    </w:rPr>
  </w:style>
  <w:style w:type="character" w:customStyle="1" w:styleId="13">
    <w:name w:val="font4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2021-01-21T00:45:00Z</dcterms:created>
  <dc:creator>杨荣芳</dc:creator>
  <cp:lastModifiedBy>lenovo</cp:lastModifiedBy>
  <dcterms:modified xsi:type="dcterms:W3CDTF">2021-01-21T07:43:21Z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