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E0" w:rsidRDefault="00C852E0">
      <w:pPr>
        <w:widowControl/>
        <w:jc w:val="center"/>
        <w:rPr>
          <w:rFonts w:ascii="方正小标宋简体" w:eastAsia="方正小标宋简体"/>
          <w:kern w:val="0"/>
          <w:sz w:val="36"/>
          <w:szCs w:val="36"/>
        </w:rPr>
      </w:pPr>
      <w:r w:rsidRPr="005B3681">
        <w:rPr>
          <w:rFonts w:ascii="方正小标宋简体" w:eastAsia="方正小标宋简体" w:hint="eastAsia"/>
          <w:kern w:val="0"/>
          <w:sz w:val="36"/>
          <w:szCs w:val="36"/>
        </w:rPr>
        <w:t>德宏州农机安全监理所</w:t>
      </w:r>
    </w:p>
    <w:p w:rsidR="00C852E0" w:rsidRDefault="00C852E0" w:rsidP="005B3681">
      <w:pPr>
        <w:widowControl/>
        <w:jc w:val="center"/>
        <w:rPr>
          <w:rFonts w:ascii="方正小标宋简体" w:eastAsia="方正小标宋简体"/>
          <w:kern w:val="0"/>
          <w:sz w:val="36"/>
          <w:szCs w:val="36"/>
        </w:rPr>
      </w:pPr>
      <w:r>
        <w:rPr>
          <w:rFonts w:ascii="方正小标宋简体" w:eastAsia="方正小标宋简体"/>
          <w:kern w:val="0"/>
          <w:sz w:val="36"/>
          <w:szCs w:val="36"/>
        </w:rPr>
        <w:t xml:space="preserve"> 2018</w:t>
      </w:r>
      <w:r>
        <w:rPr>
          <w:rFonts w:ascii="方正小标宋简体" w:eastAsia="方正小标宋简体" w:hint="eastAsia"/>
          <w:kern w:val="0"/>
          <w:sz w:val="36"/>
          <w:szCs w:val="36"/>
        </w:rPr>
        <w:t>年部门预算编制说明</w:t>
      </w:r>
    </w:p>
    <w:p w:rsidR="00C852E0" w:rsidRDefault="00C852E0">
      <w:pPr>
        <w:widowControl/>
        <w:jc w:val="left"/>
        <w:rPr>
          <w:rFonts w:ascii="黑体" w:eastAsia="黑体" w:hAnsi="黑体"/>
          <w:kern w:val="0"/>
          <w:sz w:val="30"/>
          <w:szCs w:val="30"/>
        </w:rPr>
      </w:pPr>
    </w:p>
    <w:p w:rsidR="00C852E0" w:rsidRDefault="00C852E0">
      <w:pPr>
        <w:widowControl/>
        <w:ind w:firstLineChars="150" w:firstLine="450"/>
        <w:jc w:val="left"/>
        <w:rPr>
          <w:rFonts w:ascii="黑体" w:eastAsia="黑体" w:hAnsi="黑体"/>
          <w:kern w:val="0"/>
          <w:sz w:val="30"/>
          <w:szCs w:val="30"/>
        </w:rPr>
      </w:pPr>
      <w:r>
        <w:rPr>
          <w:rFonts w:ascii="黑体" w:eastAsia="黑体" w:hAnsi="黑体" w:hint="eastAsia"/>
          <w:kern w:val="0"/>
          <w:sz w:val="30"/>
          <w:szCs w:val="30"/>
        </w:rPr>
        <w:t>一、基本职能及主要工作</w:t>
      </w:r>
    </w:p>
    <w:p w:rsidR="00C852E0" w:rsidRDefault="00C852E0">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（一）部门主要职责</w:t>
      </w:r>
    </w:p>
    <w:p w:rsidR="00C852E0" w:rsidRPr="00B2443A" w:rsidRDefault="00C852E0" w:rsidP="00192EFF">
      <w:pPr>
        <w:widowControl/>
        <w:ind w:firstLineChars="200" w:firstLine="640"/>
        <w:jc w:val="left"/>
        <w:rPr>
          <w:rFonts w:ascii="仿宋" w:eastAsia="仿宋" w:hAnsi="仿宋"/>
          <w:bCs/>
          <w:sz w:val="32"/>
          <w:szCs w:val="32"/>
        </w:rPr>
      </w:pPr>
      <w:r w:rsidRPr="00B2443A">
        <w:rPr>
          <w:rFonts w:ascii="仿宋" w:eastAsia="仿宋" w:hAnsi="仿宋" w:hint="eastAsia"/>
          <w:bCs/>
          <w:sz w:val="32"/>
          <w:szCs w:val="32"/>
        </w:rPr>
        <w:t>为农机安全使用提供监理保障。对本州各县（市）农机安全监理业务进行监督、检查、管理、指导；组织开展辖区内安全宣传教育和农机安全生产大检查，参与农机重大事故的调查处理。</w:t>
      </w:r>
    </w:p>
    <w:p w:rsidR="00C852E0" w:rsidRDefault="00C852E0" w:rsidP="00305B05">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（二）机构设置情况</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德宏州农机安全监理所属德宏州农业局下属正科级单位，单位内部机构设置为：办公室、安监股、法宣股。</w:t>
      </w:r>
    </w:p>
    <w:p w:rsidR="00C852E0" w:rsidRDefault="00C852E0">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（三）重点工作概述</w:t>
      </w:r>
    </w:p>
    <w:p w:rsidR="00C852E0" w:rsidRDefault="00C852E0" w:rsidP="00B2443A">
      <w:pPr>
        <w:spacing w:line="600" w:lineRule="exact"/>
        <w:ind w:firstLineChars="200" w:firstLine="640"/>
        <w:rPr>
          <w:rFonts w:ascii="仿宋" w:eastAsia="仿宋" w:hAnsi="仿宋"/>
          <w:bCs/>
          <w:sz w:val="32"/>
          <w:szCs w:val="32"/>
        </w:rPr>
      </w:pPr>
      <w:r w:rsidRPr="00B2443A">
        <w:rPr>
          <w:rFonts w:ascii="仿宋" w:eastAsia="仿宋" w:hAnsi="仿宋"/>
          <w:bCs/>
          <w:sz w:val="32"/>
          <w:szCs w:val="32"/>
        </w:rPr>
        <w:t>2018</w:t>
      </w:r>
      <w:r w:rsidRPr="00B2443A">
        <w:rPr>
          <w:rFonts w:ascii="仿宋" w:eastAsia="仿宋" w:hAnsi="仿宋" w:hint="eastAsia"/>
          <w:bCs/>
          <w:sz w:val="32"/>
          <w:szCs w:val="32"/>
        </w:rPr>
        <w:t>年重点工作任务是加大安全宣传教育，加大安全生产大检查避免农机事故的发生。</w:t>
      </w:r>
    </w:p>
    <w:p w:rsidR="00C852E0" w:rsidRDefault="00C852E0">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二、预算单位基本情况</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我部门编制</w:t>
      </w:r>
      <w:r>
        <w:rPr>
          <w:rFonts w:eastAsia="仿宋_GB2312"/>
          <w:kern w:val="0"/>
          <w:sz w:val="30"/>
          <w:szCs w:val="30"/>
        </w:rPr>
        <w:t>2018</w:t>
      </w:r>
      <w:r>
        <w:rPr>
          <w:rFonts w:eastAsia="仿宋_GB2312" w:hint="eastAsia"/>
          <w:kern w:val="0"/>
          <w:sz w:val="30"/>
          <w:szCs w:val="30"/>
        </w:rPr>
        <w:t>年部门预算单位共</w:t>
      </w:r>
      <w:r>
        <w:rPr>
          <w:rFonts w:eastAsia="仿宋_GB2312"/>
          <w:kern w:val="0"/>
          <w:sz w:val="30"/>
          <w:szCs w:val="30"/>
        </w:rPr>
        <w:t>1</w:t>
      </w:r>
      <w:r>
        <w:rPr>
          <w:rFonts w:eastAsia="仿宋_GB2312" w:hint="eastAsia"/>
          <w:kern w:val="0"/>
          <w:sz w:val="30"/>
          <w:szCs w:val="30"/>
        </w:rPr>
        <w:t>个。其中：财政全供给单位</w:t>
      </w:r>
      <w:r>
        <w:rPr>
          <w:rFonts w:eastAsia="仿宋_GB2312"/>
          <w:kern w:val="0"/>
          <w:sz w:val="30"/>
          <w:szCs w:val="30"/>
        </w:rPr>
        <w:t>1</w:t>
      </w:r>
      <w:r>
        <w:rPr>
          <w:rFonts w:eastAsia="仿宋_GB2312" w:hint="eastAsia"/>
          <w:kern w:val="0"/>
          <w:sz w:val="30"/>
          <w:szCs w:val="30"/>
        </w:rPr>
        <w:t>个。财政全供给单位中参公管理事业单位</w:t>
      </w:r>
      <w:r>
        <w:rPr>
          <w:rFonts w:eastAsia="仿宋_GB2312"/>
          <w:kern w:val="0"/>
          <w:sz w:val="30"/>
          <w:szCs w:val="30"/>
        </w:rPr>
        <w:t>1</w:t>
      </w:r>
      <w:r>
        <w:rPr>
          <w:rFonts w:eastAsia="仿宋_GB2312" w:hint="eastAsia"/>
          <w:kern w:val="0"/>
          <w:sz w:val="30"/>
          <w:szCs w:val="30"/>
        </w:rPr>
        <w:t>个。截止</w:t>
      </w:r>
      <w:r>
        <w:rPr>
          <w:rFonts w:eastAsia="仿宋_GB2312"/>
          <w:kern w:val="0"/>
          <w:sz w:val="30"/>
          <w:szCs w:val="30"/>
        </w:rPr>
        <w:t>2017</w:t>
      </w:r>
      <w:r>
        <w:rPr>
          <w:rFonts w:eastAsia="仿宋_GB2312" w:hint="eastAsia"/>
          <w:kern w:val="0"/>
          <w:sz w:val="30"/>
          <w:szCs w:val="30"/>
        </w:rPr>
        <w:t>年</w:t>
      </w:r>
      <w:r>
        <w:rPr>
          <w:rFonts w:eastAsia="仿宋_GB2312"/>
          <w:kern w:val="0"/>
          <w:sz w:val="30"/>
          <w:szCs w:val="30"/>
        </w:rPr>
        <w:t>11</w:t>
      </w:r>
      <w:r>
        <w:rPr>
          <w:rFonts w:eastAsia="仿宋_GB2312" w:hint="eastAsia"/>
          <w:kern w:val="0"/>
          <w:sz w:val="30"/>
          <w:szCs w:val="30"/>
        </w:rPr>
        <w:t>月统计，部门基本情况如下：</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在职人员编制</w:t>
      </w:r>
      <w:r>
        <w:rPr>
          <w:rFonts w:eastAsia="仿宋_GB2312"/>
          <w:kern w:val="0"/>
          <w:sz w:val="30"/>
          <w:szCs w:val="30"/>
        </w:rPr>
        <w:t>12</w:t>
      </w:r>
      <w:r>
        <w:rPr>
          <w:rFonts w:eastAsia="仿宋_GB2312" w:hint="eastAsia"/>
          <w:kern w:val="0"/>
          <w:sz w:val="30"/>
          <w:szCs w:val="30"/>
        </w:rPr>
        <w:t>人，其中：事业编制</w:t>
      </w:r>
      <w:r>
        <w:rPr>
          <w:rFonts w:eastAsia="仿宋_GB2312"/>
          <w:kern w:val="0"/>
          <w:sz w:val="30"/>
          <w:szCs w:val="30"/>
        </w:rPr>
        <w:t>12</w:t>
      </w:r>
      <w:r>
        <w:rPr>
          <w:rFonts w:eastAsia="仿宋_GB2312" w:hint="eastAsia"/>
          <w:kern w:val="0"/>
          <w:sz w:val="30"/>
          <w:szCs w:val="30"/>
        </w:rPr>
        <w:t>人。在职实有</w:t>
      </w:r>
      <w:r>
        <w:rPr>
          <w:rFonts w:eastAsia="仿宋_GB2312"/>
          <w:kern w:val="0"/>
          <w:sz w:val="30"/>
          <w:szCs w:val="30"/>
        </w:rPr>
        <w:t>12</w:t>
      </w:r>
      <w:r>
        <w:rPr>
          <w:rFonts w:eastAsia="仿宋_GB2312" w:hint="eastAsia"/>
          <w:kern w:val="0"/>
          <w:sz w:val="30"/>
          <w:szCs w:val="30"/>
        </w:rPr>
        <w:t>人，其中：</w:t>
      </w:r>
      <w:r>
        <w:rPr>
          <w:rFonts w:eastAsia="仿宋_GB2312"/>
          <w:kern w:val="0"/>
          <w:sz w:val="30"/>
          <w:szCs w:val="30"/>
        </w:rPr>
        <w:t xml:space="preserve"> </w:t>
      </w:r>
      <w:r>
        <w:rPr>
          <w:rFonts w:eastAsia="仿宋_GB2312" w:hint="eastAsia"/>
          <w:kern w:val="0"/>
          <w:sz w:val="30"/>
          <w:szCs w:val="30"/>
        </w:rPr>
        <w:t>财政全供养</w:t>
      </w:r>
      <w:r>
        <w:rPr>
          <w:rFonts w:eastAsia="仿宋_GB2312"/>
          <w:kern w:val="0"/>
          <w:sz w:val="30"/>
          <w:szCs w:val="30"/>
        </w:rPr>
        <w:t xml:space="preserve"> 12</w:t>
      </w:r>
      <w:r>
        <w:rPr>
          <w:rFonts w:eastAsia="仿宋_GB2312" w:hint="eastAsia"/>
          <w:kern w:val="0"/>
          <w:sz w:val="30"/>
          <w:szCs w:val="30"/>
        </w:rPr>
        <w:t>人。</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离退休人员</w:t>
      </w:r>
      <w:r>
        <w:rPr>
          <w:rFonts w:eastAsia="仿宋_GB2312"/>
          <w:kern w:val="0"/>
          <w:sz w:val="30"/>
          <w:szCs w:val="30"/>
        </w:rPr>
        <w:t xml:space="preserve"> 6</w:t>
      </w:r>
      <w:r>
        <w:rPr>
          <w:rFonts w:eastAsia="仿宋_GB2312" w:hint="eastAsia"/>
          <w:kern w:val="0"/>
          <w:sz w:val="30"/>
          <w:szCs w:val="30"/>
        </w:rPr>
        <w:t>人，其中：退休</w:t>
      </w:r>
      <w:r>
        <w:rPr>
          <w:rFonts w:eastAsia="仿宋_GB2312"/>
          <w:kern w:val="0"/>
          <w:sz w:val="30"/>
          <w:szCs w:val="30"/>
        </w:rPr>
        <w:t xml:space="preserve"> 6</w:t>
      </w:r>
      <w:r>
        <w:rPr>
          <w:rFonts w:eastAsia="仿宋_GB2312" w:hint="eastAsia"/>
          <w:kern w:val="0"/>
          <w:sz w:val="30"/>
          <w:szCs w:val="30"/>
        </w:rPr>
        <w:t>人。</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车辆编制</w:t>
      </w:r>
      <w:r>
        <w:rPr>
          <w:rFonts w:eastAsia="仿宋_GB2312"/>
          <w:kern w:val="0"/>
          <w:sz w:val="30"/>
          <w:szCs w:val="30"/>
        </w:rPr>
        <w:t>1</w:t>
      </w:r>
      <w:r>
        <w:rPr>
          <w:rFonts w:eastAsia="仿宋_GB2312" w:hint="eastAsia"/>
          <w:kern w:val="0"/>
          <w:sz w:val="30"/>
          <w:szCs w:val="30"/>
        </w:rPr>
        <w:t>辆，实有车辆</w:t>
      </w:r>
      <w:r>
        <w:rPr>
          <w:rFonts w:eastAsia="仿宋_GB2312"/>
          <w:kern w:val="0"/>
          <w:sz w:val="30"/>
          <w:szCs w:val="30"/>
        </w:rPr>
        <w:t>1</w:t>
      </w:r>
      <w:r>
        <w:rPr>
          <w:rFonts w:eastAsia="仿宋_GB2312" w:hint="eastAsia"/>
          <w:kern w:val="0"/>
          <w:sz w:val="30"/>
          <w:szCs w:val="30"/>
        </w:rPr>
        <w:t>辆。</w:t>
      </w:r>
    </w:p>
    <w:p w:rsidR="00C852E0" w:rsidRDefault="00C852E0">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三、预算单位收入情况</w:t>
      </w:r>
    </w:p>
    <w:p w:rsidR="00C852E0" w:rsidRDefault="00C852E0">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（一）部门财务收入情况</w:t>
      </w:r>
    </w:p>
    <w:p w:rsidR="00C852E0" w:rsidRDefault="00C852E0">
      <w:pPr>
        <w:widowControl/>
        <w:ind w:firstLineChars="250" w:firstLine="75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年部门财务总收入</w:t>
      </w:r>
      <w:r>
        <w:rPr>
          <w:rFonts w:eastAsia="仿宋_GB2312"/>
          <w:kern w:val="0"/>
          <w:sz w:val="30"/>
          <w:szCs w:val="30"/>
        </w:rPr>
        <w:t>191.05</w:t>
      </w:r>
      <w:r>
        <w:rPr>
          <w:rFonts w:eastAsia="仿宋_GB2312" w:hint="eastAsia"/>
          <w:kern w:val="0"/>
          <w:sz w:val="30"/>
          <w:szCs w:val="30"/>
        </w:rPr>
        <w:t>万元，其中：一般公共预算财政拨款</w:t>
      </w:r>
      <w:r>
        <w:rPr>
          <w:rFonts w:eastAsia="仿宋_GB2312"/>
          <w:kern w:val="0"/>
          <w:sz w:val="30"/>
          <w:szCs w:val="30"/>
        </w:rPr>
        <w:t>191.05</w:t>
      </w:r>
      <w:r>
        <w:rPr>
          <w:rFonts w:eastAsia="仿宋_GB2312" w:hint="eastAsia"/>
          <w:kern w:val="0"/>
          <w:sz w:val="30"/>
          <w:szCs w:val="30"/>
        </w:rPr>
        <w:t>万元。</w:t>
      </w:r>
    </w:p>
    <w:p w:rsidR="00C852E0" w:rsidRDefault="00C852E0">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（二）财政拨款收入情况</w:t>
      </w:r>
    </w:p>
    <w:p w:rsidR="00C852E0" w:rsidRDefault="00C852E0">
      <w:pPr>
        <w:widowControl/>
        <w:ind w:firstLineChars="250" w:firstLine="75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年部门财政拨款收入</w:t>
      </w:r>
      <w:r>
        <w:rPr>
          <w:rFonts w:eastAsia="仿宋_GB2312"/>
          <w:kern w:val="0"/>
          <w:sz w:val="30"/>
          <w:szCs w:val="30"/>
        </w:rPr>
        <w:t xml:space="preserve"> 191.05</w:t>
      </w:r>
      <w:r>
        <w:rPr>
          <w:rFonts w:eastAsia="仿宋_GB2312" w:hint="eastAsia"/>
          <w:kern w:val="0"/>
          <w:sz w:val="30"/>
          <w:szCs w:val="30"/>
        </w:rPr>
        <w:t>万元，其中</w:t>
      </w:r>
      <w:r>
        <w:rPr>
          <w:rFonts w:eastAsia="仿宋_GB2312"/>
          <w:kern w:val="0"/>
          <w:sz w:val="30"/>
          <w:szCs w:val="30"/>
        </w:rPr>
        <w:t>:</w:t>
      </w:r>
      <w:r>
        <w:rPr>
          <w:rFonts w:eastAsia="仿宋_GB2312" w:hint="eastAsia"/>
          <w:kern w:val="0"/>
          <w:sz w:val="30"/>
          <w:szCs w:val="30"/>
        </w:rPr>
        <w:t>本年收入</w:t>
      </w:r>
      <w:r>
        <w:rPr>
          <w:rFonts w:eastAsia="仿宋_GB2312"/>
          <w:kern w:val="0"/>
          <w:sz w:val="30"/>
          <w:szCs w:val="30"/>
        </w:rPr>
        <w:t>191.05</w:t>
      </w:r>
      <w:r>
        <w:rPr>
          <w:rFonts w:eastAsia="仿宋_GB2312" w:hint="eastAsia"/>
          <w:kern w:val="0"/>
          <w:sz w:val="30"/>
          <w:szCs w:val="30"/>
        </w:rPr>
        <w:t>万元。本年收入中，一般公共预算财政拨款</w:t>
      </w:r>
      <w:r>
        <w:rPr>
          <w:rFonts w:eastAsia="仿宋_GB2312"/>
          <w:kern w:val="0"/>
          <w:sz w:val="30"/>
          <w:szCs w:val="30"/>
        </w:rPr>
        <w:t>191.05</w:t>
      </w:r>
      <w:r>
        <w:rPr>
          <w:rFonts w:eastAsia="仿宋_GB2312" w:hint="eastAsia"/>
          <w:kern w:val="0"/>
          <w:sz w:val="30"/>
          <w:szCs w:val="30"/>
        </w:rPr>
        <w:t>万元（本级财力</w:t>
      </w:r>
      <w:r>
        <w:rPr>
          <w:rFonts w:eastAsia="仿宋_GB2312"/>
          <w:kern w:val="0"/>
          <w:sz w:val="30"/>
          <w:szCs w:val="30"/>
        </w:rPr>
        <w:t>191.05</w:t>
      </w:r>
      <w:r>
        <w:rPr>
          <w:rFonts w:eastAsia="仿宋_GB2312" w:hint="eastAsia"/>
          <w:kern w:val="0"/>
          <w:sz w:val="30"/>
          <w:szCs w:val="30"/>
        </w:rPr>
        <w:t>万元）。</w:t>
      </w:r>
    </w:p>
    <w:p w:rsidR="00C852E0" w:rsidRDefault="00C852E0">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四、预算单位支出情况</w:t>
      </w:r>
    </w:p>
    <w:p w:rsidR="00C852E0" w:rsidRDefault="00C852E0">
      <w:pPr>
        <w:widowControl/>
        <w:ind w:firstLineChars="200" w:firstLine="60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年部门预算总支出</w:t>
      </w:r>
      <w:r>
        <w:rPr>
          <w:rFonts w:eastAsia="仿宋_GB2312"/>
          <w:kern w:val="0"/>
          <w:sz w:val="30"/>
          <w:szCs w:val="30"/>
        </w:rPr>
        <w:t>191.05</w:t>
      </w:r>
      <w:r>
        <w:rPr>
          <w:rFonts w:eastAsia="仿宋_GB2312" w:hint="eastAsia"/>
          <w:kern w:val="0"/>
          <w:sz w:val="30"/>
          <w:szCs w:val="30"/>
        </w:rPr>
        <w:t>万元。财政拨款安排支出</w:t>
      </w:r>
      <w:r>
        <w:rPr>
          <w:rFonts w:eastAsia="仿宋_GB2312"/>
          <w:kern w:val="0"/>
          <w:sz w:val="30"/>
          <w:szCs w:val="30"/>
        </w:rPr>
        <w:t>191.05</w:t>
      </w:r>
      <w:r>
        <w:rPr>
          <w:rFonts w:eastAsia="仿宋_GB2312" w:hint="eastAsia"/>
          <w:kern w:val="0"/>
          <w:sz w:val="30"/>
          <w:szCs w:val="30"/>
        </w:rPr>
        <w:t>万元，其中，基本支出</w:t>
      </w:r>
      <w:r>
        <w:rPr>
          <w:rFonts w:eastAsia="仿宋_GB2312"/>
          <w:kern w:val="0"/>
          <w:sz w:val="30"/>
          <w:szCs w:val="30"/>
        </w:rPr>
        <w:t>171.06</w:t>
      </w:r>
      <w:r>
        <w:rPr>
          <w:rFonts w:eastAsia="仿宋_GB2312" w:hint="eastAsia"/>
          <w:kern w:val="0"/>
          <w:sz w:val="30"/>
          <w:szCs w:val="30"/>
        </w:rPr>
        <w:t>万元，项目支出</w:t>
      </w:r>
      <w:r>
        <w:rPr>
          <w:rFonts w:eastAsia="仿宋_GB2312"/>
          <w:kern w:val="0"/>
          <w:sz w:val="30"/>
          <w:szCs w:val="30"/>
        </w:rPr>
        <w:t>19.99</w:t>
      </w:r>
      <w:r>
        <w:rPr>
          <w:rFonts w:eastAsia="仿宋_GB2312" w:hint="eastAsia"/>
          <w:kern w:val="0"/>
          <w:sz w:val="30"/>
          <w:szCs w:val="30"/>
        </w:rPr>
        <w:t>万元。</w:t>
      </w:r>
    </w:p>
    <w:p w:rsidR="00C852E0" w:rsidRDefault="00C852E0">
      <w:pPr>
        <w:widowControl/>
        <w:ind w:firstLineChars="150" w:firstLine="450"/>
        <w:jc w:val="left"/>
        <w:rPr>
          <w:rFonts w:eastAsia="仿宋_GB2312"/>
          <w:kern w:val="0"/>
          <w:sz w:val="30"/>
          <w:szCs w:val="30"/>
        </w:rPr>
      </w:pPr>
      <w:r>
        <w:rPr>
          <w:rFonts w:ascii="楷体_GB2312" w:eastAsia="楷体_GB2312" w:hint="eastAsia"/>
          <w:kern w:val="0"/>
          <w:sz w:val="30"/>
          <w:szCs w:val="30"/>
        </w:rPr>
        <w:t>（一）财政拨款安排支出按功能科目分类情况</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功能科目分组，主要用于</w:t>
      </w:r>
      <w:r>
        <w:rPr>
          <w:rFonts w:eastAsia="仿宋_GB2312"/>
          <w:kern w:val="0"/>
          <w:sz w:val="30"/>
          <w:szCs w:val="30"/>
        </w:rPr>
        <w:t>208</w:t>
      </w:r>
      <w:r>
        <w:rPr>
          <w:rFonts w:eastAsia="仿宋_GB2312" w:hint="eastAsia"/>
          <w:kern w:val="0"/>
          <w:sz w:val="30"/>
          <w:szCs w:val="30"/>
        </w:rPr>
        <w:t>（类）</w:t>
      </w:r>
      <w:r>
        <w:rPr>
          <w:rFonts w:eastAsia="仿宋_GB2312"/>
          <w:kern w:val="0"/>
          <w:sz w:val="30"/>
          <w:szCs w:val="30"/>
        </w:rPr>
        <w:t>05</w:t>
      </w:r>
      <w:r>
        <w:rPr>
          <w:rFonts w:eastAsia="仿宋_GB2312" w:hint="eastAsia"/>
          <w:kern w:val="0"/>
          <w:sz w:val="30"/>
          <w:szCs w:val="30"/>
        </w:rPr>
        <w:t>（款）</w:t>
      </w:r>
      <w:r>
        <w:rPr>
          <w:rFonts w:eastAsia="仿宋_GB2312"/>
          <w:kern w:val="0"/>
          <w:sz w:val="30"/>
          <w:szCs w:val="30"/>
        </w:rPr>
        <w:t>02</w:t>
      </w:r>
      <w:r>
        <w:rPr>
          <w:rFonts w:eastAsia="仿宋_GB2312" w:hint="eastAsia"/>
          <w:kern w:val="0"/>
          <w:sz w:val="30"/>
          <w:szCs w:val="30"/>
        </w:rPr>
        <w:t>（项）事业单位离退休费</w:t>
      </w:r>
      <w:r>
        <w:rPr>
          <w:rFonts w:eastAsia="仿宋_GB2312"/>
          <w:kern w:val="0"/>
          <w:sz w:val="30"/>
          <w:szCs w:val="30"/>
        </w:rPr>
        <w:t>0.36</w:t>
      </w:r>
      <w:r>
        <w:rPr>
          <w:rFonts w:eastAsia="仿宋_GB2312" w:hint="eastAsia"/>
          <w:kern w:val="0"/>
          <w:sz w:val="30"/>
          <w:szCs w:val="30"/>
        </w:rPr>
        <w:t>万元，</w:t>
      </w:r>
      <w:r>
        <w:rPr>
          <w:rFonts w:eastAsia="仿宋_GB2312"/>
          <w:kern w:val="0"/>
          <w:sz w:val="30"/>
          <w:szCs w:val="30"/>
        </w:rPr>
        <w:t>208</w:t>
      </w:r>
      <w:r>
        <w:rPr>
          <w:rFonts w:eastAsia="仿宋_GB2312" w:hint="eastAsia"/>
          <w:kern w:val="0"/>
          <w:sz w:val="30"/>
          <w:szCs w:val="30"/>
        </w:rPr>
        <w:t>（类）</w:t>
      </w:r>
      <w:r>
        <w:rPr>
          <w:rFonts w:eastAsia="仿宋_GB2312"/>
          <w:kern w:val="0"/>
          <w:sz w:val="30"/>
          <w:szCs w:val="30"/>
        </w:rPr>
        <w:t>05</w:t>
      </w:r>
      <w:r>
        <w:rPr>
          <w:rFonts w:eastAsia="仿宋_GB2312" w:hint="eastAsia"/>
          <w:kern w:val="0"/>
          <w:sz w:val="30"/>
          <w:szCs w:val="30"/>
        </w:rPr>
        <w:t>（款）</w:t>
      </w:r>
      <w:r>
        <w:rPr>
          <w:rFonts w:eastAsia="仿宋_GB2312"/>
          <w:kern w:val="0"/>
          <w:sz w:val="30"/>
          <w:szCs w:val="30"/>
        </w:rPr>
        <w:t>05</w:t>
      </w:r>
      <w:r>
        <w:rPr>
          <w:rFonts w:eastAsia="仿宋_GB2312" w:hint="eastAsia"/>
          <w:kern w:val="0"/>
          <w:sz w:val="30"/>
          <w:szCs w:val="30"/>
        </w:rPr>
        <w:t>（项）机关事业单位基本养老保险缴费支出</w:t>
      </w:r>
      <w:r>
        <w:rPr>
          <w:rFonts w:eastAsia="仿宋_GB2312"/>
          <w:kern w:val="0"/>
          <w:sz w:val="30"/>
          <w:szCs w:val="30"/>
        </w:rPr>
        <w:t>18.18</w:t>
      </w:r>
      <w:r>
        <w:rPr>
          <w:rFonts w:eastAsia="仿宋_GB2312" w:hint="eastAsia"/>
          <w:kern w:val="0"/>
          <w:sz w:val="30"/>
          <w:szCs w:val="30"/>
        </w:rPr>
        <w:t>万元，</w:t>
      </w:r>
      <w:r>
        <w:rPr>
          <w:rFonts w:eastAsia="仿宋_GB2312"/>
          <w:kern w:val="0"/>
          <w:sz w:val="30"/>
          <w:szCs w:val="30"/>
        </w:rPr>
        <w:t>208</w:t>
      </w:r>
      <w:r>
        <w:rPr>
          <w:rFonts w:eastAsia="仿宋_GB2312" w:hint="eastAsia"/>
          <w:kern w:val="0"/>
          <w:sz w:val="30"/>
          <w:szCs w:val="30"/>
        </w:rPr>
        <w:t>（类）</w:t>
      </w:r>
      <w:r>
        <w:rPr>
          <w:rFonts w:eastAsia="仿宋_GB2312"/>
          <w:kern w:val="0"/>
          <w:sz w:val="30"/>
          <w:szCs w:val="30"/>
        </w:rPr>
        <w:t>05</w:t>
      </w:r>
      <w:r>
        <w:rPr>
          <w:rFonts w:eastAsia="仿宋_GB2312" w:hint="eastAsia"/>
          <w:kern w:val="0"/>
          <w:sz w:val="30"/>
          <w:szCs w:val="30"/>
        </w:rPr>
        <w:t>（款）</w:t>
      </w:r>
      <w:r>
        <w:rPr>
          <w:rFonts w:eastAsia="仿宋_GB2312"/>
          <w:kern w:val="0"/>
          <w:sz w:val="30"/>
          <w:szCs w:val="30"/>
        </w:rPr>
        <w:t>06</w:t>
      </w:r>
      <w:r>
        <w:rPr>
          <w:rFonts w:eastAsia="仿宋_GB2312" w:hint="eastAsia"/>
          <w:kern w:val="0"/>
          <w:sz w:val="30"/>
          <w:szCs w:val="30"/>
        </w:rPr>
        <w:t>（项）机关事业单位职业年金缴费支出</w:t>
      </w:r>
      <w:r>
        <w:rPr>
          <w:rFonts w:eastAsia="仿宋_GB2312"/>
          <w:kern w:val="0"/>
          <w:sz w:val="30"/>
          <w:szCs w:val="30"/>
        </w:rPr>
        <w:t>7.28</w:t>
      </w:r>
      <w:r>
        <w:rPr>
          <w:rFonts w:eastAsia="仿宋_GB2312" w:hint="eastAsia"/>
          <w:kern w:val="0"/>
          <w:sz w:val="30"/>
          <w:szCs w:val="30"/>
        </w:rPr>
        <w:t>万元，</w:t>
      </w:r>
      <w:r>
        <w:rPr>
          <w:rFonts w:eastAsia="仿宋_GB2312"/>
          <w:kern w:val="0"/>
          <w:sz w:val="30"/>
          <w:szCs w:val="30"/>
        </w:rPr>
        <w:t>213</w:t>
      </w:r>
      <w:r>
        <w:rPr>
          <w:rFonts w:eastAsia="仿宋_GB2312" w:hint="eastAsia"/>
          <w:kern w:val="0"/>
          <w:sz w:val="30"/>
          <w:szCs w:val="30"/>
        </w:rPr>
        <w:t>（类）</w:t>
      </w:r>
      <w:r>
        <w:rPr>
          <w:rFonts w:eastAsia="仿宋_GB2312"/>
          <w:kern w:val="0"/>
          <w:sz w:val="30"/>
          <w:szCs w:val="30"/>
        </w:rPr>
        <w:t>01</w:t>
      </w:r>
      <w:r>
        <w:rPr>
          <w:rFonts w:eastAsia="仿宋_GB2312" w:hint="eastAsia"/>
          <w:kern w:val="0"/>
          <w:sz w:val="30"/>
          <w:szCs w:val="30"/>
        </w:rPr>
        <w:t>（款）</w:t>
      </w:r>
      <w:r>
        <w:rPr>
          <w:rFonts w:eastAsia="仿宋_GB2312"/>
          <w:kern w:val="0"/>
          <w:sz w:val="30"/>
          <w:szCs w:val="30"/>
        </w:rPr>
        <w:t>04</w:t>
      </w:r>
      <w:r>
        <w:rPr>
          <w:rFonts w:eastAsia="仿宋_GB2312" w:hint="eastAsia"/>
          <w:kern w:val="0"/>
          <w:sz w:val="30"/>
          <w:szCs w:val="30"/>
        </w:rPr>
        <w:t>（项）事业运行</w:t>
      </w:r>
      <w:r>
        <w:rPr>
          <w:rFonts w:eastAsia="仿宋_GB2312"/>
          <w:kern w:val="0"/>
          <w:sz w:val="30"/>
          <w:szCs w:val="30"/>
        </w:rPr>
        <w:t>134.71</w:t>
      </w:r>
      <w:r>
        <w:rPr>
          <w:rFonts w:eastAsia="仿宋_GB2312" w:hint="eastAsia"/>
          <w:kern w:val="0"/>
          <w:sz w:val="30"/>
          <w:szCs w:val="30"/>
        </w:rPr>
        <w:t>万元，</w:t>
      </w:r>
      <w:r>
        <w:rPr>
          <w:rFonts w:eastAsia="仿宋_GB2312"/>
          <w:kern w:val="0"/>
          <w:sz w:val="30"/>
          <w:szCs w:val="30"/>
        </w:rPr>
        <w:t>213</w:t>
      </w:r>
      <w:r>
        <w:rPr>
          <w:rFonts w:eastAsia="仿宋_GB2312" w:hint="eastAsia"/>
          <w:kern w:val="0"/>
          <w:sz w:val="30"/>
          <w:szCs w:val="30"/>
        </w:rPr>
        <w:t>（类）</w:t>
      </w:r>
      <w:r>
        <w:rPr>
          <w:rFonts w:eastAsia="仿宋_GB2312"/>
          <w:kern w:val="0"/>
          <w:sz w:val="30"/>
          <w:szCs w:val="30"/>
        </w:rPr>
        <w:t>01</w:t>
      </w:r>
      <w:r>
        <w:rPr>
          <w:rFonts w:eastAsia="仿宋_GB2312" w:hint="eastAsia"/>
          <w:kern w:val="0"/>
          <w:sz w:val="30"/>
          <w:szCs w:val="30"/>
        </w:rPr>
        <w:t>（款）</w:t>
      </w:r>
      <w:r>
        <w:rPr>
          <w:rFonts w:eastAsia="仿宋_GB2312"/>
          <w:kern w:val="0"/>
          <w:sz w:val="30"/>
          <w:szCs w:val="30"/>
        </w:rPr>
        <w:t>10</w:t>
      </w:r>
      <w:r>
        <w:rPr>
          <w:rFonts w:eastAsia="仿宋_GB2312" w:hint="eastAsia"/>
          <w:kern w:val="0"/>
          <w:sz w:val="30"/>
          <w:szCs w:val="30"/>
        </w:rPr>
        <w:t>（项）执法监管</w:t>
      </w:r>
      <w:r>
        <w:rPr>
          <w:rFonts w:eastAsia="仿宋_GB2312"/>
          <w:kern w:val="0"/>
          <w:sz w:val="30"/>
          <w:szCs w:val="30"/>
        </w:rPr>
        <w:t>19.99</w:t>
      </w:r>
      <w:r>
        <w:rPr>
          <w:rFonts w:eastAsia="仿宋_GB2312" w:hint="eastAsia"/>
          <w:kern w:val="0"/>
          <w:sz w:val="30"/>
          <w:szCs w:val="30"/>
        </w:rPr>
        <w:t>万元，</w:t>
      </w:r>
      <w:r>
        <w:rPr>
          <w:rFonts w:eastAsia="仿宋_GB2312"/>
          <w:kern w:val="0"/>
          <w:sz w:val="30"/>
          <w:szCs w:val="30"/>
        </w:rPr>
        <w:t>221</w:t>
      </w:r>
      <w:r>
        <w:rPr>
          <w:rFonts w:eastAsia="仿宋_GB2312" w:hint="eastAsia"/>
          <w:kern w:val="0"/>
          <w:sz w:val="30"/>
          <w:szCs w:val="30"/>
        </w:rPr>
        <w:t>（类）</w:t>
      </w:r>
      <w:r>
        <w:rPr>
          <w:rFonts w:eastAsia="仿宋_GB2312"/>
          <w:kern w:val="0"/>
          <w:sz w:val="30"/>
          <w:szCs w:val="30"/>
        </w:rPr>
        <w:t>02</w:t>
      </w:r>
      <w:r>
        <w:rPr>
          <w:rFonts w:eastAsia="仿宋_GB2312" w:hint="eastAsia"/>
          <w:kern w:val="0"/>
          <w:sz w:val="30"/>
          <w:szCs w:val="30"/>
        </w:rPr>
        <w:t>（款）</w:t>
      </w:r>
      <w:r>
        <w:rPr>
          <w:rFonts w:eastAsia="仿宋_GB2312"/>
          <w:kern w:val="0"/>
          <w:sz w:val="30"/>
          <w:szCs w:val="30"/>
        </w:rPr>
        <w:t>01</w:t>
      </w:r>
      <w:r>
        <w:rPr>
          <w:rFonts w:eastAsia="仿宋_GB2312" w:hint="eastAsia"/>
          <w:kern w:val="0"/>
          <w:sz w:val="30"/>
          <w:szCs w:val="30"/>
        </w:rPr>
        <w:t>（项）住房公积金</w:t>
      </w:r>
      <w:r>
        <w:rPr>
          <w:rFonts w:eastAsia="仿宋_GB2312"/>
          <w:kern w:val="0"/>
          <w:sz w:val="30"/>
          <w:szCs w:val="30"/>
        </w:rPr>
        <w:t>10.53</w:t>
      </w:r>
      <w:r>
        <w:rPr>
          <w:rFonts w:eastAsia="仿宋_GB2312" w:hint="eastAsia"/>
          <w:kern w:val="0"/>
          <w:sz w:val="30"/>
          <w:szCs w:val="30"/>
        </w:rPr>
        <w:t>万元。</w:t>
      </w:r>
    </w:p>
    <w:p w:rsidR="00C852E0" w:rsidRDefault="00C852E0">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（二）财政拨款安排支出按经济科目分类情况</w:t>
      </w:r>
    </w:p>
    <w:p w:rsidR="00C852E0" w:rsidRPr="00F9489B" w:rsidRDefault="00C852E0" w:rsidP="00F9489B">
      <w:pPr>
        <w:widowControl/>
        <w:snapToGrid w:val="0"/>
        <w:spacing w:before="100" w:after="100" w:line="600" w:lineRule="exact"/>
        <w:ind w:firstLineChars="198" w:firstLine="594"/>
        <w:jc w:val="left"/>
        <w:rPr>
          <w:rFonts w:ascii="仿宋_GB2312" w:eastAsia="仿宋_GB2312" w:hAnsi="宋体" w:cs="Arial"/>
          <w:kern w:val="0"/>
          <w:sz w:val="30"/>
          <w:szCs w:val="30"/>
        </w:rPr>
      </w:pPr>
      <w:r>
        <w:rPr>
          <w:rFonts w:eastAsia="仿宋_GB2312" w:hint="eastAsia"/>
          <w:kern w:val="0"/>
          <w:sz w:val="30"/>
          <w:szCs w:val="30"/>
        </w:rPr>
        <w:t>经济科目分组（其中：基本支出</w:t>
      </w:r>
      <w:r>
        <w:rPr>
          <w:rFonts w:eastAsia="仿宋_GB2312"/>
          <w:kern w:val="0"/>
          <w:sz w:val="30"/>
          <w:szCs w:val="30"/>
        </w:rPr>
        <w:t>171.06</w:t>
      </w:r>
      <w:r>
        <w:rPr>
          <w:rFonts w:eastAsia="仿宋_GB2312" w:hint="eastAsia"/>
          <w:kern w:val="0"/>
          <w:sz w:val="30"/>
          <w:szCs w:val="30"/>
        </w:rPr>
        <w:t>万元，</w:t>
      </w:r>
      <w:r>
        <w:rPr>
          <w:rFonts w:ascii="仿宋_GB2312" w:eastAsia="仿宋_GB2312" w:hAnsi="宋体" w:cs="Arial" w:hint="eastAsia"/>
          <w:kern w:val="0"/>
          <w:sz w:val="30"/>
          <w:szCs w:val="30"/>
        </w:rPr>
        <w:t>包括工资福利支出</w:t>
      </w:r>
      <w:r>
        <w:rPr>
          <w:rFonts w:ascii="仿宋_GB2312" w:eastAsia="仿宋_GB2312" w:hAnsi="宋体" w:cs="Arial"/>
          <w:kern w:val="0"/>
          <w:sz w:val="30"/>
          <w:szCs w:val="30"/>
        </w:rPr>
        <w:t>146.14</w:t>
      </w:r>
      <w:r>
        <w:rPr>
          <w:rFonts w:ascii="仿宋_GB2312" w:eastAsia="仿宋_GB2312" w:hAnsi="宋体" w:cs="Arial" w:hint="eastAsia"/>
          <w:kern w:val="0"/>
          <w:sz w:val="30"/>
          <w:szCs w:val="30"/>
        </w:rPr>
        <w:t>万元，含基本工资</w:t>
      </w:r>
      <w:r>
        <w:rPr>
          <w:rFonts w:ascii="仿宋_GB2312" w:eastAsia="仿宋_GB2312" w:hAnsi="宋体" w:cs="Arial"/>
          <w:kern w:val="0"/>
          <w:sz w:val="30"/>
          <w:szCs w:val="30"/>
        </w:rPr>
        <w:t>38.29</w:t>
      </w:r>
      <w:r>
        <w:rPr>
          <w:rFonts w:ascii="仿宋_GB2312" w:eastAsia="仿宋_GB2312" w:hAnsi="宋体" w:cs="Arial" w:hint="eastAsia"/>
          <w:kern w:val="0"/>
          <w:sz w:val="30"/>
          <w:szCs w:val="30"/>
        </w:rPr>
        <w:t>万元，津贴补贴</w:t>
      </w:r>
      <w:r>
        <w:rPr>
          <w:rFonts w:ascii="仿宋_GB2312" w:eastAsia="仿宋_GB2312" w:hAnsi="宋体" w:cs="Arial"/>
          <w:kern w:val="0"/>
          <w:sz w:val="30"/>
          <w:szCs w:val="30"/>
        </w:rPr>
        <w:t>68.67</w:t>
      </w:r>
      <w:r>
        <w:rPr>
          <w:rFonts w:ascii="仿宋_GB2312" w:eastAsia="仿宋_GB2312" w:hAnsi="宋体" w:cs="Arial" w:hint="eastAsia"/>
          <w:kern w:val="0"/>
          <w:sz w:val="30"/>
          <w:szCs w:val="30"/>
        </w:rPr>
        <w:t>万元，年终一次性奖金</w:t>
      </w:r>
      <w:r>
        <w:rPr>
          <w:rFonts w:ascii="仿宋_GB2312" w:eastAsia="仿宋_GB2312" w:hAnsi="宋体" w:cs="Arial"/>
          <w:kern w:val="0"/>
          <w:sz w:val="30"/>
          <w:szCs w:val="30"/>
        </w:rPr>
        <w:t>3.19</w:t>
      </w:r>
      <w:r>
        <w:rPr>
          <w:rFonts w:ascii="仿宋_GB2312" w:eastAsia="仿宋_GB2312" w:hAnsi="宋体" w:cs="Arial" w:hint="eastAsia"/>
          <w:kern w:val="0"/>
          <w:sz w:val="30"/>
          <w:szCs w:val="30"/>
        </w:rPr>
        <w:t>万元，机关事业单位基本养老保险缴费</w:t>
      </w:r>
      <w:r>
        <w:rPr>
          <w:rFonts w:ascii="仿宋_GB2312" w:eastAsia="仿宋_GB2312" w:hAnsi="宋体" w:cs="Arial"/>
          <w:kern w:val="0"/>
          <w:sz w:val="30"/>
          <w:szCs w:val="30"/>
        </w:rPr>
        <w:t>18.18</w:t>
      </w:r>
      <w:r>
        <w:rPr>
          <w:rFonts w:ascii="仿宋_GB2312" w:eastAsia="仿宋_GB2312" w:hAnsi="宋体" w:cs="Arial" w:hint="eastAsia"/>
          <w:kern w:val="0"/>
          <w:sz w:val="30"/>
          <w:szCs w:val="30"/>
        </w:rPr>
        <w:t>万元，职业年金缴费</w:t>
      </w:r>
      <w:r>
        <w:rPr>
          <w:rFonts w:ascii="仿宋_GB2312" w:eastAsia="仿宋_GB2312" w:hAnsi="宋体" w:cs="Arial"/>
          <w:kern w:val="0"/>
          <w:sz w:val="30"/>
          <w:szCs w:val="30"/>
        </w:rPr>
        <w:t>7.28</w:t>
      </w:r>
      <w:r>
        <w:rPr>
          <w:rFonts w:ascii="仿宋_GB2312" w:eastAsia="仿宋_GB2312" w:hAnsi="宋体" w:cs="Arial" w:hint="eastAsia"/>
          <w:kern w:val="0"/>
          <w:sz w:val="30"/>
          <w:szCs w:val="30"/>
        </w:rPr>
        <w:t>万元，住房公积金</w:t>
      </w:r>
      <w:r>
        <w:rPr>
          <w:rFonts w:ascii="仿宋_GB2312" w:eastAsia="仿宋_GB2312" w:hAnsi="宋体" w:cs="Arial"/>
          <w:kern w:val="0"/>
          <w:sz w:val="30"/>
          <w:szCs w:val="30"/>
        </w:rPr>
        <w:t>10.53</w:t>
      </w:r>
      <w:r>
        <w:rPr>
          <w:rFonts w:ascii="仿宋_GB2312" w:eastAsia="仿宋_GB2312" w:hAnsi="宋体" w:cs="Arial" w:hint="eastAsia"/>
          <w:kern w:val="0"/>
          <w:sz w:val="30"/>
          <w:szCs w:val="30"/>
        </w:rPr>
        <w:t>万元；商品和服务支出</w:t>
      </w:r>
      <w:r>
        <w:rPr>
          <w:rFonts w:ascii="仿宋_GB2312" w:eastAsia="仿宋_GB2312" w:hAnsi="宋体" w:cs="Arial"/>
          <w:kern w:val="0"/>
          <w:sz w:val="30"/>
          <w:szCs w:val="30"/>
        </w:rPr>
        <w:t>24.92</w:t>
      </w:r>
      <w:r>
        <w:rPr>
          <w:rFonts w:ascii="仿宋_GB2312" w:eastAsia="仿宋_GB2312" w:hAnsi="宋体" w:cs="Arial" w:hint="eastAsia"/>
          <w:kern w:val="0"/>
          <w:sz w:val="30"/>
          <w:szCs w:val="30"/>
        </w:rPr>
        <w:t>万元，含办公经费</w:t>
      </w:r>
      <w:r>
        <w:rPr>
          <w:rFonts w:ascii="仿宋_GB2312" w:eastAsia="仿宋_GB2312" w:hAnsi="宋体" w:cs="Arial"/>
          <w:kern w:val="0"/>
          <w:sz w:val="30"/>
          <w:szCs w:val="30"/>
        </w:rPr>
        <w:t>2.66</w:t>
      </w:r>
      <w:r>
        <w:rPr>
          <w:rFonts w:ascii="仿宋_GB2312" w:eastAsia="仿宋_GB2312" w:hAnsi="宋体" w:cs="Arial" w:hint="eastAsia"/>
          <w:kern w:val="0"/>
          <w:sz w:val="30"/>
          <w:szCs w:val="30"/>
        </w:rPr>
        <w:t>万元、水费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万元、电费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万元、差旅费</w:t>
      </w:r>
      <w:r>
        <w:rPr>
          <w:rFonts w:ascii="仿宋_GB2312" w:eastAsia="仿宋_GB2312" w:hAnsi="宋体" w:cs="Arial"/>
          <w:kern w:val="0"/>
          <w:sz w:val="30"/>
          <w:szCs w:val="30"/>
        </w:rPr>
        <w:t>6</w:t>
      </w:r>
      <w:r>
        <w:rPr>
          <w:rFonts w:ascii="仿宋_GB2312" w:eastAsia="仿宋_GB2312" w:hAnsi="宋体" w:cs="Arial" w:hint="eastAsia"/>
          <w:kern w:val="0"/>
          <w:sz w:val="30"/>
          <w:szCs w:val="30"/>
        </w:rPr>
        <w:t>万元、会议费</w:t>
      </w:r>
      <w:r>
        <w:rPr>
          <w:rFonts w:ascii="仿宋_GB2312" w:eastAsia="仿宋_GB2312" w:hAnsi="宋体" w:cs="Arial"/>
          <w:kern w:val="0"/>
          <w:sz w:val="30"/>
          <w:szCs w:val="30"/>
        </w:rPr>
        <w:t>1</w:t>
      </w:r>
      <w:r>
        <w:rPr>
          <w:rFonts w:ascii="仿宋_GB2312" w:eastAsia="仿宋_GB2312" w:hAnsi="宋体" w:cs="Arial" w:hint="eastAsia"/>
          <w:kern w:val="0"/>
          <w:sz w:val="30"/>
          <w:szCs w:val="30"/>
        </w:rPr>
        <w:t>万元、邮电费</w:t>
      </w:r>
      <w:r>
        <w:rPr>
          <w:rFonts w:ascii="仿宋_GB2312" w:eastAsia="仿宋_GB2312" w:hAnsi="宋体" w:cs="Arial"/>
          <w:kern w:val="0"/>
          <w:sz w:val="30"/>
          <w:szCs w:val="30"/>
        </w:rPr>
        <w:t>0.6</w:t>
      </w:r>
      <w:r>
        <w:rPr>
          <w:rFonts w:ascii="仿宋_GB2312" w:eastAsia="仿宋_GB2312" w:hAnsi="宋体" w:cs="Arial" w:hint="eastAsia"/>
          <w:kern w:val="0"/>
          <w:sz w:val="30"/>
          <w:szCs w:val="30"/>
        </w:rPr>
        <w:t>万元、公务接待费</w:t>
      </w:r>
      <w:r>
        <w:rPr>
          <w:rFonts w:ascii="仿宋_GB2312" w:eastAsia="仿宋_GB2312" w:hAnsi="宋体" w:cs="Arial"/>
          <w:kern w:val="0"/>
          <w:sz w:val="30"/>
          <w:szCs w:val="30"/>
        </w:rPr>
        <w:t>1.4</w:t>
      </w:r>
      <w:r>
        <w:rPr>
          <w:rFonts w:ascii="仿宋_GB2312" w:eastAsia="仿宋_GB2312" w:hAnsi="宋体" w:cs="Arial" w:hint="eastAsia"/>
          <w:kern w:val="0"/>
          <w:sz w:val="30"/>
          <w:szCs w:val="30"/>
        </w:rPr>
        <w:t>万元、公务用车运行维护费</w:t>
      </w:r>
      <w:r>
        <w:rPr>
          <w:rFonts w:ascii="仿宋_GB2312" w:eastAsia="仿宋_GB2312" w:hAnsi="宋体" w:cs="Arial"/>
          <w:kern w:val="0"/>
          <w:sz w:val="30"/>
          <w:szCs w:val="30"/>
        </w:rPr>
        <w:t>2.5</w:t>
      </w:r>
      <w:r>
        <w:rPr>
          <w:rFonts w:ascii="仿宋_GB2312" w:eastAsia="仿宋_GB2312" w:hAnsi="宋体" w:cs="Arial" w:hint="eastAsia"/>
          <w:kern w:val="0"/>
          <w:sz w:val="30"/>
          <w:szCs w:val="30"/>
        </w:rPr>
        <w:t>万元、其他交通费用</w:t>
      </w:r>
      <w:r>
        <w:rPr>
          <w:rFonts w:ascii="仿宋_GB2312" w:eastAsia="仿宋_GB2312" w:hAnsi="宋体" w:cs="Arial"/>
          <w:kern w:val="0"/>
          <w:sz w:val="30"/>
          <w:szCs w:val="30"/>
        </w:rPr>
        <w:t>10.56</w:t>
      </w:r>
      <w:r>
        <w:rPr>
          <w:rFonts w:ascii="仿宋_GB2312" w:eastAsia="仿宋_GB2312" w:hAnsi="宋体" w:cs="Arial" w:hint="eastAsia"/>
          <w:kern w:val="0"/>
          <w:sz w:val="30"/>
          <w:szCs w:val="30"/>
        </w:rPr>
        <w:t>万元。</w:t>
      </w:r>
      <w:r>
        <w:rPr>
          <w:rFonts w:eastAsia="仿宋_GB2312" w:hint="eastAsia"/>
          <w:kern w:val="0"/>
          <w:sz w:val="30"/>
          <w:szCs w:val="30"/>
        </w:rPr>
        <w:t>项目支出</w:t>
      </w:r>
      <w:r>
        <w:rPr>
          <w:rFonts w:eastAsia="仿宋_GB2312"/>
          <w:kern w:val="0"/>
          <w:sz w:val="30"/>
          <w:szCs w:val="30"/>
        </w:rPr>
        <w:t>19.99</w:t>
      </w:r>
      <w:r>
        <w:rPr>
          <w:rFonts w:eastAsia="仿宋_GB2312" w:hint="eastAsia"/>
          <w:kern w:val="0"/>
          <w:sz w:val="30"/>
          <w:szCs w:val="30"/>
        </w:rPr>
        <w:t>万元，包括商品和服务支出</w:t>
      </w:r>
      <w:r>
        <w:rPr>
          <w:rFonts w:eastAsia="仿宋_GB2312"/>
          <w:kern w:val="0"/>
          <w:sz w:val="30"/>
          <w:szCs w:val="30"/>
        </w:rPr>
        <w:t>15.45</w:t>
      </w:r>
      <w:r>
        <w:rPr>
          <w:rFonts w:eastAsia="仿宋_GB2312" w:hint="eastAsia"/>
          <w:kern w:val="0"/>
          <w:sz w:val="30"/>
          <w:szCs w:val="30"/>
        </w:rPr>
        <w:t>万元和资本性支出</w:t>
      </w:r>
      <w:r>
        <w:rPr>
          <w:rFonts w:eastAsia="仿宋_GB2312"/>
          <w:kern w:val="0"/>
          <w:sz w:val="30"/>
          <w:szCs w:val="30"/>
        </w:rPr>
        <w:t>4.54</w:t>
      </w:r>
      <w:r>
        <w:rPr>
          <w:rFonts w:eastAsia="仿宋_GB2312" w:hint="eastAsia"/>
          <w:kern w:val="0"/>
          <w:sz w:val="30"/>
          <w:szCs w:val="30"/>
        </w:rPr>
        <w:t>万元，含</w:t>
      </w:r>
      <w:r>
        <w:rPr>
          <w:rFonts w:ascii="仿宋_GB2312" w:eastAsia="仿宋_GB2312" w:hAnsi="宋体" w:cs="Arial" w:hint="eastAsia"/>
          <w:kern w:val="0"/>
          <w:sz w:val="30"/>
          <w:szCs w:val="30"/>
        </w:rPr>
        <w:t>办公经费</w:t>
      </w:r>
      <w:r>
        <w:rPr>
          <w:rFonts w:ascii="仿宋_GB2312" w:eastAsia="仿宋_GB2312" w:hAnsi="宋体" w:cs="Arial"/>
          <w:kern w:val="0"/>
          <w:sz w:val="30"/>
          <w:szCs w:val="30"/>
        </w:rPr>
        <w:t>0.46</w:t>
      </w:r>
      <w:r>
        <w:rPr>
          <w:rFonts w:ascii="仿宋_GB2312" w:eastAsia="仿宋_GB2312" w:hAnsi="宋体" w:cs="Arial" w:hint="eastAsia"/>
          <w:kern w:val="0"/>
          <w:sz w:val="30"/>
          <w:szCs w:val="30"/>
        </w:rPr>
        <w:t>万元、印刷费</w:t>
      </w:r>
      <w:r>
        <w:rPr>
          <w:rFonts w:ascii="仿宋_GB2312" w:eastAsia="仿宋_GB2312" w:hAnsi="宋体" w:cs="Arial"/>
          <w:kern w:val="0"/>
          <w:sz w:val="30"/>
          <w:szCs w:val="30"/>
        </w:rPr>
        <w:t>8</w:t>
      </w:r>
      <w:r>
        <w:rPr>
          <w:rFonts w:ascii="仿宋_GB2312" w:eastAsia="仿宋_GB2312" w:hAnsi="宋体" w:cs="Arial" w:hint="eastAsia"/>
          <w:kern w:val="0"/>
          <w:sz w:val="30"/>
          <w:szCs w:val="30"/>
        </w:rPr>
        <w:t>万元，水费</w:t>
      </w:r>
      <w:r>
        <w:rPr>
          <w:rFonts w:ascii="仿宋_GB2312" w:eastAsia="仿宋_GB2312" w:hAnsi="宋体" w:cs="Arial"/>
          <w:kern w:val="0"/>
          <w:sz w:val="30"/>
          <w:szCs w:val="30"/>
        </w:rPr>
        <w:t>0.2</w:t>
      </w:r>
      <w:r>
        <w:rPr>
          <w:rFonts w:ascii="仿宋_GB2312" w:eastAsia="仿宋_GB2312" w:hAnsi="宋体" w:cs="Arial" w:hint="eastAsia"/>
          <w:kern w:val="0"/>
          <w:sz w:val="30"/>
          <w:szCs w:val="30"/>
        </w:rPr>
        <w:t>万元、电费</w:t>
      </w:r>
      <w:r>
        <w:rPr>
          <w:rFonts w:ascii="仿宋_GB2312" w:eastAsia="仿宋_GB2312" w:hAnsi="宋体" w:cs="Arial"/>
          <w:kern w:val="0"/>
          <w:sz w:val="30"/>
          <w:szCs w:val="30"/>
        </w:rPr>
        <w:t>0.29</w:t>
      </w:r>
      <w:r>
        <w:rPr>
          <w:rFonts w:ascii="仿宋_GB2312" w:eastAsia="仿宋_GB2312" w:hAnsi="宋体" w:cs="Arial" w:hint="eastAsia"/>
          <w:kern w:val="0"/>
          <w:sz w:val="30"/>
          <w:szCs w:val="30"/>
        </w:rPr>
        <w:t>万元、邮电费</w:t>
      </w:r>
      <w:r>
        <w:rPr>
          <w:rFonts w:ascii="仿宋_GB2312" w:eastAsia="仿宋_GB2312" w:hAnsi="宋体" w:cs="Arial"/>
          <w:kern w:val="0"/>
          <w:sz w:val="30"/>
          <w:szCs w:val="30"/>
        </w:rPr>
        <w:t>0.6</w:t>
      </w:r>
      <w:r>
        <w:rPr>
          <w:rFonts w:ascii="仿宋_GB2312" w:eastAsia="仿宋_GB2312" w:hAnsi="宋体" w:cs="Arial" w:hint="eastAsia"/>
          <w:kern w:val="0"/>
          <w:sz w:val="30"/>
          <w:szCs w:val="30"/>
        </w:rPr>
        <w:t>万元，差旅费</w:t>
      </w:r>
      <w:r>
        <w:rPr>
          <w:rFonts w:ascii="仿宋_GB2312" w:eastAsia="仿宋_GB2312" w:hAnsi="宋体" w:cs="Arial"/>
          <w:kern w:val="0"/>
          <w:sz w:val="30"/>
          <w:szCs w:val="30"/>
        </w:rPr>
        <w:t>5</w:t>
      </w:r>
      <w:r>
        <w:rPr>
          <w:rFonts w:ascii="仿宋_GB2312" w:eastAsia="仿宋_GB2312" w:hAnsi="宋体" w:cs="Arial" w:hint="eastAsia"/>
          <w:kern w:val="0"/>
          <w:sz w:val="30"/>
          <w:szCs w:val="30"/>
        </w:rPr>
        <w:t>万元，培训费</w:t>
      </w:r>
      <w:r>
        <w:rPr>
          <w:rFonts w:ascii="仿宋_GB2312" w:eastAsia="仿宋_GB2312" w:hAnsi="宋体" w:cs="Arial"/>
          <w:kern w:val="0"/>
          <w:sz w:val="30"/>
          <w:szCs w:val="30"/>
        </w:rPr>
        <w:t>1</w:t>
      </w:r>
      <w:r>
        <w:rPr>
          <w:rFonts w:ascii="仿宋_GB2312" w:eastAsia="仿宋_GB2312" w:hAnsi="宋体" w:cs="Arial" w:hint="eastAsia"/>
          <w:kern w:val="0"/>
          <w:sz w:val="30"/>
          <w:szCs w:val="30"/>
        </w:rPr>
        <w:t>万元，办公设备购置</w:t>
      </w:r>
      <w:r>
        <w:rPr>
          <w:rFonts w:ascii="仿宋_GB2312" w:eastAsia="仿宋_GB2312" w:hAnsi="宋体" w:cs="Arial"/>
          <w:kern w:val="0"/>
          <w:sz w:val="30"/>
          <w:szCs w:val="30"/>
        </w:rPr>
        <w:t>4.54</w:t>
      </w:r>
      <w:r>
        <w:rPr>
          <w:rFonts w:ascii="仿宋_GB2312" w:eastAsia="仿宋_GB2312" w:hAnsi="宋体" w:cs="Arial" w:hint="eastAsia"/>
          <w:kern w:val="0"/>
          <w:sz w:val="30"/>
          <w:szCs w:val="30"/>
        </w:rPr>
        <w:t>万元</w:t>
      </w:r>
      <w:r>
        <w:rPr>
          <w:rFonts w:eastAsia="仿宋_GB2312" w:hint="eastAsia"/>
          <w:kern w:val="0"/>
          <w:sz w:val="30"/>
          <w:szCs w:val="30"/>
        </w:rPr>
        <w:t>）。</w:t>
      </w:r>
    </w:p>
    <w:p w:rsidR="00C852E0" w:rsidRDefault="00C852E0">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五、州对下专项转移支付情况</w:t>
      </w:r>
    </w:p>
    <w:p w:rsidR="00C852E0" w:rsidRDefault="00C852E0">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（一）列入州对下专项转移支付项目清单项目情况</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部门列入州对下专项转移支付项目清单项目为：</w:t>
      </w:r>
      <w:r>
        <w:rPr>
          <w:rFonts w:eastAsia="仿宋_GB2312"/>
          <w:kern w:val="0"/>
          <w:sz w:val="30"/>
          <w:szCs w:val="30"/>
        </w:rPr>
        <w:t xml:space="preserve">  </w:t>
      </w:r>
      <w:r>
        <w:rPr>
          <w:rFonts w:eastAsia="仿宋_GB2312" w:hint="eastAsia"/>
          <w:kern w:val="0"/>
          <w:sz w:val="30"/>
          <w:szCs w:val="30"/>
        </w:rPr>
        <w:t>金额</w:t>
      </w:r>
      <w:r>
        <w:rPr>
          <w:rFonts w:eastAsia="仿宋_GB2312"/>
          <w:kern w:val="0"/>
          <w:sz w:val="30"/>
          <w:szCs w:val="30"/>
        </w:rPr>
        <w:t>0</w:t>
      </w:r>
      <w:r>
        <w:rPr>
          <w:rFonts w:eastAsia="仿宋_GB2312" w:hint="eastAsia"/>
          <w:kern w:val="0"/>
          <w:sz w:val="30"/>
          <w:szCs w:val="30"/>
        </w:rPr>
        <w:t>万元。</w:t>
      </w:r>
    </w:p>
    <w:p w:rsidR="00C852E0" w:rsidRDefault="00C852E0">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（二）与中央、省</w:t>
      </w:r>
      <w:bookmarkStart w:id="0" w:name="_GoBack"/>
      <w:bookmarkEnd w:id="0"/>
      <w:r>
        <w:rPr>
          <w:rFonts w:ascii="楷体_GB2312" w:eastAsia="楷体_GB2312" w:hint="eastAsia"/>
          <w:kern w:val="0"/>
          <w:sz w:val="30"/>
          <w:szCs w:val="30"/>
        </w:rPr>
        <w:t>配套事项</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无</w:t>
      </w:r>
    </w:p>
    <w:p w:rsidR="00C852E0" w:rsidRDefault="00C852E0" w:rsidP="002B3A63">
      <w:pPr>
        <w:widowControl/>
        <w:ind w:firstLineChars="200" w:firstLine="600"/>
        <w:jc w:val="left"/>
        <w:rPr>
          <w:rFonts w:eastAsia="仿宋_GB2312"/>
          <w:b/>
          <w:kern w:val="0"/>
          <w:sz w:val="30"/>
          <w:szCs w:val="30"/>
        </w:rPr>
      </w:pPr>
      <w:r>
        <w:rPr>
          <w:rFonts w:eastAsia="仿宋_GB2312" w:hint="eastAsia"/>
          <w:b/>
          <w:kern w:val="0"/>
          <w:sz w:val="30"/>
          <w:szCs w:val="30"/>
        </w:rPr>
        <w:t>（</w:t>
      </w:r>
      <w:r>
        <w:rPr>
          <w:rFonts w:ascii="楷体_GB2312" w:eastAsia="楷体_GB2312" w:hint="eastAsia"/>
          <w:kern w:val="0"/>
          <w:sz w:val="30"/>
          <w:szCs w:val="30"/>
        </w:rPr>
        <w:t>三）按既定政策标准测算补助事项</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无</w:t>
      </w:r>
    </w:p>
    <w:p w:rsidR="00C852E0" w:rsidRDefault="00C852E0">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六、政府采购预算情况</w:t>
      </w:r>
    </w:p>
    <w:p w:rsidR="00C852E0" w:rsidRDefault="00C852E0">
      <w:pPr>
        <w:widowControl/>
        <w:jc w:val="left"/>
        <w:rPr>
          <w:rFonts w:eastAsia="仿宋_GB2312"/>
          <w:kern w:val="0"/>
          <w:sz w:val="30"/>
          <w:szCs w:val="30"/>
        </w:rPr>
      </w:pPr>
      <w:r>
        <w:rPr>
          <w:rFonts w:eastAsia="仿宋_GB2312"/>
          <w:kern w:val="0"/>
          <w:sz w:val="30"/>
          <w:szCs w:val="30"/>
        </w:rPr>
        <w:t xml:space="preserve">    </w:t>
      </w:r>
      <w:r>
        <w:rPr>
          <w:rFonts w:eastAsia="仿宋_GB2312" w:hint="eastAsia"/>
          <w:kern w:val="0"/>
          <w:sz w:val="30"/>
          <w:szCs w:val="30"/>
        </w:rPr>
        <w:t>根据《中华人民共和国政府采购法》的有关规定，编制了政府采购预算，共涉及采购项目</w:t>
      </w:r>
      <w:r>
        <w:rPr>
          <w:rFonts w:eastAsia="仿宋_GB2312"/>
          <w:kern w:val="0"/>
          <w:sz w:val="30"/>
          <w:szCs w:val="30"/>
        </w:rPr>
        <w:t>0</w:t>
      </w:r>
      <w:r>
        <w:rPr>
          <w:rFonts w:eastAsia="仿宋_GB2312" w:hint="eastAsia"/>
          <w:kern w:val="0"/>
          <w:sz w:val="30"/>
          <w:szCs w:val="30"/>
        </w:rPr>
        <w:t>个，采购预算资金</w:t>
      </w:r>
      <w:r>
        <w:rPr>
          <w:rFonts w:eastAsia="仿宋_GB2312"/>
          <w:kern w:val="0"/>
          <w:sz w:val="30"/>
          <w:szCs w:val="30"/>
        </w:rPr>
        <w:t>0</w:t>
      </w:r>
      <w:r>
        <w:rPr>
          <w:rFonts w:eastAsia="仿宋_GB2312" w:hint="eastAsia"/>
          <w:kern w:val="0"/>
          <w:sz w:val="30"/>
          <w:szCs w:val="30"/>
        </w:rPr>
        <w:t>万元。</w:t>
      </w:r>
    </w:p>
    <w:p w:rsidR="00C852E0" w:rsidRDefault="00C852E0">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七、预算收支增减变化情况说明</w:t>
      </w:r>
    </w:p>
    <w:p w:rsidR="00C852E0" w:rsidRDefault="00C852E0" w:rsidP="00AF6791">
      <w:pPr>
        <w:widowControl/>
        <w:ind w:firstLineChars="200" w:firstLine="600"/>
        <w:jc w:val="left"/>
        <w:rPr>
          <w:rFonts w:ascii="仿宋_GB2312" w:eastAsia="仿宋_GB2312" w:hAnsi="宋体" w:cs="Arial"/>
          <w:kern w:val="0"/>
          <w:sz w:val="30"/>
          <w:szCs w:val="30"/>
        </w:rPr>
      </w:pPr>
      <w:r>
        <w:rPr>
          <w:rFonts w:eastAsia="仿宋_GB2312" w:hint="eastAsia"/>
          <w:kern w:val="0"/>
          <w:sz w:val="30"/>
          <w:szCs w:val="30"/>
        </w:rPr>
        <w:t>（一）</w:t>
      </w:r>
      <w:r>
        <w:rPr>
          <w:rFonts w:eastAsia="仿宋_GB2312"/>
          <w:kern w:val="0"/>
          <w:sz w:val="30"/>
          <w:szCs w:val="30"/>
        </w:rPr>
        <w:t>2018</w:t>
      </w:r>
      <w:r>
        <w:rPr>
          <w:rFonts w:eastAsia="仿宋_GB2312" w:hint="eastAsia"/>
          <w:kern w:val="0"/>
          <w:sz w:val="30"/>
          <w:szCs w:val="30"/>
        </w:rPr>
        <w:t>年基本支出预算</w:t>
      </w:r>
      <w:r>
        <w:rPr>
          <w:rFonts w:eastAsia="仿宋_GB2312"/>
          <w:kern w:val="0"/>
          <w:sz w:val="30"/>
          <w:szCs w:val="30"/>
        </w:rPr>
        <w:t>171.06</w:t>
      </w:r>
      <w:r>
        <w:rPr>
          <w:rFonts w:eastAsia="仿宋_GB2312" w:hint="eastAsia"/>
          <w:kern w:val="0"/>
          <w:sz w:val="30"/>
          <w:szCs w:val="30"/>
        </w:rPr>
        <w:t>万元占总支出的</w:t>
      </w:r>
      <w:r>
        <w:rPr>
          <w:rFonts w:eastAsia="仿宋_GB2312"/>
          <w:kern w:val="0"/>
          <w:sz w:val="30"/>
          <w:szCs w:val="30"/>
        </w:rPr>
        <w:t>89.53%</w:t>
      </w:r>
      <w:r>
        <w:rPr>
          <w:rFonts w:eastAsia="仿宋_GB2312" w:hint="eastAsia"/>
          <w:kern w:val="0"/>
          <w:sz w:val="30"/>
          <w:szCs w:val="30"/>
        </w:rPr>
        <w:t>，比上年</w:t>
      </w:r>
      <w:r>
        <w:rPr>
          <w:rFonts w:eastAsia="仿宋_GB2312"/>
          <w:kern w:val="0"/>
          <w:sz w:val="30"/>
          <w:szCs w:val="30"/>
        </w:rPr>
        <w:t>162.11</w:t>
      </w:r>
      <w:r>
        <w:rPr>
          <w:rFonts w:ascii="仿宋_GB2312" w:eastAsia="仿宋_GB2312" w:hAnsi="宋体" w:cs="Arial" w:hint="eastAsia"/>
          <w:kern w:val="0"/>
          <w:sz w:val="30"/>
          <w:szCs w:val="30"/>
        </w:rPr>
        <w:t>万元对比增加</w:t>
      </w:r>
      <w:r>
        <w:rPr>
          <w:rFonts w:ascii="仿宋_GB2312" w:eastAsia="仿宋_GB2312" w:hAnsi="宋体" w:cs="Arial"/>
          <w:kern w:val="0"/>
          <w:sz w:val="30"/>
          <w:szCs w:val="30"/>
        </w:rPr>
        <w:t>5.52%</w:t>
      </w:r>
      <w:r>
        <w:rPr>
          <w:rFonts w:ascii="仿宋_GB2312" w:eastAsia="仿宋_GB2312" w:hAnsi="宋体" w:cs="Arial" w:hint="eastAsia"/>
          <w:kern w:val="0"/>
          <w:sz w:val="30"/>
          <w:szCs w:val="30"/>
        </w:rPr>
        <w:t>，其中工资福利支出</w:t>
      </w:r>
      <w:r>
        <w:rPr>
          <w:rFonts w:ascii="仿宋_GB2312" w:eastAsia="仿宋_GB2312" w:hAnsi="宋体" w:cs="Arial"/>
          <w:kern w:val="0"/>
          <w:sz w:val="30"/>
          <w:szCs w:val="30"/>
        </w:rPr>
        <w:t>146.14</w:t>
      </w:r>
      <w:r>
        <w:rPr>
          <w:rFonts w:ascii="仿宋_GB2312" w:eastAsia="仿宋_GB2312" w:hAnsi="宋体" w:cs="Arial" w:hint="eastAsia"/>
          <w:kern w:val="0"/>
          <w:sz w:val="30"/>
          <w:szCs w:val="30"/>
        </w:rPr>
        <w:t>万元占基本支出的</w:t>
      </w:r>
      <w:r>
        <w:rPr>
          <w:rFonts w:ascii="仿宋_GB2312" w:eastAsia="仿宋_GB2312"/>
          <w:sz w:val="30"/>
          <w:szCs w:val="30"/>
        </w:rPr>
        <w:t>85.43</w:t>
      </w:r>
      <w:r>
        <w:rPr>
          <w:rFonts w:ascii="仿宋_GB2312" w:eastAsia="仿宋_GB2312" w:hAnsi="宋体" w:cs="Arial" w:hint="eastAsia"/>
          <w:kern w:val="0"/>
          <w:sz w:val="30"/>
          <w:szCs w:val="30"/>
        </w:rPr>
        <w:t>％，与上年</w:t>
      </w:r>
      <w:r>
        <w:rPr>
          <w:rFonts w:ascii="仿宋_GB2312" w:eastAsia="仿宋_GB2312" w:hAnsi="宋体" w:cs="Arial"/>
          <w:kern w:val="0"/>
          <w:sz w:val="30"/>
          <w:szCs w:val="30"/>
        </w:rPr>
        <w:t>139.25</w:t>
      </w:r>
      <w:r>
        <w:rPr>
          <w:rFonts w:ascii="仿宋_GB2312" w:eastAsia="仿宋_GB2312" w:hAnsi="宋体" w:cs="Arial" w:hint="eastAsia"/>
          <w:kern w:val="0"/>
          <w:sz w:val="30"/>
          <w:szCs w:val="30"/>
        </w:rPr>
        <w:t>万元对比增加</w:t>
      </w:r>
      <w:r>
        <w:rPr>
          <w:rFonts w:ascii="仿宋_GB2312" w:eastAsia="仿宋_GB2312" w:hAnsi="宋体" w:cs="Arial"/>
          <w:kern w:val="0"/>
          <w:sz w:val="30"/>
          <w:szCs w:val="30"/>
        </w:rPr>
        <w:t>4.95%</w:t>
      </w:r>
      <w:r>
        <w:rPr>
          <w:rFonts w:ascii="仿宋_GB2312" w:eastAsia="仿宋_GB2312" w:hAnsi="宋体" w:cs="Arial" w:hint="eastAsia"/>
          <w:kern w:val="0"/>
          <w:sz w:val="30"/>
          <w:szCs w:val="30"/>
        </w:rPr>
        <w:t>，增加原因为调整人员工资；商品和服务支出</w:t>
      </w:r>
      <w:r>
        <w:rPr>
          <w:rFonts w:ascii="仿宋_GB2312" w:eastAsia="仿宋_GB2312" w:hAnsi="宋体" w:cs="Arial"/>
          <w:kern w:val="0"/>
          <w:sz w:val="30"/>
          <w:szCs w:val="30"/>
        </w:rPr>
        <w:t>24.92</w:t>
      </w:r>
      <w:r>
        <w:rPr>
          <w:rFonts w:ascii="仿宋_GB2312" w:eastAsia="仿宋_GB2312" w:hAnsi="宋体" w:cs="Arial" w:hint="eastAsia"/>
          <w:kern w:val="0"/>
          <w:sz w:val="30"/>
          <w:szCs w:val="30"/>
        </w:rPr>
        <w:t>万元占基本支出的</w:t>
      </w:r>
      <w:r>
        <w:rPr>
          <w:rFonts w:ascii="仿宋_GB2312" w:eastAsia="仿宋_GB2312"/>
          <w:sz w:val="30"/>
          <w:szCs w:val="30"/>
        </w:rPr>
        <w:t>14.57</w:t>
      </w:r>
      <w:r>
        <w:rPr>
          <w:rFonts w:ascii="仿宋_GB2312" w:eastAsia="仿宋_GB2312" w:hAnsi="宋体" w:cs="Arial" w:hint="eastAsia"/>
          <w:kern w:val="0"/>
          <w:sz w:val="30"/>
          <w:szCs w:val="30"/>
        </w:rPr>
        <w:t>％，与上年</w:t>
      </w:r>
      <w:r>
        <w:rPr>
          <w:rFonts w:ascii="仿宋_GB2312" w:eastAsia="仿宋_GB2312" w:hAnsi="宋体" w:cs="Arial"/>
          <w:kern w:val="0"/>
          <w:sz w:val="30"/>
          <w:szCs w:val="30"/>
        </w:rPr>
        <w:t>22.86</w:t>
      </w:r>
      <w:r>
        <w:rPr>
          <w:rFonts w:ascii="仿宋_GB2312" w:eastAsia="仿宋_GB2312" w:hAnsi="宋体" w:cs="Arial" w:hint="eastAsia"/>
          <w:kern w:val="0"/>
          <w:sz w:val="30"/>
          <w:szCs w:val="30"/>
        </w:rPr>
        <w:t>万元对比增加</w:t>
      </w:r>
      <w:r>
        <w:rPr>
          <w:rFonts w:ascii="仿宋_GB2312" w:eastAsia="仿宋_GB2312" w:hAnsi="宋体" w:cs="Arial"/>
          <w:kern w:val="0"/>
          <w:sz w:val="30"/>
          <w:szCs w:val="30"/>
        </w:rPr>
        <w:t>9.01%</w:t>
      </w:r>
      <w:r>
        <w:rPr>
          <w:rFonts w:ascii="仿宋_GB2312" w:eastAsia="仿宋_GB2312" w:hAnsi="宋体" w:cs="Arial" w:hint="eastAsia"/>
          <w:kern w:val="0"/>
          <w:sz w:val="30"/>
          <w:szCs w:val="30"/>
        </w:rPr>
        <w:t>增加原因为非税收入增加返还。</w:t>
      </w:r>
      <w:r>
        <w:rPr>
          <w:rFonts w:ascii="仿宋_GB2312" w:eastAsia="仿宋_GB2312" w:hAnsi="宋体" w:cs="Arial"/>
          <w:kern w:val="0"/>
          <w:sz w:val="30"/>
          <w:szCs w:val="30"/>
        </w:rPr>
        <w:t xml:space="preserve">     </w:t>
      </w:r>
    </w:p>
    <w:p w:rsidR="00C852E0" w:rsidRDefault="00C852E0" w:rsidP="002B3A63">
      <w:pPr>
        <w:widowControl/>
        <w:ind w:firstLineChars="200" w:firstLine="600"/>
        <w:jc w:val="left"/>
        <w:rPr>
          <w:rFonts w:eastAsia="仿宋_GB2312"/>
          <w:b/>
          <w:kern w:val="0"/>
          <w:sz w:val="30"/>
          <w:szCs w:val="30"/>
        </w:rPr>
      </w:pPr>
      <w:r>
        <w:rPr>
          <w:rFonts w:eastAsia="仿宋_GB2312" w:hint="eastAsia"/>
          <w:kern w:val="0"/>
          <w:sz w:val="30"/>
          <w:szCs w:val="30"/>
        </w:rPr>
        <w:t>（二）</w:t>
      </w:r>
      <w:r>
        <w:rPr>
          <w:rFonts w:eastAsia="仿宋_GB2312"/>
          <w:kern w:val="0"/>
          <w:sz w:val="30"/>
          <w:szCs w:val="30"/>
        </w:rPr>
        <w:t>2018</w:t>
      </w:r>
      <w:r>
        <w:rPr>
          <w:rFonts w:eastAsia="仿宋_GB2312" w:hint="eastAsia"/>
          <w:kern w:val="0"/>
          <w:sz w:val="30"/>
          <w:szCs w:val="30"/>
        </w:rPr>
        <w:t>年项目支出预算</w:t>
      </w:r>
      <w:r>
        <w:rPr>
          <w:rFonts w:eastAsia="仿宋_GB2312"/>
          <w:kern w:val="0"/>
          <w:sz w:val="30"/>
          <w:szCs w:val="30"/>
        </w:rPr>
        <w:t>19.99</w:t>
      </w:r>
      <w:r>
        <w:rPr>
          <w:rFonts w:eastAsia="仿宋_GB2312" w:hint="eastAsia"/>
          <w:kern w:val="0"/>
          <w:sz w:val="30"/>
          <w:szCs w:val="30"/>
        </w:rPr>
        <w:t>万元占总支出的</w:t>
      </w:r>
      <w:r>
        <w:rPr>
          <w:rFonts w:eastAsia="仿宋_GB2312"/>
          <w:kern w:val="0"/>
          <w:sz w:val="30"/>
          <w:szCs w:val="30"/>
        </w:rPr>
        <w:t>10.47%</w:t>
      </w:r>
      <w:r>
        <w:rPr>
          <w:rFonts w:eastAsia="仿宋_GB2312" w:hint="eastAsia"/>
          <w:kern w:val="0"/>
          <w:sz w:val="30"/>
          <w:szCs w:val="30"/>
        </w:rPr>
        <w:t>，因</w:t>
      </w:r>
      <w:r>
        <w:rPr>
          <w:rFonts w:eastAsia="仿宋_GB2312"/>
          <w:kern w:val="0"/>
          <w:sz w:val="30"/>
          <w:szCs w:val="30"/>
        </w:rPr>
        <w:t>2017</w:t>
      </w:r>
      <w:r>
        <w:rPr>
          <w:rFonts w:eastAsia="仿宋_GB2312" w:hint="eastAsia"/>
          <w:kern w:val="0"/>
          <w:sz w:val="30"/>
          <w:szCs w:val="30"/>
        </w:rPr>
        <w:t>年我单位的项目预算</w:t>
      </w:r>
      <w:r>
        <w:rPr>
          <w:rFonts w:eastAsia="仿宋_GB2312"/>
          <w:kern w:val="0"/>
          <w:sz w:val="30"/>
          <w:szCs w:val="30"/>
        </w:rPr>
        <w:t>20</w:t>
      </w:r>
      <w:r>
        <w:rPr>
          <w:rFonts w:eastAsia="仿宋_GB2312" w:hint="eastAsia"/>
          <w:kern w:val="0"/>
          <w:sz w:val="30"/>
          <w:szCs w:val="30"/>
        </w:rPr>
        <w:t>万元纳入德宏州农业局申报，所以今年比去年增加</w:t>
      </w:r>
      <w:r>
        <w:rPr>
          <w:rFonts w:eastAsia="仿宋_GB2312"/>
          <w:kern w:val="0"/>
          <w:sz w:val="30"/>
          <w:szCs w:val="30"/>
        </w:rPr>
        <w:t>19.99</w:t>
      </w:r>
      <w:r>
        <w:rPr>
          <w:rFonts w:eastAsia="仿宋_GB2312" w:hint="eastAsia"/>
          <w:kern w:val="0"/>
          <w:sz w:val="30"/>
          <w:szCs w:val="30"/>
        </w:rPr>
        <w:t>万元，主要用于组织开展辖区内安全宣传教育和农机安全生产大检查避免农机事故的发生。</w:t>
      </w:r>
    </w:p>
    <w:p w:rsidR="00C852E0" w:rsidRDefault="00C852E0">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八、其他公开信息</w:t>
      </w:r>
    </w:p>
    <w:p w:rsidR="00C852E0" w:rsidRDefault="00C852E0">
      <w:pPr>
        <w:widowControl/>
        <w:ind w:firstLineChars="200" w:firstLine="600"/>
        <w:jc w:val="left"/>
        <w:rPr>
          <w:rFonts w:ascii="楷体_GB2312" w:eastAsia="楷体_GB2312"/>
          <w:kern w:val="0"/>
          <w:sz w:val="30"/>
          <w:szCs w:val="30"/>
        </w:rPr>
      </w:pPr>
      <w:r>
        <w:rPr>
          <w:rFonts w:ascii="楷体_GB2312" w:eastAsia="楷体_GB2312" w:hint="eastAsia"/>
          <w:kern w:val="0"/>
          <w:sz w:val="30"/>
          <w:szCs w:val="30"/>
        </w:rPr>
        <w:t>（一）专业名词解释</w:t>
      </w:r>
    </w:p>
    <w:p w:rsidR="00C852E0" w:rsidRDefault="00C852E0">
      <w:pPr>
        <w:widowControl/>
        <w:ind w:firstLineChars="200" w:firstLine="600"/>
        <w:jc w:val="left"/>
        <w:rPr>
          <w:rFonts w:eastAsia="仿宋_GB2312"/>
          <w:b/>
          <w:kern w:val="0"/>
          <w:sz w:val="30"/>
          <w:szCs w:val="30"/>
        </w:rPr>
      </w:pPr>
      <w:r>
        <w:rPr>
          <w:rFonts w:eastAsia="仿宋_GB2312" w:hint="eastAsia"/>
          <w:kern w:val="0"/>
          <w:sz w:val="30"/>
          <w:szCs w:val="30"/>
        </w:rPr>
        <w:t>无</w:t>
      </w:r>
    </w:p>
    <w:p w:rsidR="00C852E0" w:rsidRDefault="00C852E0">
      <w:pPr>
        <w:widowControl/>
        <w:ind w:firstLineChars="200" w:firstLine="600"/>
        <w:jc w:val="left"/>
        <w:rPr>
          <w:rFonts w:ascii="楷体_GB2312" w:eastAsia="楷体_GB2312"/>
          <w:kern w:val="0"/>
          <w:sz w:val="30"/>
          <w:szCs w:val="30"/>
        </w:rPr>
      </w:pPr>
      <w:r>
        <w:rPr>
          <w:rFonts w:ascii="楷体_GB2312" w:eastAsia="楷体_GB2312" w:hint="eastAsia"/>
          <w:kern w:val="0"/>
          <w:sz w:val="30"/>
          <w:szCs w:val="30"/>
        </w:rPr>
        <w:t>（二）机关运行经费安排</w:t>
      </w:r>
    </w:p>
    <w:p w:rsidR="00C852E0" w:rsidRPr="000666FB" w:rsidRDefault="00C852E0" w:rsidP="000666FB">
      <w:pPr>
        <w:widowControl/>
        <w:ind w:firstLineChars="200" w:firstLine="600"/>
        <w:jc w:val="left"/>
        <w:rPr>
          <w:rFonts w:eastAsia="仿宋_GB2312"/>
          <w:kern w:val="0"/>
          <w:sz w:val="30"/>
          <w:szCs w:val="30"/>
        </w:rPr>
      </w:pPr>
      <w:r>
        <w:rPr>
          <w:rFonts w:eastAsia="仿宋_GB2312"/>
          <w:kern w:val="0"/>
          <w:sz w:val="30"/>
          <w:szCs w:val="30"/>
        </w:rPr>
        <w:t>2018</w:t>
      </w:r>
      <w:r>
        <w:rPr>
          <w:rFonts w:eastAsia="仿宋_GB2312" w:hint="eastAsia"/>
          <w:kern w:val="0"/>
          <w:sz w:val="30"/>
          <w:szCs w:val="30"/>
        </w:rPr>
        <w:t>年财政安排机关运行经费用于商品和服务支出</w:t>
      </w:r>
      <w:r>
        <w:rPr>
          <w:rFonts w:eastAsia="仿宋_GB2312"/>
          <w:kern w:val="0"/>
          <w:sz w:val="30"/>
          <w:szCs w:val="30"/>
        </w:rPr>
        <w:t>24.92</w:t>
      </w:r>
      <w:r>
        <w:rPr>
          <w:rFonts w:eastAsia="仿宋_GB2312" w:hint="eastAsia"/>
          <w:kern w:val="0"/>
          <w:sz w:val="30"/>
          <w:szCs w:val="30"/>
        </w:rPr>
        <w:t>万元。其中：</w:t>
      </w:r>
      <w:r>
        <w:rPr>
          <w:rFonts w:ascii="仿宋_GB2312" w:eastAsia="仿宋_GB2312" w:hAnsi="宋体" w:cs="Arial" w:hint="eastAsia"/>
          <w:kern w:val="0"/>
          <w:sz w:val="30"/>
          <w:szCs w:val="30"/>
        </w:rPr>
        <w:t>办公经费</w:t>
      </w:r>
      <w:r>
        <w:rPr>
          <w:rFonts w:ascii="仿宋_GB2312" w:eastAsia="仿宋_GB2312" w:hAnsi="宋体" w:cs="Arial"/>
          <w:kern w:val="0"/>
          <w:sz w:val="30"/>
          <w:szCs w:val="30"/>
        </w:rPr>
        <w:t>2.66</w:t>
      </w:r>
      <w:r>
        <w:rPr>
          <w:rFonts w:ascii="仿宋_GB2312" w:eastAsia="仿宋_GB2312" w:hAnsi="宋体" w:cs="Arial" w:hint="eastAsia"/>
          <w:kern w:val="0"/>
          <w:sz w:val="30"/>
          <w:szCs w:val="30"/>
        </w:rPr>
        <w:t>万元、水费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万元、电费</w:t>
      </w:r>
      <w:r>
        <w:rPr>
          <w:rFonts w:ascii="仿宋_GB2312" w:eastAsia="仿宋_GB2312" w:hAnsi="宋体" w:cs="Arial"/>
          <w:kern w:val="0"/>
          <w:sz w:val="30"/>
          <w:szCs w:val="30"/>
        </w:rPr>
        <w:t>0.1</w:t>
      </w:r>
      <w:r>
        <w:rPr>
          <w:rFonts w:ascii="仿宋_GB2312" w:eastAsia="仿宋_GB2312" w:hAnsi="宋体" w:cs="Arial" w:hint="eastAsia"/>
          <w:kern w:val="0"/>
          <w:sz w:val="30"/>
          <w:szCs w:val="30"/>
        </w:rPr>
        <w:t>万元、差旅费</w:t>
      </w:r>
      <w:r>
        <w:rPr>
          <w:rFonts w:ascii="仿宋_GB2312" w:eastAsia="仿宋_GB2312" w:hAnsi="宋体" w:cs="Arial"/>
          <w:kern w:val="0"/>
          <w:sz w:val="30"/>
          <w:szCs w:val="30"/>
        </w:rPr>
        <w:t>6</w:t>
      </w:r>
      <w:r>
        <w:rPr>
          <w:rFonts w:ascii="仿宋_GB2312" w:eastAsia="仿宋_GB2312" w:hAnsi="宋体" w:cs="Arial" w:hint="eastAsia"/>
          <w:kern w:val="0"/>
          <w:sz w:val="30"/>
          <w:szCs w:val="30"/>
        </w:rPr>
        <w:t>万元、会议费</w:t>
      </w:r>
      <w:r>
        <w:rPr>
          <w:rFonts w:ascii="仿宋_GB2312" w:eastAsia="仿宋_GB2312" w:hAnsi="宋体" w:cs="Arial"/>
          <w:kern w:val="0"/>
          <w:sz w:val="30"/>
          <w:szCs w:val="30"/>
        </w:rPr>
        <w:t>1</w:t>
      </w:r>
      <w:r>
        <w:rPr>
          <w:rFonts w:ascii="仿宋_GB2312" w:eastAsia="仿宋_GB2312" w:hAnsi="宋体" w:cs="Arial" w:hint="eastAsia"/>
          <w:kern w:val="0"/>
          <w:sz w:val="30"/>
          <w:szCs w:val="30"/>
        </w:rPr>
        <w:t>万元、邮电费</w:t>
      </w:r>
      <w:r>
        <w:rPr>
          <w:rFonts w:ascii="仿宋_GB2312" w:eastAsia="仿宋_GB2312" w:hAnsi="宋体" w:cs="Arial"/>
          <w:kern w:val="0"/>
          <w:sz w:val="30"/>
          <w:szCs w:val="30"/>
        </w:rPr>
        <w:t>0.6</w:t>
      </w:r>
      <w:r>
        <w:rPr>
          <w:rFonts w:ascii="仿宋_GB2312" w:eastAsia="仿宋_GB2312" w:hAnsi="宋体" w:cs="Arial" w:hint="eastAsia"/>
          <w:kern w:val="0"/>
          <w:sz w:val="30"/>
          <w:szCs w:val="30"/>
        </w:rPr>
        <w:t>万元、公务接待费</w:t>
      </w:r>
      <w:r>
        <w:rPr>
          <w:rFonts w:ascii="仿宋_GB2312" w:eastAsia="仿宋_GB2312" w:hAnsi="宋体" w:cs="Arial"/>
          <w:kern w:val="0"/>
          <w:sz w:val="30"/>
          <w:szCs w:val="30"/>
        </w:rPr>
        <w:t>1.4</w:t>
      </w:r>
      <w:r>
        <w:rPr>
          <w:rFonts w:ascii="仿宋_GB2312" w:eastAsia="仿宋_GB2312" w:hAnsi="宋体" w:cs="Arial" w:hint="eastAsia"/>
          <w:kern w:val="0"/>
          <w:sz w:val="30"/>
          <w:szCs w:val="30"/>
        </w:rPr>
        <w:t>万元、公务用车运行维护费</w:t>
      </w:r>
      <w:r>
        <w:rPr>
          <w:rFonts w:ascii="仿宋_GB2312" w:eastAsia="仿宋_GB2312" w:hAnsi="宋体" w:cs="Arial"/>
          <w:kern w:val="0"/>
          <w:sz w:val="30"/>
          <w:szCs w:val="30"/>
        </w:rPr>
        <w:t>2.5</w:t>
      </w:r>
      <w:r>
        <w:rPr>
          <w:rFonts w:ascii="仿宋_GB2312" w:eastAsia="仿宋_GB2312" w:hAnsi="宋体" w:cs="Arial" w:hint="eastAsia"/>
          <w:kern w:val="0"/>
          <w:sz w:val="30"/>
          <w:szCs w:val="30"/>
        </w:rPr>
        <w:t>万元、其他交通费用</w:t>
      </w:r>
      <w:r>
        <w:rPr>
          <w:rFonts w:ascii="仿宋_GB2312" w:eastAsia="仿宋_GB2312" w:hAnsi="宋体" w:cs="Arial"/>
          <w:kern w:val="0"/>
          <w:sz w:val="30"/>
          <w:szCs w:val="30"/>
        </w:rPr>
        <w:t>10.56</w:t>
      </w:r>
      <w:r>
        <w:rPr>
          <w:rFonts w:ascii="仿宋_GB2312" w:eastAsia="仿宋_GB2312" w:hAnsi="宋体" w:cs="Arial" w:hint="eastAsia"/>
          <w:kern w:val="0"/>
          <w:sz w:val="30"/>
          <w:szCs w:val="30"/>
        </w:rPr>
        <w:t>万元。</w:t>
      </w:r>
    </w:p>
    <w:p w:rsidR="00C852E0" w:rsidRPr="00094233" w:rsidRDefault="00C852E0" w:rsidP="00094233">
      <w:pPr>
        <w:widowControl/>
        <w:ind w:firstLineChars="200" w:firstLine="600"/>
        <w:jc w:val="left"/>
        <w:rPr>
          <w:rFonts w:ascii="楷体_GB2312" w:eastAsia="楷体_GB2312"/>
          <w:kern w:val="0"/>
          <w:sz w:val="30"/>
          <w:szCs w:val="30"/>
        </w:rPr>
      </w:pPr>
      <w:r>
        <w:rPr>
          <w:rFonts w:ascii="楷体_GB2312" w:eastAsia="楷体_GB2312" w:hint="eastAsia"/>
          <w:kern w:val="0"/>
          <w:sz w:val="30"/>
          <w:szCs w:val="30"/>
        </w:rPr>
        <w:t>（三）国有资产占用情况</w:t>
      </w:r>
    </w:p>
    <w:p w:rsidR="00C852E0" w:rsidRDefault="00C852E0">
      <w:pPr>
        <w:widowControl/>
        <w:ind w:firstLineChars="200" w:firstLine="600"/>
        <w:jc w:val="left"/>
        <w:rPr>
          <w:rFonts w:eastAsia="仿宋_GB2312"/>
          <w:kern w:val="0"/>
          <w:sz w:val="30"/>
          <w:szCs w:val="30"/>
        </w:rPr>
      </w:pPr>
      <w:r>
        <w:rPr>
          <w:rFonts w:eastAsia="仿宋_GB2312" w:hint="eastAsia"/>
          <w:kern w:val="0"/>
          <w:sz w:val="30"/>
          <w:szCs w:val="30"/>
        </w:rPr>
        <w:t>鉴于截至</w:t>
      </w:r>
      <w:r>
        <w:rPr>
          <w:rFonts w:eastAsia="仿宋_GB2312"/>
          <w:kern w:val="0"/>
          <w:sz w:val="30"/>
          <w:szCs w:val="30"/>
        </w:rPr>
        <w:t>2017</w:t>
      </w:r>
      <w:r>
        <w:rPr>
          <w:rFonts w:eastAsia="仿宋_GB2312" w:hint="eastAsia"/>
          <w:kern w:val="0"/>
          <w:sz w:val="30"/>
          <w:szCs w:val="30"/>
        </w:rPr>
        <w:t>年</w:t>
      </w:r>
      <w:r>
        <w:rPr>
          <w:rFonts w:eastAsia="仿宋_GB2312"/>
          <w:kern w:val="0"/>
          <w:sz w:val="30"/>
          <w:szCs w:val="30"/>
        </w:rPr>
        <w:t>12</w:t>
      </w:r>
      <w:r>
        <w:rPr>
          <w:rFonts w:eastAsia="仿宋_GB2312" w:hint="eastAsia"/>
          <w:kern w:val="0"/>
          <w:sz w:val="30"/>
          <w:szCs w:val="30"/>
        </w:rPr>
        <w:t>月</w:t>
      </w:r>
      <w:r>
        <w:rPr>
          <w:rFonts w:eastAsia="仿宋_GB2312"/>
          <w:kern w:val="0"/>
          <w:sz w:val="30"/>
          <w:szCs w:val="30"/>
        </w:rPr>
        <w:t>31</w:t>
      </w:r>
      <w:r>
        <w:rPr>
          <w:rFonts w:eastAsia="仿宋_GB2312" w:hint="eastAsia"/>
          <w:kern w:val="0"/>
          <w:sz w:val="30"/>
          <w:szCs w:val="30"/>
        </w:rPr>
        <w:t>日的国有资产占有使用情况需在完成</w:t>
      </w:r>
      <w:r>
        <w:rPr>
          <w:rFonts w:eastAsia="仿宋_GB2312"/>
          <w:kern w:val="0"/>
          <w:sz w:val="30"/>
          <w:szCs w:val="30"/>
        </w:rPr>
        <w:t>2017</w:t>
      </w:r>
      <w:r>
        <w:rPr>
          <w:rFonts w:eastAsia="仿宋_GB2312" w:hint="eastAsia"/>
          <w:kern w:val="0"/>
          <w:sz w:val="30"/>
          <w:szCs w:val="30"/>
        </w:rPr>
        <w:t>年决算编制后才能统计汇总相关数据，因此，将在公开</w:t>
      </w:r>
      <w:r>
        <w:rPr>
          <w:rFonts w:eastAsia="仿宋_GB2312"/>
          <w:kern w:val="0"/>
          <w:sz w:val="30"/>
          <w:szCs w:val="30"/>
        </w:rPr>
        <w:t>2017</w:t>
      </w:r>
      <w:r>
        <w:rPr>
          <w:rFonts w:eastAsia="仿宋_GB2312" w:hint="eastAsia"/>
          <w:kern w:val="0"/>
          <w:sz w:val="30"/>
          <w:szCs w:val="30"/>
        </w:rPr>
        <w:t>年度部门决算时一并公开部门截至</w:t>
      </w:r>
      <w:r>
        <w:rPr>
          <w:rFonts w:eastAsia="仿宋_GB2312"/>
          <w:kern w:val="0"/>
          <w:sz w:val="30"/>
          <w:szCs w:val="30"/>
        </w:rPr>
        <w:t>2017</w:t>
      </w:r>
      <w:r>
        <w:rPr>
          <w:rFonts w:eastAsia="仿宋_GB2312" w:hint="eastAsia"/>
          <w:kern w:val="0"/>
          <w:sz w:val="30"/>
          <w:szCs w:val="30"/>
        </w:rPr>
        <w:t>年</w:t>
      </w:r>
      <w:r>
        <w:rPr>
          <w:rFonts w:eastAsia="仿宋_GB2312"/>
          <w:kern w:val="0"/>
          <w:sz w:val="30"/>
          <w:szCs w:val="30"/>
        </w:rPr>
        <w:t>12</w:t>
      </w:r>
      <w:r>
        <w:rPr>
          <w:rFonts w:eastAsia="仿宋_GB2312" w:hint="eastAsia"/>
          <w:kern w:val="0"/>
          <w:sz w:val="30"/>
          <w:szCs w:val="30"/>
        </w:rPr>
        <w:t>月</w:t>
      </w:r>
      <w:r>
        <w:rPr>
          <w:rFonts w:eastAsia="仿宋_GB2312"/>
          <w:kern w:val="0"/>
          <w:sz w:val="30"/>
          <w:szCs w:val="30"/>
        </w:rPr>
        <w:t>31</w:t>
      </w:r>
      <w:r>
        <w:rPr>
          <w:rFonts w:eastAsia="仿宋_GB2312" w:hint="eastAsia"/>
          <w:kern w:val="0"/>
          <w:sz w:val="30"/>
          <w:szCs w:val="30"/>
        </w:rPr>
        <w:t>日的国有资产占有使用情况。</w:t>
      </w:r>
    </w:p>
    <w:p w:rsidR="00C852E0" w:rsidRDefault="00C852E0">
      <w:pPr>
        <w:widowControl/>
        <w:ind w:firstLineChars="200" w:firstLine="600"/>
        <w:jc w:val="left"/>
        <w:rPr>
          <w:rFonts w:eastAsia="仿宋_GB2312"/>
          <w:kern w:val="0"/>
          <w:sz w:val="30"/>
          <w:szCs w:val="30"/>
        </w:rPr>
      </w:pPr>
    </w:p>
    <w:p w:rsidR="00C852E0" w:rsidRDefault="00C852E0">
      <w:pPr>
        <w:widowControl/>
        <w:ind w:firstLineChars="200" w:firstLine="600"/>
        <w:jc w:val="left"/>
        <w:rPr>
          <w:rFonts w:eastAsia="仿宋_GB2312"/>
          <w:kern w:val="0"/>
          <w:sz w:val="30"/>
          <w:szCs w:val="30"/>
        </w:rPr>
      </w:pPr>
    </w:p>
    <w:sectPr w:rsidR="00C852E0" w:rsidSect="00407140">
      <w:headerReference w:type="even" r:id="rId7"/>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2E0" w:rsidRDefault="00C852E0" w:rsidP="00407140">
      <w:r>
        <w:separator/>
      </w:r>
    </w:p>
  </w:endnote>
  <w:endnote w:type="continuationSeparator" w:id="0">
    <w:p w:rsidR="00C852E0" w:rsidRDefault="00C852E0" w:rsidP="0040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auto"/>
    <w:notTrueType/>
    <w:pitch w:val="default"/>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2E0" w:rsidRDefault="00C852E0" w:rsidP="00407140">
      <w:r>
        <w:separator/>
      </w:r>
    </w:p>
  </w:footnote>
  <w:footnote w:type="continuationSeparator" w:id="0">
    <w:p w:rsidR="00C852E0" w:rsidRDefault="00C852E0" w:rsidP="00407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E0" w:rsidRDefault="00C852E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E0" w:rsidRDefault="00C852E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B4234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84E62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AC087C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1B62DC8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70CBBF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AD2EAC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BF4291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FCEF2B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13615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80479A"/>
    <w:lvl w:ilvl="0">
      <w:start w:val="1"/>
      <w:numFmt w:val="bullet"/>
      <w:lvlText w:val=""/>
      <w:lvlJc w:val="left"/>
      <w:pPr>
        <w:tabs>
          <w:tab w:val="num" w:pos="360"/>
        </w:tabs>
        <w:ind w:left="360" w:hanging="360"/>
      </w:pPr>
      <w:rPr>
        <w:rFonts w:ascii="Wingdings" w:hAnsi="Wingdings" w:hint="default"/>
      </w:rPr>
    </w:lvl>
  </w:abstractNum>
  <w:abstractNum w:abstractNumId="10">
    <w:nsid w:val="5CFD1444"/>
    <w:multiLevelType w:val="multilevel"/>
    <w:tmpl w:val="5CFD1444"/>
    <w:lvl w:ilvl="0">
      <w:start w:val="1"/>
      <w:numFmt w:val="japaneseCounting"/>
      <w:lvlText w:val="（%1）"/>
      <w:lvlJc w:val="left"/>
      <w:pPr>
        <w:tabs>
          <w:tab w:val="num" w:pos="1440"/>
        </w:tabs>
        <w:ind w:left="1440" w:hanging="1080"/>
      </w:pPr>
      <w:rPr>
        <w:rFonts w:cs="Times New Roman"/>
      </w:rPr>
    </w:lvl>
    <w:lvl w:ilvl="1">
      <w:start w:val="1"/>
      <w:numFmt w:val="lowerLetter"/>
      <w:lvlText w:val="%2)"/>
      <w:lvlJc w:val="left"/>
      <w:pPr>
        <w:tabs>
          <w:tab w:val="num" w:pos="1378"/>
        </w:tabs>
        <w:ind w:left="1378" w:hanging="420"/>
      </w:pPr>
      <w:rPr>
        <w:rFonts w:cs="Times New Roman"/>
      </w:rPr>
    </w:lvl>
    <w:lvl w:ilvl="2">
      <w:start w:val="1"/>
      <w:numFmt w:val="lowerRoman"/>
      <w:lvlText w:val="%3."/>
      <w:lvlJc w:val="righ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lowerLetter"/>
      <w:lvlText w:val="%5)"/>
      <w:lvlJc w:val="left"/>
      <w:pPr>
        <w:tabs>
          <w:tab w:val="num" w:pos="2638"/>
        </w:tabs>
        <w:ind w:left="2638" w:hanging="420"/>
      </w:pPr>
      <w:rPr>
        <w:rFonts w:cs="Times New Roman"/>
      </w:rPr>
    </w:lvl>
    <w:lvl w:ilvl="5">
      <w:start w:val="1"/>
      <w:numFmt w:val="lowerRoman"/>
      <w:lvlText w:val="%6."/>
      <w:lvlJc w:val="righ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lowerLetter"/>
      <w:lvlText w:val="%8)"/>
      <w:lvlJc w:val="left"/>
      <w:pPr>
        <w:tabs>
          <w:tab w:val="num" w:pos="3898"/>
        </w:tabs>
        <w:ind w:left="3898" w:hanging="420"/>
      </w:pPr>
      <w:rPr>
        <w:rFonts w:cs="Times New Roman"/>
      </w:rPr>
    </w:lvl>
    <w:lvl w:ilvl="8">
      <w:start w:val="1"/>
      <w:numFmt w:val="lowerRoman"/>
      <w:lvlText w:val="%9."/>
      <w:lvlJc w:val="right"/>
      <w:pPr>
        <w:tabs>
          <w:tab w:val="num" w:pos="4318"/>
        </w:tabs>
        <w:ind w:left="4318" w:hanging="42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65C"/>
    <w:rsid w:val="00011F4A"/>
    <w:rsid w:val="00012FB3"/>
    <w:rsid w:val="00014D4F"/>
    <w:rsid w:val="000152A5"/>
    <w:rsid w:val="000237AB"/>
    <w:rsid w:val="0003248D"/>
    <w:rsid w:val="00034005"/>
    <w:rsid w:val="00052731"/>
    <w:rsid w:val="0005317B"/>
    <w:rsid w:val="000543CA"/>
    <w:rsid w:val="00054EA9"/>
    <w:rsid w:val="000559B2"/>
    <w:rsid w:val="00060B5F"/>
    <w:rsid w:val="00063177"/>
    <w:rsid w:val="00064C37"/>
    <w:rsid w:val="000666FB"/>
    <w:rsid w:val="00070204"/>
    <w:rsid w:val="00073344"/>
    <w:rsid w:val="00073583"/>
    <w:rsid w:val="00074721"/>
    <w:rsid w:val="00081157"/>
    <w:rsid w:val="00083CB1"/>
    <w:rsid w:val="00085843"/>
    <w:rsid w:val="000860FB"/>
    <w:rsid w:val="00094233"/>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2EFF"/>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32126"/>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2F62"/>
    <w:rsid w:val="002A7BAE"/>
    <w:rsid w:val="002B11FA"/>
    <w:rsid w:val="002B2CA6"/>
    <w:rsid w:val="002B34ED"/>
    <w:rsid w:val="002B37A7"/>
    <w:rsid w:val="002B3A63"/>
    <w:rsid w:val="002B4342"/>
    <w:rsid w:val="002B56EB"/>
    <w:rsid w:val="002B6D47"/>
    <w:rsid w:val="002C7D21"/>
    <w:rsid w:val="002D0B40"/>
    <w:rsid w:val="002D27CD"/>
    <w:rsid w:val="002D3EC0"/>
    <w:rsid w:val="002D729F"/>
    <w:rsid w:val="002E0E3C"/>
    <w:rsid w:val="002E2F7F"/>
    <w:rsid w:val="002E4B20"/>
    <w:rsid w:val="002E5FC6"/>
    <w:rsid w:val="002E6D7D"/>
    <w:rsid w:val="002F2C1E"/>
    <w:rsid w:val="002F6E99"/>
    <w:rsid w:val="00300C47"/>
    <w:rsid w:val="003050B6"/>
    <w:rsid w:val="00305B05"/>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C2C"/>
    <w:rsid w:val="00354D29"/>
    <w:rsid w:val="00356356"/>
    <w:rsid w:val="00360593"/>
    <w:rsid w:val="00360EF7"/>
    <w:rsid w:val="00361A07"/>
    <w:rsid w:val="00370BAC"/>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7140"/>
    <w:rsid w:val="004158B8"/>
    <w:rsid w:val="00416B98"/>
    <w:rsid w:val="00421A99"/>
    <w:rsid w:val="0042780C"/>
    <w:rsid w:val="004307AD"/>
    <w:rsid w:val="0043232E"/>
    <w:rsid w:val="00432BAC"/>
    <w:rsid w:val="00445161"/>
    <w:rsid w:val="004457F4"/>
    <w:rsid w:val="004472BF"/>
    <w:rsid w:val="00447C85"/>
    <w:rsid w:val="004544A9"/>
    <w:rsid w:val="00455E38"/>
    <w:rsid w:val="00456CDD"/>
    <w:rsid w:val="004605B3"/>
    <w:rsid w:val="00467CD2"/>
    <w:rsid w:val="004718A9"/>
    <w:rsid w:val="00476EC1"/>
    <w:rsid w:val="00477EC6"/>
    <w:rsid w:val="00480582"/>
    <w:rsid w:val="00484B0E"/>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3681"/>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3A3C"/>
    <w:rsid w:val="006374A1"/>
    <w:rsid w:val="00651B6C"/>
    <w:rsid w:val="006540CB"/>
    <w:rsid w:val="00655BB2"/>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5004"/>
    <w:rsid w:val="007A725D"/>
    <w:rsid w:val="007B4A0F"/>
    <w:rsid w:val="007C05CB"/>
    <w:rsid w:val="007C3153"/>
    <w:rsid w:val="007C7656"/>
    <w:rsid w:val="007D066F"/>
    <w:rsid w:val="007D1AE5"/>
    <w:rsid w:val="007D2590"/>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565E"/>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3CE6"/>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1E0E"/>
    <w:rsid w:val="00992351"/>
    <w:rsid w:val="009A08B6"/>
    <w:rsid w:val="009A2377"/>
    <w:rsid w:val="009A4D11"/>
    <w:rsid w:val="009B3ED3"/>
    <w:rsid w:val="009B4ADC"/>
    <w:rsid w:val="009C1730"/>
    <w:rsid w:val="009D6232"/>
    <w:rsid w:val="009E15D4"/>
    <w:rsid w:val="009E4DBF"/>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39BD"/>
    <w:rsid w:val="00A95B6C"/>
    <w:rsid w:val="00AA7480"/>
    <w:rsid w:val="00AB1481"/>
    <w:rsid w:val="00AB2ABB"/>
    <w:rsid w:val="00AB5C67"/>
    <w:rsid w:val="00AB7C98"/>
    <w:rsid w:val="00AC47D9"/>
    <w:rsid w:val="00AD0DA1"/>
    <w:rsid w:val="00AE0209"/>
    <w:rsid w:val="00AE120A"/>
    <w:rsid w:val="00AE2095"/>
    <w:rsid w:val="00AE5322"/>
    <w:rsid w:val="00AE5FEF"/>
    <w:rsid w:val="00AE73E2"/>
    <w:rsid w:val="00AF1CF9"/>
    <w:rsid w:val="00AF2402"/>
    <w:rsid w:val="00AF2AE3"/>
    <w:rsid w:val="00AF6791"/>
    <w:rsid w:val="00AF7C58"/>
    <w:rsid w:val="00B05787"/>
    <w:rsid w:val="00B147FB"/>
    <w:rsid w:val="00B15323"/>
    <w:rsid w:val="00B2443A"/>
    <w:rsid w:val="00B259AC"/>
    <w:rsid w:val="00B268D9"/>
    <w:rsid w:val="00B26EC9"/>
    <w:rsid w:val="00B31B8F"/>
    <w:rsid w:val="00B3337B"/>
    <w:rsid w:val="00B333B0"/>
    <w:rsid w:val="00B418B5"/>
    <w:rsid w:val="00B43561"/>
    <w:rsid w:val="00B440DB"/>
    <w:rsid w:val="00B4415D"/>
    <w:rsid w:val="00B45103"/>
    <w:rsid w:val="00B45D24"/>
    <w:rsid w:val="00B52992"/>
    <w:rsid w:val="00B538C6"/>
    <w:rsid w:val="00B62018"/>
    <w:rsid w:val="00B63114"/>
    <w:rsid w:val="00B64A22"/>
    <w:rsid w:val="00B67D14"/>
    <w:rsid w:val="00B700C3"/>
    <w:rsid w:val="00B77A3E"/>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0084"/>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852E0"/>
    <w:rsid w:val="00C90645"/>
    <w:rsid w:val="00C92A41"/>
    <w:rsid w:val="00C95E0F"/>
    <w:rsid w:val="00CA3BAD"/>
    <w:rsid w:val="00CB1858"/>
    <w:rsid w:val="00CC0087"/>
    <w:rsid w:val="00CD0085"/>
    <w:rsid w:val="00CE1BDC"/>
    <w:rsid w:val="00CF3E52"/>
    <w:rsid w:val="00D00043"/>
    <w:rsid w:val="00D003BE"/>
    <w:rsid w:val="00D004B2"/>
    <w:rsid w:val="00D03468"/>
    <w:rsid w:val="00D03E18"/>
    <w:rsid w:val="00D04BCE"/>
    <w:rsid w:val="00D06094"/>
    <w:rsid w:val="00D110CC"/>
    <w:rsid w:val="00D1310A"/>
    <w:rsid w:val="00D165B0"/>
    <w:rsid w:val="00D178F5"/>
    <w:rsid w:val="00D249EC"/>
    <w:rsid w:val="00D30CFE"/>
    <w:rsid w:val="00D314BC"/>
    <w:rsid w:val="00D319FC"/>
    <w:rsid w:val="00D37964"/>
    <w:rsid w:val="00D40468"/>
    <w:rsid w:val="00D41BD8"/>
    <w:rsid w:val="00D458DC"/>
    <w:rsid w:val="00D45FD5"/>
    <w:rsid w:val="00D501E4"/>
    <w:rsid w:val="00D51F3A"/>
    <w:rsid w:val="00D6213F"/>
    <w:rsid w:val="00D62340"/>
    <w:rsid w:val="00D63F18"/>
    <w:rsid w:val="00D6527D"/>
    <w:rsid w:val="00D6795D"/>
    <w:rsid w:val="00D729EC"/>
    <w:rsid w:val="00D74B92"/>
    <w:rsid w:val="00D83A9A"/>
    <w:rsid w:val="00D841C1"/>
    <w:rsid w:val="00D85216"/>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D61B0"/>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289"/>
    <w:rsid w:val="00F238CE"/>
    <w:rsid w:val="00F24EE1"/>
    <w:rsid w:val="00F36445"/>
    <w:rsid w:val="00F37D41"/>
    <w:rsid w:val="00F412D7"/>
    <w:rsid w:val="00F43996"/>
    <w:rsid w:val="00F4497B"/>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489B"/>
    <w:rsid w:val="00F95BCB"/>
    <w:rsid w:val="00F96634"/>
    <w:rsid w:val="00F96A5C"/>
    <w:rsid w:val="00FA0A2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1D9A"/>
    <w:rsid w:val="00FE5F50"/>
    <w:rsid w:val="00FF1B25"/>
    <w:rsid w:val="00FF7A85"/>
    <w:rsid w:val="054C44FD"/>
    <w:rsid w:val="24464F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714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407140"/>
    <w:pPr>
      <w:jc w:val="left"/>
    </w:pPr>
  </w:style>
  <w:style w:type="character" w:customStyle="1" w:styleId="CommentTextChar">
    <w:name w:val="Comment Text Char"/>
    <w:basedOn w:val="DefaultParagraphFont"/>
    <w:link w:val="CommentText"/>
    <w:uiPriority w:val="99"/>
    <w:semiHidden/>
    <w:locked/>
    <w:rsid w:val="00B3337B"/>
    <w:rPr>
      <w:rFonts w:cs="Times New Roman"/>
      <w:sz w:val="24"/>
      <w:szCs w:val="24"/>
    </w:rPr>
  </w:style>
  <w:style w:type="paragraph" w:styleId="CommentSubject">
    <w:name w:val="annotation subject"/>
    <w:basedOn w:val="CommentText"/>
    <w:next w:val="CommentText"/>
    <w:link w:val="CommentSubjectChar"/>
    <w:uiPriority w:val="99"/>
    <w:semiHidden/>
    <w:rsid w:val="00407140"/>
    <w:rPr>
      <w:b/>
      <w:bCs/>
    </w:rPr>
  </w:style>
  <w:style w:type="character" w:customStyle="1" w:styleId="CommentSubjectChar">
    <w:name w:val="Comment Subject Char"/>
    <w:basedOn w:val="CommentTextChar"/>
    <w:link w:val="CommentSubject"/>
    <w:uiPriority w:val="99"/>
    <w:semiHidden/>
    <w:locked/>
    <w:rsid w:val="00B3337B"/>
    <w:rPr>
      <w:b/>
      <w:bCs/>
    </w:rPr>
  </w:style>
  <w:style w:type="paragraph" w:styleId="BalloonText">
    <w:name w:val="Balloon Text"/>
    <w:basedOn w:val="Normal"/>
    <w:link w:val="BalloonTextChar"/>
    <w:uiPriority w:val="99"/>
    <w:semiHidden/>
    <w:rsid w:val="00407140"/>
    <w:rPr>
      <w:sz w:val="18"/>
      <w:szCs w:val="18"/>
    </w:rPr>
  </w:style>
  <w:style w:type="character" w:customStyle="1" w:styleId="BalloonTextChar">
    <w:name w:val="Balloon Text Char"/>
    <w:basedOn w:val="DefaultParagraphFont"/>
    <w:link w:val="BalloonText"/>
    <w:uiPriority w:val="99"/>
    <w:semiHidden/>
    <w:locked/>
    <w:rsid w:val="00B3337B"/>
    <w:rPr>
      <w:rFonts w:cs="Times New Roman"/>
      <w:sz w:val="2"/>
    </w:rPr>
  </w:style>
  <w:style w:type="paragraph" w:styleId="Footer">
    <w:name w:val="footer"/>
    <w:basedOn w:val="Normal"/>
    <w:link w:val="FooterChar"/>
    <w:uiPriority w:val="99"/>
    <w:rsid w:val="004071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3337B"/>
    <w:rPr>
      <w:rFonts w:cs="Times New Roman"/>
      <w:sz w:val="18"/>
      <w:szCs w:val="18"/>
    </w:rPr>
  </w:style>
  <w:style w:type="paragraph" w:styleId="Header">
    <w:name w:val="header"/>
    <w:basedOn w:val="Normal"/>
    <w:link w:val="HeaderChar"/>
    <w:uiPriority w:val="99"/>
    <w:rsid w:val="004071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3337B"/>
    <w:rPr>
      <w:rFonts w:cs="Times New Roman"/>
      <w:sz w:val="18"/>
      <w:szCs w:val="18"/>
    </w:rPr>
  </w:style>
  <w:style w:type="character" w:styleId="CommentReference">
    <w:name w:val="annotation reference"/>
    <w:basedOn w:val="DefaultParagraphFont"/>
    <w:uiPriority w:val="99"/>
    <w:semiHidden/>
    <w:rsid w:val="00407140"/>
    <w:rPr>
      <w:rFonts w:cs="Times New Roman"/>
      <w:sz w:val="21"/>
    </w:rPr>
  </w:style>
  <w:style w:type="paragraph" w:customStyle="1" w:styleId="Revision1">
    <w:name w:val="Revision1"/>
    <w:hidden/>
    <w:uiPriority w:val="99"/>
    <w:semiHidden/>
    <w:rsid w:val="00407140"/>
    <w:rPr>
      <w:szCs w:val="24"/>
    </w:rPr>
  </w:style>
  <w:style w:type="paragraph" w:styleId="BodyText">
    <w:name w:val="Body Text"/>
    <w:basedOn w:val="Normal"/>
    <w:link w:val="BodyTextChar"/>
    <w:uiPriority w:val="99"/>
    <w:rsid w:val="002B3A63"/>
    <w:pPr>
      <w:spacing w:beforeLines="30"/>
    </w:pPr>
    <w:rPr>
      <w:rFonts w:ascii="仿宋_GB2312" w:eastAsia="仿宋_GB2312"/>
      <w:sz w:val="30"/>
    </w:rPr>
  </w:style>
  <w:style w:type="character" w:customStyle="1" w:styleId="BodyTextChar">
    <w:name w:val="Body Text Char"/>
    <w:basedOn w:val="DefaultParagraphFont"/>
    <w:link w:val="BodyText"/>
    <w:uiPriority w:val="99"/>
    <w:semiHidden/>
    <w:locked/>
    <w:rsid w:val="00B3337B"/>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754786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371</TotalTime>
  <Pages>5</Pages>
  <Words>297</Words>
  <Characters>1698</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德宏州农机安全监理所</cp:lastModifiedBy>
  <cp:revision>109</cp:revision>
  <cp:lastPrinted>2018-01-31T03:32:00Z</cp:lastPrinted>
  <dcterms:created xsi:type="dcterms:W3CDTF">2012-01-07T11:13:00Z</dcterms:created>
  <dcterms:modified xsi:type="dcterms:W3CDTF">2018-03-07T03:08:00Z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