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sz w:val="36"/>
          <w:szCs w:val="36"/>
        </w:rPr>
      </w:pPr>
      <w:r>
        <w:rPr>
          <w:rFonts w:hint="eastAsia" w:ascii="Times New Roman" w:hAnsi="Times New Roman" w:eastAsia="方正小标宋_GBK"/>
          <w:sz w:val="36"/>
          <w:szCs w:val="36"/>
          <w:lang w:eastAsia="zh-CN"/>
        </w:rPr>
        <w:t>德宏州</w:t>
      </w:r>
      <w:r>
        <w:rPr>
          <w:rFonts w:ascii="Times New Roman" w:hAnsi="Times New Roman" w:eastAsia="方正小标宋_GBK"/>
          <w:sz w:val="36"/>
          <w:szCs w:val="36"/>
        </w:rPr>
        <w:t>201</w:t>
      </w:r>
      <w:r>
        <w:rPr>
          <w:rFonts w:hint="eastAsia" w:ascii="Times New Roman" w:hAnsi="Times New Roman" w:eastAsia="方正小标宋_GBK"/>
          <w:sz w:val="36"/>
          <w:szCs w:val="36"/>
        </w:rPr>
        <w:t>9</w:t>
      </w:r>
      <w:r>
        <w:rPr>
          <w:rFonts w:ascii="Times New Roman" w:hAnsi="Times New Roman" w:eastAsia="方正小标宋_GBK"/>
          <w:sz w:val="36"/>
          <w:szCs w:val="36"/>
        </w:rPr>
        <w:t>年</w:t>
      </w:r>
      <w:r>
        <w:rPr>
          <w:rFonts w:hint="eastAsia" w:ascii="Times New Roman" w:hAnsi="Times New Roman" w:eastAsia="方正小标宋_GBK"/>
          <w:sz w:val="36"/>
          <w:szCs w:val="36"/>
        </w:rPr>
        <w:t>图书资料（群众文化）</w:t>
      </w:r>
      <w:r>
        <w:rPr>
          <w:rFonts w:ascii="Times New Roman" w:hAnsi="Times New Roman" w:eastAsia="方正小标宋_GBK"/>
          <w:sz w:val="36"/>
          <w:szCs w:val="36"/>
        </w:rPr>
        <w:t>系列申报职称人员情况公示</w:t>
      </w:r>
    </w:p>
    <w:p>
      <w:pPr>
        <w:jc w:val="center"/>
        <w:rPr>
          <w:rFonts w:ascii="Times New Roman" w:hAnsi="Times New Roman" w:eastAsia="方正小标宋_GBK"/>
          <w:sz w:val="36"/>
          <w:szCs w:val="36"/>
        </w:rPr>
      </w:pPr>
      <w:r>
        <w:rPr>
          <w:rFonts w:ascii="Times New Roman" w:hAnsi="Times New Roman" w:eastAsia="方正小标宋_GBK"/>
          <w:sz w:val="36"/>
          <w:szCs w:val="36"/>
        </w:rPr>
        <w:t>（</w:t>
      </w:r>
      <w:r>
        <w:rPr>
          <w:rFonts w:hint="eastAsia" w:ascii="Times New Roman" w:hAnsi="Times New Roman" w:eastAsia="方正小标宋_GBK"/>
          <w:sz w:val="36"/>
          <w:szCs w:val="36"/>
          <w:lang w:eastAsia="zh-CN"/>
        </w:rPr>
        <w:t>高</w:t>
      </w:r>
      <w:r>
        <w:rPr>
          <w:rFonts w:ascii="Times New Roman" w:hAnsi="Times New Roman" w:eastAsia="方正小标宋_GBK"/>
          <w:sz w:val="36"/>
          <w:szCs w:val="36"/>
        </w:rPr>
        <w:t>级职称）</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imes New Roman" w:hAnsi="Times New Roman"/>
          <w:sz w:val="24"/>
          <w:szCs w:val="24"/>
        </w:rPr>
      </w:pPr>
      <w:r>
        <w:rPr>
          <w:rFonts w:hint="eastAsia" w:ascii="Times New Roman" w:hAnsi="Times New Roman" w:eastAsia="方正小标宋_GBK"/>
          <w:sz w:val="44"/>
          <w:szCs w:val="44"/>
        </w:rPr>
        <w:t xml:space="preserve">  </w:t>
      </w:r>
      <w:r>
        <w:rPr>
          <w:rFonts w:hint="eastAsia" w:ascii="Times New Roman" w:hAnsi="Times New Roman" w:eastAsia="方正小标宋_GBK"/>
          <w:sz w:val="24"/>
          <w:szCs w:val="24"/>
        </w:rPr>
        <w:t xml:space="preserve"> </w:t>
      </w:r>
      <w:r>
        <w:rPr>
          <w:rFonts w:ascii="Times New Roman" w:hAnsi="Times New Roman"/>
          <w:sz w:val="24"/>
          <w:szCs w:val="24"/>
        </w:rPr>
        <w:t>根据</w:t>
      </w:r>
      <w:r>
        <w:rPr>
          <w:rFonts w:hint="eastAsia" w:ascii="Times New Roman" w:hAnsi="Times New Roman"/>
          <w:sz w:val="24"/>
          <w:szCs w:val="24"/>
        </w:rPr>
        <w:t>《云南省文化和旅游厅</w:t>
      </w:r>
      <w:r>
        <w:rPr>
          <w:rFonts w:ascii="Times New Roman" w:hAnsi="Times New Roman"/>
          <w:sz w:val="24"/>
          <w:szCs w:val="24"/>
        </w:rPr>
        <w:t>关于201</w:t>
      </w:r>
      <w:r>
        <w:rPr>
          <w:rFonts w:hint="eastAsia" w:ascii="Times New Roman" w:hAnsi="Times New Roman"/>
          <w:sz w:val="24"/>
          <w:szCs w:val="24"/>
        </w:rPr>
        <w:t>9</w:t>
      </w:r>
      <w:r>
        <w:rPr>
          <w:rFonts w:ascii="Times New Roman" w:hAnsi="Times New Roman"/>
          <w:sz w:val="24"/>
          <w:szCs w:val="24"/>
        </w:rPr>
        <w:t>年</w:t>
      </w:r>
      <w:r>
        <w:rPr>
          <w:rFonts w:hint="eastAsia" w:ascii="Times New Roman" w:hAnsi="Times New Roman"/>
          <w:sz w:val="24"/>
          <w:szCs w:val="24"/>
        </w:rPr>
        <w:t>度</w:t>
      </w:r>
      <w:r>
        <w:rPr>
          <w:rFonts w:ascii="Times New Roman" w:hAnsi="Times New Roman"/>
          <w:sz w:val="24"/>
          <w:szCs w:val="24"/>
        </w:rPr>
        <w:t>专业技术职称</w:t>
      </w:r>
      <w:r>
        <w:rPr>
          <w:rFonts w:hint="eastAsia" w:ascii="Times New Roman" w:hAnsi="Times New Roman"/>
          <w:sz w:val="24"/>
          <w:szCs w:val="24"/>
        </w:rPr>
        <w:t>申报及评审工作有关事项</w:t>
      </w:r>
      <w:r>
        <w:rPr>
          <w:rFonts w:ascii="Times New Roman" w:hAnsi="Times New Roman"/>
          <w:sz w:val="24"/>
          <w:szCs w:val="24"/>
        </w:rPr>
        <w:t>通知</w:t>
      </w:r>
      <w:r>
        <w:rPr>
          <w:rFonts w:hint="eastAsia" w:ascii="Times New Roman" w:hAnsi="Times New Roman"/>
          <w:sz w:val="24"/>
          <w:szCs w:val="24"/>
        </w:rPr>
        <w:t>》</w:t>
      </w:r>
      <w:r>
        <w:rPr>
          <w:rFonts w:ascii="Times New Roman" w:hAnsi="Times New Roman"/>
          <w:sz w:val="24"/>
          <w:szCs w:val="24"/>
        </w:rPr>
        <w:t>（</w:t>
      </w:r>
      <w:r>
        <w:rPr>
          <w:rFonts w:hint="eastAsia" w:ascii="Times New Roman" w:hAnsi="Times New Roman"/>
          <w:sz w:val="24"/>
          <w:szCs w:val="24"/>
        </w:rPr>
        <w:t>云文旅</w:t>
      </w:r>
      <w:r>
        <w:rPr>
          <w:rFonts w:ascii="Times New Roman" w:hAnsi="Times New Roman"/>
          <w:sz w:val="24"/>
          <w:szCs w:val="24"/>
        </w:rPr>
        <w:t>发【201</w:t>
      </w:r>
      <w:r>
        <w:rPr>
          <w:rFonts w:hint="eastAsia" w:ascii="Times New Roman" w:hAnsi="Times New Roman"/>
          <w:sz w:val="24"/>
          <w:szCs w:val="24"/>
        </w:rPr>
        <w:t>9</w:t>
      </w:r>
      <w:r>
        <w:rPr>
          <w:rFonts w:ascii="Times New Roman" w:hAnsi="Times New Roman"/>
          <w:sz w:val="24"/>
          <w:szCs w:val="24"/>
        </w:rPr>
        <w:t>】8</w:t>
      </w:r>
      <w:r>
        <w:rPr>
          <w:rFonts w:hint="eastAsia" w:ascii="Times New Roman" w:hAnsi="Times New Roman"/>
          <w:sz w:val="24"/>
          <w:szCs w:val="24"/>
        </w:rPr>
        <w:t>6</w:t>
      </w:r>
      <w:r>
        <w:rPr>
          <w:rFonts w:ascii="Times New Roman" w:hAnsi="Times New Roman"/>
          <w:sz w:val="24"/>
          <w:szCs w:val="24"/>
        </w:rPr>
        <w:t>号）文件要求，现将201</w:t>
      </w:r>
      <w:r>
        <w:rPr>
          <w:rFonts w:hint="eastAsia" w:ascii="Times New Roman" w:hAnsi="Times New Roman"/>
          <w:sz w:val="24"/>
          <w:szCs w:val="24"/>
        </w:rPr>
        <w:t>9</w:t>
      </w:r>
      <w:r>
        <w:rPr>
          <w:rFonts w:ascii="Times New Roman" w:hAnsi="Times New Roman"/>
          <w:sz w:val="24"/>
          <w:szCs w:val="24"/>
        </w:rPr>
        <w:t>年德宏州</w:t>
      </w:r>
      <w:r>
        <w:rPr>
          <w:rFonts w:hint="eastAsia" w:ascii="Times New Roman" w:hAnsi="Times New Roman"/>
          <w:sz w:val="24"/>
          <w:szCs w:val="24"/>
        </w:rPr>
        <w:t>图书资料（群众文化）</w:t>
      </w:r>
      <w:r>
        <w:rPr>
          <w:rFonts w:ascii="Times New Roman" w:hAnsi="Times New Roman"/>
          <w:sz w:val="24"/>
          <w:szCs w:val="24"/>
        </w:rPr>
        <w:t>系列申报职称人员（</w:t>
      </w:r>
      <w:r>
        <w:rPr>
          <w:rFonts w:hint="eastAsia" w:ascii="Times New Roman" w:hAnsi="Times New Roman"/>
          <w:sz w:val="24"/>
          <w:szCs w:val="24"/>
          <w:lang w:eastAsia="zh-CN"/>
        </w:rPr>
        <w:t>中</w:t>
      </w:r>
      <w:r>
        <w:rPr>
          <w:rFonts w:ascii="Times New Roman" w:hAnsi="Times New Roman"/>
          <w:sz w:val="24"/>
          <w:szCs w:val="24"/>
        </w:rPr>
        <w:t>级职称）公示如下</w:t>
      </w:r>
      <w:r>
        <w:rPr>
          <w:rFonts w:hint="eastAsia" w:ascii="Times New Roman" w:hAnsi="Times New Roman"/>
          <w:sz w:val="24"/>
          <w:szCs w:val="24"/>
        </w:rPr>
        <w:t>：</w:t>
      </w:r>
    </w:p>
    <w:p>
      <w:pPr>
        <w:ind w:firstLine="321" w:firstLineChars="100"/>
        <w:rPr>
          <w:b/>
          <w:bCs/>
        </w:rPr>
      </w:pPr>
      <w:r>
        <w:rPr>
          <w:rFonts w:hint="eastAsia"/>
          <w:b/>
          <w:bCs/>
        </w:rPr>
        <w:t>副高级职称</w:t>
      </w:r>
      <w:r>
        <w:rPr>
          <w:rFonts w:hint="eastAsia"/>
          <w:b/>
          <w:bCs/>
          <w:lang w:val="en-US" w:eastAsia="zh-CN"/>
        </w:rPr>
        <w:t>8</w:t>
      </w:r>
      <w:r>
        <w:rPr>
          <w:rFonts w:hint="eastAsia"/>
          <w:b/>
          <w:bCs/>
        </w:rPr>
        <w:t>人：</w:t>
      </w:r>
    </w:p>
    <w:tbl>
      <w:tblPr>
        <w:tblStyle w:val="4"/>
        <w:tblW w:w="14860" w:type="dxa"/>
        <w:tblInd w:w="-411" w:type="dxa"/>
        <w:tblLayout w:type="fixed"/>
        <w:tblCellMar>
          <w:top w:w="15" w:type="dxa"/>
          <w:left w:w="15" w:type="dxa"/>
          <w:bottom w:w="15" w:type="dxa"/>
          <w:right w:w="15" w:type="dxa"/>
        </w:tblCellMar>
      </w:tblPr>
      <w:tblGrid>
        <w:gridCol w:w="299"/>
        <w:gridCol w:w="860"/>
        <w:gridCol w:w="656"/>
        <w:gridCol w:w="343"/>
        <w:gridCol w:w="868"/>
        <w:gridCol w:w="507"/>
        <w:gridCol w:w="839"/>
        <w:gridCol w:w="522"/>
        <w:gridCol w:w="478"/>
        <w:gridCol w:w="569"/>
        <w:gridCol w:w="501"/>
        <w:gridCol w:w="823"/>
        <w:gridCol w:w="478"/>
        <w:gridCol w:w="868"/>
        <w:gridCol w:w="474"/>
        <w:gridCol w:w="462"/>
        <w:gridCol w:w="434"/>
        <w:gridCol w:w="4879"/>
      </w:tblGrid>
      <w:tr>
        <w:tblPrEx>
          <w:tblLayout w:type="fixed"/>
          <w:tblCellMar>
            <w:top w:w="15" w:type="dxa"/>
            <w:left w:w="15" w:type="dxa"/>
            <w:bottom w:w="15" w:type="dxa"/>
            <w:right w:w="15" w:type="dxa"/>
          </w:tblCellMar>
        </w:tblPrEx>
        <w:trPr>
          <w:trHeight w:val="711"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序号</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单位名称</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姓名</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性别</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出生年月</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民族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工作时间</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最高学历</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现从事专业</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资格名称</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资格时间</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聘任名称</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聘任时间</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申报资格</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履职年限</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kern w:val="0"/>
                <w:sz w:val="16"/>
                <w:szCs w:val="16"/>
              </w:rPr>
              <w:t>累计年限</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履职以来的主要专业业绩、工作成效以及获奖情况</w:t>
            </w:r>
          </w:p>
        </w:tc>
      </w:tr>
      <w:tr>
        <w:tblPrEx>
          <w:tblLayout w:type="fixed"/>
          <w:tblCellMar>
            <w:top w:w="15" w:type="dxa"/>
            <w:left w:w="15" w:type="dxa"/>
            <w:bottom w:w="15" w:type="dxa"/>
            <w:right w:w="15" w:type="dxa"/>
          </w:tblCellMar>
        </w:tblPrEx>
        <w:trPr>
          <w:trHeight w:val="1377"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eastAsia"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1</w:t>
            </w:r>
          </w:p>
        </w:tc>
        <w:tc>
          <w:tcPr>
            <w:tcW w:w="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16"/>
                <w:szCs w:val="16"/>
              </w:rPr>
            </w:pPr>
            <w:r>
              <w:rPr>
                <w:rFonts w:hint="default" w:ascii="Times New Roman" w:hAnsi="Times New Roman" w:eastAsia="方正仿宋_GBK" w:cs="Times New Roman"/>
                <w:sz w:val="21"/>
                <w:szCs w:val="21"/>
                <w:lang w:eastAsia="zh-CN"/>
              </w:rPr>
              <w:t>德宏州盈江县文化馆</w:t>
            </w:r>
          </w:p>
        </w:tc>
        <w:tc>
          <w:tcPr>
            <w:tcW w:w="65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eastAsia="zh-CN"/>
              </w:rPr>
              <w:t>陈云娟</w:t>
            </w:r>
          </w:p>
        </w:tc>
        <w:tc>
          <w:tcPr>
            <w:tcW w:w="3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女</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val="en-US" w:eastAsia="zh-CN"/>
              </w:rPr>
              <w:t>1978.05</w:t>
            </w: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汉</w:t>
            </w:r>
            <w:r>
              <w:rPr>
                <w:rFonts w:hint="default" w:ascii="Times New Roman" w:hAnsi="Times New Roman" w:eastAsia="方正仿宋_GBK" w:cs="Times New Roman"/>
                <w:sz w:val="21"/>
                <w:szCs w:val="21"/>
                <w:lang w:eastAsia="zh-CN"/>
              </w:rPr>
              <w:t>族</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val="en-US" w:eastAsia="zh-CN"/>
              </w:rPr>
              <w:t>1998.08</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color w:val="000000"/>
                <w:sz w:val="20"/>
                <w:szCs w:val="20"/>
                <w:lang w:eastAsia="zh-CN"/>
              </w:rPr>
              <w:t>无党派</w:t>
            </w:r>
          </w:p>
        </w:tc>
        <w:tc>
          <w:tcPr>
            <w:tcW w:w="4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本科</w:t>
            </w:r>
          </w:p>
        </w:tc>
        <w:tc>
          <w:tcPr>
            <w:tcW w:w="5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eastAsia="zh-CN"/>
              </w:rPr>
              <w:t>群众文化</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馆员</w:t>
            </w:r>
          </w:p>
        </w:tc>
        <w:tc>
          <w:tcPr>
            <w:tcW w:w="8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2013.08</w:t>
            </w:r>
          </w:p>
        </w:tc>
        <w:tc>
          <w:tcPr>
            <w:tcW w:w="4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馆员</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2014.0</w:t>
            </w:r>
            <w:r>
              <w:rPr>
                <w:rFonts w:hint="default" w:ascii="Times New Roman" w:hAnsi="Times New Roman" w:eastAsia="方正仿宋_GBK" w:cs="Times New Roman"/>
                <w:sz w:val="21"/>
                <w:szCs w:val="21"/>
                <w:lang w:val="en-US"/>
              </w:rPr>
              <w:t>2</w:t>
            </w:r>
          </w:p>
        </w:tc>
        <w:tc>
          <w:tcPr>
            <w:tcW w:w="47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eastAsia="zh-CN"/>
              </w:rPr>
              <w:t>副研究馆员</w:t>
            </w:r>
          </w:p>
        </w:tc>
        <w:tc>
          <w:tcPr>
            <w:tcW w:w="4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color w:val="000000"/>
                <w:sz w:val="20"/>
                <w:szCs w:val="20"/>
              </w:rPr>
            </w:pPr>
            <w:r>
              <w:rPr>
                <w:rFonts w:hint="eastAsia" w:ascii="Times New Roman" w:hAnsi="Times New Roman" w:cs="Times New Roman"/>
                <w:sz w:val="21"/>
                <w:szCs w:val="21"/>
                <w:lang w:val="en-US" w:eastAsia="zh-CN"/>
              </w:rPr>
              <w:t>5</w:t>
            </w: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color w:val="000000"/>
                <w:sz w:val="20"/>
                <w:szCs w:val="20"/>
              </w:rPr>
            </w:pPr>
            <w:r>
              <w:rPr>
                <w:rFonts w:hint="eastAsia" w:ascii="Times New Roman" w:hAnsi="Times New Roman" w:cs="Times New Roman"/>
                <w:color w:val="000000"/>
                <w:sz w:val="20"/>
                <w:szCs w:val="20"/>
                <w:lang w:val="en-US" w:eastAsia="zh-CN"/>
              </w:rPr>
              <w:t>19</w:t>
            </w:r>
          </w:p>
        </w:tc>
        <w:tc>
          <w:tcPr>
            <w:tcW w:w="4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exact"/>
              <w:ind w:firstLine="217" w:firstLineChars="200"/>
              <w:jc w:val="left"/>
              <w:textAlignment w:val="auto"/>
              <w:rPr>
                <w:rFonts w:hint="eastAsia" w:ascii="Times New Roman" w:hAnsi="Times New Roman"/>
                <w:spacing w:val="-11"/>
                <w:sz w:val="13"/>
                <w:szCs w:val="13"/>
              </w:rPr>
            </w:pPr>
            <w:r>
              <w:rPr>
                <w:rFonts w:hint="eastAsia" w:ascii="Times New Roman" w:hAnsi="Times New Roman"/>
                <w:b/>
                <w:bCs/>
                <w:spacing w:val="-11"/>
                <w:sz w:val="13"/>
                <w:szCs w:val="13"/>
                <w:lang w:eastAsia="zh-CN"/>
              </w:rPr>
              <w:t>工作业绩：</w:t>
            </w:r>
            <w:r>
              <w:rPr>
                <w:rFonts w:hint="eastAsia" w:ascii="Times New Roman" w:hAnsi="Times New Roman"/>
                <w:spacing w:val="-11"/>
                <w:sz w:val="13"/>
                <w:szCs w:val="13"/>
              </w:rPr>
              <w:t>1.云南省第八届民族民间歌舞乐展演分获二、三等奖；2.盈江县“三区”人才支持计划文化专项工作云南省“三区”工作观摩示范单位之一；3.盈江县傣文化传承培训传承保护民族文化；4.2015年德宏州泼水节系列活动大赛分获3金1银2铜奖项；5.《目瑙斋瓦》代表性传承人调查和昔马山歌传承培训加强数据库建设，传承保护民族文化;6.第四次全国文化馆评估定级评定为国家级三级文化馆；7.全国地方戏曲剧种普查.收集上报数据50份；8.2016年盈江县傈僳族传统文化培训传承文化，壮大人才队伍；9.云南省第四批省级非遗项目申报“傈僳族服饰工艺”列为省级非遗名录；10..盈江县傣戏培训及首届傣剧汇演.进一步传承保护了傣戏；11.2017年德宏州“民族赛装文化节”活动分获一等奖、优秀奖；12.盈江县文化工作专业技术培训;加强文化队伍建设，培育文化骨干；</w:t>
            </w:r>
            <w:r>
              <w:rPr>
                <w:rFonts w:hint="eastAsia" w:ascii="Times New Roman" w:hAnsi="Times New Roman"/>
                <w:spacing w:val="-11"/>
                <w:sz w:val="13"/>
                <w:szCs w:val="13"/>
                <w:lang w:val="en-US" w:eastAsia="zh-CN"/>
              </w:rPr>
              <w:t>1</w:t>
            </w:r>
            <w:r>
              <w:rPr>
                <w:rFonts w:hint="eastAsia" w:ascii="Times New Roman" w:hAnsi="Times New Roman"/>
                <w:spacing w:val="-11"/>
                <w:sz w:val="13"/>
                <w:szCs w:val="13"/>
              </w:rPr>
              <w:t>3.全国民族广场舞展演活动获州级优秀奖2个；国家级二等奖1个；</w:t>
            </w:r>
            <w:r>
              <w:rPr>
                <w:rFonts w:hint="eastAsia" w:ascii="Times New Roman" w:hAnsi="Times New Roman"/>
                <w:spacing w:val="-11"/>
                <w:sz w:val="13"/>
                <w:szCs w:val="13"/>
                <w:lang w:val="en-US" w:eastAsia="zh-CN"/>
              </w:rPr>
              <w:t>14.</w:t>
            </w:r>
            <w:r>
              <w:rPr>
                <w:rFonts w:hint="eastAsia" w:ascii="Times New Roman" w:hAnsi="Times New Roman"/>
                <w:spacing w:val="-11"/>
                <w:sz w:val="13"/>
                <w:szCs w:val="13"/>
              </w:rPr>
              <w:t>“两馆一站”免费开放2013、2014年被州文化局评为“先进工作单位”。</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exact"/>
              <w:ind w:left="0" w:leftChars="0" w:firstLine="217" w:firstLineChars="200"/>
              <w:jc w:val="left"/>
              <w:textAlignment w:val="auto"/>
              <w:rPr>
                <w:rFonts w:eastAsia="仿宋_GB2312"/>
                <w:sz w:val="13"/>
                <w:szCs w:val="13"/>
              </w:rPr>
            </w:pPr>
            <w:r>
              <w:rPr>
                <w:rFonts w:hint="eastAsia" w:ascii="Times New Roman" w:hAnsi="Times New Roman"/>
                <w:b/>
                <w:bCs/>
                <w:spacing w:val="-11"/>
                <w:sz w:val="13"/>
                <w:szCs w:val="13"/>
                <w:lang w:eastAsia="zh-CN"/>
              </w:rPr>
              <w:t>著作发表：</w:t>
            </w:r>
            <w:r>
              <w:rPr>
                <w:rFonts w:hint="eastAsia" w:ascii="Times New Roman" w:hAnsi="Times New Roman"/>
                <w:spacing w:val="-11"/>
                <w:sz w:val="13"/>
                <w:szCs w:val="13"/>
              </w:rPr>
              <w:t>1.德宏州文体局《五彩德宏》</w:t>
            </w:r>
            <w:r>
              <w:rPr>
                <w:rFonts w:hint="eastAsia" w:ascii="Times New Roman" w:hAnsi="Times New Roman"/>
                <w:spacing w:val="-11"/>
                <w:sz w:val="13"/>
                <w:szCs w:val="13"/>
                <w:lang w:eastAsia="zh-CN"/>
              </w:rPr>
              <w:t>期刊中发表</w:t>
            </w:r>
            <w:r>
              <w:rPr>
                <w:rFonts w:hint="eastAsia" w:ascii="Times New Roman" w:hAnsi="Times New Roman"/>
                <w:spacing w:val="-11"/>
                <w:sz w:val="13"/>
                <w:szCs w:val="13"/>
              </w:rPr>
              <w:t>《美丽的边城—盈江》</w:t>
            </w:r>
            <w:r>
              <w:rPr>
                <w:rFonts w:hint="eastAsia" w:ascii="Times New Roman" w:hAnsi="Times New Roman"/>
                <w:spacing w:val="-11"/>
                <w:sz w:val="13"/>
                <w:szCs w:val="13"/>
                <w:lang w:eastAsia="zh-CN"/>
              </w:rPr>
              <w:t>、</w:t>
            </w:r>
            <w:r>
              <w:rPr>
                <w:rFonts w:hint="eastAsia" w:ascii="Times New Roman" w:hAnsi="Times New Roman"/>
                <w:spacing w:val="-11"/>
                <w:sz w:val="13"/>
                <w:szCs w:val="13"/>
              </w:rPr>
              <w:t>《探访傈僳族 走进阔时目刮》</w:t>
            </w:r>
            <w:r>
              <w:rPr>
                <w:rFonts w:hint="eastAsia" w:ascii="Times New Roman" w:hAnsi="Times New Roman"/>
                <w:spacing w:val="-11"/>
                <w:sz w:val="13"/>
                <w:szCs w:val="13"/>
                <w:lang w:eastAsia="zh-CN"/>
              </w:rPr>
              <w:t>；</w:t>
            </w:r>
            <w:r>
              <w:rPr>
                <w:rFonts w:hint="eastAsia" w:ascii="Times New Roman" w:hAnsi="Times New Roman"/>
                <w:spacing w:val="-11"/>
                <w:sz w:val="13"/>
                <w:szCs w:val="13"/>
              </w:rPr>
              <w:t xml:space="preserve"> </w:t>
            </w:r>
            <w:r>
              <w:rPr>
                <w:rFonts w:hint="eastAsia" w:ascii="Times New Roman" w:hAnsi="Times New Roman"/>
                <w:spacing w:val="-11"/>
                <w:sz w:val="13"/>
                <w:szCs w:val="13"/>
                <w:lang w:val="en-US" w:eastAsia="zh-CN"/>
              </w:rPr>
              <w:t>2</w:t>
            </w:r>
            <w:r>
              <w:rPr>
                <w:rFonts w:hint="eastAsia" w:ascii="Times New Roman" w:hAnsi="Times New Roman"/>
                <w:spacing w:val="-11"/>
                <w:sz w:val="13"/>
                <w:szCs w:val="13"/>
              </w:rPr>
              <w:t>.海南大科技杂志社《大科技》</w:t>
            </w:r>
            <w:r>
              <w:rPr>
                <w:rFonts w:hint="eastAsia" w:ascii="Times New Roman" w:hAnsi="Times New Roman"/>
                <w:spacing w:val="-11"/>
                <w:sz w:val="13"/>
                <w:szCs w:val="13"/>
                <w:lang w:eastAsia="zh-CN"/>
              </w:rPr>
              <w:t>中婧论文</w:t>
            </w:r>
            <w:r>
              <w:rPr>
                <w:rFonts w:hint="eastAsia" w:ascii="Times New Roman" w:hAnsi="Times New Roman"/>
                <w:spacing w:val="-11"/>
                <w:sz w:val="13"/>
                <w:szCs w:val="13"/>
              </w:rPr>
              <w:t>《新时代基层群众文化新问题及对策》《口头非遗的传承创新探讨 ——以云南民歌为例》 "</w:t>
            </w:r>
            <w:r>
              <w:rPr>
                <w:rFonts w:hint="eastAsia" w:ascii="Times New Roman" w:hAnsi="Times New Roman"/>
                <w:spacing w:val="-11"/>
                <w:sz w:val="13"/>
                <w:szCs w:val="13"/>
                <w:lang w:eastAsia="zh-CN"/>
              </w:rPr>
              <w:t>获</w:t>
            </w:r>
            <w:r>
              <w:rPr>
                <w:rFonts w:hint="eastAsia" w:ascii="Times New Roman" w:hAnsi="Times New Roman"/>
                <w:b/>
                <w:bCs/>
                <w:spacing w:val="-11"/>
                <w:sz w:val="13"/>
                <w:szCs w:val="13"/>
                <w:lang w:eastAsia="zh-CN"/>
              </w:rPr>
              <w:t>奖情况：</w:t>
            </w:r>
            <w:r>
              <w:rPr>
                <w:rFonts w:hint="eastAsia" w:ascii="Times New Roman" w:hAnsi="Times New Roman"/>
                <w:spacing w:val="-11"/>
                <w:sz w:val="13"/>
                <w:szCs w:val="13"/>
                <w:lang w:eastAsia="zh-CN"/>
              </w:rPr>
              <w:t>曾获德宏州第四届群文“十佳”歌手大奖赛；.迎新年德宏州中老年舞蹈比赛；.德宏州建党92周年“农信杯”歌曲大奖赛；.德宏州首届“彩云奖”群众文艺群众文艺汇演；.2017年德宏民族服饰展演；.2018年德宏州广场舞展演活动等组织奖；</w:t>
            </w:r>
            <w:r>
              <w:rPr>
                <w:rFonts w:hint="eastAsia" w:ascii="Times New Roman" w:hAnsi="Times New Roman"/>
                <w:spacing w:val="-11"/>
                <w:sz w:val="13"/>
                <w:szCs w:val="13"/>
                <w:lang w:val="en-US" w:eastAsia="zh-CN"/>
              </w:rPr>
              <w:t>2013、2014年</w:t>
            </w:r>
            <w:r>
              <w:rPr>
                <w:rFonts w:hint="eastAsia" w:ascii="Times New Roman" w:hAnsi="Times New Roman"/>
                <w:spacing w:val="-11"/>
                <w:sz w:val="13"/>
                <w:szCs w:val="13"/>
                <w:lang w:eastAsia="zh-CN"/>
              </w:rPr>
              <w:t>.“两馆一站”免费开放工作州先进单位。</w:t>
            </w:r>
          </w:p>
        </w:tc>
      </w:tr>
      <w:tr>
        <w:tblPrEx>
          <w:tblLayout w:type="fixed"/>
          <w:tblCellMar>
            <w:top w:w="15" w:type="dxa"/>
            <w:left w:w="15" w:type="dxa"/>
            <w:bottom w:w="15" w:type="dxa"/>
            <w:right w:w="15" w:type="dxa"/>
          </w:tblCellMar>
        </w:tblPrEx>
        <w:trPr>
          <w:trHeight w:val="1377" w:hRule="atLeast"/>
        </w:trPr>
        <w:tc>
          <w:tcPr>
            <w:tcW w:w="29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6"/>
                <w:szCs w:val="16"/>
                <w:lang w:val="en-US" w:eastAsia="zh-CN"/>
              </w:rPr>
            </w:pPr>
            <w:r>
              <w:rPr>
                <w:rFonts w:ascii="Times New Roman" w:hAnsi="Times New Roman" w:eastAsia="宋体" w:cs="Times New Roman"/>
                <w:color w:val="000000"/>
                <w:kern w:val="0"/>
                <w:sz w:val="18"/>
                <w:szCs w:val="18"/>
              </w:rPr>
              <w:t>序号</w:t>
            </w:r>
          </w:p>
        </w:tc>
        <w:tc>
          <w:tcPr>
            <w:tcW w:w="86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eastAsia="zh-CN"/>
              </w:rPr>
            </w:pPr>
            <w:r>
              <w:rPr>
                <w:rFonts w:ascii="Times New Roman" w:hAnsi="Times New Roman" w:eastAsia="宋体" w:cs="Times New Roman"/>
                <w:color w:val="000000"/>
                <w:sz w:val="18"/>
                <w:szCs w:val="18"/>
              </w:rPr>
              <w:t>单位名称</w:t>
            </w:r>
          </w:p>
        </w:tc>
        <w:tc>
          <w:tcPr>
            <w:tcW w:w="65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val="en-US" w:eastAsia="zh-CN"/>
              </w:rPr>
            </w:pPr>
            <w:r>
              <w:rPr>
                <w:rFonts w:ascii="Times New Roman" w:hAnsi="Times New Roman" w:eastAsia="宋体" w:cs="Times New Roman"/>
                <w:color w:val="000000"/>
                <w:kern w:val="0"/>
                <w:sz w:val="18"/>
                <w:szCs w:val="18"/>
              </w:rPr>
              <w:t>姓名</w:t>
            </w:r>
          </w:p>
        </w:tc>
        <w:tc>
          <w:tcPr>
            <w:tcW w:w="34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eastAsia="zh-CN"/>
              </w:rPr>
            </w:pPr>
            <w:r>
              <w:rPr>
                <w:rFonts w:ascii="Times New Roman" w:hAnsi="Times New Roman" w:eastAsia="宋体" w:cs="Times New Roman"/>
                <w:color w:val="000000"/>
                <w:kern w:val="0"/>
                <w:sz w:val="18"/>
                <w:szCs w:val="18"/>
              </w:rPr>
              <w:t>性别</w:t>
            </w:r>
          </w:p>
        </w:tc>
        <w:tc>
          <w:tcPr>
            <w:tcW w:w="86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val="en-US" w:eastAsia="zh-CN"/>
              </w:rPr>
            </w:pPr>
            <w:r>
              <w:rPr>
                <w:rFonts w:ascii="Times New Roman" w:hAnsi="Times New Roman" w:eastAsia="宋体" w:cs="Times New Roman"/>
                <w:color w:val="000000"/>
                <w:kern w:val="0"/>
                <w:sz w:val="20"/>
                <w:szCs w:val="20"/>
              </w:rPr>
              <w:t>出生年月</w:t>
            </w:r>
          </w:p>
        </w:tc>
        <w:tc>
          <w:tcPr>
            <w:tcW w:w="50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eastAsia="zh-CN"/>
              </w:rPr>
            </w:pPr>
            <w:r>
              <w:rPr>
                <w:rFonts w:ascii="Times New Roman" w:hAnsi="Times New Roman" w:eastAsia="宋体" w:cs="Times New Roman"/>
                <w:color w:val="000000"/>
                <w:kern w:val="0"/>
                <w:sz w:val="18"/>
                <w:szCs w:val="18"/>
              </w:rPr>
              <w:t>民族</w:t>
            </w:r>
          </w:p>
        </w:tc>
        <w:tc>
          <w:tcPr>
            <w:tcW w:w="83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val="en-US" w:eastAsia="zh-CN"/>
              </w:rPr>
            </w:pPr>
            <w:r>
              <w:rPr>
                <w:rFonts w:ascii="Times New Roman" w:hAnsi="Times New Roman" w:eastAsia="宋体" w:cs="Times New Roman"/>
                <w:color w:val="000000"/>
                <w:kern w:val="0"/>
                <w:sz w:val="18"/>
                <w:szCs w:val="18"/>
              </w:rPr>
              <w:t>工作时间</w:t>
            </w:r>
          </w:p>
        </w:tc>
        <w:tc>
          <w:tcPr>
            <w:tcW w:w="52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党派</w:t>
            </w:r>
          </w:p>
        </w:tc>
        <w:tc>
          <w:tcPr>
            <w:tcW w:w="47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rPr>
            </w:pPr>
            <w:r>
              <w:rPr>
                <w:rFonts w:ascii="Times New Roman" w:hAnsi="Times New Roman" w:eastAsia="宋体" w:cs="Times New Roman"/>
                <w:color w:val="000000"/>
                <w:kern w:val="0"/>
                <w:sz w:val="18"/>
                <w:szCs w:val="18"/>
              </w:rPr>
              <w:t>最高学历</w:t>
            </w:r>
          </w:p>
        </w:tc>
        <w:tc>
          <w:tcPr>
            <w:tcW w:w="56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eastAsia="zh-CN"/>
              </w:rPr>
            </w:pPr>
            <w:r>
              <w:rPr>
                <w:rFonts w:ascii="Times New Roman" w:hAnsi="Times New Roman" w:eastAsia="宋体" w:cs="Times New Roman"/>
                <w:color w:val="000000"/>
                <w:kern w:val="0"/>
                <w:sz w:val="18"/>
                <w:szCs w:val="18"/>
              </w:rPr>
              <w:t>现从事专业</w:t>
            </w:r>
          </w:p>
        </w:tc>
        <w:tc>
          <w:tcPr>
            <w:tcW w:w="50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rPr>
            </w:pPr>
            <w:r>
              <w:rPr>
                <w:rFonts w:ascii="Times New Roman" w:hAnsi="Times New Roman" w:eastAsia="宋体" w:cs="Times New Roman"/>
                <w:color w:val="000000"/>
                <w:kern w:val="0"/>
                <w:sz w:val="18"/>
                <w:szCs w:val="18"/>
              </w:rPr>
              <w:t>资格名称</w:t>
            </w:r>
          </w:p>
        </w:tc>
        <w:tc>
          <w:tcPr>
            <w:tcW w:w="82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rPr>
            </w:pPr>
            <w:r>
              <w:rPr>
                <w:rFonts w:ascii="Times New Roman" w:hAnsi="Times New Roman" w:eastAsia="宋体" w:cs="Times New Roman"/>
                <w:color w:val="000000"/>
                <w:kern w:val="0"/>
                <w:sz w:val="18"/>
                <w:szCs w:val="18"/>
              </w:rPr>
              <w:t>资格时间</w:t>
            </w:r>
          </w:p>
        </w:tc>
        <w:tc>
          <w:tcPr>
            <w:tcW w:w="47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rPr>
            </w:pPr>
            <w:r>
              <w:rPr>
                <w:rFonts w:ascii="Times New Roman" w:hAnsi="Times New Roman" w:eastAsia="宋体" w:cs="Times New Roman"/>
                <w:color w:val="000000"/>
                <w:kern w:val="0"/>
                <w:sz w:val="18"/>
                <w:szCs w:val="18"/>
              </w:rPr>
              <w:t>聘任名称</w:t>
            </w:r>
          </w:p>
        </w:tc>
        <w:tc>
          <w:tcPr>
            <w:tcW w:w="86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rPr>
            </w:pPr>
            <w:r>
              <w:rPr>
                <w:rFonts w:ascii="Times New Roman" w:hAnsi="Times New Roman" w:eastAsia="宋体" w:cs="Times New Roman"/>
                <w:color w:val="000000"/>
                <w:kern w:val="0"/>
                <w:sz w:val="18"/>
                <w:szCs w:val="18"/>
              </w:rPr>
              <w:t>聘任时间</w:t>
            </w:r>
          </w:p>
        </w:tc>
        <w:tc>
          <w:tcPr>
            <w:tcW w:w="47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eastAsia="zh-CN"/>
              </w:rPr>
            </w:pPr>
            <w:r>
              <w:rPr>
                <w:rFonts w:ascii="Times New Roman" w:hAnsi="Times New Roman" w:eastAsia="宋体" w:cs="Times New Roman"/>
                <w:color w:val="000000"/>
                <w:kern w:val="0"/>
                <w:sz w:val="18"/>
                <w:szCs w:val="18"/>
              </w:rPr>
              <w:t>申报资格</w:t>
            </w:r>
          </w:p>
        </w:tc>
        <w:tc>
          <w:tcPr>
            <w:tcW w:w="4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val="en-US" w:eastAsia="zh-CN"/>
              </w:rPr>
            </w:pPr>
            <w:r>
              <w:rPr>
                <w:rFonts w:ascii="Times New Roman" w:hAnsi="Times New Roman" w:eastAsia="宋体" w:cs="Times New Roman"/>
                <w:color w:val="000000"/>
                <w:kern w:val="0"/>
                <w:sz w:val="18"/>
                <w:szCs w:val="18"/>
              </w:rPr>
              <w:t>履职年限</w:t>
            </w:r>
          </w:p>
        </w:tc>
        <w:tc>
          <w:tcPr>
            <w:tcW w:w="43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1"/>
                <w:szCs w:val="21"/>
                <w:lang w:val="en-US" w:eastAsia="zh-CN"/>
              </w:rPr>
            </w:pPr>
            <w:r>
              <w:rPr>
                <w:rFonts w:ascii="Times New Roman" w:hAnsi="Times New Roman" w:eastAsia="宋体" w:cs="Times New Roman"/>
                <w:color w:val="000000"/>
                <w:kern w:val="0"/>
                <w:sz w:val="16"/>
                <w:szCs w:val="16"/>
              </w:rPr>
              <w:t>累计年限</w:t>
            </w:r>
          </w:p>
        </w:tc>
        <w:tc>
          <w:tcPr>
            <w:tcW w:w="48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spacing w:val="-11"/>
                <w:sz w:val="15"/>
                <w:szCs w:val="15"/>
                <w:lang w:eastAsia="zh-CN"/>
              </w:rPr>
            </w:pPr>
            <w:r>
              <w:rPr>
                <w:rFonts w:hint="eastAsia" w:ascii="Times New Roman" w:hAnsi="Times New Roman" w:eastAsia="宋体" w:cs="Times New Roman"/>
                <w:color w:val="000000"/>
                <w:sz w:val="16"/>
                <w:szCs w:val="16"/>
                <w:lang w:eastAsia="zh-CN"/>
              </w:rPr>
              <w:t>履职以来的主要专业业绩、工作成效以及获奖情况</w:t>
            </w:r>
          </w:p>
        </w:tc>
      </w:tr>
      <w:tr>
        <w:tblPrEx>
          <w:tblLayout w:type="fixed"/>
          <w:tblCellMar>
            <w:top w:w="15" w:type="dxa"/>
            <w:left w:w="15" w:type="dxa"/>
            <w:bottom w:w="15" w:type="dxa"/>
            <w:right w:w="15" w:type="dxa"/>
          </w:tblCellMar>
        </w:tblPrEx>
        <w:trPr>
          <w:trHeight w:val="6337" w:hRule="atLeast"/>
        </w:trPr>
        <w:tc>
          <w:tcPr>
            <w:tcW w:w="2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2</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Times New Roman"/>
                <w:color w:val="000000"/>
                <w:sz w:val="16"/>
                <w:szCs w:val="16"/>
              </w:rPr>
            </w:pPr>
            <w:r>
              <w:rPr>
                <w:rFonts w:hint="default" w:ascii="Times New Roman" w:hAnsi="Times New Roman" w:eastAsia="方正仿宋_GBK" w:cs="Times New Roman"/>
                <w:sz w:val="21"/>
                <w:szCs w:val="21"/>
                <w:lang w:eastAsia="zh-CN"/>
              </w:rPr>
              <w:t>德宏州盈江县文化馆</w:t>
            </w:r>
          </w:p>
        </w:tc>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val="en-US" w:eastAsia="zh-CN"/>
              </w:rPr>
              <w:t>雷自文</w:t>
            </w:r>
          </w:p>
        </w:tc>
        <w:tc>
          <w:tcPr>
            <w:tcW w:w="34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eastAsia="zh-CN"/>
              </w:rPr>
              <w:t>男</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val="en-US" w:eastAsia="zh-CN"/>
              </w:rPr>
              <w:t>1972.02</w:t>
            </w:r>
          </w:p>
        </w:tc>
        <w:tc>
          <w:tcPr>
            <w:tcW w:w="5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eastAsia="zh-CN"/>
              </w:rPr>
              <w:t>傣族</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val="en-US" w:eastAsia="zh-CN"/>
              </w:rPr>
              <w:t>1996.08</w:t>
            </w:r>
          </w:p>
        </w:tc>
        <w:tc>
          <w:tcPr>
            <w:tcW w:w="5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无党派</w:t>
            </w:r>
          </w:p>
        </w:tc>
        <w:tc>
          <w:tcPr>
            <w:tcW w:w="4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本科</w:t>
            </w:r>
          </w:p>
        </w:tc>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eastAsia="zh-CN"/>
              </w:rPr>
              <w:t>群众文化</w:t>
            </w:r>
          </w:p>
        </w:tc>
        <w:tc>
          <w:tcPr>
            <w:tcW w:w="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馆员</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20</w:t>
            </w:r>
            <w:r>
              <w:rPr>
                <w:rFonts w:hint="default" w:ascii="Times New Roman" w:hAnsi="Times New Roman" w:eastAsia="方正仿宋_GBK" w:cs="Times New Roman"/>
                <w:sz w:val="21"/>
                <w:szCs w:val="21"/>
                <w:lang w:val="en-US" w:eastAsia="zh-CN"/>
              </w:rPr>
              <w:t>02</w:t>
            </w:r>
            <w:r>
              <w:rPr>
                <w:rFonts w:hint="default" w:ascii="Times New Roman" w:hAnsi="Times New Roman" w:eastAsia="方正仿宋_GBK" w:cs="Times New Roman"/>
                <w:sz w:val="21"/>
                <w:szCs w:val="21"/>
              </w:rPr>
              <w:t>.08</w:t>
            </w:r>
          </w:p>
        </w:tc>
        <w:tc>
          <w:tcPr>
            <w:tcW w:w="4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馆员</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rPr>
              <w:t>20</w:t>
            </w:r>
            <w:r>
              <w:rPr>
                <w:rFonts w:hint="default" w:ascii="Times New Roman" w:hAnsi="Times New Roman" w:eastAsia="方正仿宋_GBK" w:cs="Times New Roman"/>
                <w:sz w:val="21"/>
                <w:szCs w:val="21"/>
                <w:lang w:val="en-US" w:eastAsia="zh-CN"/>
              </w:rPr>
              <w:t>03</w:t>
            </w:r>
            <w:r>
              <w:rPr>
                <w:rFonts w:hint="default" w:ascii="Times New Roman" w:hAnsi="Times New Roman" w:eastAsia="方正仿宋_GBK" w:cs="Times New Roman"/>
                <w:sz w:val="21"/>
                <w:szCs w:val="21"/>
              </w:rPr>
              <w:t>.0</w:t>
            </w:r>
            <w:r>
              <w:rPr>
                <w:rFonts w:hint="default" w:ascii="Times New Roman" w:hAnsi="Times New Roman" w:eastAsia="方正仿宋_GBK" w:cs="Times New Roman"/>
                <w:sz w:val="21"/>
                <w:szCs w:val="21"/>
                <w:lang w:val="en-US" w:eastAsia="zh-CN"/>
              </w:rPr>
              <w:t>3</w:t>
            </w:r>
          </w:p>
        </w:tc>
        <w:tc>
          <w:tcPr>
            <w:tcW w:w="47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eastAsia="zh-CN"/>
              </w:rPr>
              <w:t>副研究馆员</w:t>
            </w:r>
          </w:p>
        </w:tc>
        <w:tc>
          <w:tcPr>
            <w:tcW w:w="4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val="en-US" w:eastAsia="zh-CN"/>
              </w:rPr>
              <w:t>17</w:t>
            </w:r>
          </w:p>
        </w:tc>
        <w:tc>
          <w:tcPr>
            <w:tcW w:w="4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sz w:val="20"/>
                <w:szCs w:val="20"/>
              </w:rPr>
            </w:pPr>
            <w:r>
              <w:rPr>
                <w:rFonts w:hint="default" w:ascii="Times New Roman" w:hAnsi="Times New Roman" w:eastAsia="方正仿宋_GBK" w:cs="Times New Roman"/>
                <w:sz w:val="21"/>
                <w:szCs w:val="21"/>
                <w:lang w:val="en-US" w:eastAsia="zh-CN"/>
              </w:rPr>
              <w:t>22</w:t>
            </w:r>
          </w:p>
        </w:tc>
        <w:tc>
          <w:tcPr>
            <w:tcW w:w="48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20" w:lineRule="exact"/>
              <w:ind w:firstLine="317" w:firstLineChars="200"/>
              <w:jc w:val="left"/>
              <w:textAlignment w:val="auto"/>
              <w:rPr>
                <w:rFonts w:hint="eastAsia" w:ascii="Times New Roman" w:hAnsi="Times New Roman"/>
                <w:spacing w:val="-11"/>
                <w:sz w:val="18"/>
                <w:szCs w:val="18"/>
              </w:rPr>
            </w:pPr>
            <w:r>
              <w:rPr>
                <w:rFonts w:hint="eastAsia" w:ascii="Times New Roman" w:hAnsi="Times New Roman"/>
                <w:b/>
                <w:bCs/>
                <w:spacing w:val="-11"/>
                <w:sz w:val="18"/>
                <w:szCs w:val="18"/>
                <w:lang w:eastAsia="zh-CN"/>
              </w:rPr>
              <w:t>工作业绩：</w:t>
            </w:r>
            <w:r>
              <w:rPr>
                <w:rFonts w:hint="eastAsia" w:ascii="Times New Roman" w:hAnsi="Times New Roman"/>
                <w:spacing w:val="-11"/>
                <w:sz w:val="18"/>
                <w:szCs w:val="18"/>
              </w:rPr>
              <w:t>1.民族民间文学收集整理120本（部）2.2013、2014年度被州文体广电局评为免费开放工作先进单位3.云南省第一批民族民间歌舞乐民间艺人调查申报命名</w:t>
            </w:r>
            <w:r>
              <w:rPr>
                <w:rFonts w:hint="eastAsia" w:ascii="Times New Roman" w:hAnsi="Times New Roman"/>
                <w:spacing w:val="-11"/>
                <w:sz w:val="18"/>
                <w:szCs w:val="18"/>
                <w:lang w:eastAsia="zh-CN"/>
              </w:rPr>
              <w:t>工作：</w:t>
            </w:r>
            <w:r>
              <w:rPr>
                <w:rFonts w:hint="eastAsia" w:ascii="Times New Roman" w:hAnsi="Times New Roman"/>
                <w:spacing w:val="-11"/>
                <w:sz w:val="18"/>
                <w:szCs w:val="18"/>
              </w:rPr>
              <w:t>2人被命名省级艺人称号4.云南省民族民间传统文化普查、项目名录申报</w:t>
            </w:r>
            <w:r>
              <w:rPr>
                <w:rFonts w:hint="eastAsia" w:ascii="Times New Roman" w:hAnsi="Times New Roman"/>
                <w:spacing w:val="-11"/>
                <w:sz w:val="18"/>
                <w:szCs w:val="18"/>
                <w:lang w:eastAsia="zh-CN"/>
              </w:rPr>
              <w:t>：</w:t>
            </w:r>
            <w:r>
              <w:rPr>
                <w:rFonts w:hint="eastAsia" w:ascii="Times New Roman" w:hAnsi="Times New Roman"/>
                <w:spacing w:val="-11"/>
                <w:sz w:val="18"/>
                <w:szCs w:val="18"/>
              </w:rPr>
              <w:t>公布为县级28项、州级24项、省级1项目《阔时目刮》）5.云南省第二批民族民间歌舞乐民间艺人调查申报命名</w:t>
            </w:r>
            <w:r>
              <w:rPr>
                <w:rFonts w:hint="eastAsia" w:ascii="Times New Roman" w:hAnsi="Times New Roman"/>
                <w:spacing w:val="-11"/>
                <w:sz w:val="18"/>
                <w:szCs w:val="18"/>
                <w:lang w:eastAsia="zh-CN"/>
              </w:rPr>
              <w:t>：</w:t>
            </w:r>
            <w:r>
              <w:rPr>
                <w:rFonts w:hint="eastAsia" w:ascii="Times New Roman" w:hAnsi="Times New Roman"/>
                <w:spacing w:val="-11"/>
                <w:sz w:val="18"/>
                <w:szCs w:val="18"/>
              </w:rPr>
              <w:t>公布为州级3人、省级2人、国家级1人（第二批）6.第三批国家级非物质文化遗产项目代表性传承人申报工作</w:t>
            </w:r>
            <w:r>
              <w:rPr>
                <w:rFonts w:hint="eastAsia" w:ascii="Times New Roman" w:hAnsi="Times New Roman"/>
                <w:spacing w:val="-11"/>
                <w:sz w:val="18"/>
                <w:szCs w:val="18"/>
                <w:lang w:eastAsia="zh-CN"/>
              </w:rPr>
              <w:t>：</w:t>
            </w:r>
            <w:r>
              <w:rPr>
                <w:rFonts w:hint="eastAsia" w:ascii="Times New Roman" w:hAnsi="Times New Roman"/>
                <w:spacing w:val="-11"/>
                <w:sz w:val="18"/>
                <w:szCs w:val="18"/>
              </w:rPr>
              <w:t>有3名公布为州级传承人7.云南省第三批非遗名录申报</w:t>
            </w:r>
            <w:r>
              <w:rPr>
                <w:rFonts w:hint="eastAsia" w:ascii="Times New Roman" w:hAnsi="Times New Roman"/>
                <w:spacing w:val="-11"/>
                <w:sz w:val="18"/>
                <w:szCs w:val="18"/>
                <w:lang w:eastAsia="zh-CN"/>
              </w:rPr>
              <w:t>：</w:t>
            </w:r>
            <w:r>
              <w:rPr>
                <w:rFonts w:hint="eastAsia" w:ascii="Times New Roman" w:hAnsi="Times New Roman"/>
                <w:spacing w:val="-11"/>
                <w:sz w:val="18"/>
                <w:szCs w:val="18"/>
              </w:rPr>
              <w:t>公布为省级1项（《光邦鼓舞》） 8. 第一次全国乡镇综合文化站评估定级工作</w:t>
            </w:r>
            <w:r>
              <w:rPr>
                <w:rFonts w:hint="eastAsia" w:ascii="Times New Roman" w:hAnsi="Times New Roman"/>
                <w:spacing w:val="-11"/>
                <w:sz w:val="18"/>
                <w:szCs w:val="18"/>
                <w:lang w:eastAsia="zh-CN"/>
              </w:rPr>
              <w:t>：</w:t>
            </w:r>
            <w:r>
              <w:rPr>
                <w:rFonts w:hint="eastAsia" w:ascii="Times New Roman" w:hAnsi="Times New Roman"/>
                <w:spacing w:val="-11"/>
                <w:sz w:val="18"/>
                <w:szCs w:val="18"/>
              </w:rPr>
              <w:t>有二级站1个，三级站6个9.云南省文化第六批、第七批惠民示范村申报创建工作</w:t>
            </w:r>
            <w:r>
              <w:rPr>
                <w:rFonts w:hint="eastAsia" w:ascii="Times New Roman" w:hAnsi="Times New Roman"/>
                <w:spacing w:val="-11"/>
                <w:sz w:val="18"/>
                <w:szCs w:val="18"/>
                <w:lang w:eastAsia="zh-CN"/>
              </w:rPr>
              <w:t>：</w:t>
            </w:r>
            <w:r>
              <w:rPr>
                <w:rFonts w:hint="eastAsia" w:ascii="Times New Roman" w:hAnsi="Times New Roman"/>
                <w:spacing w:val="-11"/>
                <w:sz w:val="18"/>
                <w:szCs w:val="18"/>
              </w:rPr>
              <w:t>成功申报省级示范村3个文化大院1个10.第四全国文化馆评估定级工作</w:t>
            </w:r>
            <w:r>
              <w:rPr>
                <w:rFonts w:hint="eastAsia" w:ascii="Times New Roman" w:hAnsi="Times New Roman"/>
                <w:spacing w:val="-11"/>
                <w:sz w:val="18"/>
                <w:szCs w:val="18"/>
                <w:lang w:eastAsia="zh-CN"/>
              </w:rPr>
              <w:t>：</w:t>
            </w:r>
            <w:r>
              <w:rPr>
                <w:rFonts w:hint="eastAsia" w:ascii="Times New Roman" w:hAnsi="Times New Roman"/>
                <w:spacing w:val="-11"/>
                <w:sz w:val="18"/>
                <w:szCs w:val="18"/>
              </w:rPr>
              <w:t>评定为三级馆11.第三批省级非遗传承基地申报工作</w:t>
            </w:r>
            <w:r>
              <w:rPr>
                <w:rFonts w:hint="eastAsia" w:ascii="Times New Roman" w:hAnsi="Times New Roman"/>
                <w:spacing w:val="-11"/>
                <w:sz w:val="18"/>
                <w:szCs w:val="18"/>
                <w:lang w:eastAsia="zh-CN"/>
              </w:rPr>
              <w:t>：</w:t>
            </w:r>
            <w:r>
              <w:rPr>
                <w:rFonts w:hint="eastAsia" w:ascii="Times New Roman" w:hAnsi="Times New Roman"/>
                <w:spacing w:val="-11"/>
                <w:sz w:val="18"/>
                <w:szCs w:val="18"/>
              </w:rPr>
              <w:t>公布为省级1项《盈江傈僳族服饰工艺》</w:t>
            </w:r>
          </w:p>
          <w:p>
            <w:pPr>
              <w:keepNext w:val="0"/>
              <w:keepLines w:val="0"/>
              <w:pageBreakBefore w:val="0"/>
              <w:widowControl w:val="0"/>
              <w:kinsoku/>
              <w:wordWrap w:val="0"/>
              <w:overflowPunct/>
              <w:topLinePunct w:val="0"/>
              <w:autoSpaceDE/>
              <w:autoSpaceDN/>
              <w:bidi w:val="0"/>
              <w:adjustRightInd/>
              <w:snapToGrid/>
              <w:spacing w:line="220" w:lineRule="exact"/>
              <w:ind w:firstLine="317" w:firstLineChars="200"/>
              <w:jc w:val="left"/>
              <w:textAlignment w:val="auto"/>
              <w:rPr>
                <w:rFonts w:hint="eastAsia" w:ascii="Times New Roman" w:hAnsi="Times New Roman" w:eastAsia="方正仿宋_GBK"/>
                <w:spacing w:val="-11"/>
                <w:sz w:val="18"/>
                <w:szCs w:val="18"/>
                <w:lang w:eastAsia="zh-CN"/>
              </w:rPr>
            </w:pPr>
            <w:r>
              <w:rPr>
                <w:rFonts w:hint="eastAsia" w:ascii="Times New Roman" w:hAnsi="Times New Roman"/>
                <w:b/>
                <w:bCs/>
                <w:spacing w:val="-11"/>
                <w:sz w:val="18"/>
                <w:szCs w:val="18"/>
                <w:lang w:eastAsia="zh-CN"/>
              </w:rPr>
              <w:t>著作发表：</w:t>
            </w:r>
            <w:r>
              <w:rPr>
                <w:rFonts w:hint="eastAsia" w:ascii="Times New Roman" w:hAnsi="Times New Roman"/>
                <w:spacing w:val="-11"/>
                <w:sz w:val="18"/>
                <w:szCs w:val="18"/>
              </w:rPr>
              <w:t>1.《盈江光邦鼓舞》</w:t>
            </w:r>
            <w:r>
              <w:rPr>
                <w:rFonts w:hint="eastAsia" w:ascii="Times New Roman" w:hAnsi="Times New Roman"/>
                <w:spacing w:val="-11"/>
                <w:sz w:val="18"/>
                <w:szCs w:val="18"/>
                <w:lang w:eastAsia="zh-CN"/>
              </w:rPr>
              <w:t>（</w:t>
            </w:r>
            <w:r>
              <w:rPr>
                <w:rFonts w:hint="eastAsia" w:ascii="Times New Roman" w:hAnsi="Times New Roman"/>
                <w:spacing w:val="-11"/>
                <w:sz w:val="18"/>
                <w:szCs w:val="18"/>
              </w:rPr>
              <w:t>云南省民族事务委员会主办的《今日民族》杂志2014年第6期</w:t>
            </w:r>
            <w:r>
              <w:rPr>
                <w:rFonts w:hint="eastAsia" w:ascii="Times New Roman" w:hAnsi="Times New Roman"/>
                <w:spacing w:val="-11"/>
                <w:sz w:val="18"/>
                <w:szCs w:val="18"/>
                <w:lang w:eastAsia="zh-CN"/>
              </w:rPr>
              <w:t>）</w:t>
            </w:r>
            <w:r>
              <w:rPr>
                <w:rFonts w:hint="eastAsia" w:ascii="Times New Roman" w:hAnsi="Times New Roman"/>
                <w:spacing w:val="-11"/>
                <w:sz w:val="18"/>
                <w:szCs w:val="18"/>
              </w:rPr>
              <w:t>2.《试论德宏傣族新娘服饰--撒细文化内涵》</w:t>
            </w:r>
            <w:r>
              <w:rPr>
                <w:rFonts w:hint="eastAsia" w:ascii="Times New Roman" w:hAnsi="Times New Roman"/>
                <w:spacing w:val="-11"/>
                <w:sz w:val="18"/>
                <w:szCs w:val="18"/>
                <w:lang w:eastAsia="zh-CN"/>
              </w:rPr>
              <w:t>（</w:t>
            </w:r>
            <w:r>
              <w:rPr>
                <w:rFonts w:hint="eastAsia" w:ascii="Times New Roman" w:hAnsi="Times New Roman"/>
                <w:spacing w:val="-11"/>
                <w:sz w:val="18"/>
                <w:szCs w:val="18"/>
              </w:rPr>
              <w:t xml:space="preserve"> 云南民族学会傣学研究委员会主编的《傣族饮食服饰文化学术研讨会论文集》</w:t>
            </w:r>
            <w:r>
              <w:rPr>
                <w:rFonts w:hint="eastAsia" w:ascii="Times New Roman" w:hAnsi="Times New Roman"/>
                <w:spacing w:val="-11"/>
                <w:sz w:val="18"/>
                <w:szCs w:val="18"/>
                <w:lang w:eastAsia="zh-CN"/>
              </w:rPr>
              <w:t>）</w:t>
            </w:r>
            <w:r>
              <w:rPr>
                <w:rFonts w:hint="eastAsia" w:ascii="Times New Roman" w:hAnsi="Times New Roman"/>
                <w:spacing w:val="-11"/>
                <w:sz w:val="18"/>
                <w:szCs w:val="18"/>
              </w:rPr>
              <w:t>3.</w:t>
            </w:r>
            <w:r>
              <w:rPr>
                <w:rFonts w:hint="eastAsia" w:ascii="Times New Roman" w:hAnsi="Times New Roman"/>
                <w:spacing w:val="-11"/>
                <w:sz w:val="18"/>
                <w:szCs w:val="18"/>
                <w:lang w:eastAsia="zh-CN"/>
              </w:rPr>
              <w:t>参与撰稿</w:t>
            </w:r>
            <w:r>
              <w:rPr>
                <w:rFonts w:hint="eastAsia" w:ascii="Times New Roman" w:hAnsi="Times New Roman"/>
                <w:spacing w:val="-11"/>
                <w:sz w:val="18"/>
                <w:szCs w:val="18"/>
              </w:rPr>
              <w:t>《大美德宏--德宏州傣族景颇族自治州非物质文化遗荟萃》</w:t>
            </w:r>
            <w:r>
              <w:rPr>
                <w:rFonts w:hint="eastAsia" w:ascii="Times New Roman" w:hAnsi="Times New Roman"/>
                <w:spacing w:val="-11"/>
                <w:sz w:val="18"/>
                <w:szCs w:val="18"/>
                <w:lang w:eastAsia="zh-CN"/>
              </w:rPr>
              <w:t>（</w:t>
            </w:r>
            <w:r>
              <w:rPr>
                <w:rFonts w:hint="eastAsia" w:ascii="Times New Roman" w:hAnsi="Times New Roman"/>
                <w:spacing w:val="-11"/>
                <w:sz w:val="18"/>
                <w:szCs w:val="18"/>
              </w:rPr>
              <w:t xml:space="preserve"> 德宏州文体广电局、州文化馆、州非遗中心主编 </w:t>
            </w:r>
            <w:r>
              <w:rPr>
                <w:rFonts w:hint="eastAsia" w:ascii="Times New Roman" w:hAnsi="Times New Roman"/>
                <w:spacing w:val="-11"/>
                <w:sz w:val="18"/>
                <w:szCs w:val="18"/>
                <w:lang w:eastAsia="zh-CN"/>
              </w:rPr>
              <w:t>）</w:t>
            </w:r>
            <w:r>
              <w:rPr>
                <w:rFonts w:hint="eastAsia" w:ascii="Times New Roman" w:hAnsi="Times New Roman"/>
                <w:spacing w:val="-11"/>
                <w:sz w:val="18"/>
                <w:szCs w:val="18"/>
              </w:rPr>
              <w:t>4.《论盈江县支那乡傣族“光邦”鼓舞的传承与保护》</w:t>
            </w:r>
            <w:r>
              <w:rPr>
                <w:rFonts w:hint="eastAsia" w:ascii="Times New Roman" w:hAnsi="Times New Roman"/>
                <w:spacing w:val="-11"/>
                <w:sz w:val="18"/>
                <w:szCs w:val="18"/>
                <w:lang w:eastAsia="zh-CN"/>
              </w:rPr>
              <w:t>（</w:t>
            </w:r>
            <w:r>
              <w:rPr>
                <w:rFonts w:hint="eastAsia" w:ascii="Times New Roman" w:hAnsi="Times New Roman"/>
                <w:spacing w:val="-11"/>
                <w:sz w:val="18"/>
                <w:szCs w:val="18"/>
              </w:rPr>
              <w:t xml:space="preserve"> 《德宏团结报》刊登 </w:t>
            </w:r>
            <w:r>
              <w:rPr>
                <w:rFonts w:hint="eastAsia" w:ascii="Times New Roman" w:hAnsi="Times New Roman"/>
                <w:spacing w:val="-11"/>
                <w:sz w:val="18"/>
                <w:szCs w:val="18"/>
                <w:lang w:eastAsia="zh-CN"/>
              </w:rPr>
              <w:t>）</w:t>
            </w:r>
            <w:r>
              <w:rPr>
                <w:rFonts w:hint="eastAsia" w:ascii="Times New Roman" w:hAnsi="Times New Roman"/>
                <w:spacing w:val="-11"/>
                <w:sz w:val="18"/>
                <w:szCs w:val="18"/>
              </w:rPr>
              <w:t>5.</w:t>
            </w:r>
            <w:r>
              <w:rPr>
                <w:rFonts w:hint="eastAsia" w:ascii="Times New Roman" w:hAnsi="Times New Roman"/>
                <w:spacing w:val="-11"/>
                <w:sz w:val="18"/>
                <w:szCs w:val="18"/>
                <w:lang w:eastAsia="zh-CN"/>
              </w:rPr>
              <w:t>参与修编</w:t>
            </w:r>
            <w:r>
              <w:rPr>
                <w:rFonts w:hint="eastAsia" w:ascii="Times New Roman" w:hAnsi="Times New Roman"/>
                <w:spacing w:val="-11"/>
                <w:sz w:val="18"/>
                <w:szCs w:val="18"/>
              </w:rPr>
              <w:t xml:space="preserve">《盈江县志》（1978-2005）6.《支那乡傣族“光邦”鼓》《大盈江晨韵》《多情的傣乡》《国庆焰火晚会解说词》（2008年盈江国庆晚会解说） </w:t>
            </w:r>
            <w:r>
              <w:rPr>
                <w:rFonts w:hint="eastAsia" w:ascii="Times New Roman" w:hAnsi="Times New Roman"/>
                <w:spacing w:val="-11"/>
                <w:sz w:val="18"/>
                <w:szCs w:val="18"/>
                <w:lang w:eastAsia="zh-CN"/>
              </w:rPr>
              <w:t>（</w:t>
            </w:r>
            <w:r>
              <w:rPr>
                <w:rFonts w:hint="eastAsia" w:ascii="Times New Roman" w:hAnsi="Times New Roman"/>
                <w:spacing w:val="-11"/>
                <w:sz w:val="18"/>
                <w:szCs w:val="18"/>
              </w:rPr>
              <w:t xml:space="preserve"> 盈江县人民政府《话说盈江》期刊</w:t>
            </w:r>
            <w:r>
              <w:rPr>
                <w:rFonts w:hint="eastAsia" w:ascii="Times New Roman" w:hAnsi="Times New Roman"/>
                <w:spacing w:val="-11"/>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eastAsia="仿宋_GB2312"/>
                <w:sz w:val="18"/>
                <w:szCs w:val="18"/>
              </w:rPr>
            </w:pPr>
            <w:r>
              <w:rPr>
                <w:rFonts w:hint="eastAsia" w:ascii="Times New Roman" w:hAnsi="Times New Roman"/>
                <w:spacing w:val="-11"/>
                <w:sz w:val="18"/>
                <w:szCs w:val="18"/>
                <w:lang w:eastAsia="zh-CN"/>
              </w:rPr>
              <w:t>获奖情况：</w:t>
            </w:r>
            <w:r>
              <w:rPr>
                <w:rFonts w:hint="eastAsia" w:ascii="Times New Roman" w:hAnsi="Times New Roman"/>
                <w:spacing w:val="-11"/>
                <w:sz w:val="18"/>
                <w:szCs w:val="18"/>
              </w:rPr>
              <w:t>1.德宏州“十一五”文化建设</w:t>
            </w:r>
            <w:r>
              <w:rPr>
                <w:rFonts w:hint="eastAsia" w:ascii="Times New Roman" w:hAnsi="Times New Roman"/>
                <w:spacing w:val="-11"/>
                <w:sz w:val="18"/>
                <w:szCs w:val="18"/>
                <w:lang w:eastAsia="zh-CN"/>
              </w:rPr>
              <w:t>先进个人</w:t>
            </w:r>
            <w:r>
              <w:rPr>
                <w:rFonts w:hint="eastAsia" w:ascii="Times New Roman" w:hAnsi="Times New Roman"/>
                <w:spacing w:val="-11"/>
                <w:sz w:val="18"/>
                <w:szCs w:val="18"/>
                <w:lang w:val="en-US" w:eastAsia="zh-CN"/>
              </w:rPr>
              <w:t xml:space="preserve"> </w:t>
            </w:r>
            <w:r>
              <w:rPr>
                <w:rFonts w:hint="eastAsia" w:ascii="Times New Roman" w:hAnsi="Times New Roman"/>
                <w:spacing w:val="-11"/>
                <w:sz w:val="18"/>
                <w:szCs w:val="18"/>
              </w:rPr>
              <w:t>2.盈江“3.10”地震抗震救灾</w:t>
            </w:r>
            <w:r>
              <w:rPr>
                <w:rFonts w:hint="eastAsia" w:ascii="Times New Roman" w:hAnsi="Times New Roman"/>
                <w:spacing w:val="-11"/>
                <w:sz w:val="18"/>
                <w:szCs w:val="18"/>
                <w:lang w:eastAsia="zh-CN"/>
              </w:rPr>
              <w:t>优秀</w:t>
            </w:r>
            <w:r>
              <w:rPr>
                <w:rFonts w:hint="eastAsia" w:ascii="Times New Roman" w:hAnsi="Times New Roman"/>
                <w:spacing w:val="-11"/>
                <w:sz w:val="18"/>
                <w:szCs w:val="18"/>
              </w:rPr>
              <w:t>宣传</w:t>
            </w:r>
            <w:r>
              <w:rPr>
                <w:rFonts w:hint="eastAsia" w:ascii="Times New Roman" w:hAnsi="Times New Roman"/>
                <w:spacing w:val="-11"/>
                <w:sz w:val="18"/>
                <w:szCs w:val="18"/>
                <w:lang w:eastAsia="zh-CN"/>
              </w:rPr>
              <w:t>员</w:t>
            </w:r>
            <w:r>
              <w:rPr>
                <w:rFonts w:hint="eastAsia" w:ascii="Times New Roman" w:hAnsi="Times New Roman"/>
                <w:spacing w:val="-11"/>
                <w:sz w:val="18"/>
                <w:szCs w:val="18"/>
                <w:lang w:val="en-US" w:eastAsia="zh-CN"/>
              </w:rPr>
              <w:t xml:space="preserve"> </w:t>
            </w:r>
            <w:r>
              <w:rPr>
                <w:rFonts w:hint="eastAsia" w:ascii="Times New Roman" w:hAnsi="Times New Roman"/>
                <w:spacing w:val="-11"/>
                <w:sz w:val="18"/>
                <w:szCs w:val="18"/>
              </w:rPr>
              <w:t xml:space="preserve"> 3.2012年度优秀招商引资</w:t>
            </w:r>
            <w:r>
              <w:rPr>
                <w:rFonts w:hint="eastAsia" w:ascii="Times New Roman" w:hAnsi="Times New Roman"/>
                <w:spacing w:val="-11"/>
                <w:sz w:val="18"/>
                <w:szCs w:val="18"/>
                <w:lang w:eastAsia="zh-CN"/>
              </w:rPr>
              <w:t>优秀</w:t>
            </w:r>
            <w:r>
              <w:rPr>
                <w:rFonts w:hint="eastAsia" w:ascii="Times New Roman" w:hAnsi="Times New Roman"/>
                <w:spacing w:val="-11"/>
                <w:sz w:val="18"/>
                <w:szCs w:val="18"/>
              </w:rPr>
              <w:t>信息员  4.盈江县2011年度文化工作</w:t>
            </w:r>
            <w:r>
              <w:rPr>
                <w:rFonts w:hint="eastAsia" w:ascii="Times New Roman" w:hAnsi="Times New Roman"/>
                <w:spacing w:val="-11"/>
                <w:sz w:val="18"/>
                <w:szCs w:val="18"/>
                <w:lang w:eastAsia="zh-CN"/>
              </w:rPr>
              <w:t>先进个人</w:t>
            </w:r>
            <w:r>
              <w:rPr>
                <w:rFonts w:hint="eastAsia" w:ascii="Times New Roman" w:hAnsi="Times New Roman"/>
                <w:spacing w:val="-11"/>
                <w:sz w:val="18"/>
                <w:szCs w:val="18"/>
              </w:rPr>
              <w:t xml:space="preserve">  5.2007、2008、2009年度工作</w:t>
            </w:r>
            <w:r>
              <w:rPr>
                <w:rFonts w:hint="eastAsia" w:ascii="Times New Roman" w:hAnsi="Times New Roman"/>
                <w:spacing w:val="-11"/>
                <w:sz w:val="18"/>
                <w:szCs w:val="18"/>
                <w:lang w:eastAsia="zh-CN"/>
              </w:rPr>
              <w:t>优秀</w:t>
            </w:r>
            <w:r>
              <w:rPr>
                <w:rFonts w:hint="eastAsia" w:ascii="Times New Roman" w:hAnsi="Times New Roman"/>
                <w:spacing w:val="-11"/>
                <w:sz w:val="18"/>
                <w:szCs w:val="18"/>
              </w:rPr>
              <w:t xml:space="preserve"> </w:t>
            </w:r>
            <w:r>
              <w:rPr>
                <w:rFonts w:hint="eastAsia" w:ascii="Times New Roman" w:hAnsi="Times New Roman"/>
                <w:spacing w:val="-11"/>
                <w:sz w:val="18"/>
                <w:szCs w:val="18"/>
                <w:lang w:eastAsia="zh-CN"/>
              </w:rPr>
              <w:t>。</w:t>
            </w:r>
            <w:r>
              <w:rPr>
                <w:rFonts w:hint="eastAsia" w:ascii="Times New Roman" w:hAnsi="Times New Roman"/>
                <w:spacing w:val="-11"/>
                <w:sz w:val="18"/>
                <w:szCs w:val="18"/>
              </w:rPr>
              <w:t xml:space="preserve">  </w:t>
            </w:r>
          </w:p>
        </w:tc>
      </w:tr>
      <w:tr>
        <w:tblPrEx>
          <w:tblLayout w:type="fixed"/>
          <w:tblCellMar>
            <w:top w:w="15" w:type="dxa"/>
            <w:left w:w="15" w:type="dxa"/>
            <w:bottom w:w="15" w:type="dxa"/>
            <w:right w:w="15" w:type="dxa"/>
          </w:tblCellMar>
        </w:tblPrEx>
        <w:trPr>
          <w:trHeight w:val="1377" w:hRule="atLeast"/>
        </w:trPr>
        <w:tc>
          <w:tcPr>
            <w:tcW w:w="29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6"/>
                <w:szCs w:val="16"/>
                <w:lang w:val="en-US" w:eastAsia="zh-CN"/>
              </w:rPr>
            </w:pPr>
            <w:r>
              <w:rPr>
                <w:rFonts w:ascii="Times New Roman" w:hAnsi="Times New Roman" w:eastAsia="宋体" w:cs="Times New Roman"/>
                <w:color w:val="000000"/>
                <w:kern w:val="0"/>
                <w:sz w:val="18"/>
                <w:szCs w:val="18"/>
              </w:rPr>
              <w:t>序号</w:t>
            </w:r>
          </w:p>
        </w:tc>
        <w:tc>
          <w:tcPr>
            <w:tcW w:w="86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sz w:val="18"/>
                <w:szCs w:val="18"/>
              </w:rPr>
              <w:t>单位名称</w:t>
            </w:r>
          </w:p>
        </w:tc>
        <w:tc>
          <w:tcPr>
            <w:tcW w:w="65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姓名</w:t>
            </w:r>
          </w:p>
        </w:tc>
        <w:tc>
          <w:tcPr>
            <w:tcW w:w="34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性别</w:t>
            </w:r>
          </w:p>
        </w:tc>
        <w:tc>
          <w:tcPr>
            <w:tcW w:w="86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出生年月</w:t>
            </w:r>
          </w:p>
        </w:tc>
        <w:tc>
          <w:tcPr>
            <w:tcW w:w="50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民族</w:t>
            </w:r>
          </w:p>
        </w:tc>
        <w:tc>
          <w:tcPr>
            <w:tcW w:w="83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工作时间</w:t>
            </w:r>
          </w:p>
        </w:tc>
        <w:tc>
          <w:tcPr>
            <w:tcW w:w="52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党派</w:t>
            </w:r>
          </w:p>
        </w:tc>
        <w:tc>
          <w:tcPr>
            <w:tcW w:w="47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最高学历</w:t>
            </w:r>
          </w:p>
        </w:tc>
        <w:tc>
          <w:tcPr>
            <w:tcW w:w="56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现从事专业</w:t>
            </w:r>
          </w:p>
        </w:tc>
        <w:tc>
          <w:tcPr>
            <w:tcW w:w="50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资格名称</w:t>
            </w:r>
          </w:p>
        </w:tc>
        <w:tc>
          <w:tcPr>
            <w:tcW w:w="82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资格时间</w:t>
            </w:r>
          </w:p>
        </w:tc>
        <w:tc>
          <w:tcPr>
            <w:tcW w:w="47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聘任名称</w:t>
            </w:r>
          </w:p>
        </w:tc>
        <w:tc>
          <w:tcPr>
            <w:tcW w:w="86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聘任时间</w:t>
            </w:r>
          </w:p>
        </w:tc>
        <w:tc>
          <w:tcPr>
            <w:tcW w:w="47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申报资格</w:t>
            </w:r>
          </w:p>
        </w:tc>
        <w:tc>
          <w:tcPr>
            <w:tcW w:w="46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ascii="Times New Roman" w:hAnsi="Times New Roman" w:eastAsia="宋体" w:cs="Times New Roman"/>
                <w:color w:val="000000"/>
                <w:kern w:val="0"/>
                <w:sz w:val="18"/>
                <w:szCs w:val="18"/>
              </w:rPr>
              <w:t>履职年限</w:t>
            </w:r>
          </w:p>
        </w:tc>
        <w:tc>
          <w:tcPr>
            <w:tcW w:w="43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ascii="Times New Roman" w:hAnsi="Times New Roman" w:eastAsia="宋体" w:cs="Times New Roman"/>
                <w:color w:val="000000"/>
                <w:kern w:val="0"/>
                <w:sz w:val="16"/>
                <w:szCs w:val="16"/>
              </w:rPr>
              <w:t>累计年限</w:t>
            </w:r>
          </w:p>
        </w:tc>
        <w:tc>
          <w:tcPr>
            <w:tcW w:w="487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sz w:val="15"/>
                <w:szCs w:val="15"/>
              </w:rPr>
            </w:pPr>
            <w:r>
              <w:rPr>
                <w:rFonts w:hint="eastAsia" w:ascii="Times New Roman" w:hAnsi="Times New Roman" w:eastAsia="宋体" w:cs="Times New Roman"/>
                <w:color w:val="000000"/>
                <w:sz w:val="16"/>
                <w:szCs w:val="16"/>
                <w:lang w:eastAsia="zh-CN"/>
              </w:rPr>
              <w:t>履职以来的主要专业业绩、工作成效以及获奖情况</w:t>
            </w:r>
          </w:p>
        </w:tc>
      </w:tr>
      <w:tr>
        <w:tblPrEx>
          <w:tblLayout w:type="fixed"/>
          <w:tblCellMar>
            <w:top w:w="15" w:type="dxa"/>
            <w:left w:w="15" w:type="dxa"/>
            <w:bottom w:w="15" w:type="dxa"/>
            <w:right w:w="15" w:type="dxa"/>
          </w:tblCellMar>
        </w:tblPrEx>
        <w:trPr>
          <w:trHeight w:val="6693"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3</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16"/>
                <w:szCs w:val="16"/>
              </w:rPr>
            </w:pPr>
            <w:r>
              <w:rPr>
                <w:rFonts w:ascii="Times New Roman" w:hAnsi="Times New Roman" w:eastAsia="宋体" w:cs="Times New Roman"/>
                <w:color w:val="000000"/>
                <w:sz w:val="16"/>
                <w:szCs w:val="16"/>
              </w:rPr>
              <w:t>德宏州梁河县九保阿昌族乡文化广播电视服务中心</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周以昌</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男</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1983.01</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汉</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2007.04</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无党派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本科</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群众文化</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馆员</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2013.08</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馆员</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2013.09</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副研究馆员</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5</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11</w:t>
            </w:r>
          </w:p>
        </w:tc>
        <w:tc>
          <w:tcPr>
            <w:tcW w:w="487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Theme="minorEastAsia" w:hAnsiTheme="minorEastAsia" w:eastAsiaTheme="minorEastAsia"/>
                <w:sz w:val="21"/>
                <w:szCs w:val="21"/>
              </w:rPr>
            </w:pPr>
            <w:r>
              <w:rPr>
                <w:rFonts w:hint="eastAsia" w:asciiTheme="minorEastAsia" w:hAnsiTheme="minorEastAsia" w:eastAsiaTheme="minorEastAsia"/>
                <w:sz w:val="15"/>
                <w:szCs w:val="15"/>
              </w:rPr>
              <w:t>1</w:t>
            </w:r>
            <w:r>
              <w:rPr>
                <w:rFonts w:hint="eastAsia" w:asciiTheme="minorEastAsia" w:hAnsiTheme="minorEastAsia" w:eastAsiaTheme="minorEastAsia"/>
                <w:sz w:val="21"/>
                <w:szCs w:val="21"/>
              </w:rPr>
              <w:t>、组织参与2015、2017年农文网学培学校农村实用技术培训2期。</w:t>
            </w:r>
          </w:p>
          <w:p>
            <w:pPr>
              <w:spacing w:line="2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2、2016年三区人才支持计划阿昌织锦培训1期; 2018年6月—2019年1月，非物质文化遗产保护培训9期。</w:t>
            </w:r>
          </w:p>
          <w:p>
            <w:pPr>
              <w:spacing w:line="2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3、参与建设2018年九保“四位一体”工程大晒场文化活动室、根源广场九保文化土特产展示楼，文化宣传部分设计，项目资金500万元，目前该工程已通过州县验收。</w:t>
            </w:r>
          </w:p>
          <w:p>
            <w:pPr>
              <w:spacing w:line="240" w:lineRule="exact"/>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4、参与了2018年春节九保美食节活动，共接待游客9.3万余人,销售金额114万。</w:t>
            </w:r>
          </w:p>
          <w:p>
            <w:pPr>
              <w:spacing w:line="240" w:lineRule="exact"/>
              <w:jc w:val="left"/>
              <w:rPr>
                <w:rFonts w:asciiTheme="minorEastAsia" w:hAnsiTheme="minorEastAsia" w:eastAsiaTheme="minorEastAsia"/>
                <w:sz w:val="21"/>
                <w:szCs w:val="21"/>
              </w:rPr>
            </w:pPr>
            <w:r>
              <w:rPr>
                <w:rFonts w:hint="eastAsia" w:eastAsia="仿宋_GB2312"/>
                <w:sz w:val="21"/>
                <w:szCs w:val="21"/>
              </w:rPr>
              <w:t>5</w:t>
            </w:r>
            <w:r>
              <w:rPr>
                <w:rFonts w:hint="eastAsia" w:asciiTheme="minorEastAsia" w:hAnsiTheme="minorEastAsia" w:eastAsiaTheme="minorEastAsia"/>
                <w:sz w:val="21"/>
                <w:szCs w:val="21"/>
              </w:rPr>
              <w:t>、丰收中国五彩德宏—2018年德宏州庆祝首个中国农民丰收节文体活动优秀组织奖。</w:t>
            </w:r>
          </w:p>
          <w:p>
            <w:pPr>
              <w:spacing w:line="2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6、丰收中国五彩德宏—2018年德宏州庆祝首个中国农民丰收节文体活动舂米比赛二等奖。</w:t>
            </w:r>
          </w:p>
          <w:p>
            <w:pPr>
              <w:spacing w:line="2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7、丰收中国五彩德宏—2018年德宏州庆祝首个中国农民丰收节文体活动稻草创意。</w:t>
            </w:r>
          </w:p>
          <w:p>
            <w:pPr>
              <w:spacing w:line="2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8、梁河县2019年庆祝五一国际劳动节职工健美操比赛三等奖。</w:t>
            </w:r>
          </w:p>
          <w:p>
            <w:pPr>
              <w:spacing w:line="240" w:lineRule="exact"/>
              <w:jc w:val="left"/>
              <w:rPr>
                <w:rFonts w:eastAsia="仿宋_GB2312"/>
                <w:sz w:val="15"/>
                <w:szCs w:val="15"/>
              </w:rPr>
            </w:pPr>
          </w:p>
        </w:tc>
      </w:tr>
      <w:tr>
        <w:tblPrEx>
          <w:tblLayout w:type="fixed"/>
          <w:tblCellMar>
            <w:top w:w="15" w:type="dxa"/>
            <w:left w:w="15" w:type="dxa"/>
            <w:bottom w:w="15" w:type="dxa"/>
            <w:right w:w="15" w:type="dxa"/>
          </w:tblCellMar>
        </w:tblPrEx>
        <w:trPr>
          <w:trHeight w:val="1377"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6"/>
                <w:szCs w:val="16"/>
                <w:lang w:val="en-US" w:eastAsia="zh-CN"/>
              </w:rPr>
            </w:pPr>
            <w:r>
              <w:rPr>
                <w:rFonts w:ascii="Times New Roman" w:hAnsi="Times New Roman" w:eastAsia="宋体" w:cs="Times New Roman"/>
                <w:color w:val="000000"/>
                <w:kern w:val="0"/>
                <w:sz w:val="18"/>
                <w:szCs w:val="18"/>
              </w:rPr>
              <w:t>序号</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6"/>
                <w:szCs w:val="16"/>
                <w:lang w:eastAsia="zh-CN"/>
              </w:rPr>
            </w:pPr>
            <w:r>
              <w:rPr>
                <w:rFonts w:ascii="Times New Roman" w:hAnsi="Times New Roman" w:eastAsia="宋体" w:cs="Times New Roman"/>
                <w:color w:val="000000"/>
                <w:sz w:val="18"/>
                <w:szCs w:val="18"/>
              </w:rPr>
              <w:t>单位名称</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姓名</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性别</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20"/>
                <w:szCs w:val="20"/>
              </w:rPr>
              <w:t>出生年月</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民族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18"/>
                <w:szCs w:val="18"/>
              </w:rPr>
              <w:t>工作时间</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最高学历</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现从事专业</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资格名称</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18"/>
                <w:szCs w:val="18"/>
              </w:rPr>
              <w:t>资格时间</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聘任名称</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18"/>
                <w:szCs w:val="18"/>
              </w:rPr>
              <w:t>聘任时间</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ascii="Times New Roman" w:hAnsi="Times New Roman" w:eastAsia="宋体" w:cs="Times New Roman"/>
                <w:color w:val="000000"/>
                <w:kern w:val="0"/>
                <w:sz w:val="18"/>
                <w:szCs w:val="18"/>
              </w:rPr>
              <w:t>申报资格</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18"/>
                <w:szCs w:val="18"/>
              </w:rPr>
              <w:t>履职年限</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color w:val="000000"/>
                <w:kern w:val="0"/>
                <w:sz w:val="16"/>
                <w:szCs w:val="16"/>
              </w:rPr>
              <w:t>累计年限</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sz w:val="15"/>
                <w:szCs w:val="15"/>
              </w:rPr>
            </w:pPr>
            <w:r>
              <w:rPr>
                <w:rFonts w:hint="eastAsia" w:ascii="Times New Roman" w:hAnsi="Times New Roman" w:eastAsia="宋体" w:cs="Times New Roman"/>
                <w:color w:val="000000"/>
                <w:sz w:val="16"/>
                <w:szCs w:val="16"/>
                <w:lang w:eastAsia="zh-CN"/>
              </w:rPr>
              <w:t>履职以来的主要专业业绩、工作成效以及获奖情况</w:t>
            </w:r>
          </w:p>
        </w:tc>
      </w:tr>
      <w:tr>
        <w:tblPrEx>
          <w:tblLayout w:type="fixed"/>
          <w:tblCellMar>
            <w:top w:w="15" w:type="dxa"/>
            <w:left w:w="15" w:type="dxa"/>
            <w:bottom w:w="15" w:type="dxa"/>
            <w:right w:w="15" w:type="dxa"/>
          </w:tblCellMar>
        </w:tblPrEx>
        <w:trPr>
          <w:trHeight w:val="3800"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4</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德宏州梁河县文化馆</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杨春菊</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女</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1978.10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佤族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2001.01</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无党派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本科</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群众文化</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馆员</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2013.08</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eastAsia="zh-CN"/>
              </w:rPr>
              <w:t>馆员</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2013.09</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eastAsia="zh-CN"/>
              </w:rPr>
              <w:t>副研究馆员</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17</w:t>
            </w:r>
          </w:p>
        </w:tc>
        <w:tc>
          <w:tcPr>
            <w:tcW w:w="4879" w:type="dxa"/>
            <w:tcBorders>
              <w:top w:val="single" w:color="000000" w:sz="4" w:space="0"/>
              <w:left w:val="single" w:color="000000" w:sz="4" w:space="0"/>
              <w:bottom w:val="single" w:color="000000" w:sz="4" w:space="0"/>
              <w:right w:val="single" w:color="000000" w:sz="4" w:space="0"/>
            </w:tcBorders>
            <w:vAlign w:val="center"/>
          </w:tcPr>
          <w:p>
            <w:pPr>
              <w:rPr>
                <w:rFonts w:hint="eastAsia"/>
                <w:sz w:val="18"/>
                <w:szCs w:val="18"/>
              </w:rPr>
            </w:pPr>
            <w:r>
              <w:rPr>
                <w:rFonts w:hint="eastAsia"/>
                <w:sz w:val="13"/>
                <w:szCs w:val="13"/>
              </w:rPr>
              <w:t>主</w:t>
            </w:r>
            <w:r>
              <w:rPr>
                <w:rFonts w:hint="eastAsia"/>
                <w:sz w:val="18"/>
                <w:szCs w:val="18"/>
              </w:rPr>
              <w:t>要业绩：申报获批省级非物质文化遗产保护名录1项，省级传承人7人，州级传承人4人，县级传承人35人。两次申报获批“中国民间艺术之乡—梁河葫芦丝之乡”。申报获批 “梁河葫芦丝地理证明商标。”申报实施国家级非物质文化遗产保护专项资金80万元，省级非物质文化遗产保护专项资金60万元。从云南省民族宗教事务局申报实施民族文化项目资金10万元。</w:t>
            </w:r>
          </w:p>
          <w:p>
            <w:pPr>
              <w:rPr>
                <w:rFonts w:hint="eastAsia"/>
                <w:sz w:val="18"/>
                <w:szCs w:val="18"/>
              </w:rPr>
            </w:pPr>
            <w:r>
              <w:rPr>
                <w:rFonts w:hint="eastAsia"/>
                <w:sz w:val="18"/>
                <w:szCs w:val="18"/>
              </w:rPr>
              <w:t>获奖情况：2017年组织人员参加国际泼水节狂欢金鼓王象脚鼓大赛荣获铜奖。2017年组织人员参加国际泼水节狂欢“金孔雀”孔雀舞大赛荣获金奖。2018年首届中国.芒市非物质文化技艺展被云南省非物质文化遗产保护中心授予优秀组织者荣誉称号。</w:t>
            </w:r>
          </w:p>
          <w:p>
            <w:pPr>
              <w:rPr>
                <w:rFonts w:hint="eastAsia"/>
                <w:sz w:val="18"/>
                <w:szCs w:val="18"/>
              </w:rPr>
            </w:pPr>
          </w:p>
          <w:p>
            <w:pPr>
              <w:spacing w:line="240" w:lineRule="exact"/>
              <w:jc w:val="left"/>
              <w:rPr>
                <w:rFonts w:eastAsia="仿宋_GB2312"/>
                <w:sz w:val="15"/>
                <w:szCs w:val="15"/>
              </w:rPr>
            </w:pPr>
          </w:p>
        </w:tc>
      </w:tr>
      <w:tr>
        <w:tblPrEx>
          <w:tblLayout w:type="fixed"/>
          <w:tblCellMar>
            <w:top w:w="15" w:type="dxa"/>
            <w:left w:w="15" w:type="dxa"/>
            <w:bottom w:w="15" w:type="dxa"/>
            <w:right w:w="15" w:type="dxa"/>
          </w:tblCellMar>
        </w:tblPrEx>
        <w:trPr>
          <w:trHeight w:val="247"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5</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16"/>
                <w:szCs w:val="16"/>
                <w:lang w:eastAsia="zh-CN"/>
              </w:rPr>
            </w:pPr>
            <w:r>
              <w:rPr>
                <w:rFonts w:hint="eastAsia" w:ascii="Times New Roman" w:hAnsi="Times New Roman" w:eastAsia="宋体" w:cs="Times New Roman"/>
                <w:color w:val="000000"/>
                <w:sz w:val="16"/>
                <w:szCs w:val="16"/>
                <w:lang w:eastAsia="zh-CN"/>
              </w:rPr>
              <w:t>德宏州梁河县文化馆</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陈本万</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男</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1968.06</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汉族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1989.07</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无党派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本科</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群众文化</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馆员</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201308</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馆员</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2013.09</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eastAsia="zh-CN"/>
              </w:rPr>
            </w:pPr>
            <w:r>
              <w:rPr>
                <w:rFonts w:hint="eastAsia" w:ascii="Times New Roman" w:hAnsi="Times New Roman" w:eastAsia="宋体" w:cs="Times New Roman"/>
                <w:color w:val="000000"/>
                <w:sz w:val="20"/>
                <w:szCs w:val="20"/>
                <w:lang w:eastAsia="zh-CN"/>
              </w:rPr>
              <w:t>副研究馆员</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5</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宋体" w:cs="Times New Roman"/>
                <w:color w:val="000000"/>
                <w:sz w:val="20"/>
                <w:szCs w:val="20"/>
                <w:lang w:val="en-US" w:eastAsia="zh-CN"/>
              </w:rPr>
              <w:t>12</w:t>
            </w:r>
          </w:p>
        </w:tc>
        <w:tc>
          <w:tcPr>
            <w:tcW w:w="4879" w:type="dxa"/>
            <w:tcBorders>
              <w:top w:val="single" w:color="000000" w:sz="4" w:space="0"/>
              <w:left w:val="single" w:color="000000" w:sz="4" w:space="0"/>
              <w:bottom w:val="single" w:color="000000" w:sz="4" w:space="0"/>
              <w:right w:val="single" w:color="000000" w:sz="4" w:space="0"/>
            </w:tcBorders>
            <w:vAlign w:val="center"/>
          </w:tcPr>
          <w:p>
            <w:pPr>
              <w:rPr>
                <w:rFonts w:hint="eastAsia"/>
                <w:sz w:val="13"/>
                <w:szCs w:val="13"/>
              </w:rPr>
            </w:pPr>
            <w:r>
              <w:rPr>
                <w:rFonts w:hint="eastAsia"/>
                <w:sz w:val="15"/>
                <w:szCs w:val="15"/>
              </w:rPr>
              <w:t>主</w:t>
            </w:r>
            <w:r>
              <w:rPr>
                <w:rFonts w:hint="eastAsia"/>
                <w:sz w:val="13"/>
                <w:szCs w:val="13"/>
              </w:rPr>
              <w:t>要业绩：一是积极组织指导开展每年各种大中型群众文化活动，主动参与农村文化、广场演出等活动；二是经常深入到各乡镇、村寨进行文艺、老年活动辅导。三是积极参与组织送戏下乡活动。配合馆里的同志在全县范围内开展音乐、舞蹈培训100余场，培训人员5200余人，开展书法、绘画体育培训12期400余人，开展知识培训17期1000余人，开展文化调研6次，开展文体活动90余场次。</w:t>
            </w:r>
          </w:p>
          <w:p>
            <w:pPr>
              <w:rPr>
                <w:rFonts w:hint="eastAsia"/>
                <w:sz w:val="13"/>
                <w:szCs w:val="13"/>
              </w:rPr>
            </w:pPr>
            <w:r>
              <w:rPr>
                <w:rFonts w:hint="eastAsia"/>
                <w:sz w:val="13"/>
                <w:szCs w:val="13"/>
              </w:rPr>
              <w:t>获奖情况：2015年，带队参加德宏州少儿舞蹈比赛荣获二等奖。2016年，带队参加德宏州少儿歌舞比赛荣获三等奖。2017年，带队参加德宏州健身操比赛《窝罗蹬起来》荣获二等奖。</w:t>
            </w:r>
          </w:p>
          <w:p>
            <w:pPr>
              <w:spacing w:line="240" w:lineRule="exact"/>
              <w:jc w:val="left"/>
              <w:rPr>
                <w:rFonts w:eastAsia="仿宋_GB2312"/>
                <w:sz w:val="15"/>
                <w:szCs w:val="15"/>
              </w:rPr>
            </w:pPr>
          </w:p>
        </w:tc>
      </w:tr>
      <w:tr>
        <w:tblPrEx>
          <w:tblLayout w:type="fixed"/>
          <w:tblCellMar>
            <w:top w:w="15" w:type="dxa"/>
            <w:left w:w="15" w:type="dxa"/>
            <w:bottom w:w="15" w:type="dxa"/>
            <w:right w:w="15" w:type="dxa"/>
          </w:tblCellMar>
        </w:tblPrEx>
        <w:trPr>
          <w:trHeight w:val="1377"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6"/>
                <w:szCs w:val="16"/>
                <w:lang w:val="en-US" w:eastAsia="zh-CN"/>
              </w:rPr>
            </w:pPr>
            <w:r>
              <w:rPr>
                <w:rFonts w:ascii="Times New Roman" w:hAnsi="Times New Roman" w:eastAsia="宋体" w:cs="Times New Roman"/>
                <w:color w:val="000000"/>
                <w:kern w:val="0"/>
                <w:sz w:val="18"/>
                <w:szCs w:val="18"/>
              </w:rPr>
              <w:t>序号</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sz w:val="18"/>
                <w:szCs w:val="18"/>
              </w:rPr>
              <w:t>单位名称</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姓名</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性别</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20"/>
                <w:szCs w:val="20"/>
              </w:rPr>
              <w:t>出生年月</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民族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工作时间</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lang w:eastAsia="zh-CN"/>
              </w:rPr>
            </w:pPr>
            <w:r>
              <w:rPr>
                <w:rFonts w:ascii="Times New Roman" w:hAnsi="Times New Roman" w:eastAsia="宋体" w:cs="Times New Roman"/>
                <w:color w:val="000000"/>
                <w:kern w:val="0"/>
                <w:sz w:val="18"/>
                <w:szCs w:val="18"/>
              </w:rPr>
              <w:t>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最高学历</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现从事专业</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资格名称</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资格时间</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聘任名称</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聘任时间</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申报资格</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8"/>
                <w:szCs w:val="18"/>
              </w:rPr>
              <w:t>履职年限</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ascii="Times New Roman" w:hAnsi="Times New Roman" w:eastAsia="宋体" w:cs="Times New Roman"/>
                <w:color w:val="000000"/>
                <w:kern w:val="0"/>
                <w:sz w:val="16"/>
                <w:szCs w:val="16"/>
              </w:rPr>
              <w:t>累计年限</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000000"/>
                <w:sz w:val="16"/>
                <w:szCs w:val="16"/>
              </w:rPr>
            </w:pPr>
            <w:r>
              <w:rPr>
                <w:rFonts w:hint="eastAsia" w:ascii="Times New Roman" w:hAnsi="Times New Roman" w:eastAsia="宋体" w:cs="Times New Roman"/>
                <w:color w:val="000000"/>
                <w:sz w:val="16"/>
                <w:szCs w:val="16"/>
                <w:lang w:eastAsia="zh-CN"/>
              </w:rPr>
              <w:t>履职以来的主要专业业绩、工作成效以及获奖情况</w:t>
            </w:r>
          </w:p>
        </w:tc>
      </w:tr>
      <w:tr>
        <w:tblPrEx>
          <w:tblLayout w:type="fixed"/>
          <w:tblCellMar>
            <w:top w:w="15" w:type="dxa"/>
            <w:left w:w="15" w:type="dxa"/>
            <w:bottom w:w="15" w:type="dxa"/>
            <w:right w:w="15" w:type="dxa"/>
          </w:tblCellMar>
        </w:tblPrEx>
        <w:trPr>
          <w:trHeight w:val="1377"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6</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16"/>
                <w:szCs w:val="16"/>
              </w:rPr>
            </w:pPr>
            <w:r>
              <w:rPr>
                <w:rFonts w:hint="eastAsia" w:ascii="Times New Roman" w:hAnsi="Times New Roman" w:eastAsia="宋体"/>
                <w:color w:val="000000"/>
                <w:sz w:val="16"/>
                <w:szCs w:val="16"/>
              </w:rPr>
              <w:t>瑞丽市姐告文化中心</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rPr>
              <w:t>郝灵勤</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rPr>
              <w:t>女</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olor w:val="000000"/>
                <w:sz w:val="16"/>
                <w:szCs w:val="16"/>
              </w:rPr>
              <w:t>1968.10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rPr>
              <w:t>汉族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olor w:val="000000"/>
                <w:sz w:val="16"/>
                <w:szCs w:val="16"/>
              </w:rPr>
              <w:t>1989.07</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lang w:eastAsia="zh-CN"/>
              </w:rPr>
              <w:t>无党派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rPr>
              <w:t>大专</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rPr>
              <w:t>图书资料管理</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rPr>
              <w:t>馆员</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olor w:val="000000"/>
                <w:sz w:val="16"/>
                <w:szCs w:val="16"/>
              </w:rPr>
              <w:t>2002.08</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rPr>
              <w:t>馆员</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olor w:val="000000"/>
                <w:sz w:val="16"/>
                <w:szCs w:val="16"/>
              </w:rPr>
              <w:t>2002.09</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olor w:val="000000"/>
                <w:sz w:val="16"/>
                <w:szCs w:val="16"/>
              </w:rPr>
              <w:t>副研究馆员</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olor w:val="000000"/>
                <w:sz w:val="16"/>
                <w:szCs w:val="16"/>
              </w:rPr>
              <w:t>16</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20"/>
                <w:szCs w:val="20"/>
              </w:rPr>
            </w:pPr>
            <w:r>
              <w:rPr>
                <w:rFonts w:hint="eastAsia" w:ascii="Times New Roman" w:hAnsi="Times New Roman" w:eastAsia="宋体"/>
                <w:color w:val="000000"/>
                <w:sz w:val="16"/>
                <w:szCs w:val="16"/>
              </w:rPr>
              <w:t>23</w:t>
            </w:r>
          </w:p>
        </w:tc>
        <w:tc>
          <w:tcPr>
            <w:tcW w:w="48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right="0" w:rightChars="0"/>
              <w:jc w:val="left"/>
              <w:textAlignment w:val="center"/>
              <w:outlineLvl w:val="9"/>
              <w:rPr>
                <w:rFonts w:hint="eastAsia" w:ascii="Times New Roman" w:hAnsi="Times New Roman" w:eastAsia="宋体"/>
                <w:color w:val="000000"/>
                <w:sz w:val="15"/>
                <w:szCs w:val="15"/>
              </w:rPr>
            </w:pPr>
            <w:r>
              <w:rPr>
                <w:rFonts w:hint="eastAsia" w:ascii="Times New Roman" w:hAnsi="Times New Roman" w:eastAsia="宋体"/>
                <w:b/>
                <w:bCs/>
                <w:color w:val="000000"/>
                <w:sz w:val="15"/>
                <w:szCs w:val="15"/>
                <w:lang w:eastAsia="zh-CN"/>
              </w:rPr>
              <w:t>工作业绩：</w:t>
            </w:r>
            <w:r>
              <w:rPr>
                <w:rFonts w:hint="eastAsia" w:ascii="Times New Roman" w:hAnsi="Times New Roman" w:eastAsia="宋体"/>
                <w:color w:val="000000"/>
                <w:sz w:val="15"/>
                <w:szCs w:val="15"/>
              </w:rPr>
              <w:t>负责中心全面工作，及图书采购、编录、读者服务、业务指导、农家书屋、信息共享和数字长廊建设成绩突出，全民阅读推广活动办得有规模有特色。</w:t>
            </w:r>
            <w:r>
              <w:rPr>
                <w:rFonts w:hint="eastAsia" w:ascii="Times New Roman" w:hAnsi="Times New Roman" w:eastAsia="宋体"/>
                <w:color w:val="000000"/>
                <w:sz w:val="15"/>
                <w:szCs w:val="15"/>
                <w:lang w:val="en-US" w:eastAsia="zh-CN"/>
              </w:rPr>
              <w:t xml:space="preserve">              </w:t>
            </w:r>
            <w:r>
              <w:rPr>
                <w:rFonts w:hint="eastAsia" w:ascii="Times New Roman" w:hAnsi="Times New Roman" w:eastAsia="宋体"/>
                <w:b/>
                <w:bCs/>
                <w:color w:val="000000"/>
                <w:sz w:val="15"/>
                <w:szCs w:val="15"/>
                <w:lang w:eastAsia="zh-CN"/>
              </w:rPr>
              <w:t>获奖情况：</w:t>
            </w:r>
            <w:r>
              <w:rPr>
                <w:rFonts w:hint="eastAsia" w:ascii="Times New Roman" w:hAnsi="Times New Roman" w:eastAsia="宋体"/>
                <w:color w:val="000000"/>
                <w:sz w:val="15"/>
                <w:szCs w:val="15"/>
              </w:rPr>
              <w:t>1. 2014、2016、2017、2018连续四年被评为先进工作者；</w:t>
            </w:r>
          </w:p>
          <w:p>
            <w:pPr>
              <w:keepNext w:val="0"/>
              <w:keepLines w:val="0"/>
              <w:pageBreakBefore w:val="0"/>
              <w:widowControl/>
              <w:kinsoku/>
              <w:wordWrap/>
              <w:overflowPunct/>
              <w:topLinePunct w:val="0"/>
              <w:autoSpaceDE/>
              <w:autoSpaceDN/>
              <w:bidi w:val="0"/>
              <w:adjustRightInd/>
              <w:snapToGrid/>
              <w:spacing w:line="200" w:lineRule="exact"/>
              <w:ind w:left="160" w:right="0" w:rightChars="0" w:hanging="150" w:hangingChars="100"/>
              <w:textAlignment w:val="center"/>
              <w:outlineLvl w:val="9"/>
              <w:rPr>
                <w:rFonts w:hint="eastAsia" w:ascii="Times New Roman" w:hAnsi="Times New Roman" w:eastAsia="宋体"/>
                <w:color w:val="000000"/>
                <w:sz w:val="15"/>
                <w:szCs w:val="15"/>
              </w:rPr>
            </w:pPr>
            <w:r>
              <w:rPr>
                <w:rFonts w:hint="eastAsia" w:ascii="Times New Roman" w:hAnsi="Times New Roman" w:eastAsia="宋体"/>
                <w:color w:val="000000"/>
                <w:sz w:val="15"/>
                <w:szCs w:val="15"/>
              </w:rPr>
              <w:t>2．在2017年度德宏州图书馆学会工作中成绩突出获“优秀会员”称号；</w:t>
            </w:r>
          </w:p>
          <w:p>
            <w:pPr>
              <w:keepNext w:val="0"/>
              <w:keepLines w:val="0"/>
              <w:pageBreakBefore w:val="0"/>
              <w:widowControl/>
              <w:kinsoku/>
              <w:wordWrap/>
              <w:overflowPunct/>
              <w:topLinePunct w:val="0"/>
              <w:autoSpaceDE/>
              <w:autoSpaceDN/>
              <w:bidi w:val="0"/>
              <w:adjustRightInd/>
              <w:snapToGrid/>
              <w:spacing w:line="200" w:lineRule="exact"/>
              <w:ind w:left="160" w:right="0" w:rightChars="0" w:hanging="150" w:hangingChars="100"/>
              <w:textAlignment w:val="center"/>
              <w:outlineLvl w:val="9"/>
              <w:rPr>
                <w:rFonts w:hint="eastAsia" w:ascii="Times New Roman" w:hAnsi="Times New Roman" w:eastAsia="宋体"/>
                <w:color w:val="000000"/>
                <w:sz w:val="15"/>
                <w:szCs w:val="15"/>
              </w:rPr>
            </w:pPr>
            <w:r>
              <w:rPr>
                <w:rFonts w:hint="eastAsia" w:ascii="Times New Roman" w:hAnsi="Times New Roman" w:eastAsia="宋体"/>
                <w:color w:val="000000"/>
                <w:sz w:val="15"/>
                <w:szCs w:val="15"/>
              </w:rPr>
              <w:t>3．2018年度瑞丽市农家书屋建设成绩突出获“先进个人” 称号；</w:t>
            </w:r>
          </w:p>
          <w:p>
            <w:pPr>
              <w:keepNext w:val="0"/>
              <w:keepLines w:val="0"/>
              <w:pageBreakBefore w:val="0"/>
              <w:widowControl/>
              <w:kinsoku/>
              <w:wordWrap/>
              <w:overflowPunct/>
              <w:topLinePunct w:val="0"/>
              <w:autoSpaceDE/>
              <w:autoSpaceDN/>
              <w:bidi w:val="0"/>
              <w:adjustRightInd/>
              <w:snapToGrid/>
              <w:spacing w:line="200" w:lineRule="exact"/>
              <w:ind w:left="160" w:right="0" w:rightChars="0" w:hanging="150" w:hangingChars="100"/>
              <w:jc w:val="center"/>
              <w:textAlignment w:val="center"/>
              <w:outlineLvl w:val="9"/>
              <w:rPr>
                <w:rFonts w:hint="eastAsia" w:ascii="Times New Roman" w:hAnsi="Times New Roman" w:eastAsia="宋体"/>
                <w:color w:val="000000"/>
                <w:sz w:val="15"/>
                <w:szCs w:val="15"/>
              </w:rPr>
            </w:pPr>
            <w:r>
              <w:rPr>
                <w:rFonts w:hint="eastAsia" w:ascii="Times New Roman" w:hAnsi="Times New Roman" w:eastAsia="宋体"/>
                <w:color w:val="000000"/>
                <w:sz w:val="15"/>
                <w:szCs w:val="15"/>
              </w:rPr>
              <w:t>4．2018年度被评为瑞丽市乡镇文化站“优秀图书管理员”；</w:t>
            </w:r>
          </w:p>
          <w:p>
            <w:pPr>
              <w:keepNext w:val="0"/>
              <w:keepLines w:val="0"/>
              <w:pageBreakBefore w:val="0"/>
              <w:widowControl/>
              <w:kinsoku/>
              <w:wordWrap/>
              <w:overflowPunct/>
              <w:topLinePunct w:val="0"/>
              <w:autoSpaceDE/>
              <w:autoSpaceDN/>
              <w:bidi w:val="0"/>
              <w:adjustRightInd/>
              <w:snapToGrid/>
              <w:spacing w:line="200" w:lineRule="exact"/>
              <w:ind w:left="150" w:leftChars="0" w:right="0" w:rightChars="0" w:hanging="150" w:hangingChars="100"/>
              <w:jc w:val="center"/>
              <w:textAlignment w:val="center"/>
              <w:outlineLvl w:val="9"/>
              <w:rPr>
                <w:rFonts w:eastAsia="仿宋_GB2312"/>
                <w:sz w:val="15"/>
                <w:szCs w:val="15"/>
              </w:rPr>
            </w:pPr>
            <w:r>
              <w:rPr>
                <w:rFonts w:hint="eastAsia" w:ascii="Times New Roman" w:hAnsi="Times New Roman" w:eastAsia="宋体"/>
                <w:color w:val="000000"/>
                <w:sz w:val="15"/>
                <w:szCs w:val="15"/>
              </w:rPr>
              <w:t>5．2018年度被评为瑞丽市文化工作成绩突出“先进个人”。</w:t>
            </w:r>
          </w:p>
        </w:tc>
      </w:tr>
      <w:tr>
        <w:tblPrEx>
          <w:tblLayout w:type="fixed"/>
          <w:tblCellMar>
            <w:top w:w="15" w:type="dxa"/>
            <w:left w:w="15" w:type="dxa"/>
            <w:bottom w:w="15" w:type="dxa"/>
            <w:right w:w="15" w:type="dxa"/>
          </w:tblCellMar>
        </w:tblPrEx>
        <w:trPr>
          <w:trHeight w:val="1377"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7</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宋体" w:cs="Times New Roman"/>
                <w:color w:val="000000"/>
                <w:sz w:val="16"/>
                <w:szCs w:val="16"/>
                <w:lang w:val="en-US"/>
              </w:rPr>
            </w:pPr>
            <w:r>
              <w:rPr>
                <w:rFonts w:hint="eastAsia" w:ascii="Times New Roman" w:hAnsi="Times New Roman" w:eastAsia="宋体"/>
                <w:color w:val="auto"/>
                <w:sz w:val="16"/>
                <w:szCs w:val="16"/>
              </w:rPr>
              <w:t>瑞丽市图书馆</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潘丽芳</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女</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1969.10</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汉族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1988.12</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eastAsia="zh-CN"/>
              </w:rPr>
              <w:t>无党派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大专</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图书资料管理</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馆员</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2004.0</w:t>
            </w:r>
            <w:r>
              <w:rPr>
                <w:rFonts w:hint="eastAsia" w:ascii="Times New Roman" w:hAnsi="Times New Roman" w:eastAsia="宋体"/>
                <w:color w:val="auto"/>
                <w:sz w:val="16"/>
                <w:szCs w:val="16"/>
                <w:lang w:val="en-US" w:eastAsia="zh-CN"/>
              </w:rPr>
              <w:t>9</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馆员</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2004.09</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副研究馆员</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14</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30</w:t>
            </w:r>
          </w:p>
        </w:tc>
        <w:tc>
          <w:tcPr>
            <w:tcW w:w="4879" w:type="dxa"/>
            <w:tcBorders>
              <w:top w:val="single" w:color="000000" w:sz="4" w:space="0"/>
              <w:left w:val="single" w:color="000000" w:sz="4" w:space="0"/>
              <w:bottom w:val="single" w:color="000000" w:sz="4" w:space="0"/>
              <w:right w:val="single" w:color="000000" w:sz="4" w:space="0"/>
            </w:tcBorders>
            <w:vAlign w:val="top"/>
          </w:tcPr>
          <w:p>
            <w:pPr>
              <w:spacing w:line="200" w:lineRule="exact"/>
              <w:rPr>
                <w:rFonts w:hint="default" w:ascii="Times New Roman" w:hAnsi="Times New Roman" w:eastAsia="宋体"/>
                <w:b/>
                <w:bCs/>
                <w:color w:val="auto"/>
                <w:sz w:val="15"/>
                <w:szCs w:val="15"/>
                <w:lang w:val="en-US" w:eastAsia="zh-CN"/>
              </w:rPr>
            </w:pPr>
            <w:r>
              <w:rPr>
                <w:rFonts w:hint="eastAsia" w:ascii="Times New Roman" w:hAnsi="Times New Roman" w:eastAsia="宋体"/>
                <w:b/>
                <w:bCs/>
                <w:color w:val="auto"/>
                <w:sz w:val="15"/>
                <w:szCs w:val="15"/>
                <w:lang w:val="en-US" w:eastAsia="zh-CN"/>
              </w:rPr>
              <w:t>工作业绩：</w:t>
            </w:r>
          </w:p>
          <w:p>
            <w:pPr>
              <w:spacing w:line="200" w:lineRule="exact"/>
              <w:rPr>
                <w:rFonts w:hint="eastAsia" w:ascii="Times New Roman" w:hAnsi="Times New Roman" w:eastAsia="宋体"/>
                <w:color w:val="auto"/>
                <w:sz w:val="15"/>
                <w:szCs w:val="15"/>
              </w:rPr>
            </w:pPr>
            <w:r>
              <w:rPr>
                <w:rFonts w:hint="eastAsia" w:ascii="Times New Roman" w:hAnsi="Times New Roman" w:eastAsia="宋体"/>
                <w:color w:val="auto"/>
                <w:sz w:val="15"/>
                <w:szCs w:val="15"/>
              </w:rPr>
              <w:t>1.每年接待读者8200余人，流通图书11300余册次,整理上架图书52200余册，流动图书网点12个;</w:t>
            </w:r>
          </w:p>
          <w:p>
            <w:pPr>
              <w:spacing w:line="200" w:lineRule="exact"/>
              <w:rPr>
                <w:rFonts w:hint="eastAsia" w:ascii="Times New Roman" w:hAnsi="Times New Roman" w:eastAsia="宋体"/>
                <w:color w:val="auto"/>
                <w:sz w:val="15"/>
                <w:szCs w:val="15"/>
              </w:rPr>
            </w:pPr>
            <w:r>
              <w:rPr>
                <w:rFonts w:hint="eastAsia" w:ascii="Times New Roman" w:hAnsi="Times New Roman" w:eastAsia="宋体"/>
                <w:color w:val="auto"/>
                <w:sz w:val="15"/>
                <w:szCs w:val="15"/>
              </w:rPr>
              <w:t>2.采编图书5万余册，装订过刊和报6300余册；                                                                3.在瑞丽市新华书店、昆明市新知图书城、昆明市图书团采会、全国出版社展销会采购图书 12300 多册；                                       4.主持及参与德宏州文化信息资源共享工程、农民素质教育网络培训学校；</w:t>
            </w:r>
          </w:p>
          <w:p>
            <w:pPr>
              <w:spacing w:line="200" w:lineRule="exact"/>
              <w:rPr>
                <w:rFonts w:hint="eastAsia" w:ascii="Times New Roman" w:hAnsi="Times New Roman" w:eastAsia="宋体"/>
                <w:color w:val="auto"/>
                <w:sz w:val="15"/>
                <w:szCs w:val="15"/>
              </w:rPr>
            </w:pPr>
            <w:r>
              <w:rPr>
                <w:rFonts w:hint="eastAsia" w:ascii="Times New Roman" w:hAnsi="Times New Roman" w:eastAsia="宋体"/>
                <w:color w:val="auto"/>
                <w:sz w:val="15"/>
                <w:szCs w:val="15"/>
              </w:rPr>
              <w:t>5.完成了村委会、农场农家书屋的建设(57个点）及对其培训了4期300余人；</w:t>
            </w:r>
          </w:p>
          <w:p>
            <w:pPr>
              <w:spacing w:line="200" w:lineRule="exact"/>
              <w:rPr>
                <w:rFonts w:hint="eastAsia" w:ascii="Times New Roman" w:hAnsi="Times New Roman" w:eastAsia="宋体"/>
                <w:color w:val="auto"/>
                <w:sz w:val="15"/>
                <w:szCs w:val="15"/>
              </w:rPr>
            </w:pPr>
            <w:r>
              <w:rPr>
                <w:rFonts w:hint="eastAsia" w:ascii="Times New Roman" w:hAnsi="Times New Roman" w:eastAsia="宋体"/>
                <w:color w:val="auto"/>
                <w:sz w:val="15"/>
                <w:szCs w:val="15"/>
              </w:rPr>
              <w:t>6.免费开放经费;</w:t>
            </w:r>
          </w:p>
          <w:p>
            <w:pPr>
              <w:spacing w:line="200" w:lineRule="exact"/>
              <w:rPr>
                <w:rFonts w:hint="eastAsia" w:ascii="Times New Roman" w:hAnsi="Times New Roman" w:eastAsia="宋体"/>
                <w:color w:val="auto"/>
                <w:sz w:val="15"/>
                <w:szCs w:val="15"/>
              </w:rPr>
            </w:pPr>
            <w:r>
              <w:rPr>
                <w:rFonts w:hint="eastAsia" w:ascii="Times New Roman" w:hAnsi="Times New Roman" w:eastAsia="宋体"/>
                <w:color w:val="auto"/>
                <w:sz w:val="15"/>
                <w:szCs w:val="15"/>
              </w:rPr>
              <w:t>7.总分馆建设业务指导。</w:t>
            </w:r>
          </w:p>
          <w:p>
            <w:pPr>
              <w:spacing w:line="200" w:lineRule="exact"/>
              <w:rPr>
                <w:rFonts w:hint="eastAsia" w:ascii="Times New Roman" w:hAnsi="Times New Roman" w:eastAsia="宋体"/>
                <w:b/>
                <w:bCs/>
                <w:color w:val="auto"/>
                <w:sz w:val="15"/>
                <w:szCs w:val="15"/>
              </w:rPr>
            </w:pPr>
            <w:r>
              <w:rPr>
                <w:rFonts w:hint="eastAsia" w:ascii="Times New Roman" w:hAnsi="Times New Roman" w:eastAsia="宋体"/>
                <w:b/>
                <w:bCs/>
                <w:color w:val="auto"/>
                <w:sz w:val="15"/>
                <w:szCs w:val="15"/>
              </w:rPr>
              <w:t>获奖情况：</w:t>
            </w:r>
          </w:p>
          <w:p>
            <w:pPr>
              <w:spacing w:line="200" w:lineRule="exact"/>
              <w:rPr>
                <w:rFonts w:hint="eastAsia" w:ascii="Times New Roman" w:hAnsi="Times New Roman" w:eastAsia="宋体"/>
                <w:color w:val="auto"/>
                <w:sz w:val="15"/>
                <w:szCs w:val="15"/>
              </w:rPr>
            </w:pPr>
            <w:r>
              <w:rPr>
                <w:rFonts w:hint="eastAsia" w:ascii="Times New Roman" w:hAnsi="Times New Roman" w:eastAsia="宋体"/>
                <w:color w:val="auto"/>
                <w:sz w:val="15"/>
                <w:szCs w:val="15"/>
              </w:rPr>
              <w:t>1.在2012年度工作中，成绩优异，表现突出，被评为“先进个人”；</w:t>
            </w:r>
          </w:p>
          <w:p>
            <w:pPr>
              <w:spacing w:line="200" w:lineRule="exact"/>
              <w:jc w:val="left"/>
              <w:rPr>
                <w:rFonts w:hint="eastAsia" w:ascii="Times New Roman" w:hAnsi="Times New Roman" w:eastAsia="宋体"/>
                <w:color w:val="auto"/>
                <w:sz w:val="15"/>
                <w:szCs w:val="15"/>
              </w:rPr>
            </w:pPr>
            <w:r>
              <w:rPr>
                <w:rFonts w:hint="eastAsia" w:ascii="Times New Roman" w:hAnsi="Times New Roman" w:eastAsia="宋体"/>
                <w:color w:val="auto"/>
                <w:sz w:val="15"/>
                <w:szCs w:val="15"/>
              </w:rPr>
              <w:t>2.在2014年度德宏州图书馆学会工作中成绩突出，荣获“德宏州图书馆学会优秀会员”；</w:t>
            </w:r>
          </w:p>
          <w:p>
            <w:pPr>
              <w:spacing w:line="200" w:lineRule="exact"/>
              <w:jc w:val="left"/>
              <w:rPr>
                <w:rFonts w:hint="eastAsia" w:ascii="Times New Roman" w:hAnsi="Times New Roman" w:eastAsia="宋体"/>
                <w:color w:val="auto"/>
                <w:sz w:val="15"/>
                <w:szCs w:val="15"/>
              </w:rPr>
            </w:pPr>
            <w:r>
              <w:rPr>
                <w:rFonts w:hint="eastAsia" w:ascii="Times New Roman" w:hAnsi="Times New Roman" w:eastAsia="宋体"/>
                <w:color w:val="auto"/>
                <w:sz w:val="15"/>
                <w:szCs w:val="15"/>
              </w:rPr>
              <w:t>3.在2018年德宏州公共图书馆业务技能比赛“图书排架”中表现优异，荣获个人二等奖。</w:t>
            </w:r>
          </w:p>
          <w:p>
            <w:pPr>
              <w:keepNext w:val="0"/>
              <w:keepLines w:val="0"/>
              <w:pageBreakBefore w:val="0"/>
              <w:widowControl/>
              <w:kinsoku/>
              <w:wordWrap/>
              <w:overflowPunct/>
              <w:topLinePunct w:val="0"/>
              <w:autoSpaceDE/>
              <w:autoSpaceDN/>
              <w:bidi w:val="0"/>
              <w:adjustRightInd/>
              <w:snapToGrid/>
              <w:spacing w:line="200" w:lineRule="exact"/>
              <w:ind w:right="0" w:rightChars="0"/>
              <w:jc w:val="left"/>
              <w:textAlignment w:val="center"/>
              <w:outlineLvl w:val="9"/>
              <w:rPr>
                <w:rFonts w:hint="default" w:eastAsia="仿宋_GB2312"/>
                <w:sz w:val="15"/>
                <w:szCs w:val="15"/>
                <w:lang w:val="en-US"/>
              </w:rPr>
            </w:pPr>
          </w:p>
        </w:tc>
      </w:tr>
      <w:tr>
        <w:tblPrEx>
          <w:tblLayout w:type="fixed"/>
          <w:tblCellMar>
            <w:top w:w="15" w:type="dxa"/>
            <w:left w:w="15" w:type="dxa"/>
            <w:bottom w:w="15" w:type="dxa"/>
            <w:right w:w="15" w:type="dxa"/>
          </w:tblCellMar>
        </w:tblPrEx>
        <w:trPr>
          <w:trHeight w:val="1377"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 w:val="16"/>
                <w:szCs w:val="16"/>
                <w:lang w:val="en-US" w:eastAsia="zh-CN"/>
              </w:rPr>
            </w:pPr>
            <w:r>
              <w:rPr>
                <w:rFonts w:ascii="Times New Roman" w:hAnsi="Times New Roman" w:eastAsia="宋体" w:cs="Times New Roman"/>
                <w:color w:val="000000"/>
                <w:kern w:val="0"/>
                <w:sz w:val="18"/>
                <w:szCs w:val="18"/>
              </w:rPr>
              <w:t>序号</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sz w:val="18"/>
                <w:szCs w:val="18"/>
              </w:rPr>
              <w:t>单位名称</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姓名</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性别</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20"/>
                <w:szCs w:val="20"/>
              </w:rPr>
              <w:t>出生年月</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民族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工作时间</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lang w:eastAsia="zh-CN"/>
              </w:rPr>
            </w:pPr>
            <w:r>
              <w:rPr>
                <w:rFonts w:ascii="Times New Roman" w:hAnsi="Times New Roman" w:eastAsia="宋体" w:cs="Times New Roman"/>
                <w:color w:val="000000"/>
                <w:kern w:val="0"/>
                <w:sz w:val="18"/>
                <w:szCs w:val="18"/>
              </w:rPr>
              <w:t>党派</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最高学历</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现从事专业</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资格名称</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资格时间</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聘任名称</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聘任时间</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申报资格</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8"/>
                <w:szCs w:val="18"/>
              </w:rPr>
              <w:t>履职年限</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rPr>
            </w:pPr>
            <w:r>
              <w:rPr>
                <w:rFonts w:ascii="Times New Roman" w:hAnsi="Times New Roman" w:eastAsia="宋体" w:cs="Times New Roman"/>
                <w:color w:val="000000"/>
                <w:kern w:val="0"/>
                <w:sz w:val="16"/>
                <w:szCs w:val="16"/>
              </w:rPr>
              <w:t>累计年限</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仿宋_GB2312"/>
                <w:sz w:val="15"/>
                <w:szCs w:val="15"/>
                <w:lang w:val="en-US"/>
              </w:rPr>
            </w:pPr>
            <w:r>
              <w:rPr>
                <w:rFonts w:hint="eastAsia" w:ascii="Times New Roman" w:hAnsi="Times New Roman" w:eastAsia="宋体" w:cs="Times New Roman"/>
                <w:color w:val="000000"/>
                <w:sz w:val="16"/>
                <w:szCs w:val="16"/>
                <w:lang w:eastAsia="zh-CN"/>
              </w:rPr>
              <w:t>履职以来的主要专业业绩、工作成效以及获奖情况</w:t>
            </w:r>
          </w:p>
        </w:tc>
      </w:tr>
      <w:tr>
        <w:tblPrEx>
          <w:tblLayout w:type="fixed"/>
          <w:tblCellMar>
            <w:top w:w="15" w:type="dxa"/>
            <w:left w:w="15" w:type="dxa"/>
            <w:bottom w:w="15" w:type="dxa"/>
            <w:right w:w="15" w:type="dxa"/>
          </w:tblCellMar>
        </w:tblPrEx>
        <w:trPr>
          <w:trHeight w:val="1377" w:hRule="atLeast"/>
        </w:trPr>
        <w:tc>
          <w:tcPr>
            <w:tcW w:w="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8</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宋体" w:cs="Times New Roman"/>
                <w:color w:val="000000"/>
                <w:sz w:val="16"/>
                <w:szCs w:val="16"/>
                <w:lang w:val="en-US"/>
              </w:rPr>
            </w:pPr>
            <w:r>
              <w:rPr>
                <w:rFonts w:hint="eastAsia" w:ascii="Times New Roman" w:hAnsi="Times New Roman" w:eastAsia="宋体"/>
                <w:color w:val="auto"/>
                <w:sz w:val="16"/>
                <w:szCs w:val="16"/>
              </w:rPr>
              <w:t>瑞丽市图书馆</w:t>
            </w:r>
          </w:p>
        </w:tc>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eastAsia="zh-CN"/>
              </w:rPr>
              <w:t>戴丙春</w:t>
            </w:r>
          </w:p>
        </w:tc>
        <w:tc>
          <w:tcPr>
            <w:tcW w:w="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eastAsia="zh-CN"/>
              </w:rPr>
              <w:t>男</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val="en-US" w:eastAsia="zh-CN"/>
              </w:rPr>
              <w:t>1981.07</w:t>
            </w:r>
          </w:p>
        </w:tc>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eastAsia="zh-CN"/>
              </w:rPr>
              <w:t>汉族</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2001.02</w:t>
            </w:r>
          </w:p>
        </w:tc>
        <w:tc>
          <w:tcPr>
            <w:tcW w:w="5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olor w:val="auto"/>
                <w:sz w:val="16"/>
                <w:szCs w:val="16"/>
                <w:lang w:eastAsia="zh-CN"/>
              </w:rPr>
            </w:pPr>
            <w:r>
              <w:rPr>
                <w:rFonts w:hint="eastAsia" w:ascii="Times New Roman" w:hAnsi="Times New Roman" w:eastAsia="宋体"/>
                <w:color w:val="auto"/>
                <w:sz w:val="16"/>
                <w:szCs w:val="16"/>
                <w:lang w:eastAsia="zh-CN"/>
              </w:rPr>
              <w:t>中共</w:t>
            </w:r>
          </w:p>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eastAsia="zh-CN"/>
              </w:rPr>
              <w:t>党员</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eastAsia="zh-CN"/>
              </w:rPr>
              <w:t>大学</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图书管理</w:t>
            </w:r>
          </w:p>
        </w:tc>
        <w:tc>
          <w:tcPr>
            <w:tcW w:w="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eastAsia="zh-CN"/>
              </w:rPr>
              <w:t>馆员</w:t>
            </w:r>
          </w:p>
        </w:tc>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2012.08</w:t>
            </w:r>
          </w:p>
        </w:tc>
        <w:tc>
          <w:tcPr>
            <w:tcW w:w="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馆员</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val="en-US" w:eastAsia="zh-CN"/>
              </w:rPr>
              <w:t>2012.10</w:t>
            </w:r>
          </w:p>
        </w:tc>
        <w:tc>
          <w:tcPr>
            <w:tcW w:w="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rPr>
              <w:t>副研究馆员</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auto"/>
                <w:sz w:val="16"/>
                <w:szCs w:val="16"/>
                <w:lang w:val="en-US" w:eastAsia="zh-CN"/>
              </w:rPr>
              <w:t>6</w:t>
            </w:r>
          </w:p>
        </w:tc>
        <w:tc>
          <w:tcPr>
            <w:tcW w:w="4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hint="default" w:ascii="Times New Roman" w:hAnsi="Times New Roman" w:eastAsia="宋体" w:cs="Times New Roman"/>
                <w:color w:val="000000"/>
                <w:sz w:val="20"/>
                <w:szCs w:val="20"/>
                <w:lang w:val="en-US"/>
              </w:rPr>
            </w:pPr>
            <w:r>
              <w:rPr>
                <w:rFonts w:hint="eastAsia" w:ascii="Times New Roman" w:hAnsi="Times New Roman" w:eastAsia="宋体"/>
                <w:color w:val="000000"/>
                <w:sz w:val="16"/>
                <w:szCs w:val="16"/>
                <w:lang w:val="en-US" w:eastAsia="zh-CN"/>
              </w:rPr>
              <w:t>18</w:t>
            </w:r>
          </w:p>
        </w:tc>
        <w:tc>
          <w:tcPr>
            <w:tcW w:w="4879" w:type="dxa"/>
            <w:tcBorders>
              <w:top w:val="single" w:color="000000" w:sz="4" w:space="0"/>
              <w:left w:val="single" w:color="000000" w:sz="4" w:space="0"/>
              <w:bottom w:val="single" w:color="000000" w:sz="4" w:space="0"/>
              <w:right w:val="single" w:color="000000" w:sz="4" w:space="0"/>
            </w:tcBorders>
            <w:vAlign w:val="top"/>
          </w:tcPr>
          <w:p>
            <w:pPr>
              <w:spacing w:line="200" w:lineRule="exact"/>
              <w:jc w:val="left"/>
              <w:rPr>
                <w:rFonts w:hint="default" w:ascii="Times New Roman" w:hAnsi="Times New Roman" w:eastAsia="宋体"/>
                <w:b/>
                <w:bCs/>
                <w:color w:val="auto"/>
                <w:sz w:val="16"/>
                <w:szCs w:val="16"/>
                <w:lang w:val="en-US" w:eastAsia="zh-CN"/>
              </w:rPr>
            </w:pPr>
            <w:r>
              <w:rPr>
                <w:rFonts w:hint="eastAsia" w:ascii="Times New Roman" w:hAnsi="Times New Roman" w:eastAsia="宋体"/>
                <w:b/>
                <w:bCs/>
                <w:color w:val="auto"/>
                <w:sz w:val="16"/>
                <w:szCs w:val="16"/>
                <w:lang w:val="en-US" w:eastAsia="zh-CN"/>
              </w:rPr>
              <w:t>主要业绩：</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1.每年接待读者8000多人，流通图书1万册次，流动图书网点12个。</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2.组织召开读者座谈会7次，新书宣传32期；                                                                                                                                     3.完成了农家书屋的建设(57个点）及对其培训了4期300余人；</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4.开展培训、讲座、图片展览等。</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5.推进公共数字文化工程建设</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 xml:space="preserve">6.组织瑞丽市图书馆总分馆制建设；          </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 xml:space="preserve">7.推进全民阅读免除办借阅证押金；                    8.开展视障人群服务；       </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9.缅籍来瑞丽务工人员培训与服务；</w:t>
            </w:r>
          </w:p>
          <w:p>
            <w:pPr>
              <w:spacing w:line="200" w:lineRule="exact"/>
              <w:jc w:val="left"/>
              <w:rPr>
                <w:rFonts w:hint="default" w:ascii="Times New Roman" w:hAnsi="Times New Roman" w:eastAsia="宋体"/>
                <w:color w:val="auto"/>
                <w:sz w:val="16"/>
                <w:szCs w:val="16"/>
                <w:lang w:val="en-US" w:eastAsia="zh-CN"/>
              </w:rPr>
            </w:pPr>
            <w:r>
              <w:rPr>
                <w:rFonts w:hint="eastAsia" w:ascii="Times New Roman" w:hAnsi="Times New Roman" w:eastAsia="宋体"/>
                <w:b/>
                <w:bCs/>
                <w:color w:val="auto"/>
                <w:sz w:val="16"/>
                <w:szCs w:val="16"/>
                <w:lang w:val="en-US" w:eastAsia="zh-CN"/>
              </w:rPr>
              <w:t>获奖情况：</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1.2013年度优秀工作者</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2.2014禁毒和防治艾滋病先进个人</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3.2014~2015年度全国无偿献血奉献奖铜奖</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4.德宏州图书馆学会优秀会员</w:t>
            </w:r>
          </w:p>
          <w:p>
            <w:pPr>
              <w:spacing w:line="200" w:lineRule="exact"/>
              <w:jc w:val="left"/>
              <w:rPr>
                <w:rFonts w:hint="eastAsia" w:ascii="Times New Roman" w:hAnsi="Times New Roman" w:eastAsia="宋体"/>
                <w:color w:val="auto"/>
                <w:sz w:val="16"/>
                <w:szCs w:val="16"/>
              </w:rPr>
            </w:pPr>
            <w:r>
              <w:rPr>
                <w:rFonts w:hint="eastAsia" w:ascii="Times New Roman" w:hAnsi="Times New Roman" w:eastAsia="宋体"/>
                <w:color w:val="auto"/>
                <w:sz w:val="16"/>
                <w:szCs w:val="16"/>
              </w:rPr>
              <w:t>5.2018年德宏州公共图书馆业务技能比赛一等奖</w:t>
            </w:r>
          </w:p>
          <w:p>
            <w:pPr>
              <w:widowControl/>
              <w:spacing w:line="240" w:lineRule="auto"/>
              <w:jc w:val="left"/>
              <w:textAlignment w:val="center"/>
              <w:rPr>
                <w:rFonts w:hint="default" w:eastAsia="仿宋_GB2312"/>
                <w:sz w:val="15"/>
                <w:szCs w:val="15"/>
                <w:lang w:val="en-US"/>
              </w:rPr>
            </w:pPr>
            <w:r>
              <w:rPr>
                <w:rFonts w:hint="eastAsia" w:ascii="Times New Roman" w:hAnsi="Times New Roman" w:eastAsia="宋体"/>
                <w:color w:val="auto"/>
                <w:sz w:val="16"/>
                <w:szCs w:val="16"/>
              </w:rPr>
              <w:t>6.2018年度先进工作者</w:t>
            </w:r>
          </w:p>
        </w:tc>
      </w:tr>
    </w:tbl>
    <w:p>
      <w:pPr>
        <w:ind w:firstLine="643" w:firstLineChars="200"/>
        <w:rPr>
          <w:b/>
          <w:bCs/>
        </w:rPr>
      </w:pPr>
    </w:p>
    <w:p>
      <w:pPr>
        <w:ind w:firstLine="643" w:firstLineChars="200"/>
        <w:rPr>
          <w:b/>
          <w:bCs/>
        </w:rPr>
      </w:pPr>
    </w:p>
    <w:p>
      <w:pPr>
        <w:spacing w:line="400" w:lineRule="exact"/>
        <w:rPr>
          <w:szCs w:val="32"/>
        </w:rPr>
      </w:pPr>
      <w:r>
        <w:rPr>
          <w:rFonts w:hint="eastAsia"/>
          <w:szCs w:val="32"/>
        </w:rPr>
        <w:t>以上申报人员现给予公示，接受广大群众监督。</w:t>
      </w:r>
    </w:p>
    <w:p>
      <w:pPr>
        <w:spacing w:line="400" w:lineRule="exact"/>
      </w:pPr>
      <w:r>
        <w:rPr>
          <w:rFonts w:hint="eastAsia"/>
          <w:szCs w:val="32"/>
        </w:rPr>
        <w:t>公示期：2019年</w:t>
      </w:r>
      <w:r>
        <w:rPr>
          <w:rFonts w:hint="eastAsia"/>
          <w:szCs w:val="32"/>
          <w:lang w:val="en-US" w:eastAsia="zh-CN"/>
        </w:rPr>
        <w:t>7</w:t>
      </w:r>
      <w:r>
        <w:rPr>
          <w:rFonts w:hint="eastAsia"/>
          <w:szCs w:val="32"/>
        </w:rPr>
        <w:t>月1</w:t>
      </w:r>
      <w:r>
        <w:rPr>
          <w:rFonts w:hint="eastAsia"/>
          <w:szCs w:val="32"/>
          <w:lang w:val="en-US" w:eastAsia="zh-CN"/>
        </w:rPr>
        <w:t>2</w:t>
      </w:r>
      <w:r>
        <w:rPr>
          <w:rFonts w:hint="eastAsia"/>
          <w:szCs w:val="32"/>
        </w:rPr>
        <w:t>日至1</w:t>
      </w:r>
      <w:r>
        <w:rPr>
          <w:rFonts w:hint="eastAsia"/>
          <w:szCs w:val="32"/>
          <w:lang w:val="en-US" w:eastAsia="zh-CN"/>
        </w:rPr>
        <w:t>8</w:t>
      </w:r>
      <w:r>
        <w:rPr>
          <w:rFonts w:hint="eastAsia"/>
          <w:szCs w:val="32"/>
        </w:rPr>
        <w:t>日</w:t>
      </w:r>
      <w:r>
        <w:rPr>
          <w:rFonts w:hint="eastAsia"/>
        </w:rPr>
        <w:t xml:space="preserve">； </w:t>
      </w:r>
      <w:r>
        <w:rPr>
          <w:rFonts w:hint="eastAsia"/>
          <w:szCs w:val="32"/>
        </w:rPr>
        <w:t>监督电话：0692—2123089</w:t>
      </w:r>
      <w:r>
        <w:rPr>
          <w:rFonts w:hint="eastAsia"/>
        </w:rPr>
        <w:t xml:space="preserve">；   </w:t>
      </w:r>
      <w:r>
        <w:rPr>
          <w:rFonts w:hint="eastAsia"/>
          <w:szCs w:val="32"/>
        </w:rPr>
        <w:t>邮箱：137344780@qq.com</w:t>
      </w:r>
    </w:p>
    <w:p>
      <w:pPr>
        <w:spacing w:line="400" w:lineRule="exact"/>
        <w:ind w:firstLine="10400" w:firstLineChars="3250"/>
        <w:rPr>
          <w:szCs w:val="32"/>
        </w:rPr>
      </w:pPr>
    </w:p>
    <w:p>
      <w:pPr>
        <w:spacing w:line="400" w:lineRule="exact"/>
        <w:ind w:firstLine="10240" w:firstLineChars="3200"/>
        <w:rPr>
          <w:szCs w:val="32"/>
        </w:rPr>
      </w:pPr>
      <w:r>
        <w:rPr>
          <w:rFonts w:hint="eastAsia"/>
          <w:szCs w:val="32"/>
        </w:rPr>
        <w:t>德宏州文化和旅游局</w:t>
      </w:r>
    </w:p>
    <w:p>
      <w:pPr>
        <w:spacing w:line="400" w:lineRule="exact"/>
        <w:ind w:firstLine="10720" w:firstLineChars="3350"/>
      </w:pPr>
      <w:r>
        <w:rPr>
          <w:rFonts w:hint="eastAsia"/>
          <w:szCs w:val="32"/>
        </w:rPr>
        <w:t>2019年</w:t>
      </w:r>
      <w:r>
        <w:rPr>
          <w:rFonts w:hint="eastAsia"/>
          <w:szCs w:val="32"/>
          <w:lang w:val="en-US" w:eastAsia="zh-CN"/>
        </w:rPr>
        <w:t>7</w:t>
      </w:r>
      <w:r>
        <w:rPr>
          <w:rFonts w:hint="eastAsia"/>
          <w:szCs w:val="32"/>
        </w:rPr>
        <w:t>月</w:t>
      </w:r>
      <w:r>
        <w:rPr>
          <w:rFonts w:hint="eastAsia"/>
          <w:szCs w:val="32"/>
          <w:lang w:val="en-US" w:eastAsia="zh-CN"/>
        </w:rPr>
        <w:t>1</w:t>
      </w:r>
      <w:bookmarkStart w:id="0" w:name="_GoBack"/>
      <w:bookmarkEnd w:id="0"/>
      <w:r>
        <w:rPr>
          <w:rFonts w:hint="eastAsia"/>
          <w:szCs w:val="32"/>
          <w:lang w:val="en-US" w:eastAsia="zh-CN"/>
        </w:rPr>
        <w:t>2</w:t>
      </w:r>
      <w:r>
        <w:rPr>
          <w:rFonts w:hint="eastAsia"/>
          <w:szCs w:val="32"/>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EFA2E15"/>
    <w:rsid w:val="00084FAD"/>
    <w:rsid w:val="0015484B"/>
    <w:rsid w:val="00196CF7"/>
    <w:rsid w:val="00372860"/>
    <w:rsid w:val="00383556"/>
    <w:rsid w:val="00657C24"/>
    <w:rsid w:val="007E5504"/>
    <w:rsid w:val="00890549"/>
    <w:rsid w:val="00AE6A1E"/>
    <w:rsid w:val="00EA4C49"/>
    <w:rsid w:val="00F05BED"/>
    <w:rsid w:val="092F0F79"/>
    <w:rsid w:val="146B1911"/>
    <w:rsid w:val="14761DFE"/>
    <w:rsid w:val="1A9F09CD"/>
    <w:rsid w:val="1BBD6CA8"/>
    <w:rsid w:val="1BCD0C59"/>
    <w:rsid w:val="1EFA2E15"/>
    <w:rsid w:val="225D3ED0"/>
    <w:rsid w:val="262F6A1D"/>
    <w:rsid w:val="2C2C5786"/>
    <w:rsid w:val="568001A4"/>
    <w:rsid w:val="5F9E2791"/>
    <w:rsid w:val="60F204AD"/>
    <w:rsid w:val="6C403BC1"/>
    <w:rsid w:val="73AE3A71"/>
    <w:rsid w:val="7FE6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方正仿宋_GBK" w:cstheme="minorBidi"/>
      <w:kern w:val="2"/>
      <w:sz w:val="18"/>
      <w:szCs w:val="18"/>
    </w:rPr>
  </w:style>
  <w:style w:type="character" w:customStyle="1" w:styleId="7">
    <w:name w:val="页脚 Char"/>
    <w:basedOn w:val="5"/>
    <w:link w:val="2"/>
    <w:qFormat/>
    <w:uiPriority w:val="0"/>
    <w:rPr>
      <w:rFonts w:eastAsia="方正仿宋_GBK"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德宏州直属党政机关单位</Company>
  <Pages>2</Pages>
  <Words>118</Words>
  <Characters>678</Characters>
  <Lines>5</Lines>
  <Paragraphs>1</Paragraphs>
  <TotalTime>3</TotalTime>
  <ScaleCrop>false</ScaleCrop>
  <LinksUpToDate>false</LinksUpToDate>
  <CharactersWithSpaces>795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2019-07-10T09:31:00Z</dcterms:created>
  <dc:creator>lneovo</dc:creator>
  <cp:lastModifiedBy>ZL</cp:lastModifiedBy>
  <cp:lastPrinted>2019-07-11T01:58:00Z</cp:lastPrinted>
  <dcterms:modified xsi:type="dcterms:W3CDTF">2019-07-12T02:22:09Z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