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95" w:rsidRDefault="00B34970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德宏州民族初级中学</w:t>
      </w:r>
      <w:r w:rsidR="00D1322F">
        <w:rPr>
          <w:rFonts w:ascii="方正小标宋简体" w:eastAsia="方正小标宋简体" w:hint="eastAsia"/>
          <w:kern w:val="0"/>
          <w:sz w:val="36"/>
          <w:szCs w:val="36"/>
        </w:rPr>
        <w:t>2018</w:t>
      </w:r>
      <w:r w:rsidR="00125A7A">
        <w:rPr>
          <w:rFonts w:ascii="方正小标宋简体" w:eastAsia="方正小标宋简体" w:hint="eastAsia"/>
          <w:kern w:val="0"/>
          <w:sz w:val="36"/>
          <w:szCs w:val="36"/>
        </w:rPr>
        <w:t>年部门预算编制说明</w:t>
      </w:r>
    </w:p>
    <w:p w:rsidR="00EB2B95" w:rsidRDefault="00EB2B95">
      <w:pPr>
        <w:widowControl/>
        <w:jc w:val="left"/>
        <w:rPr>
          <w:rFonts w:ascii="黑体" w:eastAsia="黑体" w:hAnsi="黑体"/>
          <w:kern w:val="0"/>
          <w:sz w:val="30"/>
          <w:szCs w:val="30"/>
        </w:rPr>
      </w:pPr>
    </w:p>
    <w:p w:rsidR="00EB2B95" w:rsidRDefault="00125A7A">
      <w:pPr>
        <w:widowControl/>
        <w:ind w:firstLineChars="150" w:firstLine="45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一、基本职能及主要工作</w:t>
      </w:r>
    </w:p>
    <w:p w:rsidR="00EB2B95" w:rsidRDefault="00125A7A">
      <w:pPr>
        <w:widowControl/>
        <w:ind w:firstLineChars="100" w:firstLine="3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（一）部门主要职责</w:t>
      </w:r>
    </w:p>
    <w:p w:rsidR="00EB2B95" w:rsidRDefault="00D31D86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实施初中义务教育，促进义务教育均衡发展、初中学历教育。</w:t>
      </w:r>
    </w:p>
    <w:p w:rsidR="00EB2B95" w:rsidRDefault="00125A7A">
      <w:pPr>
        <w:widowControl/>
        <w:ind w:firstLineChars="100" w:firstLine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（二）机构设置情况</w:t>
      </w:r>
    </w:p>
    <w:p w:rsidR="00EB2B95" w:rsidRDefault="009D23CB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德宏州民族初级中学</w:t>
      </w:r>
      <w:r w:rsidR="00460B5D">
        <w:rPr>
          <w:rFonts w:eastAsia="仿宋_GB2312" w:hint="eastAsia"/>
          <w:kern w:val="0"/>
          <w:sz w:val="30"/>
          <w:szCs w:val="30"/>
        </w:rPr>
        <w:t>属于二级预算单位，</w:t>
      </w:r>
      <w:r w:rsidR="0011530A">
        <w:rPr>
          <w:rFonts w:eastAsia="仿宋_GB2312" w:hint="eastAsia"/>
          <w:kern w:val="0"/>
          <w:sz w:val="30"/>
          <w:szCs w:val="30"/>
        </w:rPr>
        <w:t>2018</w:t>
      </w:r>
      <w:r>
        <w:rPr>
          <w:rFonts w:eastAsia="仿宋_GB2312" w:hint="eastAsia"/>
          <w:kern w:val="0"/>
          <w:sz w:val="30"/>
          <w:szCs w:val="30"/>
        </w:rPr>
        <w:t>年</w:t>
      </w:r>
      <w:r w:rsidR="0011530A">
        <w:rPr>
          <w:rFonts w:eastAsia="仿宋_GB2312" w:hint="eastAsia"/>
          <w:kern w:val="0"/>
          <w:sz w:val="30"/>
          <w:szCs w:val="30"/>
        </w:rPr>
        <w:t>在编在职</w:t>
      </w:r>
      <w:r>
        <w:rPr>
          <w:rFonts w:eastAsia="仿宋_GB2312" w:hint="eastAsia"/>
          <w:kern w:val="0"/>
          <w:sz w:val="30"/>
          <w:szCs w:val="30"/>
        </w:rPr>
        <w:t>教职工</w:t>
      </w:r>
      <w:r w:rsidR="00460B5D">
        <w:rPr>
          <w:rFonts w:eastAsia="仿宋_GB2312" w:hint="eastAsia"/>
          <w:kern w:val="0"/>
          <w:sz w:val="30"/>
          <w:szCs w:val="30"/>
        </w:rPr>
        <w:t>182</w:t>
      </w:r>
      <w:r>
        <w:rPr>
          <w:rFonts w:eastAsia="仿宋_GB2312" w:hint="eastAsia"/>
          <w:kern w:val="0"/>
          <w:sz w:val="30"/>
          <w:szCs w:val="30"/>
        </w:rPr>
        <w:t>人，退休教职工</w:t>
      </w:r>
      <w:r>
        <w:rPr>
          <w:rFonts w:eastAsia="仿宋_GB2312" w:hint="eastAsia"/>
          <w:kern w:val="0"/>
          <w:sz w:val="30"/>
          <w:szCs w:val="30"/>
        </w:rPr>
        <w:t>88</w:t>
      </w:r>
      <w:r w:rsidR="0011530A">
        <w:rPr>
          <w:rFonts w:eastAsia="仿宋_GB2312" w:hint="eastAsia"/>
          <w:kern w:val="0"/>
          <w:sz w:val="30"/>
          <w:szCs w:val="30"/>
        </w:rPr>
        <w:t>人，学生</w:t>
      </w:r>
      <w:r w:rsidR="00460B5D">
        <w:rPr>
          <w:rFonts w:eastAsia="仿宋_GB2312" w:hint="eastAsia"/>
          <w:kern w:val="0"/>
          <w:sz w:val="30"/>
          <w:szCs w:val="30"/>
        </w:rPr>
        <w:t>2440</w:t>
      </w:r>
      <w:r w:rsidR="00460B5D">
        <w:rPr>
          <w:rFonts w:eastAsia="仿宋_GB2312" w:hint="eastAsia"/>
          <w:kern w:val="0"/>
          <w:sz w:val="30"/>
          <w:szCs w:val="30"/>
        </w:rPr>
        <w:t>元。</w:t>
      </w:r>
    </w:p>
    <w:p w:rsidR="00EB2B95" w:rsidRDefault="00125A7A">
      <w:pPr>
        <w:widowControl/>
        <w:ind w:firstLineChars="100" w:firstLine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ascii="楷体_GB2312" w:eastAsia="楷体_GB2312" w:hint="eastAsia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 w:rsidR="00936418" w:rsidRDefault="00936418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 xml:space="preserve"> </w:t>
      </w:r>
      <w:r>
        <w:rPr>
          <w:rFonts w:eastAsia="仿宋_GB2312" w:hint="eastAsia"/>
          <w:kern w:val="0"/>
          <w:sz w:val="30"/>
          <w:szCs w:val="30"/>
        </w:rPr>
        <w:t>德宏州民族初级中学</w:t>
      </w:r>
      <w:r>
        <w:rPr>
          <w:rFonts w:eastAsia="仿宋_GB2312" w:hint="eastAsia"/>
          <w:kern w:val="0"/>
          <w:sz w:val="30"/>
          <w:szCs w:val="30"/>
        </w:rPr>
        <w:t>2018</w:t>
      </w:r>
      <w:r>
        <w:rPr>
          <w:rFonts w:eastAsia="仿宋_GB2312" w:hint="eastAsia"/>
          <w:kern w:val="0"/>
          <w:sz w:val="30"/>
          <w:szCs w:val="30"/>
        </w:rPr>
        <w:t>年将进一步深化教育教学改革，充分、完善学校《有效课堂—八步教学法》，加强教师队伍建设，加大教师培训力度，保障信息化教学设备的更新维护。认真做好</w:t>
      </w:r>
      <w:r>
        <w:rPr>
          <w:rFonts w:eastAsia="仿宋_GB2312" w:hint="eastAsia"/>
          <w:kern w:val="0"/>
          <w:sz w:val="30"/>
          <w:szCs w:val="30"/>
        </w:rPr>
        <w:t>2018</w:t>
      </w:r>
      <w:r>
        <w:rPr>
          <w:rFonts w:eastAsia="仿宋_GB2312" w:hint="eastAsia"/>
          <w:kern w:val="0"/>
          <w:sz w:val="30"/>
          <w:szCs w:val="30"/>
        </w:rPr>
        <w:t>年的中考备考工作，组织好学校的中考研讨会，做好学校校园环境和校舍安全保障，让学生有一个安全整洁的学习环境，进一步提升学校教育教学质量和育人环境。</w:t>
      </w:r>
    </w:p>
    <w:p w:rsidR="00EB2B95" w:rsidRDefault="00125A7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二、预算单位基本情况</w:t>
      </w:r>
    </w:p>
    <w:p w:rsidR="00EB2B95" w:rsidRDefault="00936418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</w:t>
      </w:r>
      <w:r>
        <w:rPr>
          <w:rFonts w:eastAsia="仿宋_GB2312" w:hint="eastAsia"/>
          <w:kern w:val="0"/>
          <w:sz w:val="30"/>
          <w:szCs w:val="30"/>
        </w:rPr>
        <w:t>校</w:t>
      </w:r>
      <w:r w:rsidR="00125A7A">
        <w:rPr>
          <w:rFonts w:eastAsia="仿宋_GB2312"/>
          <w:kern w:val="0"/>
          <w:sz w:val="30"/>
          <w:szCs w:val="30"/>
        </w:rPr>
        <w:t>编制</w:t>
      </w:r>
      <w:r>
        <w:rPr>
          <w:rFonts w:eastAsia="仿宋_GB2312" w:hint="eastAsia"/>
          <w:kern w:val="0"/>
          <w:sz w:val="30"/>
          <w:szCs w:val="30"/>
        </w:rPr>
        <w:t>2018</w:t>
      </w:r>
      <w:r w:rsidR="00125A7A"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eastAsia="仿宋_GB2312" w:hint="eastAsia"/>
          <w:kern w:val="0"/>
          <w:sz w:val="30"/>
          <w:szCs w:val="30"/>
        </w:rPr>
        <w:t>1</w:t>
      </w:r>
      <w:r w:rsidR="00125A7A"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eastAsia="仿宋_GB2312" w:hint="eastAsia"/>
          <w:kern w:val="0"/>
          <w:sz w:val="30"/>
          <w:szCs w:val="30"/>
        </w:rPr>
        <w:t>1</w:t>
      </w:r>
      <w:r w:rsidR="00125A7A"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个。截止</w:t>
      </w:r>
      <w:r w:rsidR="00125A7A">
        <w:rPr>
          <w:rFonts w:eastAsia="仿宋_GB2312"/>
          <w:kern w:val="0"/>
          <w:sz w:val="30"/>
          <w:szCs w:val="30"/>
        </w:rPr>
        <w:t>2017</w:t>
      </w:r>
      <w:r w:rsidR="00125A7A">
        <w:rPr>
          <w:rFonts w:eastAsia="仿宋_GB2312"/>
          <w:kern w:val="0"/>
          <w:sz w:val="30"/>
          <w:szCs w:val="30"/>
        </w:rPr>
        <w:t>年</w:t>
      </w:r>
      <w:r w:rsidR="00125A7A">
        <w:rPr>
          <w:rFonts w:eastAsia="仿宋_GB2312"/>
          <w:kern w:val="0"/>
          <w:sz w:val="30"/>
          <w:szCs w:val="30"/>
        </w:rPr>
        <w:t>11</w:t>
      </w:r>
      <w:r w:rsidR="00125A7A">
        <w:rPr>
          <w:rFonts w:eastAsia="仿宋_GB2312"/>
          <w:kern w:val="0"/>
          <w:sz w:val="30"/>
          <w:szCs w:val="30"/>
        </w:rPr>
        <w:t>月统计，部门基本情况如下：</w:t>
      </w:r>
    </w:p>
    <w:p w:rsidR="00EB2B95" w:rsidRDefault="00125A7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lastRenderedPageBreak/>
        <w:t>在职人员编制</w:t>
      </w:r>
      <w:r w:rsidR="00697652">
        <w:rPr>
          <w:rFonts w:eastAsia="仿宋_GB2312" w:hint="eastAsia"/>
          <w:kern w:val="0"/>
          <w:sz w:val="30"/>
          <w:szCs w:val="30"/>
        </w:rPr>
        <w:t>184</w:t>
      </w:r>
      <w:r>
        <w:rPr>
          <w:rFonts w:eastAsia="仿宋_GB2312"/>
          <w:kern w:val="0"/>
          <w:sz w:val="30"/>
          <w:szCs w:val="30"/>
        </w:rPr>
        <w:t>人，其中：行政编制</w:t>
      </w:r>
      <w:r>
        <w:rPr>
          <w:rFonts w:eastAsia="仿宋_GB2312"/>
          <w:kern w:val="0"/>
          <w:sz w:val="30"/>
          <w:szCs w:val="30"/>
        </w:rPr>
        <w:t xml:space="preserve"> </w:t>
      </w:r>
      <w:r w:rsidR="00697652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 w:rsidR="00697652">
        <w:rPr>
          <w:rFonts w:eastAsia="仿宋_GB2312" w:hint="eastAsia"/>
          <w:kern w:val="0"/>
          <w:sz w:val="30"/>
          <w:szCs w:val="30"/>
        </w:rPr>
        <w:t>184</w:t>
      </w:r>
      <w:r>
        <w:rPr>
          <w:rFonts w:eastAsia="仿宋_GB2312"/>
          <w:kern w:val="0"/>
          <w:sz w:val="30"/>
          <w:szCs w:val="30"/>
        </w:rPr>
        <w:t>人。在职实有</w:t>
      </w:r>
      <w:r w:rsidR="00697652">
        <w:rPr>
          <w:rFonts w:eastAsia="仿宋_GB2312" w:hint="eastAsia"/>
          <w:kern w:val="0"/>
          <w:sz w:val="30"/>
          <w:szCs w:val="30"/>
        </w:rPr>
        <w:t>182</w:t>
      </w:r>
      <w:r>
        <w:rPr>
          <w:rFonts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/>
          <w:kern w:val="0"/>
          <w:sz w:val="30"/>
          <w:szCs w:val="30"/>
        </w:rPr>
        <w:t>财政全供养</w:t>
      </w:r>
      <w:r>
        <w:rPr>
          <w:rFonts w:eastAsia="仿宋_GB2312"/>
          <w:kern w:val="0"/>
          <w:sz w:val="30"/>
          <w:szCs w:val="30"/>
        </w:rPr>
        <w:t xml:space="preserve"> </w:t>
      </w:r>
      <w:r w:rsidR="00697652">
        <w:rPr>
          <w:rFonts w:eastAsia="仿宋_GB2312" w:hint="eastAsia"/>
          <w:kern w:val="0"/>
          <w:sz w:val="30"/>
          <w:szCs w:val="30"/>
        </w:rPr>
        <w:t>182</w:t>
      </w:r>
      <w:r>
        <w:rPr>
          <w:rFonts w:eastAsia="仿宋_GB2312"/>
          <w:kern w:val="0"/>
          <w:sz w:val="30"/>
          <w:szCs w:val="30"/>
        </w:rPr>
        <w:t>人，财政部分供养</w:t>
      </w:r>
      <w:r w:rsidR="00697652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 w:rsidR="00697652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 w:rsidR="00EB2B95" w:rsidRDefault="00125A7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离退休人员</w:t>
      </w:r>
      <w:r w:rsidR="00697652">
        <w:rPr>
          <w:rFonts w:eastAsia="仿宋_GB2312" w:hint="eastAsia"/>
          <w:kern w:val="0"/>
          <w:sz w:val="30"/>
          <w:szCs w:val="30"/>
        </w:rPr>
        <w:t>88</w:t>
      </w:r>
      <w:r>
        <w:rPr>
          <w:rFonts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</w:t>
      </w:r>
      <w:r w:rsidR="00697652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 w:rsidR="00697652">
        <w:rPr>
          <w:rFonts w:eastAsia="仿宋_GB2312" w:hint="eastAsia"/>
          <w:kern w:val="0"/>
          <w:sz w:val="30"/>
          <w:szCs w:val="30"/>
        </w:rPr>
        <w:t>88</w:t>
      </w:r>
      <w:r>
        <w:rPr>
          <w:rFonts w:eastAsia="仿宋_GB2312"/>
          <w:kern w:val="0"/>
          <w:sz w:val="30"/>
          <w:szCs w:val="30"/>
        </w:rPr>
        <w:t>人。</w:t>
      </w:r>
    </w:p>
    <w:p w:rsidR="00EB2B95" w:rsidRDefault="00125A7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 w:rsidR="00697652">
        <w:rPr>
          <w:rFonts w:eastAsia="仿宋_GB2312" w:hint="eastAsia"/>
          <w:kern w:val="0"/>
          <w:sz w:val="30"/>
          <w:szCs w:val="30"/>
        </w:rPr>
        <w:t>2</w:t>
      </w:r>
      <w:r>
        <w:rPr>
          <w:rFonts w:eastAsia="仿宋_GB2312"/>
          <w:kern w:val="0"/>
          <w:sz w:val="30"/>
          <w:szCs w:val="30"/>
        </w:rPr>
        <w:t>辆，实有车辆</w:t>
      </w:r>
      <w:r w:rsidR="00697652">
        <w:rPr>
          <w:rFonts w:eastAsia="仿宋_GB2312" w:hint="eastAsia"/>
          <w:kern w:val="0"/>
          <w:sz w:val="30"/>
          <w:szCs w:val="30"/>
        </w:rPr>
        <w:t>2</w:t>
      </w:r>
      <w:r>
        <w:rPr>
          <w:rFonts w:eastAsia="仿宋_GB2312"/>
          <w:kern w:val="0"/>
          <w:sz w:val="30"/>
          <w:szCs w:val="30"/>
        </w:rPr>
        <w:t>辆。</w:t>
      </w:r>
    </w:p>
    <w:p w:rsidR="00EB2B95" w:rsidRDefault="00125A7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三、预算单位收入情况</w:t>
      </w:r>
    </w:p>
    <w:p w:rsidR="00EB2B95" w:rsidRDefault="00125A7A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 w:rsidR="00EB2B95" w:rsidRDefault="00CA7D77">
      <w:pPr>
        <w:widowControl/>
        <w:ind w:firstLineChars="250" w:firstLine="7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2018</w:t>
      </w:r>
      <w:r w:rsidR="00125A7A">
        <w:rPr>
          <w:rFonts w:eastAsia="仿宋_GB2312"/>
          <w:kern w:val="0"/>
          <w:sz w:val="30"/>
          <w:szCs w:val="30"/>
        </w:rPr>
        <w:t>年部门财务总收入</w:t>
      </w:r>
      <w:r w:rsidR="009F7738">
        <w:rPr>
          <w:rFonts w:eastAsia="仿宋_GB2312" w:hint="eastAsia"/>
          <w:kern w:val="0"/>
          <w:sz w:val="30"/>
          <w:szCs w:val="30"/>
        </w:rPr>
        <w:t>2197.41</w:t>
      </w:r>
      <w:r w:rsidR="00125A7A">
        <w:rPr>
          <w:rFonts w:eastAsia="仿宋_GB2312"/>
          <w:kern w:val="0"/>
          <w:sz w:val="30"/>
          <w:szCs w:val="30"/>
        </w:rPr>
        <w:t>万元，其中：一般公共预算</w:t>
      </w:r>
      <w:r w:rsidR="00125A7A">
        <w:rPr>
          <w:rFonts w:eastAsia="仿宋_GB2312" w:hint="eastAsia"/>
          <w:kern w:val="0"/>
          <w:sz w:val="30"/>
          <w:szCs w:val="30"/>
        </w:rPr>
        <w:t>财政拨款</w:t>
      </w:r>
      <w:r w:rsidR="009F7738">
        <w:rPr>
          <w:rFonts w:eastAsia="仿宋_GB2312" w:hint="eastAsia"/>
          <w:kern w:val="0"/>
          <w:sz w:val="30"/>
          <w:szCs w:val="30"/>
        </w:rPr>
        <w:t>2177.41</w:t>
      </w:r>
      <w:r w:rsidR="00125A7A">
        <w:rPr>
          <w:rFonts w:eastAsia="仿宋_GB2312"/>
          <w:kern w:val="0"/>
          <w:sz w:val="30"/>
          <w:szCs w:val="30"/>
        </w:rPr>
        <w:t>万元，政府性基金</w:t>
      </w:r>
      <w:r w:rsidR="00125A7A">
        <w:rPr>
          <w:rFonts w:eastAsia="仿宋_GB2312" w:hint="eastAsia"/>
          <w:kern w:val="0"/>
          <w:sz w:val="30"/>
          <w:szCs w:val="30"/>
        </w:rPr>
        <w:t>预算财政拨款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万元，国有资本经营</w:t>
      </w:r>
      <w:r w:rsidR="00125A7A">
        <w:rPr>
          <w:rFonts w:eastAsia="仿宋_GB2312" w:hint="eastAsia"/>
          <w:kern w:val="0"/>
          <w:sz w:val="30"/>
          <w:szCs w:val="30"/>
        </w:rPr>
        <w:t>预算财政拨款</w:t>
      </w:r>
      <w:r w:rsidR="00372FF9">
        <w:rPr>
          <w:rFonts w:eastAsia="仿宋_GB2312" w:hint="eastAsia"/>
          <w:kern w:val="0"/>
          <w:sz w:val="30"/>
          <w:szCs w:val="30"/>
        </w:rPr>
        <w:t>20</w:t>
      </w:r>
      <w:r w:rsidR="00125A7A">
        <w:rPr>
          <w:rFonts w:eastAsia="仿宋_GB2312"/>
          <w:kern w:val="0"/>
          <w:sz w:val="30"/>
          <w:szCs w:val="30"/>
        </w:rPr>
        <w:t>万元，事业收入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万元，其他收入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万元</w:t>
      </w:r>
      <w:r w:rsidR="00125A7A">
        <w:rPr>
          <w:rFonts w:eastAsia="仿宋_GB2312" w:hint="eastAsia"/>
          <w:kern w:val="0"/>
          <w:sz w:val="30"/>
          <w:szCs w:val="30"/>
        </w:rPr>
        <w:t>，上年结转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 w:hint="eastAsia"/>
          <w:kern w:val="0"/>
          <w:sz w:val="30"/>
          <w:szCs w:val="30"/>
        </w:rPr>
        <w:t>万元</w:t>
      </w:r>
      <w:r w:rsidR="00125A7A">
        <w:rPr>
          <w:rFonts w:eastAsia="仿宋_GB2312"/>
          <w:kern w:val="0"/>
          <w:sz w:val="30"/>
          <w:szCs w:val="30"/>
        </w:rPr>
        <w:t>。</w:t>
      </w:r>
    </w:p>
    <w:p w:rsidR="00EB2B95" w:rsidRDefault="00125A7A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 w:rsidR="00EB2B95" w:rsidRDefault="00416BDA">
      <w:pPr>
        <w:widowControl/>
        <w:ind w:firstLineChars="250" w:firstLine="7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2018</w:t>
      </w:r>
      <w:r w:rsidR="00125A7A">
        <w:rPr>
          <w:rFonts w:eastAsia="仿宋_GB2312"/>
          <w:kern w:val="0"/>
          <w:sz w:val="30"/>
          <w:szCs w:val="30"/>
        </w:rPr>
        <w:t>年部门财政拨款收入</w:t>
      </w:r>
      <w:r w:rsidR="00125A7A">
        <w:rPr>
          <w:rFonts w:eastAsia="仿宋_GB2312"/>
          <w:kern w:val="0"/>
          <w:sz w:val="30"/>
          <w:szCs w:val="30"/>
        </w:rPr>
        <w:t xml:space="preserve"> </w:t>
      </w:r>
      <w:r w:rsidR="009F7738">
        <w:rPr>
          <w:rFonts w:eastAsia="仿宋_GB2312" w:hint="eastAsia"/>
          <w:kern w:val="0"/>
          <w:sz w:val="30"/>
          <w:szCs w:val="30"/>
        </w:rPr>
        <w:t>2197.41</w:t>
      </w:r>
      <w:r w:rsidR="00125A7A">
        <w:rPr>
          <w:rFonts w:eastAsia="仿宋_GB2312"/>
          <w:kern w:val="0"/>
          <w:sz w:val="30"/>
          <w:szCs w:val="30"/>
        </w:rPr>
        <w:t>万元，其中</w:t>
      </w:r>
      <w:r w:rsidR="00125A7A">
        <w:rPr>
          <w:rFonts w:eastAsia="仿宋_GB2312"/>
          <w:kern w:val="0"/>
          <w:sz w:val="30"/>
          <w:szCs w:val="30"/>
        </w:rPr>
        <w:t>:</w:t>
      </w:r>
      <w:r w:rsidR="00125A7A">
        <w:rPr>
          <w:rFonts w:eastAsia="仿宋_GB2312"/>
          <w:kern w:val="0"/>
          <w:sz w:val="30"/>
          <w:szCs w:val="30"/>
        </w:rPr>
        <w:t>本年收入</w:t>
      </w:r>
      <w:r w:rsidR="009F7738">
        <w:rPr>
          <w:rFonts w:eastAsia="仿宋_GB2312" w:hint="eastAsia"/>
          <w:kern w:val="0"/>
          <w:sz w:val="30"/>
          <w:szCs w:val="30"/>
        </w:rPr>
        <w:t>2197.4</w:t>
      </w:r>
      <w:r>
        <w:rPr>
          <w:rFonts w:eastAsia="仿宋_GB2312" w:hint="eastAsia"/>
          <w:kern w:val="0"/>
          <w:sz w:val="30"/>
          <w:szCs w:val="30"/>
        </w:rPr>
        <w:t>1</w:t>
      </w:r>
      <w:r w:rsidR="00125A7A">
        <w:rPr>
          <w:rFonts w:eastAsia="仿宋_GB2312"/>
          <w:kern w:val="0"/>
          <w:sz w:val="30"/>
          <w:szCs w:val="30"/>
        </w:rPr>
        <w:t>万元，上年结转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万元。本年收入中，一般公共预算财政拨款</w:t>
      </w:r>
      <w:r w:rsidR="009F7738">
        <w:rPr>
          <w:rFonts w:eastAsia="仿宋_GB2312" w:hint="eastAsia"/>
          <w:kern w:val="0"/>
          <w:sz w:val="30"/>
          <w:szCs w:val="30"/>
        </w:rPr>
        <w:t>2177.41</w:t>
      </w:r>
      <w:r w:rsidR="00125A7A">
        <w:rPr>
          <w:rFonts w:eastAsia="仿宋_GB2312"/>
          <w:kern w:val="0"/>
          <w:sz w:val="30"/>
          <w:szCs w:val="30"/>
        </w:rPr>
        <w:t>万元（本级财力</w:t>
      </w:r>
      <w:r w:rsidR="009F7738">
        <w:rPr>
          <w:rFonts w:eastAsia="仿宋_GB2312" w:hint="eastAsia"/>
          <w:kern w:val="0"/>
          <w:sz w:val="30"/>
          <w:szCs w:val="30"/>
        </w:rPr>
        <w:t>2177.41</w:t>
      </w:r>
      <w:r w:rsidR="00125A7A">
        <w:rPr>
          <w:rFonts w:eastAsia="仿宋_GB2312"/>
          <w:kern w:val="0"/>
          <w:sz w:val="30"/>
          <w:szCs w:val="30"/>
        </w:rPr>
        <w:t>万元，专项收入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万元，国有资源（资产）有偿使用</w:t>
      </w:r>
      <w:r w:rsidR="00125A7A">
        <w:rPr>
          <w:rFonts w:eastAsia="仿宋_GB2312" w:hint="eastAsia"/>
          <w:kern w:val="0"/>
          <w:sz w:val="30"/>
          <w:szCs w:val="30"/>
        </w:rPr>
        <w:t>成本补偿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万元），政府性基金</w:t>
      </w:r>
      <w:r w:rsidR="00125A7A">
        <w:rPr>
          <w:rFonts w:eastAsia="仿宋_GB2312" w:hint="eastAsia"/>
          <w:kern w:val="0"/>
          <w:sz w:val="30"/>
          <w:szCs w:val="30"/>
        </w:rPr>
        <w:t>预算</w:t>
      </w:r>
      <w:r w:rsidR="00125A7A">
        <w:rPr>
          <w:rFonts w:eastAsia="仿宋_GB2312"/>
          <w:kern w:val="0"/>
          <w:sz w:val="30"/>
          <w:szCs w:val="30"/>
        </w:rPr>
        <w:t>财政拨款</w:t>
      </w:r>
      <w:r>
        <w:rPr>
          <w:rFonts w:eastAsia="仿宋_GB2312" w:hint="eastAsia"/>
          <w:kern w:val="0"/>
          <w:sz w:val="30"/>
          <w:szCs w:val="30"/>
        </w:rPr>
        <w:t>0</w:t>
      </w:r>
      <w:r w:rsidR="00125A7A">
        <w:rPr>
          <w:rFonts w:eastAsia="仿宋_GB2312"/>
          <w:kern w:val="0"/>
          <w:sz w:val="30"/>
          <w:szCs w:val="30"/>
        </w:rPr>
        <w:t>万元，国有资本经营</w:t>
      </w:r>
      <w:r w:rsidR="00125A7A">
        <w:rPr>
          <w:rFonts w:eastAsia="仿宋_GB2312" w:hint="eastAsia"/>
          <w:kern w:val="0"/>
          <w:sz w:val="30"/>
          <w:szCs w:val="30"/>
        </w:rPr>
        <w:t>预算</w:t>
      </w:r>
      <w:r w:rsidR="00125A7A">
        <w:rPr>
          <w:rFonts w:eastAsia="仿宋_GB2312"/>
          <w:kern w:val="0"/>
          <w:sz w:val="30"/>
          <w:szCs w:val="30"/>
        </w:rPr>
        <w:t>财政拨款</w:t>
      </w:r>
      <w:r>
        <w:rPr>
          <w:rFonts w:eastAsia="仿宋_GB2312" w:hint="eastAsia"/>
          <w:kern w:val="0"/>
          <w:sz w:val="30"/>
          <w:szCs w:val="30"/>
        </w:rPr>
        <w:t>20</w:t>
      </w:r>
      <w:r w:rsidR="00125A7A">
        <w:rPr>
          <w:rFonts w:eastAsia="仿宋_GB2312"/>
          <w:kern w:val="0"/>
          <w:sz w:val="30"/>
          <w:szCs w:val="30"/>
        </w:rPr>
        <w:t>万元。</w:t>
      </w:r>
    </w:p>
    <w:p w:rsidR="00EB2B95" w:rsidRDefault="00125A7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四、预算单位支出情况</w:t>
      </w:r>
    </w:p>
    <w:p w:rsidR="00EB2B95" w:rsidRDefault="00EE2B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2018</w:t>
      </w:r>
      <w:r w:rsidR="00125A7A">
        <w:rPr>
          <w:rFonts w:eastAsia="仿宋_GB2312"/>
          <w:kern w:val="0"/>
          <w:sz w:val="30"/>
          <w:szCs w:val="30"/>
        </w:rPr>
        <w:t>年部门预算总支出</w:t>
      </w:r>
      <w:r w:rsidR="009F7738">
        <w:rPr>
          <w:rFonts w:eastAsia="仿宋_GB2312" w:hint="eastAsia"/>
          <w:kern w:val="0"/>
          <w:sz w:val="30"/>
          <w:szCs w:val="30"/>
        </w:rPr>
        <w:t>2197.41</w:t>
      </w:r>
      <w:r w:rsidR="00125A7A">
        <w:rPr>
          <w:rFonts w:eastAsia="仿宋_GB2312"/>
          <w:kern w:val="0"/>
          <w:sz w:val="30"/>
          <w:szCs w:val="30"/>
        </w:rPr>
        <w:t>万元。</w:t>
      </w:r>
      <w:r w:rsidR="00125A7A">
        <w:rPr>
          <w:rFonts w:eastAsia="仿宋_GB2312" w:hint="eastAsia"/>
          <w:kern w:val="0"/>
          <w:sz w:val="30"/>
          <w:szCs w:val="30"/>
        </w:rPr>
        <w:t>财政拨款</w:t>
      </w:r>
      <w:r w:rsidR="00125A7A">
        <w:rPr>
          <w:rFonts w:eastAsia="仿宋_GB2312"/>
          <w:kern w:val="0"/>
          <w:sz w:val="30"/>
          <w:szCs w:val="30"/>
        </w:rPr>
        <w:t>安排支出</w:t>
      </w:r>
      <w:r w:rsidR="00125A7A">
        <w:rPr>
          <w:rFonts w:eastAsia="仿宋_GB2312"/>
          <w:kern w:val="0"/>
          <w:sz w:val="30"/>
          <w:szCs w:val="30"/>
        </w:rPr>
        <w:t xml:space="preserve"> </w:t>
      </w:r>
      <w:r w:rsidR="009F7738">
        <w:rPr>
          <w:rFonts w:eastAsia="仿宋_GB2312" w:hint="eastAsia"/>
          <w:kern w:val="0"/>
          <w:sz w:val="30"/>
          <w:szCs w:val="30"/>
        </w:rPr>
        <w:t>2197.41</w:t>
      </w:r>
      <w:r w:rsidR="00125A7A">
        <w:rPr>
          <w:rFonts w:eastAsia="仿宋_GB2312"/>
          <w:kern w:val="0"/>
          <w:sz w:val="30"/>
          <w:szCs w:val="30"/>
        </w:rPr>
        <w:t>万元，其中，基本支出</w:t>
      </w:r>
      <w:r w:rsidR="009F7738">
        <w:rPr>
          <w:rFonts w:eastAsia="仿宋_GB2312" w:hint="eastAsia"/>
          <w:kern w:val="0"/>
          <w:sz w:val="30"/>
          <w:szCs w:val="30"/>
        </w:rPr>
        <w:t>2147.4</w:t>
      </w:r>
      <w:r>
        <w:rPr>
          <w:rFonts w:eastAsia="仿宋_GB2312" w:hint="eastAsia"/>
          <w:kern w:val="0"/>
          <w:sz w:val="30"/>
          <w:szCs w:val="30"/>
        </w:rPr>
        <w:t>1</w:t>
      </w:r>
      <w:r w:rsidR="00125A7A">
        <w:rPr>
          <w:rFonts w:eastAsia="仿宋_GB2312"/>
          <w:kern w:val="0"/>
          <w:sz w:val="30"/>
          <w:szCs w:val="30"/>
        </w:rPr>
        <w:t>万元，项目支出</w:t>
      </w:r>
      <w:r>
        <w:rPr>
          <w:rFonts w:eastAsia="仿宋_GB2312" w:hint="eastAsia"/>
          <w:kern w:val="0"/>
          <w:sz w:val="30"/>
          <w:szCs w:val="30"/>
        </w:rPr>
        <w:t>50</w:t>
      </w:r>
      <w:r w:rsidR="00125A7A">
        <w:rPr>
          <w:rFonts w:eastAsia="仿宋_GB2312"/>
          <w:kern w:val="0"/>
          <w:sz w:val="30"/>
          <w:szCs w:val="30"/>
        </w:rPr>
        <w:t>万元。</w:t>
      </w:r>
    </w:p>
    <w:p w:rsidR="001D0F97" w:rsidRDefault="001D0F97">
      <w:pPr>
        <w:widowControl/>
        <w:ind w:firstLineChars="150" w:firstLine="450"/>
        <w:jc w:val="left"/>
        <w:rPr>
          <w:rFonts w:ascii="楷体_GB2312" w:eastAsia="楷体_GB2312" w:hint="eastAsia"/>
          <w:kern w:val="0"/>
          <w:sz w:val="30"/>
          <w:szCs w:val="30"/>
        </w:rPr>
      </w:pPr>
    </w:p>
    <w:p w:rsidR="00EB2B95" w:rsidRDefault="00125A7A">
      <w:pPr>
        <w:widowControl/>
        <w:ind w:firstLineChars="150" w:firstLine="4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lastRenderedPageBreak/>
        <w:t>（一）</w:t>
      </w:r>
      <w:r>
        <w:rPr>
          <w:rFonts w:ascii="楷体_GB2312" w:eastAsia="楷体_GB2312" w:hint="eastAsia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 w:rsidR="00EB2B95" w:rsidRDefault="00125A7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 w:rsidR="00DC5F20">
        <w:rPr>
          <w:rFonts w:eastAsia="仿宋_GB2312" w:hint="eastAsia"/>
          <w:kern w:val="0"/>
          <w:sz w:val="30"/>
          <w:szCs w:val="30"/>
        </w:rPr>
        <w:t>教育支出</w:t>
      </w:r>
      <w:r w:rsidR="00F74810">
        <w:rPr>
          <w:rFonts w:eastAsia="仿宋_GB2312" w:hint="eastAsia"/>
          <w:kern w:val="0"/>
          <w:sz w:val="30"/>
          <w:szCs w:val="30"/>
        </w:rPr>
        <w:t>1602.24</w:t>
      </w:r>
      <w:r w:rsidR="00DC5F20">
        <w:rPr>
          <w:rFonts w:eastAsia="仿宋_GB2312" w:hint="eastAsia"/>
          <w:kern w:val="0"/>
          <w:sz w:val="30"/>
          <w:szCs w:val="30"/>
        </w:rPr>
        <w:t>万元，社会保障和就业支出</w:t>
      </w:r>
      <w:r w:rsidR="00DC5F20">
        <w:rPr>
          <w:rFonts w:eastAsia="仿宋_GB2312" w:hint="eastAsia"/>
          <w:kern w:val="0"/>
          <w:sz w:val="30"/>
          <w:szCs w:val="30"/>
        </w:rPr>
        <w:t>437.77</w:t>
      </w:r>
      <w:r w:rsidR="00DC5F20">
        <w:rPr>
          <w:rFonts w:eastAsia="仿宋_GB2312" w:hint="eastAsia"/>
          <w:kern w:val="0"/>
          <w:sz w:val="30"/>
          <w:szCs w:val="30"/>
        </w:rPr>
        <w:t>万元，住房保障支出</w:t>
      </w:r>
      <w:r w:rsidR="00DC5F20">
        <w:rPr>
          <w:rFonts w:eastAsia="仿宋_GB2312" w:hint="eastAsia"/>
          <w:kern w:val="0"/>
          <w:sz w:val="30"/>
          <w:szCs w:val="30"/>
        </w:rPr>
        <w:t>157.4</w:t>
      </w:r>
      <w:r w:rsidR="00DC5F20">
        <w:rPr>
          <w:rFonts w:eastAsia="仿宋_GB2312" w:hint="eastAsia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 w:rsidR="00EB2B95" w:rsidRDefault="00125A7A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ascii="楷体_GB2312" w:eastAsia="楷体_GB2312" w:hint="eastAsia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 w:rsidR="00EB2B95" w:rsidRDefault="00125A7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</w:t>
      </w:r>
      <w:r w:rsidR="00B36A45">
        <w:rPr>
          <w:rFonts w:eastAsia="仿宋_GB2312" w:hint="eastAsia"/>
          <w:kern w:val="0"/>
          <w:sz w:val="30"/>
          <w:szCs w:val="30"/>
        </w:rPr>
        <w:t>主要用于工资福利支出</w:t>
      </w:r>
      <w:r w:rsidR="00D1322F">
        <w:rPr>
          <w:rFonts w:eastAsia="仿宋_GB2312" w:hint="eastAsia"/>
          <w:kern w:val="0"/>
          <w:sz w:val="30"/>
          <w:szCs w:val="30"/>
        </w:rPr>
        <w:t>2032.61</w:t>
      </w:r>
      <w:r w:rsidR="00D1322F">
        <w:rPr>
          <w:rFonts w:eastAsia="仿宋_GB2312" w:hint="eastAsia"/>
          <w:kern w:val="0"/>
          <w:sz w:val="30"/>
          <w:szCs w:val="30"/>
        </w:rPr>
        <w:t>万元，商品服务支出</w:t>
      </w:r>
      <w:r w:rsidR="00F74810">
        <w:rPr>
          <w:rFonts w:eastAsia="仿宋_GB2312" w:hint="eastAsia"/>
          <w:kern w:val="0"/>
          <w:sz w:val="30"/>
          <w:szCs w:val="30"/>
        </w:rPr>
        <w:t>105.48</w:t>
      </w:r>
      <w:r w:rsidR="00BE28C6">
        <w:rPr>
          <w:rFonts w:eastAsia="仿宋_GB2312" w:hint="eastAsia"/>
          <w:kern w:val="0"/>
          <w:sz w:val="30"/>
          <w:szCs w:val="30"/>
        </w:rPr>
        <w:t>万元，对个人和家庭的补助</w:t>
      </w:r>
      <w:r w:rsidR="00F74810">
        <w:rPr>
          <w:rFonts w:eastAsia="仿宋_GB2312" w:hint="eastAsia"/>
          <w:kern w:val="0"/>
          <w:sz w:val="30"/>
          <w:szCs w:val="30"/>
        </w:rPr>
        <w:t>36.32</w:t>
      </w:r>
      <w:r w:rsidR="00F74810">
        <w:rPr>
          <w:rFonts w:eastAsia="仿宋_GB2312" w:hint="eastAsia"/>
          <w:kern w:val="0"/>
          <w:sz w:val="30"/>
          <w:szCs w:val="30"/>
        </w:rPr>
        <w:t>万元，</w:t>
      </w:r>
      <w:r w:rsidR="00BE28C6">
        <w:rPr>
          <w:rFonts w:eastAsia="仿宋_GB2312" w:hint="eastAsia"/>
          <w:kern w:val="0"/>
          <w:sz w:val="30"/>
          <w:szCs w:val="30"/>
        </w:rPr>
        <w:t>资本性支出</w:t>
      </w:r>
      <w:r w:rsidR="00BE28C6">
        <w:rPr>
          <w:rFonts w:eastAsia="仿宋_GB2312" w:hint="eastAsia"/>
          <w:kern w:val="0"/>
          <w:sz w:val="30"/>
          <w:szCs w:val="30"/>
        </w:rPr>
        <w:t>3</w:t>
      </w:r>
      <w:r w:rsidR="00BE28C6">
        <w:rPr>
          <w:rFonts w:eastAsia="仿宋_GB2312" w:hint="eastAsia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（其中：基本支出</w:t>
      </w:r>
      <w:r w:rsidR="00F74810">
        <w:rPr>
          <w:rFonts w:eastAsia="仿宋_GB2312" w:hint="eastAsia"/>
          <w:kern w:val="0"/>
          <w:sz w:val="30"/>
          <w:szCs w:val="30"/>
        </w:rPr>
        <w:t>2147.41</w:t>
      </w:r>
      <w:r>
        <w:rPr>
          <w:rFonts w:eastAsia="仿宋_GB2312"/>
          <w:kern w:val="0"/>
          <w:sz w:val="30"/>
          <w:szCs w:val="30"/>
        </w:rPr>
        <w:t>万元，项目支出</w:t>
      </w:r>
      <w:r w:rsidR="00DC5F20">
        <w:rPr>
          <w:rFonts w:eastAsia="仿宋_GB2312" w:hint="eastAsia"/>
          <w:kern w:val="0"/>
          <w:sz w:val="30"/>
          <w:szCs w:val="30"/>
        </w:rPr>
        <w:t>50</w:t>
      </w:r>
      <w:r>
        <w:rPr>
          <w:rFonts w:eastAsia="仿宋_GB2312"/>
          <w:kern w:val="0"/>
          <w:sz w:val="30"/>
          <w:szCs w:val="30"/>
        </w:rPr>
        <w:t>万元）。</w:t>
      </w:r>
    </w:p>
    <w:p w:rsidR="00EB2B95" w:rsidRDefault="00125A7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五、</w:t>
      </w:r>
      <w:r>
        <w:rPr>
          <w:rFonts w:ascii="黑体" w:eastAsia="黑体" w:hAnsi="黑体" w:hint="eastAsia"/>
          <w:kern w:val="0"/>
          <w:sz w:val="30"/>
          <w:szCs w:val="30"/>
        </w:rPr>
        <w:t>州</w:t>
      </w:r>
      <w:r>
        <w:rPr>
          <w:rFonts w:ascii="黑体" w:eastAsia="黑体" w:hAnsi="黑体"/>
          <w:kern w:val="0"/>
          <w:sz w:val="30"/>
          <w:szCs w:val="30"/>
        </w:rPr>
        <w:t>对下</w:t>
      </w:r>
      <w:r>
        <w:rPr>
          <w:rFonts w:ascii="黑体" w:eastAsia="黑体" w:hAnsi="黑体" w:hint="eastAsia"/>
          <w:kern w:val="0"/>
          <w:sz w:val="30"/>
          <w:szCs w:val="30"/>
        </w:rPr>
        <w:t>专项</w:t>
      </w:r>
      <w:bookmarkStart w:id="0" w:name="_GoBack"/>
      <w:bookmarkEnd w:id="0"/>
      <w:r>
        <w:rPr>
          <w:rFonts w:ascii="黑体" w:eastAsia="黑体" w:hAnsi="黑体"/>
          <w:kern w:val="0"/>
          <w:sz w:val="30"/>
          <w:szCs w:val="30"/>
        </w:rPr>
        <w:t>转移支付情况</w:t>
      </w:r>
    </w:p>
    <w:p w:rsidR="00EB2B95" w:rsidRDefault="00125A7A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</w:t>
      </w:r>
      <w:r>
        <w:rPr>
          <w:rFonts w:ascii="楷体_GB2312" w:eastAsia="楷体_GB2312" w:hint="eastAsia"/>
          <w:kern w:val="0"/>
          <w:sz w:val="30"/>
          <w:szCs w:val="30"/>
        </w:rPr>
        <w:t>州</w:t>
      </w:r>
      <w:r>
        <w:rPr>
          <w:rFonts w:ascii="楷体_GB2312" w:eastAsia="楷体_GB2312"/>
          <w:kern w:val="0"/>
          <w:sz w:val="30"/>
          <w:szCs w:val="30"/>
        </w:rPr>
        <w:t>对下专项转移支付项目清单项目情况</w:t>
      </w:r>
    </w:p>
    <w:p w:rsidR="00EB2B95" w:rsidRDefault="00125A7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</w:t>
      </w:r>
      <w:r>
        <w:rPr>
          <w:rFonts w:eastAsia="仿宋_GB2312" w:hint="eastAsia"/>
          <w:kern w:val="0"/>
          <w:sz w:val="30"/>
          <w:szCs w:val="30"/>
        </w:rPr>
        <w:t>州</w:t>
      </w:r>
      <w:r>
        <w:rPr>
          <w:rFonts w:eastAsia="仿宋_GB2312"/>
          <w:kern w:val="0"/>
          <w:sz w:val="30"/>
          <w:szCs w:val="30"/>
        </w:rPr>
        <w:t>对下专项转移支付项目清单项目为：</w:t>
      </w:r>
      <w:r>
        <w:rPr>
          <w:rFonts w:eastAsia="仿宋_GB2312"/>
          <w:kern w:val="0"/>
          <w:sz w:val="30"/>
          <w:szCs w:val="30"/>
        </w:rPr>
        <w:t xml:space="preserve">  </w:t>
      </w:r>
      <w:r>
        <w:rPr>
          <w:rFonts w:eastAsia="仿宋_GB2312"/>
          <w:kern w:val="0"/>
          <w:sz w:val="30"/>
          <w:szCs w:val="30"/>
        </w:rPr>
        <w:t>金额</w:t>
      </w:r>
      <w:r w:rsidR="00D1322F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万元，主要用于</w:t>
      </w:r>
      <w:r w:rsidR="00D1322F">
        <w:rPr>
          <w:rFonts w:eastAsia="仿宋_GB2312" w:hint="eastAsia"/>
          <w:kern w:val="0"/>
          <w:sz w:val="30"/>
          <w:szCs w:val="30"/>
        </w:rPr>
        <w:t>无</w:t>
      </w:r>
      <w:r>
        <w:rPr>
          <w:rFonts w:eastAsia="仿宋_GB2312"/>
          <w:kern w:val="0"/>
          <w:sz w:val="30"/>
          <w:szCs w:val="30"/>
        </w:rPr>
        <w:t>。</w:t>
      </w:r>
    </w:p>
    <w:p w:rsidR="00EB2B95" w:rsidRDefault="00125A7A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</w:t>
      </w:r>
      <w:r>
        <w:rPr>
          <w:rFonts w:ascii="楷体_GB2312" w:eastAsia="楷体_GB2312" w:hint="eastAsia"/>
          <w:kern w:val="0"/>
          <w:sz w:val="30"/>
          <w:szCs w:val="30"/>
        </w:rPr>
        <w:t>、省</w:t>
      </w:r>
      <w:r>
        <w:rPr>
          <w:rFonts w:ascii="楷体_GB2312" w:eastAsia="楷体_GB2312"/>
          <w:kern w:val="0"/>
          <w:sz w:val="30"/>
          <w:szCs w:val="30"/>
        </w:rPr>
        <w:t>配套事项</w:t>
      </w:r>
    </w:p>
    <w:p w:rsidR="00EB2B95" w:rsidRDefault="00125A7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 w:rsidR="00BE28C6">
        <w:rPr>
          <w:rFonts w:eastAsia="仿宋_GB2312" w:hint="eastAsia"/>
          <w:kern w:val="0"/>
          <w:sz w:val="30"/>
          <w:szCs w:val="30"/>
        </w:rPr>
        <w:t>无</w:t>
      </w:r>
      <w:r>
        <w:rPr>
          <w:rFonts w:eastAsia="仿宋_GB2312"/>
          <w:kern w:val="0"/>
          <w:sz w:val="30"/>
          <w:szCs w:val="30"/>
        </w:rPr>
        <w:t>。</w:t>
      </w:r>
    </w:p>
    <w:p w:rsidR="00EB2B95" w:rsidRDefault="00125A7A" w:rsidP="00D31D86">
      <w:pPr>
        <w:widowControl/>
        <w:ind w:firstLineChars="200" w:firstLine="6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 w:rsidR="00EB2B95" w:rsidRDefault="00125A7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 w:rsidR="00BE28C6">
        <w:rPr>
          <w:rFonts w:eastAsia="仿宋_GB2312" w:hint="eastAsia"/>
          <w:kern w:val="0"/>
          <w:sz w:val="30"/>
          <w:szCs w:val="30"/>
        </w:rPr>
        <w:t>无</w:t>
      </w:r>
      <w:r>
        <w:rPr>
          <w:rFonts w:eastAsia="仿宋_GB2312"/>
          <w:kern w:val="0"/>
          <w:sz w:val="30"/>
          <w:szCs w:val="30"/>
        </w:rPr>
        <w:t>。</w:t>
      </w:r>
    </w:p>
    <w:p w:rsidR="00EB2B95" w:rsidRDefault="00125A7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六、政府采购预算情况</w:t>
      </w:r>
    </w:p>
    <w:p w:rsidR="00EB2B95" w:rsidRDefault="00125A7A"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 w:rsidR="00FF03B6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 w:rsidR="00FF03B6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 w:rsidR="00EB2B95" w:rsidRDefault="00125A7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七、预算收支增减变化情况说明</w:t>
      </w:r>
    </w:p>
    <w:p w:rsidR="00EB2B95" w:rsidRDefault="00125A7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eastAsia="仿宋_GB2312" w:hint="eastAsia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eastAsia="仿宋_GB2312" w:hint="eastAsia"/>
          <w:kern w:val="0"/>
          <w:sz w:val="30"/>
          <w:szCs w:val="30"/>
        </w:rPr>
        <w:t>）</w:t>
      </w:r>
    </w:p>
    <w:p w:rsidR="00EB2B95" w:rsidRDefault="00125A7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lastRenderedPageBreak/>
        <w:t>（一）</w:t>
      </w:r>
      <w:r w:rsidR="004A6F1D">
        <w:rPr>
          <w:rFonts w:eastAsia="仿宋_GB2312" w:hint="eastAsia"/>
          <w:kern w:val="0"/>
          <w:sz w:val="30"/>
          <w:szCs w:val="30"/>
        </w:rPr>
        <w:t>2017</w:t>
      </w:r>
      <w:r w:rsidR="00156423">
        <w:rPr>
          <w:rFonts w:eastAsia="仿宋_GB2312" w:hint="eastAsia"/>
          <w:kern w:val="0"/>
          <w:sz w:val="30"/>
          <w:szCs w:val="30"/>
        </w:rPr>
        <w:t>基本支出预算</w:t>
      </w:r>
      <w:r w:rsidR="00156423">
        <w:rPr>
          <w:rFonts w:eastAsia="仿宋_GB2312" w:hint="eastAsia"/>
          <w:kern w:val="0"/>
          <w:sz w:val="30"/>
          <w:szCs w:val="30"/>
        </w:rPr>
        <w:t>2394.13</w:t>
      </w:r>
      <w:r w:rsidR="00156423">
        <w:rPr>
          <w:rFonts w:eastAsia="仿宋_GB2312" w:hint="eastAsia"/>
          <w:kern w:val="0"/>
          <w:sz w:val="30"/>
          <w:szCs w:val="30"/>
        </w:rPr>
        <w:t>万元，</w:t>
      </w:r>
      <w:r w:rsidR="00156423">
        <w:rPr>
          <w:rFonts w:eastAsia="仿宋_GB2312" w:hint="eastAsia"/>
          <w:kern w:val="0"/>
          <w:sz w:val="30"/>
          <w:szCs w:val="30"/>
        </w:rPr>
        <w:t>2018</w:t>
      </w:r>
      <w:r w:rsidR="00156423">
        <w:rPr>
          <w:rFonts w:eastAsia="仿宋_GB2312" w:hint="eastAsia"/>
          <w:kern w:val="0"/>
          <w:sz w:val="30"/>
          <w:szCs w:val="30"/>
        </w:rPr>
        <w:t>年基本支出预算</w:t>
      </w:r>
      <w:r w:rsidR="00156423">
        <w:rPr>
          <w:rFonts w:eastAsia="仿宋_GB2312" w:hint="eastAsia"/>
          <w:kern w:val="0"/>
          <w:sz w:val="30"/>
          <w:szCs w:val="30"/>
        </w:rPr>
        <w:t>2131.81</w:t>
      </w:r>
      <w:r w:rsidR="00156423">
        <w:rPr>
          <w:rFonts w:eastAsia="仿宋_GB2312" w:hint="eastAsia"/>
          <w:kern w:val="0"/>
          <w:sz w:val="30"/>
          <w:szCs w:val="30"/>
        </w:rPr>
        <w:t>万元</w:t>
      </w:r>
      <w:r w:rsidR="0011530A">
        <w:rPr>
          <w:rFonts w:eastAsia="仿宋_GB2312" w:hint="eastAsia"/>
          <w:kern w:val="0"/>
          <w:sz w:val="30"/>
          <w:szCs w:val="30"/>
        </w:rPr>
        <w:t>，</w:t>
      </w:r>
      <w:r w:rsidR="0011530A">
        <w:rPr>
          <w:rFonts w:eastAsia="仿宋_GB2312" w:hint="eastAsia"/>
          <w:kern w:val="0"/>
          <w:sz w:val="30"/>
          <w:szCs w:val="30"/>
        </w:rPr>
        <w:t>2018</w:t>
      </w:r>
      <w:r w:rsidR="0011530A">
        <w:rPr>
          <w:rFonts w:eastAsia="仿宋_GB2312" w:hint="eastAsia"/>
          <w:kern w:val="0"/>
          <w:sz w:val="30"/>
          <w:szCs w:val="30"/>
        </w:rPr>
        <w:t>年比</w:t>
      </w:r>
      <w:r w:rsidR="0011530A">
        <w:rPr>
          <w:rFonts w:eastAsia="仿宋_GB2312" w:hint="eastAsia"/>
          <w:kern w:val="0"/>
          <w:sz w:val="30"/>
          <w:szCs w:val="30"/>
        </w:rPr>
        <w:t>2017</w:t>
      </w:r>
      <w:r w:rsidR="0011530A">
        <w:rPr>
          <w:rFonts w:eastAsia="仿宋_GB2312" w:hint="eastAsia"/>
          <w:kern w:val="0"/>
          <w:sz w:val="30"/>
          <w:szCs w:val="30"/>
        </w:rPr>
        <w:t>年减少</w:t>
      </w:r>
      <w:r w:rsidR="0011530A">
        <w:rPr>
          <w:rFonts w:eastAsia="仿宋_GB2312" w:hint="eastAsia"/>
          <w:kern w:val="0"/>
          <w:sz w:val="30"/>
          <w:szCs w:val="30"/>
        </w:rPr>
        <w:t>262.32</w:t>
      </w:r>
      <w:r w:rsidR="00444549">
        <w:rPr>
          <w:rFonts w:eastAsia="仿宋_GB2312" w:hint="eastAsia"/>
          <w:kern w:val="0"/>
          <w:sz w:val="30"/>
          <w:szCs w:val="30"/>
        </w:rPr>
        <w:t>万元，增减</w:t>
      </w:r>
      <w:r w:rsidR="00444549" w:rsidRPr="00444549">
        <w:rPr>
          <w:rFonts w:ascii="仿宋" w:eastAsia="仿宋" w:hAnsi="仿宋" w:hint="eastAsia"/>
          <w:b/>
          <w:sz w:val="30"/>
          <w:szCs w:val="30"/>
        </w:rPr>
        <w:t>率</w:t>
      </w:r>
      <w:r w:rsidR="00444549">
        <w:rPr>
          <w:rFonts w:eastAsia="仿宋_GB2312" w:hint="eastAsia"/>
          <w:kern w:val="0"/>
          <w:sz w:val="30"/>
          <w:szCs w:val="30"/>
        </w:rPr>
        <w:t>-10.96%</w:t>
      </w:r>
      <w:r w:rsidR="00444549">
        <w:rPr>
          <w:rFonts w:eastAsia="仿宋_GB2312" w:hint="eastAsia"/>
          <w:kern w:val="0"/>
          <w:sz w:val="30"/>
          <w:szCs w:val="30"/>
        </w:rPr>
        <w:t>，</w:t>
      </w:r>
      <w:r w:rsidR="0011530A">
        <w:rPr>
          <w:rFonts w:eastAsia="仿宋_GB2312" w:hint="eastAsia"/>
          <w:kern w:val="0"/>
          <w:sz w:val="30"/>
          <w:szCs w:val="30"/>
        </w:rPr>
        <w:t>减少原因是退休人员的工资纳入社保统发</w:t>
      </w:r>
      <w:r w:rsidR="004A2538">
        <w:rPr>
          <w:rFonts w:eastAsia="仿宋_GB2312" w:hint="eastAsia"/>
          <w:kern w:val="0"/>
          <w:sz w:val="30"/>
          <w:szCs w:val="30"/>
        </w:rPr>
        <w:t>。</w:t>
      </w:r>
    </w:p>
    <w:p w:rsidR="00EB2B95" w:rsidRPr="00C117B6" w:rsidRDefault="00125A7A" w:rsidP="00D31D86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C117B6">
        <w:rPr>
          <w:rFonts w:eastAsia="仿宋_GB2312"/>
          <w:b/>
          <w:kern w:val="0"/>
          <w:sz w:val="30"/>
          <w:szCs w:val="30"/>
        </w:rPr>
        <w:t>（</w:t>
      </w:r>
      <w:r w:rsidRPr="00C117B6">
        <w:rPr>
          <w:rFonts w:eastAsia="仿宋_GB2312"/>
          <w:kern w:val="0"/>
          <w:sz w:val="30"/>
          <w:szCs w:val="30"/>
        </w:rPr>
        <w:t>二）</w:t>
      </w:r>
      <w:r w:rsidR="00BE28C6" w:rsidRPr="00C117B6">
        <w:rPr>
          <w:rFonts w:eastAsia="仿宋_GB2312" w:hint="eastAsia"/>
          <w:kern w:val="0"/>
          <w:sz w:val="30"/>
          <w:szCs w:val="30"/>
        </w:rPr>
        <w:t>2017</w:t>
      </w:r>
      <w:r w:rsidR="00BE28C6" w:rsidRPr="00C117B6">
        <w:rPr>
          <w:rFonts w:eastAsia="仿宋_GB2312" w:hint="eastAsia"/>
          <w:kern w:val="0"/>
          <w:sz w:val="30"/>
          <w:szCs w:val="30"/>
        </w:rPr>
        <w:t>年项目支出预算</w:t>
      </w:r>
      <w:r w:rsidR="00BE28C6" w:rsidRPr="00C117B6">
        <w:rPr>
          <w:rFonts w:eastAsia="仿宋_GB2312" w:hint="eastAsia"/>
          <w:kern w:val="0"/>
          <w:sz w:val="30"/>
          <w:szCs w:val="30"/>
        </w:rPr>
        <w:t>50</w:t>
      </w:r>
      <w:r w:rsidR="00BE28C6" w:rsidRPr="00C117B6">
        <w:rPr>
          <w:rFonts w:eastAsia="仿宋_GB2312" w:hint="eastAsia"/>
          <w:kern w:val="0"/>
          <w:sz w:val="30"/>
          <w:szCs w:val="30"/>
        </w:rPr>
        <w:t>万元，</w:t>
      </w:r>
      <w:r w:rsidR="00BE28C6" w:rsidRPr="00C117B6">
        <w:rPr>
          <w:rFonts w:eastAsia="仿宋_GB2312" w:hint="eastAsia"/>
          <w:kern w:val="0"/>
          <w:sz w:val="30"/>
          <w:szCs w:val="30"/>
        </w:rPr>
        <w:t>2018</w:t>
      </w:r>
      <w:r w:rsidR="00BE28C6" w:rsidRPr="00C117B6">
        <w:rPr>
          <w:rFonts w:eastAsia="仿宋_GB2312" w:hint="eastAsia"/>
          <w:kern w:val="0"/>
          <w:sz w:val="30"/>
          <w:szCs w:val="30"/>
        </w:rPr>
        <w:t>年项目支出预算</w:t>
      </w:r>
      <w:r w:rsidR="00BE28C6" w:rsidRPr="00C117B6">
        <w:rPr>
          <w:rFonts w:eastAsia="仿宋_GB2312" w:hint="eastAsia"/>
          <w:kern w:val="0"/>
          <w:sz w:val="30"/>
          <w:szCs w:val="30"/>
        </w:rPr>
        <w:t>50</w:t>
      </w:r>
      <w:r w:rsidR="00BE28C6" w:rsidRPr="00C117B6">
        <w:rPr>
          <w:rFonts w:eastAsia="仿宋_GB2312" w:hint="eastAsia"/>
          <w:kern w:val="0"/>
          <w:sz w:val="30"/>
          <w:szCs w:val="30"/>
        </w:rPr>
        <w:t>万元，</w:t>
      </w:r>
      <w:r w:rsidR="00444549" w:rsidRPr="00C117B6">
        <w:rPr>
          <w:rFonts w:eastAsia="仿宋_GB2312" w:hint="eastAsia"/>
          <w:kern w:val="0"/>
          <w:sz w:val="30"/>
          <w:szCs w:val="30"/>
        </w:rPr>
        <w:t>与上年一致。</w:t>
      </w:r>
    </w:p>
    <w:p w:rsidR="00EB2B95" w:rsidRDefault="00125A7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八</w:t>
      </w:r>
      <w:r>
        <w:rPr>
          <w:rFonts w:ascii="黑体" w:eastAsia="黑体" w:hAnsi="黑体"/>
          <w:kern w:val="0"/>
          <w:sz w:val="30"/>
          <w:szCs w:val="30"/>
        </w:rPr>
        <w:t>、其他公开信息</w:t>
      </w:r>
    </w:p>
    <w:p w:rsidR="00EB2B95" w:rsidRDefault="00125A7A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 w:rsidR="00EB2B95" w:rsidRDefault="00125A7A">
      <w:pPr>
        <w:widowControl/>
        <w:ind w:firstLineChars="200" w:firstLine="600"/>
        <w:jc w:val="left"/>
        <w:rPr>
          <w:rFonts w:eastAsia="仿宋_GB2312" w:hint="eastAsia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（参照中央、省对口部门公开的名词解释）</w:t>
      </w:r>
    </w:p>
    <w:p w:rsidR="008C4031" w:rsidRPr="008C4031" w:rsidRDefault="008C4031">
      <w:pPr>
        <w:widowControl/>
        <w:ind w:firstLineChars="200" w:firstLine="600"/>
        <w:jc w:val="left"/>
        <w:rPr>
          <w:rFonts w:eastAsia="仿宋_GB2312" w:hint="eastAsia"/>
          <w:kern w:val="0"/>
          <w:sz w:val="30"/>
          <w:szCs w:val="30"/>
        </w:rPr>
      </w:pPr>
      <w:r w:rsidRPr="008C4031">
        <w:rPr>
          <w:rFonts w:eastAsia="仿宋_GB2312" w:hint="eastAsia"/>
          <w:kern w:val="0"/>
          <w:sz w:val="30"/>
          <w:szCs w:val="30"/>
        </w:rPr>
        <w:t xml:space="preserve">1 </w:t>
      </w:r>
      <w:r w:rsidRPr="008C4031">
        <w:rPr>
          <w:rFonts w:eastAsia="仿宋_GB2312" w:hint="eastAsia"/>
          <w:kern w:val="0"/>
          <w:sz w:val="30"/>
          <w:szCs w:val="30"/>
        </w:rPr>
        <w:t>基本支出中人员经费包括工资福利支出和对个人和家庭的补助，日常公用支出包括商品和服务支出、资本性支出等人员经费以外的支出。</w:t>
      </w:r>
    </w:p>
    <w:p w:rsidR="008C4031" w:rsidRPr="008C4031" w:rsidRDefault="008C4031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8C4031">
        <w:rPr>
          <w:rFonts w:eastAsia="仿宋_GB2312" w:hint="eastAsia"/>
          <w:kern w:val="0"/>
          <w:sz w:val="30"/>
          <w:szCs w:val="30"/>
        </w:rPr>
        <w:t xml:space="preserve">2  </w:t>
      </w:r>
      <w:r w:rsidRPr="008C4031">
        <w:rPr>
          <w:rFonts w:eastAsia="仿宋_GB2312" w:hint="eastAsia"/>
          <w:kern w:val="0"/>
          <w:sz w:val="30"/>
          <w:szCs w:val="30"/>
        </w:rPr>
        <w:t>按照党中央、国务院有关文件及部门预算管理有关规定，“三公”经费包括因公出国（境）费、公务用车购置及运行维护费、公务接待费。其中：因公出国（境）费，指单位工作人员公务</w:t>
      </w:r>
      <w:r>
        <w:rPr>
          <w:rFonts w:eastAsia="仿宋_GB2312" w:hint="eastAsia"/>
          <w:kern w:val="0"/>
          <w:sz w:val="30"/>
          <w:szCs w:val="30"/>
        </w:rPr>
        <w:t>出国（境）的国际</w:t>
      </w:r>
      <w:r w:rsidRPr="008C4031">
        <w:rPr>
          <w:rFonts w:eastAsia="仿宋_GB2312" w:hint="eastAsia"/>
          <w:kern w:val="0"/>
          <w:sz w:val="30"/>
          <w:szCs w:val="30"/>
        </w:rPr>
        <w:t>国际旅费、国外城市间交通费、住宿费、伙食费、培训费、公杂费等支出；公务用车购置费，指单位公务用车车辆购置支出（含车辆购置税）；公务用车运行维护费，指单位按规定保留的公务用车租用费、燃料费、维修费、过路过桥费、保险费、安全奖励费用等支出；公务用车指用于履行公务的机动车辆，包括省部级干部专车、一般公务用车和执法执勤用车；公务接待费，指单位按规定开支的各类公务接待（含外宾接待）费用。</w:t>
      </w:r>
    </w:p>
    <w:p w:rsidR="00EB2B95" w:rsidRDefault="00125A7A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 w:rsidR="00EB2B95" w:rsidRDefault="00444549">
      <w:pPr>
        <w:widowControl/>
        <w:ind w:firstLineChars="200" w:firstLine="6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无</w:t>
      </w:r>
    </w:p>
    <w:p w:rsidR="00EB2B95" w:rsidRDefault="00125A7A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lastRenderedPageBreak/>
        <w:t>（三）国有资产占用情况</w:t>
      </w:r>
    </w:p>
    <w:p w:rsidR="00EB2B95" w:rsidRDefault="00125A7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鉴于截至</w:t>
      </w:r>
      <w:r w:rsidR="004A2538">
        <w:rPr>
          <w:rFonts w:eastAsia="仿宋_GB2312" w:hint="eastAsia"/>
          <w:kern w:val="0"/>
          <w:sz w:val="30"/>
          <w:szCs w:val="30"/>
        </w:rPr>
        <w:t>2018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 w:hint="eastAsia"/>
          <w:kern w:val="0"/>
          <w:sz w:val="30"/>
          <w:szCs w:val="30"/>
        </w:rPr>
        <w:t>12</w:t>
      </w:r>
      <w:r>
        <w:rPr>
          <w:rFonts w:eastAsia="仿宋_GB2312" w:hint="eastAsia"/>
          <w:kern w:val="0"/>
          <w:sz w:val="30"/>
          <w:szCs w:val="30"/>
        </w:rPr>
        <w:t>月</w:t>
      </w:r>
      <w:r>
        <w:rPr>
          <w:rFonts w:eastAsia="仿宋_GB2312" w:hint="eastAsia"/>
          <w:kern w:val="0"/>
          <w:sz w:val="30"/>
          <w:szCs w:val="30"/>
        </w:rPr>
        <w:t>31</w:t>
      </w:r>
      <w:r>
        <w:rPr>
          <w:rFonts w:eastAsia="仿宋_GB2312" w:hint="eastAsia"/>
          <w:kern w:val="0"/>
          <w:sz w:val="30"/>
          <w:szCs w:val="30"/>
        </w:rPr>
        <w:t>日的国有资产占有使用情况需在完成</w:t>
      </w:r>
      <w:r w:rsidR="004A2538">
        <w:rPr>
          <w:rFonts w:eastAsia="仿宋_GB2312" w:hint="eastAsia"/>
          <w:kern w:val="0"/>
          <w:sz w:val="30"/>
          <w:szCs w:val="30"/>
        </w:rPr>
        <w:t>2018</w:t>
      </w:r>
      <w:r>
        <w:rPr>
          <w:rFonts w:eastAsia="仿宋_GB2312" w:hint="eastAsia"/>
          <w:kern w:val="0"/>
          <w:sz w:val="30"/>
          <w:szCs w:val="30"/>
        </w:rPr>
        <w:t>年决算编制后才能统计汇总相关数据，因此，将在公开</w:t>
      </w:r>
      <w:r w:rsidR="004A2538">
        <w:rPr>
          <w:rFonts w:eastAsia="仿宋_GB2312" w:hint="eastAsia"/>
          <w:kern w:val="0"/>
          <w:sz w:val="30"/>
          <w:szCs w:val="30"/>
        </w:rPr>
        <w:t>2018</w:t>
      </w:r>
      <w:r>
        <w:rPr>
          <w:rFonts w:eastAsia="仿宋_GB2312" w:hint="eastAsia"/>
          <w:kern w:val="0"/>
          <w:sz w:val="30"/>
          <w:szCs w:val="30"/>
        </w:rPr>
        <w:t>年度部门决算时一并公开部门截至</w:t>
      </w:r>
      <w:r w:rsidR="004A2538">
        <w:rPr>
          <w:rFonts w:eastAsia="仿宋_GB2312" w:hint="eastAsia"/>
          <w:kern w:val="0"/>
          <w:sz w:val="30"/>
          <w:szCs w:val="30"/>
        </w:rPr>
        <w:t>2018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 w:hint="eastAsia"/>
          <w:kern w:val="0"/>
          <w:sz w:val="30"/>
          <w:szCs w:val="30"/>
        </w:rPr>
        <w:t>12</w:t>
      </w:r>
      <w:r>
        <w:rPr>
          <w:rFonts w:eastAsia="仿宋_GB2312" w:hint="eastAsia"/>
          <w:kern w:val="0"/>
          <w:sz w:val="30"/>
          <w:szCs w:val="30"/>
        </w:rPr>
        <w:t>月</w:t>
      </w:r>
      <w:r>
        <w:rPr>
          <w:rFonts w:eastAsia="仿宋_GB2312" w:hint="eastAsia"/>
          <w:kern w:val="0"/>
          <w:sz w:val="30"/>
          <w:szCs w:val="30"/>
        </w:rPr>
        <w:t>31</w:t>
      </w:r>
      <w:r>
        <w:rPr>
          <w:rFonts w:eastAsia="仿宋_GB2312" w:hint="eastAsia"/>
          <w:kern w:val="0"/>
          <w:sz w:val="30"/>
          <w:szCs w:val="30"/>
        </w:rPr>
        <w:t>日的国有资产占有使用情况。</w:t>
      </w:r>
    </w:p>
    <w:sectPr w:rsidR="00EB2B95" w:rsidSect="00EB2B95">
      <w:headerReference w:type="even" r:id="rId7"/>
      <w:headerReference w:type="default" r:id="rId8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EB9" w:rsidRDefault="00F82EB9" w:rsidP="00EB2B95">
      <w:r>
        <w:separator/>
      </w:r>
    </w:p>
  </w:endnote>
  <w:endnote w:type="continuationSeparator" w:id="1">
    <w:p w:rsidR="00F82EB9" w:rsidRDefault="00F82EB9" w:rsidP="00EB2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EB9" w:rsidRDefault="00F82EB9" w:rsidP="00EB2B95">
      <w:r>
        <w:separator/>
      </w:r>
    </w:p>
  </w:footnote>
  <w:footnote w:type="continuationSeparator" w:id="1">
    <w:p w:rsidR="00F82EB9" w:rsidRDefault="00F82EB9" w:rsidP="00EB2B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B95" w:rsidRDefault="00EB2B95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B95" w:rsidRDefault="00EB2B95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1530A"/>
    <w:rsid w:val="00122B32"/>
    <w:rsid w:val="00123DF3"/>
    <w:rsid w:val="00125A7A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6423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0F97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6D7"/>
    <w:rsid w:val="002749C8"/>
    <w:rsid w:val="00275325"/>
    <w:rsid w:val="00281C06"/>
    <w:rsid w:val="00285DC4"/>
    <w:rsid w:val="00293DBF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2FF9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43D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16BDA"/>
    <w:rsid w:val="00421A99"/>
    <w:rsid w:val="0042780C"/>
    <w:rsid w:val="0043232E"/>
    <w:rsid w:val="00432BAC"/>
    <w:rsid w:val="00444549"/>
    <w:rsid w:val="00445161"/>
    <w:rsid w:val="004457F4"/>
    <w:rsid w:val="004472BF"/>
    <w:rsid w:val="00447C85"/>
    <w:rsid w:val="00451C25"/>
    <w:rsid w:val="004544A9"/>
    <w:rsid w:val="00455E38"/>
    <w:rsid w:val="00456CDD"/>
    <w:rsid w:val="004605B3"/>
    <w:rsid w:val="00460B5D"/>
    <w:rsid w:val="00467CD2"/>
    <w:rsid w:val="004718A9"/>
    <w:rsid w:val="00476EC1"/>
    <w:rsid w:val="00480582"/>
    <w:rsid w:val="0048694C"/>
    <w:rsid w:val="004911B1"/>
    <w:rsid w:val="00495E43"/>
    <w:rsid w:val="004A2538"/>
    <w:rsid w:val="004A362F"/>
    <w:rsid w:val="004A6F1D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97652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94FE8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C4031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2454B"/>
    <w:rsid w:val="00930A10"/>
    <w:rsid w:val="0093199F"/>
    <w:rsid w:val="00932958"/>
    <w:rsid w:val="0093641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3F63"/>
    <w:rsid w:val="0098468C"/>
    <w:rsid w:val="0098667C"/>
    <w:rsid w:val="009906CE"/>
    <w:rsid w:val="009907B9"/>
    <w:rsid w:val="00992351"/>
    <w:rsid w:val="009A08B6"/>
    <w:rsid w:val="009A2377"/>
    <w:rsid w:val="009A4D11"/>
    <w:rsid w:val="009B3ED3"/>
    <w:rsid w:val="009B4ADC"/>
    <w:rsid w:val="009C1730"/>
    <w:rsid w:val="009D23CB"/>
    <w:rsid w:val="009D6232"/>
    <w:rsid w:val="009E15D4"/>
    <w:rsid w:val="009F25BD"/>
    <w:rsid w:val="009F3C7E"/>
    <w:rsid w:val="009F5646"/>
    <w:rsid w:val="009F7738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976CF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34970"/>
    <w:rsid w:val="00B36A45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650D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28C6"/>
    <w:rsid w:val="00BE3F11"/>
    <w:rsid w:val="00BF3FBF"/>
    <w:rsid w:val="00C01D14"/>
    <w:rsid w:val="00C04DD5"/>
    <w:rsid w:val="00C06053"/>
    <w:rsid w:val="00C073D6"/>
    <w:rsid w:val="00C07645"/>
    <w:rsid w:val="00C117B6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1EBF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A7D77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322F"/>
    <w:rsid w:val="00D165B0"/>
    <w:rsid w:val="00D249EC"/>
    <w:rsid w:val="00D30CFE"/>
    <w:rsid w:val="00D314BC"/>
    <w:rsid w:val="00D319FC"/>
    <w:rsid w:val="00D31D86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5F20"/>
    <w:rsid w:val="00DC634D"/>
    <w:rsid w:val="00DD0FFA"/>
    <w:rsid w:val="00DD202C"/>
    <w:rsid w:val="00DD3863"/>
    <w:rsid w:val="00DE10BF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2B95"/>
    <w:rsid w:val="00EB6AC3"/>
    <w:rsid w:val="00EC6D59"/>
    <w:rsid w:val="00EC703C"/>
    <w:rsid w:val="00ED0777"/>
    <w:rsid w:val="00ED2DE0"/>
    <w:rsid w:val="00ED6645"/>
    <w:rsid w:val="00ED6F4E"/>
    <w:rsid w:val="00EE2B9A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74810"/>
    <w:rsid w:val="00F80BF6"/>
    <w:rsid w:val="00F81802"/>
    <w:rsid w:val="00F82819"/>
    <w:rsid w:val="00F82EB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03B6"/>
    <w:rsid w:val="00FF1B25"/>
    <w:rsid w:val="00FF7A85"/>
    <w:rsid w:val="054C44FD"/>
    <w:rsid w:val="24464F5C"/>
    <w:rsid w:val="7E92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EB2B95"/>
    <w:rPr>
      <w:b/>
      <w:bCs/>
    </w:rPr>
  </w:style>
  <w:style w:type="paragraph" w:styleId="a4">
    <w:name w:val="annotation text"/>
    <w:basedOn w:val="a"/>
    <w:semiHidden/>
    <w:qFormat/>
    <w:rsid w:val="00EB2B95"/>
    <w:pPr>
      <w:jc w:val="left"/>
    </w:pPr>
  </w:style>
  <w:style w:type="paragraph" w:styleId="a5">
    <w:name w:val="Balloon Text"/>
    <w:basedOn w:val="a"/>
    <w:semiHidden/>
    <w:rsid w:val="00EB2B95"/>
    <w:rPr>
      <w:sz w:val="18"/>
      <w:szCs w:val="18"/>
    </w:rPr>
  </w:style>
  <w:style w:type="paragraph" w:styleId="a6">
    <w:name w:val="footer"/>
    <w:basedOn w:val="a"/>
    <w:qFormat/>
    <w:rsid w:val="00EB2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EB2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semiHidden/>
    <w:rsid w:val="00EB2B95"/>
    <w:rPr>
      <w:sz w:val="21"/>
      <w:szCs w:val="21"/>
    </w:rPr>
  </w:style>
  <w:style w:type="paragraph" w:customStyle="1" w:styleId="1">
    <w:name w:val="修订1"/>
    <w:hidden/>
    <w:uiPriority w:val="99"/>
    <w:semiHidden/>
    <w:qFormat/>
    <w:rsid w:val="00EB2B9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307</Words>
  <Characters>1751</Characters>
  <Application>Microsoft Office Word</Application>
  <DocSecurity>0</DocSecurity>
  <Lines>14</Lines>
  <Paragraphs>4</Paragraphs>
  <ScaleCrop>false</ScaleCrop>
  <Company>zhlx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年部门预算编制说明</dc:title>
  <dc:creator>lx</dc:creator>
  <dc:description>ZHGenApp().GetProperty("Certification")</dc:description>
  <cp:lastModifiedBy>AutoBVT</cp:lastModifiedBy>
  <cp:revision>114</cp:revision>
  <cp:lastPrinted>2018-01-31T03:32:00Z</cp:lastPrinted>
  <dcterms:created xsi:type="dcterms:W3CDTF">2012-01-07T11:13:00Z</dcterms:created>
  <dcterms:modified xsi:type="dcterms:W3CDTF">2018-03-09T03:26:00Z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