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德宏州2019年1-3季度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各县市城区饮用水水质检测结果信息公开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br w:type="page"/>
      </w:r>
    </w:p>
    <w:p>
      <w:pPr>
        <w:ind w:left="5440" w:hanging="5440" w:hangingChars="1700"/>
        <w:jc w:val="both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 xml:space="preserve">1                      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城市水厂出厂水水质信息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（201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季度）</w:t>
      </w:r>
    </w:p>
    <w:tbl>
      <w:tblPr>
        <w:tblStyle w:val="3"/>
        <w:tblpPr w:leftFromText="180" w:rightFromText="180" w:vertAnchor="text" w:horzAnchor="page" w:tblpX="1154" w:tblpY="153"/>
        <w:tblOverlap w:val="never"/>
        <w:tblW w:w="14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527"/>
        <w:gridCol w:w="70"/>
        <w:gridCol w:w="1153"/>
        <w:gridCol w:w="1085"/>
        <w:gridCol w:w="1131"/>
        <w:gridCol w:w="1200"/>
        <w:gridCol w:w="1073"/>
        <w:gridCol w:w="911"/>
        <w:gridCol w:w="866"/>
        <w:gridCol w:w="692"/>
        <w:gridCol w:w="762"/>
        <w:gridCol w:w="1096"/>
        <w:gridCol w:w="1004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序号</w:t>
            </w:r>
          </w:p>
        </w:tc>
        <w:tc>
          <w:tcPr>
            <w:tcW w:w="259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水厂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名称</w:t>
            </w:r>
          </w:p>
        </w:tc>
        <w:tc>
          <w:tcPr>
            <w:tcW w:w="1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采样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时间</w:t>
            </w:r>
          </w:p>
        </w:tc>
        <w:tc>
          <w:tcPr>
            <w:tcW w:w="1063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监 测 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5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菌落总数（CFU/mL）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总大肠菌群（MPN/100mL或CFU/100mL）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大肠埃希式菌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（MPN/100mL或CFU/100mL）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耐热大肠菌群（MPN/100mL或CFU/100mL）</w:t>
            </w:r>
          </w:p>
        </w:tc>
        <w:tc>
          <w:tcPr>
            <w:tcW w:w="9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色度（铂钴色度单位）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浑浊度（NTU-散射浊度单位）</w:t>
            </w:r>
          </w:p>
        </w:tc>
        <w:tc>
          <w:tcPr>
            <w:tcW w:w="6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臭和味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肉眼可见物</w:t>
            </w:r>
          </w:p>
        </w:tc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耗氧量（CODMn法，以O₂计，mg/L）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5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游离余氯（mg/L）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二氧化氯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（mg/L）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《生活饮用水卫生标准》（GB5749-2006）指标限值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≤3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≥0.3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≥0.1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芒市供排水公司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2019.03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＜0.5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1.76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0.30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瑞丽市供排水公司水厂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1.17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0.30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梁河县甸源自来水有限责任公司水厂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1.12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盈江县思源水业有限公司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2019.1.14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盈江县思源水业有限公司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2019.2.20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盈江县思源水业有限公司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2019.3.18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0.40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章凤自来水厂一水厂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2019.1.15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＜0.5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0.9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章凤自来水厂二水厂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2019.1.15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0.8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章凤自来水厂一水厂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2019.2.26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0.9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1.0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章凤自来水厂二水厂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2019.2.26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1.5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0.6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章凤自来水厂一水厂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2019.3.12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＞1.0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章凤自来水厂二水厂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2019.3.12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0.9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</w:tbl>
    <w:p>
      <w:pPr>
        <w:rPr>
          <w:rFonts w:hint="default" w:ascii="Times New Roman" w:hAnsi="Times New Roman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注：1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出厂水中消毒剂余量要求：氯气及游离氯制剂（游离氯）为0.3~4mg/L；二氧化氯（ClO₂）为0.1~0.8mg/L。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2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检出总大肠菌群时，继续检测耐热大肠菌群或大肠埃希氏菌。</w:t>
      </w:r>
    </w:p>
    <w:p>
      <w:pPr>
        <w:ind w:firstLine="720" w:firstLineChars="300"/>
        <w:rPr>
          <w:rFonts w:hint="default" w:ascii="Times New Roman" w:hAnsi="Times New Roman" w:cs="Times New Roman"/>
          <w:sz w:val="24"/>
        </w:rPr>
      </w:pPr>
    </w:p>
    <w:p>
      <w:pPr>
        <w:ind w:firstLine="720" w:firstLineChars="300"/>
        <w:rPr>
          <w:rFonts w:hint="default" w:ascii="Times New Roman" w:hAnsi="Times New Roman" w:cs="Times New Roman"/>
          <w:sz w:val="24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（201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季度）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pPr w:leftFromText="180" w:rightFromText="180" w:vertAnchor="text" w:horzAnchor="page" w:tblpX="1154" w:tblpY="153"/>
        <w:tblOverlap w:val="never"/>
        <w:tblW w:w="14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527"/>
        <w:gridCol w:w="70"/>
        <w:gridCol w:w="1153"/>
        <w:gridCol w:w="1085"/>
        <w:gridCol w:w="1131"/>
        <w:gridCol w:w="1200"/>
        <w:gridCol w:w="1073"/>
        <w:gridCol w:w="911"/>
        <w:gridCol w:w="866"/>
        <w:gridCol w:w="692"/>
        <w:gridCol w:w="762"/>
        <w:gridCol w:w="1096"/>
        <w:gridCol w:w="1004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序号</w:t>
            </w:r>
          </w:p>
        </w:tc>
        <w:tc>
          <w:tcPr>
            <w:tcW w:w="259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水厂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名称</w:t>
            </w:r>
          </w:p>
        </w:tc>
        <w:tc>
          <w:tcPr>
            <w:tcW w:w="1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采样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时间</w:t>
            </w:r>
          </w:p>
        </w:tc>
        <w:tc>
          <w:tcPr>
            <w:tcW w:w="1063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监 测 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5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菌落总数（CFU/mL）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总大肠菌群（MPN/100mL或CFU/100mL）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大肠埃希式菌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（MPN/100mL或CFU/100mL）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耐热大肠菌群（MPN/100mL或CFU/100mL）</w:t>
            </w:r>
          </w:p>
        </w:tc>
        <w:tc>
          <w:tcPr>
            <w:tcW w:w="9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色度（铂钴色度单位）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浑浊度（NTU-散射浊度单位）</w:t>
            </w:r>
          </w:p>
        </w:tc>
        <w:tc>
          <w:tcPr>
            <w:tcW w:w="6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臭和味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肉眼可见物</w:t>
            </w:r>
          </w:p>
        </w:tc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耗氧量（CODMn法，以O₂计，mg/L）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5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游离余氯（mg/L）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二氧化氯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（mg/L）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《生活饮用水卫生标准》（GB5749-2006）指标限值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≤3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≥0.3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≥0.1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芒市供排水公司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2019.06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＜0.5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1.37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0.30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瑞丽市供排水公司水厂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1.34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0.40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梁河县甸源自来水有限责任公司水厂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0.44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盈江县思源水业有限公司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2019.4.17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2.24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盈江县思源水业有限公司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2019.5.22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盈江县思源水业有限公司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2019.6.18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0.80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章凤自来水厂一水厂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2019.5.7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2.2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1.0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章凤自来水厂二水厂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2019.5.7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</w:tbl>
    <w:p>
      <w:pPr>
        <w:ind w:firstLine="720" w:firstLineChars="300"/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注：1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出厂水中消毒剂余量要求：氯气及游离氯制剂（游离氯）为0.3~4mg/L；二氧化氯（ClO₂）为0.1~0.8mg/L。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2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检出总大肠菌群时，继续检测耐热大肠菌群或大肠埃希氏菌。</w:t>
      </w:r>
    </w:p>
    <w:p>
      <w:pPr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br w:type="page"/>
      </w:r>
    </w:p>
    <w:p>
      <w:pPr>
        <w:jc w:val="center"/>
        <w:rPr>
          <w:rFonts w:hint="default" w:ascii="Times New Roman" w:hAnsi="Times New Roman" w:cs="Times New Roman"/>
          <w:sz w:val="24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（201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季度）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pPr w:leftFromText="180" w:rightFromText="180" w:vertAnchor="text" w:horzAnchor="page" w:tblpX="1154" w:tblpY="153"/>
        <w:tblOverlap w:val="never"/>
        <w:tblW w:w="14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527"/>
        <w:gridCol w:w="70"/>
        <w:gridCol w:w="1153"/>
        <w:gridCol w:w="1085"/>
        <w:gridCol w:w="1131"/>
        <w:gridCol w:w="1200"/>
        <w:gridCol w:w="1073"/>
        <w:gridCol w:w="911"/>
        <w:gridCol w:w="866"/>
        <w:gridCol w:w="692"/>
        <w:gridCol w:w="762"/>
        <w:gridCol w:w="1096"/>
        <w:gridCol w:w="1004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序号</w:t>
            </w:r>
          </w:p>
        </w:tc>
        <w:tc>
          <w:tcPr>
            <w:tcW w:w="259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水厂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名称</w:t>
            </w:r>
          </w:p>
        </w:tc>
        <w:tc>
          <w:tcPr>
            <w:tcW w:w="1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采样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时间</w:t>
            </w:r>
          </w:p>
        </w:tc>
        <w:tc>
          <w:tcPr>
            <w:tcW w:w="1063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监 测 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5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菌落总数（CFU/mL）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总大肠菌群（MPN/100mL或CFU/100mL）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大肠埃希式菌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（MPN/100mL或CFU/100mL）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耐热大肠菌群（MPN/100mL或CFU/100mL）</w:t>
            </w:r>
          </w:p>
        </w:tc>
        <w:tc>
          <w:tcPr>
            <w:tcW w:w="9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色度（铂钴色度单位）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浑浊度（NTU-散射浊度单位）</w:t>
            </w:r>
          </w:p>
        </w:tc>
        <w:tc>
          <w:tcPr>
            <w:tcW w:w="6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臭和味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肉眼可见物</w:t>
            </w:r>
          </w:p>
        </w:tc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耗氧量（CODMn法，以O₂计，mg/L）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5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游离余氯（mg/L）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二氧化氯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（mg/L）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《生活饮用水卫生标准》（GB5749-2006）指标限值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≤3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≥0.3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≥0.1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芒市供排水公司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2019.09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＜0.5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0.94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0.30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瑞丽市供排水公司水厂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28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1.37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0.30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梁河县甸源自来水有限责任公司水厂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03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0.928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盈江县思源水业有限公司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2019.7.16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0.56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盈江县思源水业有限公司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2019.8.28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章凤自来水厂一水厂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2019.7.24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0.8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1.0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章凤自来水厂二水厂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2019.7.24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0.7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0.8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</w:rPr>
      </w:pPr>
    </w:p>
    <w:p>
      <w:pPr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注：1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出厂水中消毒剂余量要求：氯气及游离氯制剂（游离氯）为0.3~4mg/L；二氧化氯（ClO₂）为0.1~0.8mg/L。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2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检出总大肠菌群时，继续检测耐热大肠菌群或大肠埃希氏菌。</w:t>
      </w:r>
    </w:p>
    <w:p>
      <w:pPr>
        <w:jc w:val="both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sz w:val="24"/>
        </w:rPr>
        <w:br w:type="page"/>
      </w: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  <w:t xml:space="preserve">2                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城市用户水龙头水（末梢水）水质信息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（2019年第 1 季度）</w:t>
      </w:r>
    </w:p>
    <w:tbl>
      <w:tblPr>
        <w:tblStyle w:val="3"/>
        <w:tblpPr w:leftFromText="180" w:rightFromText="180" w:vertAnchor="text" w:horzAnchor="page" w:tblpX="1154" w:tblpY="153"/>
        <w:tblOverlap w:val="never"/>
        <w:tblW w:w="14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527"/>
        <w:gridCol w:w="70"/>
        <w:gridCol w:w="1153"/>
        <w:gridCol w:w="1085"/>
        <w:gridCol w:w="1131"/>
        <w:gridCol w:w="1200"/>
        <w:gridCol w:w="1073"/>
        <w:gridCol w:w="911"/>
        <w:gridCol w:w="866"/>
        <w:gridCol w:w="692"/>
        <w:gridCol w:w="762"/>
        <w:gridCol w:w="1096"/>
        <w:gridCol w:w="1004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序号</w:t>
            </w:r>
          </w:p>
        </w:tc>
        <w:tc>
          <w:tcPr>
            <w:tcW w:w="259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采样点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名称</w:t>
            </w:r>
          </w:p>
        </w:tc>
        <w:tc>
          <w:tcPr>
            <w:tcW w:w="1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采样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时间</w:t>
            </w:r>
          </w:p>
        </w:tc>
        <w:tc>
          <w:tcPr>
            <w:tcW w:w="1063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监 测 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5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菌落总数（CFU/mL）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总大肠菌群（MPN/100mL或CFU/100mL）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大肠埃希式菌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（MPN/100mL或CFU/100mL）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耐热大肠菌群（MPN/100mL或CFU/100mL）</w:t>
            </w:r>
          </w:p>
        </w:tc>
        <w:tc>
          <w:tcPr>
            <w:tcW w:w="9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色度（铂钴色度单位）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浑浊度（NTU-散射浊度单位）</w:t>
            </w:r>
          </w:p>
        </w:tc>
        <w:tc>
          <w:tcPr>
            <w:tcW w:w="6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臭和味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肉眼可见物</w:t>
            </w:r>
          </w:p>
        </w:tc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耗氧量（CODMn法，以O₂计，mg/L）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5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游离余氯（mg/L）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二氧化氯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（mg/L）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《生活饮用水卫生标准》（GB5749-2006）指标限值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≤3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≥0.05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≥0.02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德宏州检察院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2019.03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＜0.5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1.41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0.20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广母村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2019.03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＜0.5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1.15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0.05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沙坝羊肉馆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0.65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0.05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瑞丽市疾病预防控制中心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1.13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0.05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梁河县甸源自来水有限责任公司厂办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1.20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梁河县遮岛小学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1.20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梁河县民族寄宿制中学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1.35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梁河中学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2.46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盈江县第一中学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2019.1.14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盈江县祥和宾馆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2019.1.14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0.40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盈江县卫生监督大队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2019.1.14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0.40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盈江县第一中学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2019.2.20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盈江县祥和宾馆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2019.2.20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盈江县卫生监督大队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2019.2.20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盈江县第一中学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2019.3.18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盈江县祥和宾馆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2019.3.18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137.6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17.1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0.40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盈江县卫生监督大队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2019.3.18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章凤自来水厂一水厂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2019.1.15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1.4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章凤自来水厂二水厂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2019.1.15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1.5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0.8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章凤自来水厂一水厂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2019.2.26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1.3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章凤自来水厂二水厂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2019.2.26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1.6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章凤自来水厂一水厂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2019.3.12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0.9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章凤自来水厂二水厂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2019.3.12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0.8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</w:rPr>
      </w:pPr>
    </w:p>
    <w:p>
      <w:pPr>
        <w:rPr>
          <w:rFonts w:hint="default" w:ascii="Times New Roman" w:hAnsi="Times New Roman" w:eastAsia="方正仿宋_GBK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注：1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水龙头水中（末梢水）消毒剂余量要求：氯气及游离氯制剂（游离氯）≥0.05mg/L；二氧化氯（ClO₂）≥0.02mg/L。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检出总大肠菌群时，继续检测耐热大肠菌群或大肠埃希氏菌。</w:t>
      </w:r>
    </w:p>
    <w:p>
      <w:pPr>
        <w:ind w:firstLine="720" w:firstLineChars="300"/>
        <w:rPr>
          <w:rFonts w:hint="default" w:ascii="Times New Roman" w:hAnsi="Times New Roman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br w:type="page"/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（2019年第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季度）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pPr w:leftFromText="180" w:rightFromText="180" w:vertAnchor="text" w:horzAnchor="page" w:tblpX="1154" w:tblpY="153"/>
        <w:tblOverlap w:val="never"/>
        <w:tblW w:w="14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527"/>
        <w:gridCol w:w="70"/>
        <w:gridCol w:w="1153"/>
        <w:gridCol w:w="1085"/>
        <w:gridCol w:w="1131"/>
        <w:gridCol w:w="1200"/>
        <w:gridCol w:w="1073"/>
        <w:gridCol w:w="911"/>
        <w:gridCol w:w="866"/>
        <w:gridCol w:w="692"/>
        <w:gridCol w:w="762"/>
        <w:gridCol w:w="1096"/>
        <w:gridCol w:w="1004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序号</w:t>
            </w:r>
          </w:p>
        </w:tc>
        <w:tc>
          <w:tcPr>
            <w:tcW w:w="259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采样点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名称</w:t>
            </w:r>
          </w:p>
        </w:tc>
        <w:tc>
          <w:tcPr>
            <w:tcW w:w="1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采样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时间</w:t>
            </w:r>
          </w:p>
        </w:tc>
        <w:tc>
          <w:tcPr>
            <w:tcW w:w="1063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监 测 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5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菌落总数（CFU/mL）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总大肠菌群（MPN/100mL或CFU/100mL）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大肠埃希式菌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（MPN/100mL或CFU/100mL）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耐热大肠菌群（MPN/100mL或CFU/100mL）</w:t>
            </w:r>
          </w:p>
        </w:tc>
        <w:tc>
          <w:tcPr>
            <w:tcW w:w="9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色度（铂钴色度单位）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浑浊度（NTU-散射浊度单位）</w:t>
            </w:r>
          </w:p>
        </w:tc>
        <w:tc>
          <w:tcPr>
            <w:tcW w:w="6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臭和味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肉眼可见物</w:t>
            </w:r>
          </w:p>
        </w:tc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耗氧量（CODMn法，以O₂计，mg/L）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5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游离余氯（mg/L）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二氧化氯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（mg/L）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《生活饮用水卫生标准》（GB5749-2006）指标限值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≤3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≥0.05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≥0.02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德宏州检察院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2019.06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＜0.5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2.28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0.15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芒市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广母村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2019.06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＜0.5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1.61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0.05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瑞丽市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沙坝羊肉馆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1.50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0.05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瑞丽市疾病预防控制中心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22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＜5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1.03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0.05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梁河县甸源自来水有限责任公司厂办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1.11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梁河县遮岛小学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1.20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梁河县民族寄宿制中学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1.35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梁河中学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2.46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盈江县第一中学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2019.4.17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1.36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盈江县祥和宾馆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2019.4.17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1.52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盈江县卫生监督大队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2019.4.17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1.12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盈江县第一中学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2019.5.22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盈江县祥和宾馆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2019.5.22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盈江县卫生监督大队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2019.5.22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盈江县第一中学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2019.6.18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0.80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盈江县祥和宾馆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2019.6.18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0.64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盈江县卫生监督大队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2019.6.18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0.64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章凤自来水厂一水厂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2019.5.7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1.0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章凤自来水厂二水厂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2019.5.7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</w:rPr>
      </w:pPr>
    </w:p>
    <w:p>
      <w:pPr>
        <w:rPr>
          <w:rFonts w:hint="default" w:ascii="Times New Roman" w:hAnsi="Times New Roman" w:eastAsia="方正仿宋_GBK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注：1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水龙头水中（末梢水）消毒剂余量要求：氯气及游离氯制剂（游离氯）≥0.05mg/L；二氧化氯（ClO₂）≥0.02mg/L。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检出总大肠菌群时，继续检测耐热大肠菌群或大肠埃希氏菌。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br w:type="page"/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（2019年第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季度）</w:t>
      </w:r>
    </w:p>
    <w:tbl>
      <w:tblPr>
        <w:tblStyle w:val="3"/>
        <w:tblpPr w:leftFromText="180" w:rightFromText="180" w:vertAnchor="text" w:horzAnchor="page" w:tblpX="1154" w:tblpY="153"/>
        <w:tblOverlap w:val="never"/>
        <w:tblW w:w="14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527"/>
        <w:gridCol w:w="70"/>
        <w:gridCol w:w="1153"/>
        <w:gridCol w:w="1085"/>
        <w:gridCol w:w="1131"/>
        <w:gridCol w:w="1200"/>
        <w:gridCol w:w="1073"/>
        <w:gridCol w:w="911"/>
        <w:gridCol w:w="866"/>
        <w:gridCol w:w="692"/>
        <w:gridCol w:w="762"/>
        <w:gridCol w:w="1096"/>
        <w:gridCol w:w="1004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序号</w:t>
            </w:r>
          </w:p>
        </w:tc>
        <w:tc>
          <w:tcPr>
            <w:tcW w:w="259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采样点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名称</w:t>
            </w:r>
          </w:p>
        </w:tc>
        <w:tc>
          <w:tcPr>
            <w:tcW w:w="1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采样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时间</w:t>
            </w:r>
          </w:p>
        </w:tc>
        <w:tc>
          <w:tcPr>
            <w:tcW w:w="1063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监 测 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5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菌落总数（CFU/mL）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总大肠菌群（MPN/100mL或CFU/100mL）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大肠埃希式菌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（MPN/100mL或CFU/100mL）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耐热大肠菌群（MPN/100mL或CFU/100mL）</w:t>
            </w:r>
          </w:p>
        </w:tc>
        <w:tc>
          <w:tcPr>
            <w:tcW w:w="9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色度（铂钴色度单位）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浑浊度（NTU-散射浊度单位）</w:t>
            </w:r>
          </w:p>
        </w:tc>
        <w:tc>
          <w:tcPr>
            <w:tcW w:w="6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臭和味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肉眼可见物</w:t>
            </w:r>
          </w:p>
        </w:tc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耗氧量（CODMn法，以O₂计，mg/L）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5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游离余氯（mg/L）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二氧化氯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（mg/L）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《生活饮用水卫生标准》（GB5749-2006）指标限值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≤100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不得检出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≤3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≥0.05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≥0.02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德宏州检察院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2019.09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＜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＜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0.5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0.38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0.05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广母村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2019.09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＜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＜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0.5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1.15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0.05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沙坝羊肉馆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28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＜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1.46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0.05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瑞丽市疾病预防控制中心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28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＜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1.19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0.05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梁河县甸源自来水有限责任公司厂办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03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1.46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梁河县遮岛小学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03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26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1.37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梁河县民族寄宿制中学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03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38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1.53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梁河中学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03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297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13.7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5.3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未检出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&lt;5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1.20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盈江县第一中学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2019.7.16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0.56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盈江县祥和宾馆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2019.7.16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盈江县卫生监督大队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2019.7.16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盈江县第一中学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2019.8.28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盈江县祥和宾馆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2019.8.28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0.3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0.56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盈江县卫生监督大队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2019.8.28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章凤自来水厂一水厂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2019.7.24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0.7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0.8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章凤自来水厂二水厂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2019.7.24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0.4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无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0.05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eastAsia="方正仿宋_GBK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注：1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水龙头水中（末梢水）消毒剂余量要求：氯气及游离氯制剂（游离氯）≥0.05mg/L；二氧化氯（ClO₂）≥0.02mg/L。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检出总大肠菌群时，继续检测耐热大肠菌群或大肠埃希氏菌。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</w:rPr>
      </w:pP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86AE2"/>
    <w:rsid w:val="00091607"/>
    <w:rsid w:val="000D61B7"/>
    <w:rsid w:val="000E58BD"/>
    <w:rsid w:val="00114559"/>
    <w:rsid w:val="0013228E"/>
    <w:rsid w:val="0014581F"/>
    <w:rsid w:val="001508FF"/>
    <w:rsid w:val="0016179F"/>
    <w:rsid w:val="00166190"/>
    <w:rsid w:val="00181295"/>
    <w:rsid w:val="001A2613"/>
    <w:rsid w:val="001A4C6A"/>
    <w:rsid w:val="001B2093"/>
    <w:rsid w:val="00203366"/>
    <w:rsid w:val="00203AD8"/>
    <w:rsid w:val="002161F7"/>
    <w:rsid w:val="002330CA"/>
    <w:rsid w:val="00246683"/>
    <w:rsid w:val="002E4769"/>
    <w:rsid w:val="00315552"/>
    <w:rsid w:val="003676B0"/>
    <w:rsid w:val="003A723E"/>
    <w:rsid w:val="003F3735"/>
    <w:rsid w:val="00410A2F"/>
    <w:rsid w:val="00411B40"/>
    <w:rsid w:val="004157F8"/>
    <w:rsid w:val="00426B8A"/>
    <w:rsid w:val="004272F5"/>
    <w:rsid w:val="00437684"/>
    <w:rsid w:val="00450B25"/>
    <w:rsid w:val="004733EC"/>
    <w:rsid w:val="0049077D"/>
    <w:rsid w:val="00492473"/>
    <w:rsid w:val="004C29A1"/>
    <w:rsid w:val="00501A1A"/>
    <w:rsid w:val="00501E91"/>
    <w:rsid w:val="00525A2B"/>
    <w:rsid w:val="00571558"/>
    <w:rsid w:val="005A45A0"/>
    <w:rsid w:val="005D0EEC"/>
    <w:rsid w:val="0061260B"/>
    <w:rsid w:val="006649CE"/>
    <w:rsid w:val="006767D5"/>
    <w:rsid w:val="00677FEE"/>
    <w:rsid w:val="006A4995"/>
    <w:rsid w:val="007308D5"/>
    <w:rsid w:val="00796D6A"/>
    <w:rsid w:val="007A4386"/>
    <w:rsid w:val="007E1AC5"/>
    <w:rsid w:val="007F3E17"/>
    <w:rsid w:val="0085560A"/>
    <w:rsid w:val="008C672A"/>
    <w:rsid w:val="00917FC3"/>
    <w:rsid w:val="0092075F"/>
    <w:rsid w:val="00951E28"/>
    <w:rsid w:val="00952B72"/>
    <w:rsid w:val="00A26286"/>
    <w:rsid w:val="00A36A57"/>
    <w:rsid w:val="00A42365"/>
    <w:rsid w:val="00A62B72"/>
    <w:rsid w:val="00A961DE"/>
    <w:rsid w:val="00AC44E5"/>
    <w:rsid w:val="00AD4FF8"/>
    <w:rsid w:val="00AE184B"/>
    <w:rsid w:val="00AE3F16"/>
    <w:rsid w:val="00B269D7"/>
    <w:rsid w:val="00B41208"/>
    <w:rsid w:val="00B603AC"/>
    <w:rsid w:val="00B96C5E"/>
    <w:rsid w:val="00BA0879"/>
    <w:rsid w:val="00BD6583"/>
    <w:rsid w:val="00C13AEB"/>
    <w:rsid w:val="00C32D84"/>
    <w:rsid w:val="00C372C4"/>
    <w:rsid w:val="00C96CA2"/>
    <w:rsid w:val="00CA0470"/>
    <w:rsid w:val="00CD29EE"/>
    <w:rsid w:val="00CE1E0B"/>
    <w:rsid w:val="00D263FA"/>
    <w:rsid w:val="00D46C2C"/>
    <w:rsid w:val="00D61D4F"/>
    <w:rsid w:val="00D96560"/>
    <w:rsid w:val="00E10326"/>
    <w:rsid w:val="00E70DA4"/>
    <w:rsid w:val="00E8323C"/>
    <w:rsid w:val="00F02510"/>
    <w:rsid w:val="00F06768"/>
    <w:rsid w:val="00F20146"/>
    <w:rsid w:val="00F45323"/>
    <w:rsid w:val="00F62B31"/>
    <w:rsid w:val="00F6311A"/>
    <w:rsid w:val="00F746E5"/>
    <w:rsid w:val="00FC2B94"/>
    <w:rsid w:val="00FC4F49"/>
    <w:rsid w:val="00FF3914"/>
    <w:rsid w:val="02B71E04"/>
    <w:rsid w:val="06434B59"/>
    <w:rsid w:val="0AED7DA0"/>
    <w:rsid w:val="143146C9"/>
    <w:rsid w:val="1561685F"/>
    <w:rsid w:val="18C914EB"/>
    <w:rsid w:val="19540C54"/>
    <w:rsid w:val="1C6807F1"/>
    <w:rsid w:val="20DE4DF2"/>
    <w:rsid w:val="23815169"/>
    <w:rsid w:val="23E409A2"/>
    <w:rsid w:val="24536A57"/>
    <w:rsid w:val="2D4B124E"/>
    <w:rsid w:val="303E705B"/>
    <w:rsid w:val="318B19BF"/>
    <w:rsid w:val="31BE7B87"/>
    <w:rsid w:val="378376B8"/>
    <w:rsid w:val="37D8175E"/>
    <w:rsid w:val="3817699E"/>
    <w:rsid w:val="382C2615"/>
    <w:rsid w:val="3896269E"/>
    <w:rsid w:val="3F78551A"/>
    <w:rsid w:val="435928AF"/>
    <w:rsid w:val="47DC3429"/>
    <w:rsid w:val="482509F7"/>
    <w:rsid w:val="49A22EE7"/>
    <w:rsid w:val="4A6D38B4"/>
    <w:rsid w:val="4CAE4264"/>
    <w:rsid w:val="4D92744E"/>
    <w:rsid w:val="4DFF67B5"/>
    <w:rsid w:val="4FC80374"/>
    <w:rsid w:val="4FDA22E8"/>
    <w:rsid w:val="5B22172E"/>
    <w:rsid w:val="5C431FE4"/>
    <w:rsid w:val="5C73755D"/>
    <w:rsid w:val="5FB358D7"/>
    <w:rsid w:val="61064479"/>
    <w:rsid w:val="612C1884"/>
    <w:rsid w:val="613E4A63"/>
    <w:rsid w:val="635A317B"/>
    <w:rsid w:val="639B551E"/>
    <w:rsid w:val="6CA70AD0"/>
    <w:rsid w:val="6F816B63"/>
    <w:rsid w:val="701F0401"/>
    <w:rsid w:val="737C7306"/>
    <w:rsid w:val="73BE4A21"/>
    <w:rsid w:val="740A33EF"/>
    <w:rsid w:val="75F35AC7"/>
    <w:rsid w:val="77B9368F"/>
    <w:rsid w:val="7A88751F"/>
    <w:rsid w:val="7E9579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182</Words>
  <Characters>1038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DHZZF06</cp:lastModifiedBy>
  <cp:lastPrinted>2019-11-14T08:47:00Z</cp:lastPrinted>
  <dcterms:modified xsi:type="dcterms:W3CDTF">2019-11-20T09:01:20Z</dcterms:modified>
  <dc:title>城市水厂出厂水水质信息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