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jc w:val="center"/>
        <w:tblLayout w:type="fixed"/>
        <w:tblCellMar>
          <w:top w:w="0" w:type="dxa"/>
          <w:left w:w="108" w:type="dxa"/>
          <w:bottom w:w="0" w:type="dxa"/>
          <w:right w:w="108" w:type="dxa"/>
        </w:tblCellMar>
      </w:tblPr>
      <w:tblGrid>
        <w:gridCol w:w="540"/>
        <w:gridCol w:w="3380"/>
        <w:gridCol w:w="2080"/>
        <w:gridCol w:w="2080"/>
        <w:gridCol w:w="1720"/>
      </w:tblGrid>
      <w:tr w14:paraId="574AB098">
        <w:tblPrEx>
          <w:tblCellMar>
            <w:top w:w="0" w:type="dxa"/>
            <w:left w:w="108" w:type="dxa"/>
            <w:bottom w:w="0" w:type="dxa"/>
            <w:right w:w="108" w:type="dxa"/>
          </w:tblCellMar>
        </w:tblPrEx>
        <w:trPr>
          <w:trHeight w:val="300" w:hRule="atLeast"/>
          <w:jc w:val="center"/>
        </w:trPr>
        <w:tc>
          <w:tcPr>
            <w:tcW w:w="540" w:type="dxa"/>
            <w:tcBorders>
              <w:top w:val="nil"/>
              <w:left w:val="nil"/>
              <w:bottom w:val="nil"/>
              <w:right w:val="nil"/>
            </w:tcBorders>
            <w:noWrap w:val="0"/>
            <w:vAlign w:val="center"/>
          </w:tcPr>
          <w:p w14:paraId="08EE857F">
            <w:pPr>
              <w:widowControl/>
              <w:jc w:val="center"/>
              <w:rPr>
                <w:rFonts w:ascii="宋体" w:hAnsi="宋体" w:cs="宋体"/>
                <w:color w:val="000000"/>
                <w:sz w:val="22"/>
              </w:rPr>
            </w:pPr>
          </w:p>
        </w:tc>
        <w:tc>
          <w:tcPr>
            <w:tcW w:w="3380" w:type="dxa"/>
            <w:tcBorders>
              <w:top w:val="nil"/>
              <w:left w:val="nil"/>
              <w:bottom w:val="nil"/>
              <w:right w:val="nil"/>
            </w:tcBorders>
            <w:noWrap w:val="0"/>
            <w:vAlign w:val="center"/>
          </w:tcPr>
          <w:p w14:paraId="286ABCBB">
            <w:pPr>
              <w:widowControl/>
              <w:jc w:val="left"/>
              <w:rPr>
                <w:rFonts w:ascii="宋体" w:hAnsi="宋体" w:cs="宋体"/>
                <w:color w:val="000000"/>
                <w:sz w:val="22"/>
              </w:rPr>
            </w:pPr>
          </w:p>
        </w:tc>
        <w:tc>
          <w:tcPr>
            <w:tcW w:w="2080" w:type="dxa"/>
            <w:tcBorders>
              <w:top w:val="nil"/>
              <w:left w:val="nil"/>
              <w:bottom w:val="nil"/>
              <w:right w:val="nil"/>
            </w:tcBorders>
            <w:noWrap w:val="0"/>
            <w:vAlign w:val="center"/>
          </w:tcPr>
          <w:p w14:paraId="2C2C938A">
            <w:pPr>
              <w:widowControl/>
              <w:jc w:val="left"/>
              <w:rPr>
                <w:rFonts w:ascii="宋体" w:hAnsi="宋体" w:cs="宋体"/>
                <w:color w:val="000000"/>
                <w:sz w:val="22"/>
              </w:rPr>
            </w:pPr>
          </w:p>
        </w:tc>
        <w:tc>
          <w:tcPr>
            <w:tcW w:w="2080" w:type="dxa"/>
            <w:tcBorders>
              <w:top w:val="nil"/>
              <w:left w:val="nil"/>
              <w:bottom w:val="nil"/>
              <w:right w:val="nil"/>
            </w:tcBorders>
            <w:noWrap w:val="0"/>
            <w:vAlign w:val="center"/>
          </w:tcPr>
          <w:p w14:paraId="48FA54E9">
            <w:pPr>
              <w:widowControl/>
              <w:jc w:val="left"/>
              <w:rPr>
                <w:rFonts w:ascii="宋体" w:hAnsi="宋体" w:cs="宋体"/>
                <w:color w:val="000000"/>
                <w:sz w:val="24"/>
                <w:szCs w:val="24"/>
              </w:rPr>
            </w:pPr>
          </w:p>
        </w:tc>
        <w:tc>
          <w:tcPr>
            <w:tcW w:w="1720" w:type="dxa"/>
            <w:tcBorders>
              <w:top w:val="nil"/>
              <w:left w:val="nil"/>
              <w:bottom w:val="nil"/>
              <w:right w:val="nil"/>
            </w:tcBorders>
            <w:noWrap w:val="0"/>
            <w:vAlign w:val="center"/>
          </w:tcPr>
          <w:p w14:paraId="6CF78057">
            <w:pPr>
              <w:widowControl/>
              <w:jc w:val="center"/>
              <w:rPr>
                <w:rFonts w:ascii="宋体" w:hAnsi="宋体" w:cs="宋体"/>
                <w:color w:val="000000"/>
                <w:sz w:val="22"/>
              </w:rPr>
            </w:pPr>
          </w:p>
        </w:tc>
      </w:tr>
      <w:tr w14:paraId="2850064C">
        <w:tblPrEx>
          <w:tblCellMar>
            <w:top w:w="0" w:type="dxa"/>
            <w:left w:w="108" w:type="dxa"/>
            <w:bottom w:w="0" w:type="dxa"/>
            <w:right w:w="108" w:type="dxa"/>
          </w:tblCellMar>
        </w:tblPrEx>
        <w:trPr>
          <w:trHeight w:val="350" w:hRule="atLeast"/>
          <w:jc w:val="center"/>
        </w:trPr>
        <w:tc>
          <w:tcPr>
            <w:tcW w:w="9800" w:type="dxa"/>
            <w:gridSpan w:val="5"/>
            <w:tcBorders>
              <w:top w:val="nil"/>
              <w:left w:val="nil"/>
              <w:bottom w:val="nil"/>
              <w:right w:val="nil"/>
            </w:tcBorders>
            <w:noWrap w:val="0"/>
            <w:vAlign w:val="center"/>
          </w:tcPr>
          <w:p w14:paraId="7EDA7672">
            <w:pPr>
              <w:widowControl/>
              <w:jc w:val="center"/>
              <w:rPr>
                <w:rFonts w:ascii="黑体" w:hAnsi="黑体" w:eastAsia="黑体" w:cs="宋体"/>
                <w:color w:val="000000"/>
                <w:sz w:val="28"/>
                <w:szCs w:val="28"/>
              </w:rPr>
            </w:pPr>
            <w:r>
              <w:rPr>
                <w:rFonts w:hint="eastAsia" w:ascii="黑体" w:hAnsi="黑体" w:eastAsia="黑体" w:cs="宋体"/>
                <w:color w:val="000000"/>
                <w:sz w:val="28"/>
                <w:szCs w:val="28"/>
              </w:rPr>
              <w:t>废止和失效的财政规章和规范性文件目录（第十二批）</w:t>
            </w:r>
          </w:p>
        </w:tc>
      </w:tr>
      <w:tr w14:paraId="5715AC3A">
        <w:tblPrEx>
          <w:tblCellMar>
            <w:top w:w="0" w:type="dxa"/>
            <w:left w:w="108" w:type="dxa"/>
            <w:bottom w:w="0" w:type="dxa"/>
            <w:right w:w="108" w:type="dxa"/>
          </w:tblCellMar>
        </w:tblPrEx>
        <w:trPr>
          <w:trHeight w:val="350" w:hRule="atLeast"/>
          <w:jc w:val="center"/>
        </w:trPr>
        <w:tc>
          <w:tcPr>
            <w:tcW w:w="540" w:type="dxa"/>
            <w:tcBorders>
              <w:top w:val="nil"/>
              <w:left w:val="nil"/>
              <w:bottom w:val="nil"/>
              <w:right w:val="nil"/>
            </w:tcBorders>
            <w:noWrap w:val="0"/>
            <w:vAlign w:val="center"/>
          </w:tcPr>
          <w:p w14:paraId="44E3F5D7">
            <w:pPr>
              <w:widowControl/>
              <w:jc w:val="center"/>
              <w:rPr>
                <w:rFonts w:ascii="黑体" w:hAnsi="黑体" w:eastAsia="黑体" w:cs="宋体"/>
                <w:color w:val="000000"/>
                <w:sz w:val="28"/>
                <w:szCs w:val="28"/>
              </w:rPr>
            </w:pPr>
          </w:p>
        </w:tc>
        <w:tc>
          <w:tcPr>
            <w:tcW w:w="3380" w:type="dxa"/>
            <w:tcBorders>
              <w:top w:val="nil"/>
              <w:left w:val="nil"/>
              <w:bottom w:val="nil"/>
              <w:right w:val="nil"/>
            </w:tcBorders>
            <w:noWrap w:val="0"/>
            <w:vAlign w:val="center"/>
          </w:tcPr>
          <w:p w14:paraId="2BD18EFC">
            <w:pPr>
              <w:widowControl/>
              <w:jc w:val="center"/>
              <w:rPr>
                <w:rFonts w:ascii="黑体" w:hAnsi="黑体" w:eastAsia="黑体" w:cs="宋体"/>
                <w:color w:val="000000"/>
                <w:sz w:val="28"/>
                <w:szCs w:val="28"/>
              </w:rPr>
            </w:pPr>
          </w:p>
        </w:tc>
        <w:tc>
          <w:tcPr>
            <w:tcW w:w="2080" w:type="dxa"/>
            <w:tcBorders>
              <w:top w:val="nil"/>
              <w:left w:val="nil"/>
              <w:bottom w:val="nil"/>
              <w:right w:val="nil"/>
            </w:tcBorders>
            <w:noWrap w:val="0"/>
            <w:vAlign w:val="center"/>
          </w:tcPr>
          <w:p w14:paraId="64D4C836">
            <w:pPr>
              <w:widowControl/>
              <w:jc w:val="center"/>
              <w:rPr>
                <w:rFonts w:ascii="黑体" w:hAnsi="黑体" w:eastAsia="黑体" w:cs="宋体"/>
                <w:color w:val="000000"/>
                <w:sz w:val="28"/>
                <w:szCs w:val="28"/>
              </w:rPr>
            </w:pPr>
          </w:p>
        </w:tc>
        <w:tc>
          <w:tcPr>
            <w:tcW w:w="2080" w:type="dxa"/>
            <w:tcBorders>
              <w:top w:val="nil"/>
              <w:left w:val="nil"/>
              <w:bottom w:val="nil"/>
              <w:right w:val="nil"/>
            </w:tcBorders>
            <w:noWrap w:val="0"/>
            <w:vAlign w:val="center"/>
          </w:tcPr>
          <w:p w14:paraId="11FEA087">
            <w:pPr>
              <w:widowControl/>
              <w:jc w:val="left"/>
              <w:rPr>
                <w:rFonts w:ascii="黑体" w:hAnsi="黑体" w:eastAsia="黑体" w:cs="宋体"/>
                <w:color w:val="000000"/>
                <w:sz w:val="28"/>
                <w:szCs w:val="28"/>
              </w:rPr>
            </w:pPr>
          </w:p>
        </w:tc>
        <w:tc>
          <w:tcPr>
            <w:tcW w:w="1720" w:type="dxa"/>
            <w:tcBorders>
              <w:top w:val="nil"/>
              <w:left w:val="nil"/>
              <w:bottom w:val="nil"/>
              <w:right w:val="nil"/>
            </w:tcBorders>
            <w:noWrap w:val="0"/>
            <w:vAlign w:val="center"/>
          </w:tcPr>
          <w:p w14:paraId="677FF0F1">
            <w:pPr>
              <w:widowControl/>
              <w:jc w:val="center"/>
              <w:rPr>
                <w:rFonts w:ascii="黑体" w:hAnsi="黑体" w:eastAsia="黑体" w:cs="宋体"/>
                <w:color w:val="000000"/>
                <w:sz w:val="28"/>
                <w:szCs w:val="28"/>
              </w:rPr>
            </w:pPr>
          </w:p>
        </w:tc>
      </w:tr>
      <w:tr w14:paraId="3963D435">
        <w:tblPrEx>
          <w:tblCellMar>
            <w:top w:w="0" w:type="dxa"/>
            <w:left w:w="108" w:type="dxa"/>
            <w:bottom w:w="0" w:type="dxa"/>
            <w:right w:w="108" w:type="dxa"/>
          </w:tblCellMar>
        </w:tblPrEx>
        <w:trPr>
          <w:trHeight w:val="350" w:hRule="atLeast"/>
          <w:jc w:val="center"/>
        </w:trPr>
        <w:tc>
          <w:tcPr>
            <w:tcW w:w="9800" w:type="dxa"/>
            <w:gridSpan w:val="5"/>
            <w:tcBorders>
              <w:top w:val="nil"/>
              <w:left w:val="nil"/>
              <w:bottom w:val="nil"/>
              <w:right w:val="nil"/>
            </w:tcBorders>
            <w:noWrap w:val="0"/>
            <w:vAlign w:val="center"/>
          </w:tcPr>
          <w:p w14:paraId="3E799FC6">
            <w:pPr>
              <w:widowControl/>
              <w:jc w:val="center"/>
              <w:rPr>
                <w:rFonts w:ascii="黑体" w:hAnsi="黑体" w:eastAsia="黑体" w:cs="宋体"/>
                <w:color w:val="000000"/>
                <w:sz w:val="28"/>
                <w:szCs w:val="28"/>
              </w:rPr>
            </w:pPr>
            <w:r>
              <w:rPr>
                <w:rFonts w:hint="eastAsia" w:ascii="黑体" w:hAnsi="黑体" w:eastAsia="黑体" w:cs="宋体"/>
                <w:color w:val="000000"/>
                <w:sz w:val="28"/>
                <w:szCs w:val="28"/>
              </w:rPr>
              <w:t>（1255件）</w:t>
            </w:r>
          </w:p>
        </w:tc>
      </w:tr>
      <w:tr w14:paraId="0935AE75">
        <w:tblPrEx>
          <w:tblCellMar>
            <w:top w:w="0" w:type="dxa"/>
            <w:left w:w="108" w:type="dxa"/>
            <w:bottom w:w="0" w:type="dxa"/>
            <w:right w:w="108" w:type="dxa"/>
          </w:tblCellMar>
        </w:tblPrEx>
        <w:trPr>
          <w:trHeight w:val="350" w:hRule="atLeast"/>
          <w:jc w:val="center"/>
        </w:trPr>
        <w:tc>
          <w:tcPr>
            <w:tcW w:w="540" w:type="dxa"/>
            <w:tcBorders>
              <w:top w:val="nil"/>
              <w:left w:val="nil"/>
              <w:bottom w:val="nil"/>
              <w:right w:val="nil"/>
            </w:tcBorders>
            <w:noWrap w:val="0"/>
            <w:vAlign w:val="center"/>
          </w:tcPr>
          <w:p w14:paraId="58919BFA">
            <w:pPr>
              <w:widowControl/>
              <w:jc w:val="center"/>
              <w:rPr>
                <w:rFonts w:ascii="黑体" w:hAnsi="黑体" w:eastAsia="黑体" w:cs="宋体"/>
                <w:color w:val="000000"/>
                <w:sz w:val="28"/>
                <w:szCs w:val="28"/>
              </w:rPr>
            </w:pPr>
          </w:p>
        </w:tc>
        <w:tc>
          <w:tcPr>
            <w:tcW w:w="3380" w:type="dxa"/>
            <w:tcBorders>
              <w:top w:val="nil"/>
              <w:left w:val="nil"/>
              <w:bottom w:val="nil"/>
              <w:right w:val="nil"/>
            </w:tcBorders>
            <w:noWrap w:val="0"/>
            <w:vAlign w:val="center"/>
          </w:tcPr>
          <w:p w14:paraId="487AD48B">
            <w:pPr>
              <w:widowControl/>
              <w:jc w:val="center"/>
              <w:rPr>
                <w:rFonts w:ascii="黑体" w:hAnsi="黑体" w:eastAsia="黑体" w:cs="宋体"/>
                <w:color w:val="000000"/>
                <w:sz w:val="28"/>
                <w:szCs w:val="28"/>
              </w:rPr>
            </w:pPr>
          </w:p>
        </w:tc>
        <w:tc>
          <w:tcPr>
            <w:tcW w:w="2080" w:type="dxa"/>
            <w:tcBorders>
              <w:top w:val="nil"/>
              <w:left w:val="nil"/>
              <w:bottom w:val="nil"/>
              <w:right w:val="nil"/>
            </w:tcBorders>
            <w:noWrap w:val="0"/>
            <w:vAlign w:val="center"/>
          </w:tcPr>
          <w:p w14:paraId="406C9E87">
            <w:pPr>
              <w:widowControl/>
              <w:jc w:val="center"/>
              <w:rPr>
                <w:rFonts w:ascii="黑体" w:hAnsi="黑体" w:eastAsia="黑体" w:cs="宋体"/>
                <w:color w:val="000000"/>
                <w:sz w:val="28"/>
                <w:szCs w:val="28"/>
              </w:rPr>
            </w:pPr>
          </w:p>
        </w:tc>
        <w:tc>
          <w:tcPr>
            <w:tcW w:w="2080" w:type="dxa"/>
            <w:tcBorders>
              <w:top w:val="nil"/>
              <w:left w:val="nil"/>
              <w:bottom w:val="nil"/>
              <w:right w:val="nil"/>
            </w:tcBorders>
            <w:noWrap w:val="0"/>
            <w:vAlign w:val="center"/>
          </w:tcPr>
          <w:p w14:paraId="4A58E2F9">
            <w:pPr>
              <w:widowControl/>
              <w:jc w:val="left"/>
              <w:rPr>
                <w:rFonts w:ascii="黑体" w:hAnsi="黑体" w:eastAsia="黑体" w:cs="宋体"/>
                <w:color w:val="000000"/>
                <w:sz w:val="28"/>
                <w:szCs w:val="28"/>
              </w:rPr>
            </w:pPr>
          </w:p>
        </w:tc>
        <w:tc>
          <w:tcPr>
            <w:tcW w:w="1720" w:type="dxa"/>
            <w:tcBorders>
              <w:top w:val="nil"/>
              <w:left w:val="nil"/>
              <w:bottom w:val="nil"/>
              <w:right w:val="nil"/>
            </w:tcBorders>
            <w:noWrap w:val="0"/>
            <w:vAlign w:val="center"/>
          </w:tcPr>
          <w:p w14:paraId="50F6D79B">
            <w:pPr>
              <w:widowControl/>
              <w:jc w:val="center"/>
              <w:rPr>
                <w:rFonts w:ascii="黑体" w:hAnsi="黑体" w:eastAsia="黑体" w:cs="宋体"/>
                <w:color w:val="000000"/>
                <w:sz w:val="28"/>
                <w:szCs w:val="28"/>
              </w:rPr>
            </w:pPr>
          </w:p>
        </w:tc>
      </w:tr>
      <w:tr w14:paraId="504781FD">
        <w:tblPrEx>
          <w:tblCellMar>
            <w:top w:w="0" w:type="dxa"/>
            <w:left w:w="108" w:type="dxa"/>
            <w:bottom w:w="0" w:type="dxa"/>
            <w:right w:w="108" w:type="dxa"/>
          </w:tblCellMar>
        </w:tblPrEx>
        <w:trPr>
          <w:trHeight w:val="350" w:hRule="atLeast"/>
          <w:jc w:val="center"/>
        </w:trPr>
        <w:tc>
          <w:tcPr>
            <w:tcW w:w="9800" w:type="dxa"/>
            <w:gridSpan w:val="5"/>
            <w:tcBorders>
              <w:top w:val="nil"/>
              <w:left w:val="nil"/>
              <w:bottom w:val="nil"/>
              <w:right w:val="nil"/>
            </w:tcBorders>
            <w:noWrap w:val="0"/>
            <w:vAlign w:val="center"/>
          </w:tcPr>
          <w:p w14:paraId="2C328AB9">
            <w:pPr>
              <w:widowControl/>
              <w:jc w:val="center"/>
              <w:rPr>
                <w:rFonts w:ascii="黑体" w:hAnsi="黑体" w:eastAsia="黑体" w:cs="宋体"/>
                <w:sz w:val="28"/>
                <w:szCs w:val="28"/>
              </w:rPr>
            </w:pPr>
            <w:r>
              <w:rPr>
                <w:rFonts w:hint="eastAsia" w:ascii="黑体" w:hAnsi="黑体" w:eastAsia="黑体" w:cs="宋体"/>
                <w:sz w:val="28"/>
                <w:szCs w:val="28"/>
              </w:rPr>
              <w:t>一、废止的财政规章目录（24件）</w:t>
            </w:r>
          </w:p>
        </w:tc>
      </w:tr>
      <w:tr w14:paraId="4D9ABAAA">
        <w:tblPrEx>
          <w:tblCellMar>
            <w:top w:w="0" w:type="dxa"/>
            <w:left w:w="108" w:type="dxa"/>
            <w:bottom w:w="0" w:type="dxa"/>
            <w:right w:w="108" w:type="dxa"/>
          </w:tblCellMar>
        </w:tblPrEx>
        <w:trPr>
          <w:trHeight w:val="350" w:hRule="atLeast"/>
          <w:jc w:val="center"/>
        </w:trPr>
        <w:tc>
          <w:tcPr>
            <w:tcW w:w="540" w:type="dxa"/>
            <w:tcBorders>
              <w:top w:val="nil"/>
              <w:left w:val="nil"/>
              <w:bottom w:val="nil"/>
              <w:right w:val="nil"/>
            </w:tcBorders>
            <w:noWrap w:val="0"/>
            <w:vAlign w:val="center"/>
          </w:tcPr>
          <w:p w14:paraId="71B61D7C">
            <w:pPr>
              <w:widowControl/>
              <w:jc w:val="center"/>
              <w:rPr>
                <w:rFonts w:ascii="黑体" w:hAnsi="黑体" w:eastAsia="黑体" w:cs="宋体"/>
                <w:sz w:val="28"/>
                <w:szCs w:val="28"/>
              </w:rPr>
            </w:pPr>
          </w:p>
        </w:tc>
        <w:tc>
          <w:tcPr>
            <w:tcW w:w="3380" w:type="dxa"/>
            <w:tcBorders>
              <w:top w:val="nil"/>
              <w:left w:val="nil"/>
              <w:bottom w:val="nil"/>
              <w:right w:val="nil"/>
            </w:tcBorders>
            <w:noWrap w:val="0"/>
            <w:vAlign w:val="center"/>
          </w:tcPr>
          <w:p w14:paraId="5D9753D1">
            <w:pPr>
              <w:widowControl/>
              <w:jc w:val="center"/>
              <w:rPr>
                <w:rFonts w:ascii="黑体" w:hAnsi="黑体" w:eastAsia="黑体" w:cs="宋体"/>
                <w:sz w:val="28"/>
                <w:szCs w:val="28"/>
              </w:rPr>
            </w:pPr>
          </w:p>
        </w:tc>
        <w:tc>
          <w:tcPr>
            <w:tcW w:w="2080" w:type="dxa"/>
            <w:tcBorders>
              <w:top w:val="nil"/>
              <w:left w:val="nil"/>
              <w:bottom w:val="nil"/>
              <w:right w:val="nil"/>
            </w:tcBorders>
            <w:noWrap w:val="0"/>
            <w:vAlign w:val="center"/>
          </w:tcPr>
          <w:p w14:paraId="4D0E7B69">
            <w:pPr>
              <w:widowControl/>
              <w:jc w:val="center"/>
              <w:rPr>
                <w:rFonts w:ascii="黑体" w:hAnsi="黑体" w:eastAsia="黑体" w:cs="宋体"/>
                <w:sz w:val="28"/>
                <w:szCs w:val="28"/>
              </w:rPr>
            </w:pPr>
          </w:p>
        </w:tc>
        <w:tc>
          <w:tcPr>
            <w:tcW w:w="2080" w:type="dxa"/>
            <w:tcBorders>
              <w:top w:val="nil"/>
              <w:left w:val="nil"/>
              <w:bottom w:val="nil"/>
              <w:right w:val="nil"/>
            </w:tcBorders>
            <w:noWrap w:val="0"/>
            <w:vAlign w:val="center"/>
          </w:tcPr>
          <w:p w14:paraId="36C045BD">
            <w:pPr>
              <w:widowControl/>
              <w:jc w:val="center"/>
              <w:rPr>
                <w:rFonts w:ascii="黑体" w:hAnsi="黑体" w:eastAsia="黑体" w:cs="宋体"/>
                <w:sz w:val="28"/>
                <w:szCs w:val="28"/>
              </w:rPr>
            </w:pPr>
          </w:p>
        </w:tc>
        <w:tc>
          <w:tcPr>
            <w:tcW w:w="1720" w:type="dxa"/>
            <w:tcBorders>
              <w:top w:val="nil"/>
              <w:left w:val="nil"/>
              <w:bottom w:val="nil"/>
              <w:right w:val="nil"/>
            </w:tcBorders>
            <w:noWrap w:val="0"/>
            <w:vAlign w:val="center"/>
          </w:tcPr>
          <w:p w14:paraId="0AAAC42E">
            <w:pPr>
              <w:widowControl/>
              <w:jc w:val="center"/>
              <w:rPr>
                <w:rFonts w:ascii="黑体" w:hAnsi="黑体" w:eastAsia="黑体" w:cs="宋体"/>
                <w:sz w:val="28"/>
                <w:szCs w:val="28"/>
              </w:rPr>
            </w:pPr>
          </w:p>
        </w:tc>
      </w:tr>
      <w:tr w14:paraId="16155F5B">
        <w:tblPrEx>
          <w:tblCellMar>
            <w:top w:w="0" w:type="dxa"/>
            <w:left w:w="108" w:type="dxa"/>
            <w:bottom w:w="0" w:type="dxa"/>
            <w:right w:w="108" w:type="dxa"/>
          </w:tblCellMar>
        </w:tblPrEx>
        <w:trPr>
          <w:trHeight w:val="280"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EFE2C9A">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single" w:color="000000" w:sz="4" w:space="0"/>
              <w:left w:val="nil"/>
              <w:bottom w:val="single" w:color="000000" w:sz="4" w:space="0"/>
              <w:right w:val="single" w:color="000000" w:sz="4" w:space="0"/>
            </w:tcBorders>
            <w:noWrap w:val="0"/>
            <w:vAlign w:val="center"/>
          </w:tcPr>
          <w:p w14:paraId="0DD5E106">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single" w:color="000000" w:sz="4" w:space="0"/>
              <w:left w:val="nil"/>
              <w:bottom w:val="single" w:color="000000" w:sz="4" w:space="0"/>
              <w:right w:val="single" w:color="000000" w:sz="4" w:space="0"/>
            </w:tcBorders>
            <w:noWrap w:val="0"/>
            <w:vAlign w:val="center"/>
          </w:tcPr>
          <w:p w14:paraId="27869D50">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single" w:color="000000" w:sz="4" w:space="0"/>
              <w:left w:val="nil"/>
              <w:bottom w:val="single" w:color="000000" w:sz="4" w:space="0"/>
              <w:right w:val="single" w:color="000000" w:sz="4" w:space="0"/>
            </w:tcBorders>
            <w:noWrap w:val="0"/>
            <w:vAlign w:val="center"/>
          </w:tcPr>
          <w:p w14:paraId="06610B96">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single" w:color="000000" w:sz="4" w:space="0"/>
              <w:left w:val="nil"/>
              <w:bottom w:val="single" w:color="000000" w:sz="4" w:space="0"/>
              <w:right w:val="single" w:color="000000" w:sz="4" w:space="0"/>
            </w:tcBorders>
            <w:noWrap w:val="0"/>
            <w:vAlign w:val="center"/>
          </w:tcPr>
          <w:p w14:paraId="695D19B3">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36252DF5">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D602A8A">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3380" w:type="dxa"/>
            <w:tcBorders>
              <w:top w:val="nil"/>
              <w:left w:val="nil"/>
              <w:bottom w:val="single" w:color="000000" w:sz="4" w:space="0"/>
              <w:right w:val="single" w:color="000000" w:sz="4" w:space="0"/>
            </w:tcBorders>
            <w:shd w:val="clear" w:color="000000" w:fill="FFFFFF"/>
            <w:noWrap w:val="0"/>
            <w:vAlign w:val="center"/>
          </w:tcPr>
          <w:p w14:paraId="64DB8003">
            <w:pPr>
              <w:widowControl/>
              <w:jc w:val="left"/>
              <w:rPr>
                <w:rFonts w:ascii="宋体" w:hAnsi="宋体" w:cs="宋体"/>
                <w:color w:val="000000"/>
                <w:sz w:val="20"/>
                <w:szCs w:val="20"/>
              </w:rPr>
            </w:pPr>
            <w:r>
              <w:rPr>
                <w:rFonts w:hint="eastAsia" w:ascii="宋体" w:hAnsi="宋体" w:cs="宋体"/>
                <w:color w:val="000000"/>
                <w:sz w:val="20"/>
                <w:szCs w:val="20"/>
              </w:rPr>
              <w:t>政府采购代理机构资格认定办法</w:t>
            </w:r>
          </w:p>
        </w:tc>
        <w:tc>
          <w:tcPr>
            <w:tcW w:w="2080" w:type="dxa"/>
            <w:tcBorders>
              <w:top w:val="nil"/>
              <w:left w:val="nil"/>
              <w:bottom w:val="single" w:color="000000" w:sz="4" w:space="0"/>
              <w:right w:val="single" w:color="000000" w:sz="4" w:space="0"/>
            </w:tcBorders>
            <w:shd w:val="clear" w:color="000000" w:fill="FFFFFF"/>
            <w:noWrap w:val="0"/>
            <w:vAlign w:val="center"/>
          </w:tcPr>
          <w:p w14:paraId="2D84A174">
            <w:pPr>
              <w:widowControl/>
              <w:jc w:val="left"/>
              <w:rPr>
                <w:rFonts w:ascii="宋体" w:hAnsi="宋体" w:cs="宋体"/>
                <w:color w:val="000000"/>
                <w:sz w:val="20"/>
                <w:szCs w:val="20"/>
              </w:rPr>
            </w:pPr>
            <w:r>
              <w:rPr>
                <w:rFonts w:hint="eastAsia" w:ascii="宋体" w:hAnsi="宋体" w:cs="宋体"/>
                <w:color w:val="000000"/>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F87A7C3">
            <w:pPr>
              <w:widowControl/>
              <w:jc w:val="left"/>
              <w:rPr>
                <w:rFonts w:ascii="宋体" w:hAnsi="宋体" w:cs="宋体"/>
                <w:color w:val="000000"/>
                <w:sz w:val="20"/>
                <w:szCs w:val="20"/>
              </w:rPr>
            </w:pPr>
            <w:r>
              <w:rPr>
                <w:rFonts w:hint="eastAsia" w:ascii="宋体" w:hAnsi="宋体" w:cs="宋体"/>
                <w:color w:val="000000"/>
                <w:sz w:val="20"/>
                <w:szCs w:val="20"/>
              </w:rPr>
              <w:t>财政部令第61号</w:t>
            </w:r>
          </w:p>
        </w:tc>
        <w:tc>
          <w:tcPr>
            <w:tcW w:w="1720" w:type="dxa"/>
            <w:tcBorders>
              <w:top w:val="nil"/>
              <w:left w:val="nil"/>
              <w:bottom w:val="single" w:color="000000" w:sz="4" w:space="0"/>
              <w:right w:val="single" w:color="000000" w:sz="4" w:space="0"/>
            </w:tcBorders>
            <w:noWrap w:val="0"/>
            <w:vAlign w:val="center"/>
          </w:tcPr>
          <w:p w14:paraId="73E4BAF4">
            <w:pPr>
              <w:widowControl/>
              <w:jc w:val="center"/>
              <w:rPr>
                <w:rFonts w:ascii="宋体" w:hAnsi="宋体" w:cs="宋体"/>
                <w:color w:val="000000"/>
                <w:sz w:val="20"/>
                <w:szCs w:val="20"/>
              </w:rPr>
            </w:pPr>
            <w:r>
              <w:rPr>
                <w:rFonts w:hint="eastAsia" w:ascii="宋体" w:hAnsi="宋体" w:cs="宋体"/>
                <w:color w:val="000000"/>
                <w:sz w:val="20"/>
                <w:szCs w:val="20"/>
              </w:rPr>
              <w:t>2010年10月26日</w:t>
            </w:r>
          </w:p>
        </w:tc>
      </w:tr>
      <w:tr w14:paraId="5D82F8A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931A4B0">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3380" w:type="dxa"/>
            <w:tcBorders>
              <w:top w:val="nil"/>
              <w:left w:val="nil"/>
              <w:bottom w:val="single" w:color="000000" w:sz="4" w:space="0"/>
              <w:right w:val="single" w:color="000000" w:sz="4" w:space="0"/>
            </w:tcBorders>
            <w:shd w:val="clear" w:color="000000" w:fill="FFFFFF"/>
            <w:noWrap w:val="0"/>
            <w:vAlign w:val="center"/>
          </w:tcPr>
          <w:p w14:paraId="3E6B5163">
            <w:pPr>
              <w:widowControl/>
              <w:jc w:val="left"/>
              <w:rPr>
                <w:rFonts w:ascii="宋体" w:hAnsi="宋体" w:cs="宋体"/>
                <w:color w:val="000000"/>
                <w:sz w:val="20"/>
                <w:szCs w:val="20"/>
              </w:rPr>
            </w:pPr>
            <w:r>
              <w:rPr>
                <w:rFonts w:hint="eastAsia" w:ascii="宋体" w:hAnsi="宋体" w:cs="宋体"/>
                <w:color w:val="000000"/>
                <w:sz w:val="20"/>
                <w:szCs w:val="20"/>
              </w:rPr>
              <w:t>中华人民共和国车船税暂行条例实施细则</w:t>
            </w:r>
          </w:p>
        </w:tc>
        <w:tc>
          <w:tcPr>
            <w:tcW w:w="2080" w:type="dxa"/>
            <w:tcBorders>
              <w:top w:val="nil"/>
              <w:left w:val="nil"/>
              <w:bottom w:val="single" w:color="000000" w:sz="4" w:space="0"/>
              <w:right w:val="single" w:color="000000" w:sz="4" w:space="0"/>
            </w:tcBorders>
            <w:shd w:val="clear" w:color="000000" w:fill="FFFFFF"/>
            <w:noWrap w:val="0"/>
            <w:vAlign w:val="center"/>
          </w:tcPr>
          <w:p w14:paraId="69B51220">
            <w:pPr>
              <w:widowControl/>
              <w:jc w:val="left"/>
              <w:rPr>
                <w:rFonts w:ascii="宋体" w:hAnsi="宋体" w:cs="宋体"/>
                <w:color w:val="000000"/>
                <w:sz w:val="20"/>
                <w:szCs w:val="20"/>
              </w:rPr>
            </w:pPr>
            <w:r>
              <w:rPr>
                <w:rFonts w:hint="eastAsia" w:ascii="宋体" w:hAnsi="宋体" w:cs="宋体"/>
                <w:color w:val="000000"/>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1AADD72">
            <w:pPr>
              <w:widowControl/>
              <w:jc w:val="left"/>
              <w:rPr>
                <w:rFonts w:ascii="宋体" w:hAnsi="宋体" w:cs="宋体"/>
                <w:color w:val="000000"/>
                <w:sz w:val="20"/>
                <w:szCs w:val="20"/>
              </w:rPr>
            </w:pPr>
            <w:r>
              <w:rPr>
                <w:rFonts w:hint="eastAsia" w:ascii="宋体" w:hAnsi="宋体" w:cs="宋体"/>
                <w:color w:val="000000"/>
                <w:sz w:val="20"/>
                <w:szCs w:val="20"/>
              </w:rPr>
              <w:t>财政部、国家税务总局令第46号</w:t>
            </w:r>
          </w:p>
        </w:tc>
        <w:tc>
          <w:tcPr>
            <w:tcW w:w="1720" w:type="dxa"/>
            <w:tcBorders>
              <w:top w:val="nil"/>
              <w:left w:val="nil"/>
              <w:bottom w:val="single" w:color="000000" w:sz="4" w:space="0"/>
              <w:right w:val="single" w:color="000000" w:sz="4" w:space="0"/>
            </w:tcBorders>
            <w:noWrap w:val="0"/>
            <w:vAlign w:val="center"/>
          </w:tcPr>
          <w:p w14:paraId="6EF508FA">
            <w:pPr>
              <w:widowControl/>
              <w:jc w:val="center"/>
              <w:rPr>
                <w:rFonts w:ascii="宋体" w:hAnsi="宋体" w:cs="宋体"/>
                <w:color w:val="000000"/>
                <w:sz w:val="20"/>
                <w:szCs w:val="20"/>
              </w:rPr>
            </w:pPr>
            <w:r>
              <w:rPr>
                <w:rFonts w:hint="eastAsia" w:ascii="宋体" w:hAnsi="宋体" w:cs="宋体"/>
                <w:color w:val="000000"/>
                <w:sz w:val="20"/>
                <w:szCs w:val="20"/>
              </w:rPr>
              <w:t>2007年2月1日</w:t>
            </w:r>
          </w:p>
        </w:tc>
      </w:tr>
      <w:tr w14:paraId="603C361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101400B">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3380" w:type="dxa"/>
            <w:tcBorders>
              <w:top w:val="nil"/>
              <w:left w:val="nil"/>
              <w:bottom w:val="single" w:color="000000" w:sz="4" w:space="0"/>
              <w:right w:val="single" w:color="000000" w:sz="4" w:space="0"/>
            </w:tcBorders>
            <w:shd w:val="clear" w:color="000000" w:fill="FFFFFF"/>
            <w:noWrap w:val="0"/>
            <w:vAlign w:val="center"/>
          </w:tcPr>
          <w:p w14:paraId="35AC8E06">
            <w:pPr>
              <w:widowControl/>
              <w:jc w:val="left"/>
              <w:rPr>
                <w:rFonts w:ascii="宋体" w:hAnsi="宋体" w:cs="宋体"/>
                <w:color w:val="000000"/>
                <w:sz w:val="20"/>
                <w:szCs w:val="20"/>
              </w:rPr>
            </w:pPr>
            <w:r>
              <w:rPr>
                <w:rFonts w:hint="eastAsia" w:ascii="宋体" w:hAnsi="宋体" w:cs="宋体"/>
                <w:color w:val="000000"/>
                <w:sz w:val="20"/>
                <w:szCs w:val="20"/>
              </w:rPr>
              <w:t>国债承销团成员资格审批办法</w:t>
            </w:r>
          </w:p>
        </w:tc>
        <w:tc>
          <w:tcPr>
            <w:tcW w:w="2080" w:type="dxa"/>
            <w:tcBorders>
              <w:top w:val="nil"/>
              <w:left w:val="nil"/>
              <w:bottom w:val="single" w:color="000000" w:sz="4" w:space="0"/>
              <w:right w:val="single" w:color="000000" w:sz="4" w:space="0"/>
            </w:tcBorders>
            <w:shd w:val="clear" w:color="000000" w:fill="FFFFFF"/>
            <w:noWrap w:val="0"/>
            <w:vAlign w:val="center"/>
          </w:tcPr>
          <w:p w14:paraId="7033EAE4">
            <w:pPr>
              <w:widowControl/>
              <w:jc w:val="left"/>
              <w:rPr>
                <w:rFonts w:ascii="宋体" w:hAnsi="宋体" w:cs="宋体"/>
                <w:color w:val="000000"/>
                <w:sz w:val="20"/>
                <w:szCs w:val="20"/>
              </w:rPr>
            </w:pPr>
            <w:r>
              <w:rPr>
                <w:rFonts w:hint="eastAsia" w:ascii="宋体" w:hAnsi="宋体" w:cs="宋体"/>
                <w:color w:val="000000"/>
                <w:sz w:val="20"/>
                <w:szCs w:val="20"/>
              </w:rPr>
              <w:t>财政部、中国人民银行、证监会</w:t>
            </w:r>
          </w:p>
        </w:tc>
        <w:tc>
          <w:tcPr>
            <w:tcW w:w="2080" w:type="dxa"/>
            <w:tcBorders>
              <w:top w:val="nil"/>
              <w:left w:val="nil"/>
              <w:bottom w:val="single" w:color="000000" w:sz="4" w:space="0"/>
              <w:right w:val="single" w:color="000000" w:sz="4" w:space="0"/>
            </w:tcBorders>
            <w:shd w:val="clear" w:color="000000" w:fill="FFFFFF"/>
            <w:noWrap w:val="0"/>
            <w:vAlign w:val="center"/>
          </w:tcPr>
          <w:p w14:paraId="3148019C">
            <w:pPr>
              <w:widowControl/>
              <w:jc w:val="left"/>
              <w:rPr>
                <w:rFonts w:ascii="宋体" w:hAnsi="宋体" w:cs="宋体"/>
                <w:color w:val="000000"/>
                <w:sz w:val="20"/>
                <w:szCs w:val="20"/>
              </w:rPr>
            </w:pPr>
            <w:r>
              <w:rPr>
                <w:rFonts w:hint="eastAsia" w:ascii="宋体" w:hAnsi="宋体" w:cs="宋体"/>
                <w:color w:val="000000"/>
                <w:sz w:val="20"/>
                <w:szCs w:val="20"/>
              </w:rPr>
              <w:t>财政部令第39号</w:t>
            </w:r>
          </w:p>
        </w:tc>
        <w:tc>
          <w:tcPr>
            <w:tcW w:w="1720" w:type="dxa"/>
            <w:tcBorders>
              <w:top w:val="nil"/>
              <w:left w:val="nil"/>
              <w:bottom w:val="single" w:color="000000" w:sz="4" w:space="0"/>
              <w:right w:val="single" w:color="000000" w:sz="4" w:space="0"/>
            </w:tcBorders>
            <w:noWrap w:val="0"/>
            <w:vAlign w:val="center"/>
          </w:tcPr>
          <w:p w14:paraId="001225A1">
            <w:pPr>
              <w:widowControl/>
              <w:jc w:val="center"/>
              <w:rPr>
                <w:rFonts w:ascii="宋体" w:hAnsi="宋体" w:cs="宋体"/>
                <w:color w:val="000000"/>
                <w:sz w:val="20"/>
                <w:szCs w:val="20"/>
              </w:rPr>
            </w:pPr>
            <w:r>
              <w:rPr>
                <w:rFonts w:hint="eastAsia" w:ascii="宋体" w:hAnsi="宋体" w:cs="宋体"/>
                <w:color w:val="000000"/>
                <w:sz w:val="20"/>
                <w:szCs w:val="20"/>
              </w:rPr>
              <w:t>2006年7月4日</w:t>
            </w:r>
          </w:p>
        </w:tc>
      </w:tr>
      <w:tr w14:paraId="4924A1CB">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E826874">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3380" w:type="dxa"/>
            <w:tcBorders>
              <w:top w:val="nil"/>
              <w:left w:val="nil"/>
              <w:bottom w:val="single" w:color="000000" w:sz="4" w:space="0"/>
              <w:right w:val="single" w:color="000000" w:sz="4" w:space="0"/>
            </w:tcBorders>
            <w:shd w:val="clear" w:color="000000" w:fill="FFFFFF"/>
            <w:noWrap w:val="0"/>
            <w:vAlign w:val="center"/>
          </w:tcPr>
          <w:p w14:paraId="163A5475">
            <w:pPr>
              <w:widowControl/>
              <w:jc w:val="left"/>
              <w:rPr>
                <w:rFonts w:ascii="宋体" w:hAnsi="宋体" w:cs="宋体"/>
                <w:color w:val="000000"/>
                <w:sz w:val="20"/>
                <w:szCs w:val="20"/>
              </w:rPr>
            </w:pPr>
            <w:r>
              <w:rPr>
                <w:rFonts w:hint="eastAsia" w:ascii="宋体" w:hAnsi="宋体" w:cs="宋体"/>
                <w:color w:val="000000"/>
                <w:sz w:val="20"/>
                <w:szCs w:val="20"/>
              </w:rPr>
              <w:t>资产评估机构审批管理办法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29AE62F6">
            <w:pPr>
              <w:widowControl/>
              <w:jc w:val="left"/>
              <w:rPr>
                <w:rFonts w:ascii="宋体" w:hAnsi="宋体" w:cs="宋体"/>
                <w:color w:val="000000"/>
                <w:sz w:val="20"/>
                <w:szCs w:val="20"/>
              </w:rPr>
            </w:pPr>
            <w:r>
              <w:rPr>
                <w:rFonts w:hint="eastAsia" w:ascii="宋体" w:hAnsi="宋体" w:cs="宋体"/>
                <w:color w:val="000000"/>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5950DD0">
            <w:pPr>
              <w:widowControl/>
              <w:jc w:val="left"/>
              <w:rPr>
                <w:rFonts w:ascii="宋体" w:hAnsi="宋体" w:cs="宋体"/>
                <w:color w:val="000000"/>
                <w:sz w:val="20"/>
                <w:szCs w:val="20"/>
              </w:rPr>
            </w:pPr>
            <w:r>
              <w:rPr>
                <w:rFonts w:hint="eastAsia" w:ascii="宋体" w:hAnsi="宋体" w:cs="宋体"/>
                <w:color w:val="000000"/>
                <w:sz w:val="20"/>
                <w:szCs w:val="20"/>
              </w:rPr>
              <w:t>财政部令第22号</w:t>
            </w:r>
          </w:p>
        </w:tc>
        <w:tc>
          <w:tcPr>
            <w:tcW w:w="1720" w:type="dxa"/>
            <w:tcBorders>
              <w:top w:val="nil"/>
              <w:left w:val="nil"/>
              <w:bottom w:val="single" w:color="000000" w:sz="4" w:space="0"/>
              <w:right w:val="single" w:color="000000" w:sz="4" w:space="0"/>
            </w:tcBorders>
            <w:shd w:val="clear" w:color="000000" w:fill="FFFFFF"/>
            <w:noWrap w:val="0"/>
            <w:vAlign w:val="center"/>
          </w:tcPr>
          <w:p w14:paraId="57455C98">
            <w:pPr>
              <w:widowControl/>
              <w:jc w:val="center"/>
              <w:rPr>
                <w:rFonts w:ascii="宋体" w:hAnsi="宋体" w:cs="宋体"/>
                <w:color w:val="000000"/>
                <w:sz w:val="20"/>
                <w:szCs w:val="20"/>
              </w:rPr>
            </w:pPr>
            <w:r>
              <w:rPr>
                <w:rFonts w:hint="eastAsia" w:ascii="宋体" w:hAnsi="宋体" w:cs="宋体"/>
                <w:color w:val="000000"/>
                <w:sz w:val="20"/>
                <w:szCs w:val="20"/>
              </w:rPr>
              <w:t>2005年5月11日</w:t>
            </w:r>
          </w:p>
        </w:tc>
      </w:tr>
      <w:tr w14:paraId="2DB0C9FE">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37D5359">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3380" w:type="dxa"/>
            <w:tcBorders>
              <w:top w:val="nil"/>
              <w:left w:val="nil"/>
              <w:bottom w:val="single" w:color="000000" w:sz="4" w:space="0"/>
              <w:right w:val="single" w:color="000000" w:sz="4" w:space="0"/>
            </w:tcBorders>
            <w:shd w:val="clear" w:color="000000" w:fill="FFFFFF"/>
            <w:noWrap w:val="0"/>
            <w:vAlign w:val="center"/>
          </w:tcPr>
          <w:p w14:paraId="3C14198B">
            <w:pPr>
              <w:widowControl/>
              <w:jc w:val="left"/>
              <w:rPr>
                <w:rFonts w:ascii="宋体" w:hAnsi="宋体" w:cs="宋体"/>
                <w:color w:val="000000"/>
                <w:sz w:val="20"/>
                <w:szCs w:val="20"/>
              </w:rPr>
            </w:pPr>
            <w:r>
              <w:rPr>
                <w:rFonts w:hint="eastAsia" w:ascii="宋体" w:hAnsi="宋体" w:cs="宋体"/>
                <w:color w:val="000000"/>
                <w:sz w:val="20"/>
                <w:szCs w:val="20"/>
              </w:rPr>
              <w:t>会计从业资格管理办法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0562F2C8">
            <w:pPr>
              <w:widowControl/>
              <w:jc w:val="left"/>
              <w:rPr>
                <w:rFonts w:ascii="宋体" w:hAnsi="宋体" w:cs="宋体"/>
                <w:color w:val="000000"/>
                <w:sz w:val="20"/>
                <w:szCs w:val="20"/>
              </w:rPr>
            </w:pPr>
            <w:r>
              <w:rPr>
                <w:rFonts w:hint="eastAsia" w:ascii="宋体" w:hAnsi="宋体" w:cs="宋体"/>
                <w:color w:val="000000"/>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8368522">
            <w:pPr>
              <w:widowControl/>
              <w:jc w:val="left"/>
              <w:rPr>
                <w:rFonts w:ascii="宋体" w:hAnsi="宋体" w:cs="宋体"/>
                <w:color w:val="000000"/>
                <w:sz w:val="20"/>
                <w:szCs w:val="20"/>
              </w:rPr>
            </w:pPr>
            <w:r>
              <w:rPr>
                <w:rFonts w:hint="eastAsia" w:ascii="宋体" w:hAnsi="宋体" w:cs="宋体"/>
                <w:color w:val="000000"/>
                <w:sz w:val="20"/>
                <w:szCs w:val="20"/>
              </w:rPr>
              <w:t>财政部令第26号</w:t>
            </w:r>
          </w:p>
        </w:tc>
        <w:tc>
          <w:tcPr>
            <w:tcW w:w="1720" w:type="dxa"/>
            <w:tcBorders>
              <w:top w:val="nil"/>
              <w:left w:val="nil"/>
              <w:bottom w:val="single" w:color="000000" w:sz="4" w:space="0"/>
              <w:right w:val="single" w:color="000000" w:sz="4" w:space="0"/>
            </w:tcBorders>
            <w:noWrap w:val="0"/>
            <w:vAlign w:val="center"/>
          </w:tcPr>
          <w:p w14:paraId="7F9CCFF3">
            <w:pPr>
              <w:widowControl/>
              <w:jc w:val="center"/>
              <w:rPr>
                <w:rFonts w:ascii="宋体" w:hAnsi="宋体" w:cs="宋体"/>
                <w:color w:val="000000"/>
                <w:sz w:val="20"/>
                <w:szCs w:val="20"/>
              </w:rPr>
            </w:pPr>
            <w:r>
              <w:rPr>
                <w:rFonts w:hint="eastAsia" w:ascii="宋体" w:hAnsi="宋体" w:cs="宋体"/>
                <w:color w:val="000000"/>
                <w:sz w:val="20"/>
                <w:szCs w:val="20"/>
              </w:rPr>
              <w:t>2005年1月22日</w:t>
            </w:r>
          </w:p>
        </w:tc>
      </w:tr>
      <w:tr w14:paraId="569B418C">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7C84C27">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3380" w:type="dxa"/>
            <w:tcBorders>
              <w:top w:val="nil"/>
              <w:left w:val="nil"/>
              <w:bottom w:val="single" w:color="000000" w:sz="4" w:space="0"/>
              <w:right w:val="single" w:color="000000" w:sz="4" w:space="0"/>
            </w:tcBorders>
            <w:shd w:val="clear" w:color="000000" w:fill="FFFFFF"/>
            <w:noWrap w:val="0"/>
            <w:vAlign w:val="center"/>
          </w:tcPr>
          <w:p w14:paraId="63ADF4AE">
            <w:pPr>
              <w:widowControl/>
              <w:jc w:val="left"/>
              <w:rPr>
                <w:rFonts w:ascii="宋体" w:hAnsi="宋体" w:cs="宋体"/>
                <w:color w:val="000000"/>
                <w:sz w:val="20"/>
                <w:szCs w:val="20"/>
              </w:rPr>
            </w:pPr>
            <w:r>
              <w:rPr>
                <w:rFonts w:hint="eastAsia" w:ascii="宋体" w:hAnsi="宋体" w:cs="宋体"/>
                <w:color w:val="000000"/>
                <w:sz w:val="20"/>
                <w:szCs w:val="20"/>
              </w:rPr>
              <w:t>代理记账管理办法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37FB2B89">
            <w:pPr>
              <w:widowControl/>
              <w:jc w:val="left"/>
              <w:rPr>
                <w:rFonts w:ascii="宋体" w:hAnsi="宋体" w:cs="宋体"/>
                <w:color w:val="000000"/>
                <w:sz w:val="20"/>
                <w:szCs w:val="20"/>
              </w:rPr>
            </w:pPr>
            <w:r>
              <w:rPr>
                <w:rFonts w:hint="eastAsia" w:ascii="宋体" w:hAnsi="宋体" w:cs="宋体"/>
                <w:color w:val="000000"/>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654121E">
            <w:pPr>
              <w:widowControl/>
              <w:jc w:val="left"/>
              <w:rPr>
                <w:rFonts w:ascii="宋体" w:hAnsi="宋体" w:cs="宋体"/>
                <w:color w:val="000000"/>
                <w:sz w:val="20"/>
                <w:szCs w:val="20"/>
              </w:rPr>
            </w:pPr>
            <w:r>
              <w:rPr>
                <w:rFonts w:hint="eastAsia" w:ascii="宋体" w:hAnsi="宋体" w:cs="宋体"/>
                <w:color w:val="000000"/>
                <w:sz w:val="20"/>
                <w:szCs w:val="20"/>
              </w:rPr>
              <w:t>财政部令第27号</w:t>
            </w:r>
          </w:p>
        </w:tc>
        <w:tc>
          <w:tcPr>
            <w:tcW w:w="1720" w:type="dxa"/>
            <w:tcBorders>
              <w:top w:val="nil"/>
              <w:left w:val="nil"/>
              <w:bottom w:val="single" w:color="000000" w:sz="4" w:space="0"/>
              <w:right w:val="single" w:color="000000" w:sz="4" w:space="0"/>
            </w:tcBorders>
            <w:noWrap w:val="0"/>
            <w:vAlign w:val="center"/>
          </w:tcPr>
          <w:p w14:paraId="41220377">
            <w:pPr>
              <w:widowControl/>
              <w:jc w:val="center"/>
              <w:rPr>
                <w:rFonts w:ascii="宋体" w:hAnsi="宋体" w:cs="宋体"/>
                <w:color w:val="000000"/>
                <w:sz w:val="20"/>
                <w:szCs w:val="20"/>
              </w:rPr>
            </w:pPr>
            <w:r>
              <w:rPr>
                <w:rFonts w:hint="eastAsia" w:ascii="宋体" w:hAnsi="宋体" w:cs="宋体"/>
                <w:color w:val="000000"/>
                <w:sz w:val="20"/>
                <w:szCs w:val="20"/>
              </w:rPr>
              <w:t>2005年1月22日</w:t>
            </w:r>
          </w:p>
        </w:tc>
      </w:tr>
      <w:tr w14:paraId="4EBD0E7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FE02A92">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3380" w:type="dxa"/>
            <w:tcBorders>
              <w:top w:val="nil"/>
              <w:left w:val="nil"/>
              <w:bottom w:val="single" w:color="000000" w:sz="4" w:space="0"/>
              <w:right w:val="single" w:color="000000" w:sz="4" w:space="0"/>
            </w:tcBorders>
            <w:shd w:val="clear" w:color="000000" w:fill="FFFFFF"/>
            <w:noWrap w:val="0"/>
            <w:vAlign w:val="center"/>
          </w:tcPr>
          <w:p w14:paraId="49019F6B">
            <w:pPr>
              <w:widowControl/>
              <w:jc w:val="left"/>
              <w:rPr>
                <w:rFonts w:ascii="宋体" w:hAnsi="宋体" w:cs="宋体"/>
                <w:color w:val="000000"/>
                <w:sz w:val="20"/>
                <w:szCs w:val="20"/>
              </w:rPr>
            </w:pPr>
            <w:r>
              <w:rPr>
                <w:rFonts w:hint="eastAsia" w:ascii="宋体" w:hAnsi="宋体" w:cs="宋体"/>
                <w:color w:val="000000"/>
                <w:sz w:val="20"/>
                <w:szCs w:val="20"/>
              </w:rPr>
              <w:t>财政扶贫资金管理办法（试行）</w:t>
            </w:r>
          </w:p>
        </w:tc>
        <w:tc>
          <w:tcPr>
            <w:tcW w:w="2080" w:type="dxa"/>
            <w:tcBorders>
              <w:top w:val="nil"/>
              <w:left w:val="nil"/>
              <w:bottom w:val="single" w:color="000000" w:sz="4" w:space="0"/>
              <w:right w:val="single" w:color="000000" w:sz="4" w:space="0"/>
            </w:tcBorders>
            <w:shd w:val="clear" w:color="000000" w:fill="FFFFFF"/>
            <w:noWrap w:val="0"/>
            <w:vAlign w:val="center"/>
          </w:tcPr>
          <w:p w14:paraId="59657957">
            <w:pPr>
              <w:widowControl/>
              <w:jc w:val="left"/>
              <w:rPr>
                <w:rFonts w:ascii="宋体" w:hAnsi="宋体" w:cs="宋体"/>
                <w:color w:val="000000"/>
                <w:sz w:val="20"/>
                <w:szCs w:val="20"/>
              </w:rPr>
            </w:pPr>
            <w:r>
              <w:rPr>
                <w:rFonts w:hint="eastAsia" w:ascii="宋体" w:hAnsi="宋体" w:cs="宋体"/>
                <w:color w:val="000000"/>
                <w:sz w:val="20"/>
                <w:szCs w:val="20"/>
              </w:rPr>
              <w:t>财政部、国家扶贫开发领导小组、国家计委</w:t>
            </w:r>
          </w:p>
        </w:tc>
        <w:tc>
          <w:tcPr>
            <w:tcW w:w="2080" w:type="dxa"/>
            <w:tcBorders>
              <w:top w:val="nil"/>
              <w:left w:val="nil"/>
              <w:bottom w:val="single" w:color="000000" w:sz="4" w:space="0"/>
              <w:right w:val="single" w:color="000000" w:sz="4" w:space="0"/>
            </w:tcBorders>
            <w:shd w:val="clear" w:color="000000" w:fill="FFFFFF"/>
            <w:noWrap w:val="0"/>
            <w:vAlign w:val="center"/>
          </w:tcPr>
          <w:p w14:paraId="667BA670">
            <w:pPr>
              <w:widowControl/>
              <w:jc w:val="left"/>
              <w:rPr>
                <w:rFonts w:ascii="宋体" w:hAnsi="宋体" w:cs="宋体"/>
                <w:color w:val="000000"/>
                <w:sz w:val="20"/>
                <w:szCs w:val="20"/>
              </w:rPr>
            </w:pPr>
            <w:r>
              <w:rPr>
                <w:rFonts w:hint="eastAsia" w:ascii="宋体" w:hAnsi="宋体" w:cs="宋体"/>
                <w:color w:val="000000"/>
                <w:sz w:val="20"/>
                <w:szCs w:val="20"/>
              </w:rPr>
              <w:t>财农字〔2000〕18号</w:t>
            </w:r>
          </w:p>
        </w:tc>
        <w:tc>
          <w:tcPr>
            <w:tcW w:w="1720" w:type="dxa"/>
            <w:tcBorders>
              <w:top w:val="nil"/>
              <w:left w:val="nil"/>
              <w:bottom w:val="single" w:color="000000" w:sz="4" w:space="0"/>
              <w:right w:val="single" w:color="000000" w:sz="4" w:space="0"/>
            </w:tcBorders>
            <w:noWrap w:val="0"/>
            <w:vAlign w:val="center"/>
          </w:tcPr>
          <w:p w14:paraId="6A3E6606">
            <w:pPr>
              <w:widowControl/>
              <w:jc w:val="center"/>
              <w:rPr>
                <w:rFonts w:ascii="宋体" w:hAnsi="宋体" w:cs="宋体"/>
                <w:color w:val="000000"/>
                <w:sz w:val="20"/>
                <w:szCs w:val="20"/>
              </w:rPr>
            </w:pPr>
            <w:r>
              <w:rPr>
                <w:rFonts w:hint="eastAsia" w:ascii="宋体" w:hAnsi="宋体" w:cs="宋体"/>
                <w:color w:val="000000"/>
                <w:sz w:val="20"/>
                <w:szCs w:val="20"/>
              </w:rPr>
              <w:t>2000年5月30日</w:t>
            </w:r>
          </w:p>
        </w:tc>
      </w:tr>
      <w:tr w14:paraId="3D9A24C5">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98D6717">
            <w:pPr>
              <w:widowControl/>
              <w:jc w:val="center"/>
              <w:rPr>
                <w:rFonts w:ascii="宋体" w:hAnsi="宋体" w:cs="宋体"/>
                <w:color w:val="000000"/>
                <w:sz w:val="20"/>
                <w:szCs w:val="20"/>
              </w:rPr>
            </w:pPr>
            <w:r>
              <w:rPr>
                <w:rFonts w:hint="eastAsia" w:ascii="宋体" w:hAnsi="宋体" w:cs="宋体"/>
                <w:color w:val="000000"/>
                <w:sz w:val="20"/>
                <w:szCs w:val="20"/>
              </w:rPr>
              <w:t>8</w:t>
            </w:r>
          </w:p>
        </w:tc>
        <w:tc>
          <w:tcPr>
            <w:tcW w:w="3380" w:type="dxa"/>
            <w:tcBorders>
              <w:top w:val="nil"/>
              <w:left w:val="nil"/>
              <w:bottom w:val="single" w:color="000000" w:sz="4" w:space="0"/>
              <w:right w:val="single" w:color="000000" w:sz="4" w:space="0"/>
            </w:tcBorders>
            <w:shd w:val="clear" w:color="000000" w:fill="FFFFFF"/>
            <w:noWrap w:val="0"/>
            <w:vAlign w:val="center"/>
          </w:tcPr>
          <w:p w14:paraId="6B11749C">
            <w:pPr>
              <w:widowControl/>
              <w:jc w:val="left"/>
              <w:rPr>
                <w:rFonts w:ascii="宋体" w:hAnsi="宋体" w:cs="宋体"/>
                <w:color w:val="000000"/>
                <w:sz w:val="20"/>
                <w:szCs w:val="20"/>
              </w:rPr>
            </w:pPr>
            <w:r>
              <w:rPr>
                <w:rFonts w:hint="eastAsia" w:ascii="宋体" w:hAnsi="宋体" w:cs="宋体"/>
                <w:color w:val="000000"/>
                <w:sz w:val="20"/>
                <w:szCs w:val="20"/>
              </w:rPr>
              <w:t>特大防汛抗旱补助费使用管理办法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0BBBF7DD">
            <w:pPr>
              <w:widowControl/>
              <w:jc w:val="left"/>
              <w:rPr>
                <w:rFonts w:ascii="宋体" w:hAnsi="宋体" w:cs="宋体"/>
                <w:color w:val="000000"/>
                <w:sz w:val="20"/>
                <w:szCs w:val="20"/>
              </w:rPr>
            </w:pPr>
            <w:r>
              <w:rPr>
                <w:rFonts w:hint="eastAsia" w:ascii="宋体" w:hAnsi="宋体" w:cs="宋体"/>
                <w:color w:val="000000"/>
                <w:sz w:val="20"/>
                <w:szCs w:val="20"/>
              </w:rPr>
              <w:t>财政部、水利部</w:t>
            </w:r>
          </w:p>
        </w:tc>
        <w:tc>
          <w:tcPr>
            <w:tcW w:w="2080" w:type="dxa"/>
            <w:tcBorders>
              <w:top w:val="nil"/>
              <w:left w:val="nil"/>
              <w:bottom w:val="single" w:color="000000" w:sz="4" w:space="0"/>
              <w:right w:val="single" w:color="000000" w:sz="4" w:space="0"/>
            </w:tcBorders>
            <w:shd w:val="clear" w:color="000000" w:fill="FFFFFF"/>
            <w:noWrap w:val="0"/>
            <w:vAlign w:val="center"/>
          </w:tcPr>
          <w:p w14:paraId="5B392B65">
            <w:pPr>
              <w:widowControl/>
              <w:jc w:val="left"/>
              <w:rPr>
                <w:rFonts w:ascii="宋体" w:hAnsi="宋体" w:cs="宋体"/>
                <w:color w:val="000000"/>
                <w:sz w:val="20"/>
                <w:szCs w:val="20"/>
              </w:rPr>
            </w:pPr>
            <w:r>
              <w:rPr>
                <w:rFonts w:hint="eastAsia" w:ascii="宋体" w:hAnsi="宋体" w:cs="宋体"/>
                <w:color w:val="000000"/>
                <w:sz w:val="20"/>
                <w:szCs w:val="20"/>
              </w:rPr>
              <w:t>财农字〔1999〕238号</w:t>
            </w:r>
          </w:p>
        </w:tc>
        <w:tc>
          <w:tcPr>
            <w:tcW w:w="1720" w:type="dxa"/>
            <w:tcBorders>
              <w:top w:val="nil"/>
              <w:left w:val="nil"/>
              <w:bottom w:val="single" w:color="000000" w:sz="4" w:space="0"/>
              <w:right w:val="single" w:color="000000" w:sz="4" w:space="0"/>
            </w:tcBorders>
            <w:noWrap w:val="0"/>
            <w:vAlign w:val="center"/>
          </w:tcPr>
          <w:p w14:paraId="03F51123">
            <w:pPr>
              <w:widowControl/>
              <w:jc w:val="center"/>
              <w:rPr>
                <w:rFonts w:ascii="宋体" w:hAnsi="宋体" w:cs="宋体"/>
                <w:color w:val="000000"/>
                <w:sz w:val="20"/>
                <w:szCs w:val="20"/>
              </w:rPr>
            </w:pPr>
            <w:r>
              <w:rPr>
                <w:rFonts w:hint="eastAsia" w:ascii="宋体" w:hAnsi="宋体" w:cs="宋体"/>
                <w:color w:val="000000"/>
                <w:sz w:val="20"/>
                <w:szCs w:val="20"/>
              </w:rPr>
              <w:t>1999年8月11日</w:t>
            </w:r>
          </w:p>
        </w:tc>
      </w:tr>
      <w:tr w14:paraId="67C7258A">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FD63A24">
            <w:pPr>
              <w:widowControl/>
              <w:jc w:val="center"/>
              <w:rPr>
                <w:rFonts w:ascii="宋体" w:hAnsi="宋体" w:cs="宋体"/>
                <w:color w:val="000000"/>
                <w:sz w:val="20"/>
                <w:szCs w:val="20"/>
              </w:rPr>
            </w:pPr>
            <w:r>
              <w:rPr>
                <w:rFonts w:hint="eastAsia" w:ascii="宋体" w:hAnsi="宋体" w:cs="宋体"/>
                <w:color w:val="000000"/>
                <w:sz w:val="20"/>
                <w:szCs w:val="20"/>
              </w:rPr>
              <w:t>9</w:t>
            </w:r>
          </w:p>
        </w:tc>
        <w:tc>
          <w:tcPr>
            <w:tcW w:w="3380" w:type="dxa"/>
            <w:tcBorders>
              <w:top w:val="nil"/>
              <w:left w:val="nil"/>
              <w:bottom w:val="single" w:color="000000" w:sz="4" w:space="0"/>
              <w:right w:val="single" w:color="000000" w:sz="4" w:space="0"/>
            </w:tcBorders>
            <w:shd w:val="clear" w:color="000000" w:fill="FFFFFF"/>
            <w:noWrap w:val="0"/>
            <w:vAlign w:val="center"/>
          </w:tcPr>
          <w:p w14:paraId="08162FE2">
            <w:pPr>
              <w:widowControl/>
              <w:jc w:val="left"/>
              <w:rPr>
                <w:rFonts w:ascii="宋体" w:hAnsi="宋体" w:cs="宋体"/>
                <w:color w:val="000000"/>
                <w:sz w:val="20"/>
                <w:szCs w:val="20"/>
              </w:rPr>
            </w:pPr>
            <w:r>
              <w:rPr>
                <w:rFonts w:hint="eastAsia" w:ascii="宋体" w:hAnsi="宋体" w:cs="宋体"/>
                <w:color w:val="000000"/>
                <w:sz w:val="20"/>
                <w:szCs w:val="20"/>
              </w:rPr>
              <w:t>国际金融组织贷款转贷会计制度</w:t>
            </w:r>
          </w:p>
        </w:tc>
        <w:tc>
          <w:tcPr>
            <w:tcW w:w="2080" w:type="dxa"/>
            <w:tcBorders>
              <w:top w:val="nil"/>
              <w:left w:val="nil"/>
              <w:bottom w:val="single" w:color="000000" w:sz="4" w:space="0"/>
              <w:right w:val="single" w:color="000000" w:sz="4" w:space="0"/>
            </w:tcBorders>
            <w:shd w:val="clear" w:color="000000" w:fill="FFFFFF"/>
            <w:noWrap w:val="0"/>
            <w:vAlign w:val="center"/>
          </w:tcPr>
          <w:p w14:paraId="3610DE40">
            <w:pPr>
              <w:widowControl/>
              <w:jc w:val="left"/>
              <w:rPr>
                <w:rFonts w:ascii="宋体" w:hAnsi="宋体" w:cs="宋体"/>
                <w:color w:val="000000"/>
                <w:sz w:val="20"/>
                <w:szCs w:val="20"/>
              </w:rPr>
            </w:pPr>
            <w:r>
              <w:rPr>
                <w:rFonts w:hint="eastAsia" w:ascii="宋体" w:hAnsi="宋体" w:cs="宋体"/>
                <w:color w:val="000000"/>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1965A39">
            <w:pPr>
              <w:widowControl/>
              <w:jc w:val="left"/>
              <w:rPr>
                <w:rFonts w:ascii="宋体" w:hAnsi="宋体" w:cs="宋体"/>
                <w:color w:val="000000"/>
                <w:sz w:val="20"/>
                <w:szCs w:val="20"/>
              </w:rPr>
            </w:pPr>
            <w:r>
              <w:rPr>
                <w:rFonts w:hint="eastAsia" w:ascii="宋体" w:hAnsi="宋体" w:cs="宋体"/>
                <w:color w:val="000000"/>
                <w:sz w:val="20"/>
                <w:szCs w:val="20"/>
              </w:rPr>
              <w:t>财际字〔1999〕165号</w:t>
            </w:r>
          </w:p>
        </w:tc>
        <w:tc>
          <w:tcPr>
            <w:tcW w:w="1720" w:type="dxa"/>
            <w:tcBorders>
              <w:top w:val="nil"/>
              <w:left w:val="nil"/>
              <w:bottom w:val="single" w:color="000000" w:sz="4" w:space="0"/>
              <w:right w:val="single" w:color="000000" w:sz="4" w:space="0"/>
            </w:tcBorders>
            <w:noWrap w:val="0"/>
            <w:vAlign w:val="center"/>
          </w:tcPr>
          <w:p w14:paraId="6208C0D8">
            <w:pPr>
              <w:widowControl/>
              <w:jc w:val="center"/>
              <w:rPr>
                <w:rFonts w:ascii="宋体" w:hAnsi="宋体" w:cs="宋体"/>
                <w:color w:val="000000"/>
                <w:sz w:val="20"/>
                <w:szCs w:val="20"/>
              </w:rPr>
            </w:pPr>
            <w:r>
              <w:rPr>
                <w:rFonts w:hint="eastAsia" w:ascii="宋体" w:hAnsi="宋体" w:cs="宋体"/>
                <w:color w:val="000000"/>
                <w:sz w:val="20"/>
                <w:szCs w:val="20"/>
              </w:rPr>
              <w:t>1999年7月19日</w:t>
            </w:r>
          </w:p>
        </w:tc>
      </w:tr>
      <w:tr w14:paraId="50F521AD">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5B084A7">
            <w:pPr>
              <w:widowControl/>
              <w:jc w:val="center"/>
              <w:rPr>
                <w:rFonts w:ascii="宋体" w:hAnsi="宋体" w:cs="宋体"/>
                <w:color w:val="000000"/>
                <w:sz w:val="20"/>
                <w:szCs w:val="20"/>
              </w:rPr>
            </w:pPr>
            <w:r>
              <w:rPr>
                <w:rFonts w:hint="eastAsia" w:ascii="宋体" w:hAnsi="宋体" w:cs="宋体"/>
                <w:color w:val="000000"/>
                <w:sz w:val="20"/>
                <w:szCs w:val="20"/>
              </w:rPr>
              <w:t>10</w:t>
            </w:r>
          </w:p>
        </w:tc>
        <w:tc>
          <w:tcPr>
            <w:tcW w:w="3380" w:type="dxa"/>
            <w:tcBorders>
              <w:top w:val="nil"/>
              <w:left w:val="nil"/>
              <w:bottom w:val="single" w:color="000000" w:sz="4" w:space="0"/>
              <w:right w:val="single" w:color="000000" w:sz="4" w:space="0"/>
            </w:tcBorders>
            <w:shd w:val="clear" w:color="000000" w:fill="FFFFFF"/>
            <w:noWrap w:val="0"/>
            <w:vAlign w:val="center"/>
          </w:tcPr>
          <w:p w14:paraId="4EAA2DC6">
            <w:pPr>
              <w:widowControl/>
              <w:jc w:val="left"/>
              <w:rPr>
                <w:rFonts w:ascii="宋体" w:hAnsi="宋体" w:cs="宋体"/>
                <w:color w:val="000000"/>
                <w:sz w:val="20"/>
                <w:szCs w:val="20"/>
              </w:rPr>
            </w:pPr>
            <w:r>
              <w:rPr>
                <w:rFonts w:hint="eastAsia" w:ascii="宋体" w:hAnsi="宋体" w:cs="宋体"/>
                <w:color w:val="000000"/>
                <w:sz w:val="20"/>
                <w:szCs w:val="20"/>
              </w:rPr>
              <w:t>医院财务制度</w:t>
            </w:r>
          </w:p>
        </w:tc>
        <w:tc>
          <w:tcPr>
            <w:tcW w:w="2080" w:type="dxa"/>
            <w:tcBorders>
              <w:top w:val="nil"/>
              <w:left w:val="nil"/>
              <w:bottom w:val="single" w:color="000000" w:sz="4" w:space="0"/>
              <w:right w:val="single" w:color="000000" w:sz="4" w:space="0"/>
            </w:tcBorders>
            <w:shd w:val="clear" w:color="000000" w:fill="FFFFFF"/>
            <w:noWrap w:val="0"/>
            <w:vAlign w:val="center"/>
          </w:tcPr>
          <w:p w14:paraId="6BB8ED07">
            <w:pPr>
              <w:widowControl/>
              <w:jc w:val="left"/>
              <w:rPr>
                <w:rFonts w:ascii="宋体" w:hAnsi="宋体" w:cs="宋体"/>
                <w:color w:val="000000"/>
                <w:sz w:val="20"/>
                <w:szCs w:val="20"/>
              </w:rPr>
            </w:pPr>
            <w:r>
              <w:rPr>
                <w:rFonts w:hint="eastAsia" w:ascii="宋体" w:hAnsi="宋体" w:cs="宋体"/>
                <w:color w:val="000000"/>
                <w:sz w:val="20"/>
                <w:szCs w:val="20"/>
              </w:rPr>
              <w:t>财政部、卫生部</w:t>
            </w:r>
          </w:p>
        </w:tc>
        <w:tc>
          <w:tcPr>
            <w:tcW w:w="2080" w:type="dxa"/>
            <w:tcBorders>
              <w:top w:val="nil"/>
              <w:left w:val="nil"/>
              <w:bottom w:val="single" w:color="000000" w:sz="4" w:space="0"/>
              <w:right w:val="single" w:color="000000" w:sz="4" w:space="0"/>
            </w:tcBorders>
            <w:shd w:val="clear" w:color="000000" w:fill="FFFFFF"/>
            <w:noWrap w:val="0"/>
            <w:vAlign w:val="center"/>
          </w:tcPr>
          <w:p w14:paraId="647ED84D">
            <w:pPr>
              <w:widowControl/>
              <w:jc w:val="left"/>
              <w:rPr>
                <w:rFonts w:ascii="宋体" w:hAnsi="宋体" w:cs="宋体"/>
                <w:color w:val="000000"/>
                <w:sz w:val="20"/>
                <w:szCs w:val="20"/>
              </w:rPr>
            </w:pPr>
            <w:r>
              <w:rPr>
                <w:rFonts w:hint="eastAsia" w:ascii="宋体" w:hAnsi="宋体" w:cs="宋体"/>
                <w:color w:val="000000"/>
                <w:sz w:val="20"/>
                <w:szCs w:val="20"/>
              </w:rPr>
              <w:t>财社字〔1998〕148号</w:t>
            </w:r>
          </w:p>
        </w:tc>
        <w:tc>
          <w:tcPr>
            <w:tcW w:w="1720" w:type="dxa"/>
            <w:tcBorders>
              <w:top w:val="nil"/>
              <w:left w:val="nil"/>
              <w:bottom w:val="single" w:color="000000" w:sz="4" w:space="0"/>
              <w:right w:val="single" w:color="000000" w:sz="4" w:space="0"/>
            </w:tcBorders>
            <w:noWrap w:val="0"/>
            <w:vAlign w:val="center"/>
          </w:tcPr>
          <w:p w14:paraId="238EB5B7">
            <w:pPr>
              <w:widowControl/>
              <w:jc w:val="center"/>
              <w:rPr>
                <w:rFonts w:ascii="宋体" w:hAnsi="宋体" w:cs="宋体"/>
                <w:color w:val="000000"/>
                <w:sz w:val="20"/>
                <w:szCs w:val="20"/>
              </w:rPr>
            </w:pPr>
            <w:r>
              <w:rPr>
                <w:rFonts w:hint="eastAsia" w:ascii="宋体" w:hAnsi="宋体" w:cs="宋体"/>
                <w:color w:val="000000"/>
                <w:sz w:val="20"/>
                <w:szCs w:val="20"/>
              </w:rPr>
              <w:t>1998年11月17日</w:t>
            </w:r>
          </w:p>
        </w:tc>
      </w:tr>
      <w:tr w14:paraId="43A56CBB">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5E4EDA7">
            <w:pPr>
              <w:widowControl/>
              <w:jc w:val="center"/>
              <w:rPr>
                <w:rFonts w:ascii="宋体" w:hAnsi="宋体" w:cs="宋体"/>
                <w:color w:val="000000"/>
                <w:sz w:val="20"/>
                <w:szCs w:val="20"/>
              </w:rPr>
            </w:pPr>
            <w:r>
              <w:rPr>
                <w:rFonts w:hint="eastAsia" w:ascii="宋体" w:hAnsi="宋体" w:cs="宋体"/>
                <w:color w:val="000000"/>
                <w:sz w:val="20"/>
                <w:szCs w:val="20"/>
              </w:rPr>
              <w:t>11</w:t>
            </w:r>
          </w:p>
        </w:tc>
        <w:tc>
          <w:tcPr>
            <w:tcW w:w="3380" w:type="dxa"/>
            <w:tcBorders>
              <w:top w:val="nil"/>
              <w:left w:val="nil"/>
              <w:bottom w:val="single" w:color="000000" w:sz="4" w:space="0"/>
              <w:right w:val="single" w:color="000000" w:sz="4" w:space="0"/>
            </w:tcBorders>
            <w:shd w:val="clear" w:color="000000" w:fill="FFFFFF"/>
            <w:noWrap w:val="0"/>
            <w:vAlign w:val="center"/>
          </w:tcPr>
          <w:p w14:paraId="0A4B52F9">
            <w:pPr>
              <w:widowControl/>
              <w:jc w:val="left"/>
              <w:rPr>
                <w:rFonts w:ascii="宋体" w:hAnsi="宋体" w:cs="宋体"/>
                <w:color w:val="000000"/>
                <w:sz w:val="20"/>
                <w:szCs w:val="20"/>
              </w:rPr>
            </w:pPr>
            <w:r>
              <w:rPr>
                <w:rFonts w:hint="eastAsia" w:ascii="宋体" w:hAnsi="宋体" w:cs="宋体"/>
                <w:color w:val="000000"/>
                <w:sz w:val="20"/>
                <w:szCs w:val="20"/>
              </w:rPr>
              <w:t>医院会计制度</w:t>
            </w:r>
          </w:p>
        </w:tc>
        <w:tc>
          <w:tcPr>
            <w:tcW w:w="2080" w:type="dxa"/>
            <w:tcBorders>
              <w:top w:val="nil"/>
              <w:left w:val="nil"/>
              <w:bottom w:val="single" w:color="000000" w:sz="4" w:space="0"/>
              <w:right w:val="single" w:color="000000" w:sz="4" w:space="0"/>
            </w:tcBorders>
            <w:shd w:val="clear" w:color="000000" w:fill="FFFFFF"/>
            <w:noWrap w:val="0"/>
            <w:vAlign w:val="center"/>
          </w:tcPr>
          <w:p w14:paraId="13183BFB">
            <w:pPr>
              <w:widowControl/>
              <w:jc w:val="left"/>
              <w:rPr>
                <w:rFonts w:ascii="宋体" w:hAnsi="宋体" w:cs="宋体"/>
                <w:color w:val="000000"/>
                <w:sz w:val="20"/>
                <w:szCs w:val="20"/>
              </w:rPr>
            </w:pPr>
            <w:r>
              <w:rPr>
                <w:rFonts w:hint="eastAsia" w:ascii="宋体" w:hAnsi="宋体" w:cs="宋体"/>
                <w:color w:val="000000"/>
                <w:sz w:val="20"/>
                <w:szCs w:val="20"/>
              </w:rPr>
              <w:t>财政部、卫生部</w:t>
            </w:r>
          </w:p>
        </w:tc>
        <w:tc>
          <w:tcPr>
            <w:tcW w:w="2080" w:type="dxa"/>
            <w:tcBorders>
              <w:top w:val="nil"/>
              <w:left w:val="nil"/>
              <w:bottom w:val="single" w:color="000000" w:sz="4" w:space="0"/>
              <w:right w:val="single" w:color="000000" w:sz="4" w:space="0"/>
            </w:tcBorders>
            <w:shd w:val="clear" w:color="000000" w:fill="FFFFFF"/>
            <w:noWrap w:val="0"/>
            <w:vAlign w:val="center"/>
          </w:tcPr>
          <w:p w14:paraId="1F3D1418">
            <w:pPr>
              <w:widowControl/>
              <w:jc w:val="left"/>
              <w:rPr>
                <w:rFonts w:ascii="宋体" w:hAnsi="宋体" w:cs="宋体"/>
                <w:color w:val="000000"/>
                <w:sz w:val="20"/>
                <w:szCs w:val="20"/>
              </w:rPr>
            </w:pPr>
            <w:r>
              <w:rPr>
                <w:rFonts w:hint="eastAsia" w:ascii="宋体" w:hAnsi="宋体" w:cs="宋体"/>
                <w:color w:val="000000"/>
                <w:sz w:val="20"/>
                <w:szCs w:val="20"/>
              </w:rPr>
              <w:t>财会字〔1998〕58号</w:t>
            </w:r>
          </w:p>
        </w:tc>
        <w:tc>
          <w:tcPr>
            <w:tcW w:w="1720" w:type="dxa"/>
            <w:tcBorders>
              <w:top w:val="nil"/>
              <w:left w:val="nil"/>
              <w:bottom w:val="single" w:color="000000" w:sz="4" w:space="0"/>
              <w:right w:val="single" w:color="000000" w:sz="4" w:space="0"/>
            </w:tcBorders>
            <w:noWrap w:val="0"/>
            <w:vAlign w:val="center"/>
          </w:tcPr>
          <w:p w14:paraId="53277381">
            <w:pPr>
              <w:widowControl/>
              <w:jc w:val="center"/>
              <w:rPr>
                <w:rFonts w:ascii="宋体" w:hAnsi="宋体" w:cs="宋体"/>
                <w:color w:val="000000"/>
                <w:sz w:val="20"/>
                <w:szCs w:val="20"/>
              </w:rPr>
            </w:pPr>
            <w:r>
              <w:rPr>
                <w:rFonts w:hint="eastAsia" w:ascii="宋体" w:hAnsi="宋体" w:cs="宋体"/>
                <w:color w:val="000000"/>
                <w:sz w:val="20"/>
                <w:szCs w:val="20"/>
              </w:rPr>
              <w:t>1998年11月17日</w:t>
            </w:r>
          </w:p>
        </w:tc>
      </w:tr>
      <w:tr w14:paraId="111BBC8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DF09FCC">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3380" w:type="dxa"/>
            <w:tcBorders>
              <w:top w:val="nil"/>
              <w:left w:val="nil"/>
              <w:bottom w:val="single" w:color="000000" w:sz="4" w:space="0"/>
              <w:right w:val="single" w:color="000000" w:sz="4" w:space="0"/>
            </w:tcBorders>
            <w:shd w:val="clear" w:color="000000" w:fill="FFFFFF"/>
            <w:noWrap w:val="0"/>
            <w:vAlign w:val="center"/>
          </w:tcPr>
          <w:p w14:paraId="36AFECAC">
            <w:pPr>
              <w:widowControl/>
              <w:jc w:val="left"/>
              <w:rPr>
                <w:rFonts w:ascii="宋体" w:hAnsi="宋体" w:cs="宋体"/>
                <w:color w:val="000000"/>
                <w:sz w:val="20"/>
                <w:szCs w:val="20"/>
              </w:rPr>
            </w:pPr>
            <w:r>
              <w:rPr>
                <w:rFonts w:hint="eastAsia" w:ascii="宋体" w:hAnsi="宋体" w:cs="宋体"/>
                <w:color w:val="000000"/>
                <w:sz w:val="20"/>
                <w:szCs w:val="20"/>
              </w:rPr>
              <w:t>行政事业性收费和政府性基金票据管理规定</w:t>
            </w:r>
          </w:p>
        </w:tc>
        <w:tc>
          <w:tcPr>
            <w:tcW w:w="2080" w:type="dxa"/>
            <w:tcBorders>
              <w:top w:val="nil"/>
              <w:left w:val="nil"/>
              <w:bottom w:val="single" w:color="000000" w:sz="4" w:space="0"/>
              <w:right w:val="single" w:color="000000" w:sz="4" w:space="0"/>
            </w:tcBorders>
            <w:shd w:val="clear" w:color="000000" w:fill="FFFFFF"/>
            <w:noWrap w:val="0"/>
            <w:vAlign w:val="center"/>
          </w:tcPr>
          <w:p w14:paraId="3C0B7991">
            <w:pPr>
              <w:widowControl/>
              <w:jc w:val="left"/>
              <w:rPr>
                <w:rFonts w:ascii="宋体" w:hAnsi="宋体" w:cs="宋体"/>
                <w:color w:val="000000"/>
                <w:sz w:val="20"/>
                <w:szCs w:val="20"/>
              </w:rPr>
            </w:pPr>
            <w:r>
              <w:rPr>
                <w:rFonts w:hint="eastAsia" w:ascii="宋体" w:hAnsi="宋体" w:cs="宋体"/>
                <w:color w:val="000000"/>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5F8C5EB">
            <w:pPr>
              <w:widowControl/>
              <w:jc w:val="left"/>
              <w:rPr>
                <w:rFonts w:ascii="宋体" w:hAnsi="宋体" w:cs="宋体"/>
                <w:color w:val="000000"/>
                <w:sz w:val="20"/>
                <w:szCs w:val="20"/>
              </w:rPr>
            </w:pPr>
            <w:r>
              <w:rPr>
                <w:rFonts w:hint="eastAsia" w:ascii="宋体" w:hAnsi="宋体" w:cs="宋体"/>
                <w:color w:val="000000"/>
                <w:sz w:val="20"/>
                <w:szCs w:val="20"/>
              </w:rPr>
              <w:t>财综字〔1998〕104号</w:t>
            </w:r>
          </w:p>
        </w:tc>
        <w:tc>
          <w:tcPr>
            <w:tcW w:w="1720" w:type="dxa"/>
            <w:tcBorders>
              <w:top w:val="nil"/>
              <w:left w:val="nil"/>
              <w:bottom w:val="single" w:color="000000" w:sz="4" w:space="0"/>
              <w:right w:val="single" w:color="000000" w:sz="4" w:space="0"/>
            </w:tcBorders>
            <w:noWrap w:val="0"/>
            <w:vAlign w:val="center"/>
          </w:tcPr>
          <w:p w14:paraId="17AABF85">
            <w:pPr>
              <w:widowControl/>
              <w:jc w:val="center"/>
              <w:rPr>
                <w:rFonts w:ascii="宋体" w:hAnsi="宋体" w:cs="宋体"/>
                <w:color w:val="000000"/>
                <w:sz w:val="20"/>
                <w:szCs w:val="20"/>
              </w:rPr>
            </w:pPr>
            <w:r>
              <w:rPr>
                <w:rFonts w:hint="eastAsia" w:ascii="宋体" w:hAnsi="宋体" w:cs="宋体"/>
                <w:color w:val="000000"/>
                <w:sz w:val="20"/>
                <w:szCs w:val="20"/>
              </w:rPr>
              <w:t>1998年9月21日</w:t>
            </w:r>
          </w:p>
        </w:tc>
      </w:tr>
      <w:tr w14:paraId="6102A825">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85FBC50">
            <w:pPr>
              <w:widowControl/>
              <w:jc w:val="center"/>
              <w:rPr>
                <w:rFonts w:ascii="宋体" w:hAnsi="宋体" w:cs="宋体"/>
                <w:color w:val="000000"/>
                <w:sz w:val="20"/>
                <w:szCs w:val="20"/>
              </w:rPr>
            </w:pPr>
            <w:r>
              <w:rPr>
                <w:rFonts w:hint="eastAsia" w:ascii="宋体" w:hAnsi="宋体" w:cs="宋体"/>
                <w:color w:val="000000"/>
                <w:sz w:val="20"/>
                <w:szCs w:val="20"/>
              </w:rPr>
              <w:t>13</w:t>
            </w:r>
          </w:p>
        </w:tc>
        <w:tc>
          <w:tcPr>
            <w:tcW w:w="3380" w:type="dxa"/>
            <w:tcBorders>
              <w:top w:val="nil"/>
              <w:left w:val="nil"/>
              <w:bottom w:val="single" w:color="000000" w:sz="4" w:space="0"/>
              <w:right w:val="single" w:color="000000" w:sz="4" w:space="0"/>
            </w:tcBorders>
            <w:shd w:val="clear" w:color="000000" w:fill="FFFFFF"/>
            <w:noWrap w:val="0"/>
            <w:vAlign w:val="center"/>
          </w:tcPr>
          <w:p w14:paraId="5F06DDE5">
            <w:pPr>
              <w:widowControl/>
              <w:jc w:val="left"/>
              <w:rPr>
                <w:rFonts w:ascii="宋体" w:hAnsi="宋体" w:cs="宋体"/>
                <w:color w:val="000000"/>
                <w:sz w:val="20"/>
                <w:szCs w:val="20"/>
              </w:rPr>
            </w:pPr>
            <w:r>
              <w:rPr>
                <w:rFonts w:hint="eastAsia" w:ascii="宋体" w:hAnsi="宋体" w:cs="宋体"/>
                <w:color w:val="000000"/>
                <w:sz w:val="20"/>
                <w:szCs w:val="20"/>
              </w:rPr>
              <w:t>会计档案管理办法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54C63F89">
            <w:pPr>
              <w:widowControl/>
              <w:jc w:val="left"/>
              <w:rPr>
                <w:rFonts w:ascii="宋体" w:hAnsi="宋体" w:cs="宋体"/>
                <w:color w:val="000000"/>
                <w:sz w:val="20"/>
                <w:szCs w:val="20"/>
              </w:rPr>
            </w:pPr>
            <w:r>
              <w:rPr>
                <w:rFonts w:hint="eastAsia" w:ascii="宋体" w:hAnsi="宋体" w:cs="宋体"/>
                <w:color w:val="000000"/>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3D06946">
            <w:pPr>
              <w:widowControl/>
              <w:jc w:val="left"/>
              <w:rPr>
                <w:rFonts w:ascii="宋体" w:hAnsi="宋体" w:cs="宋体"/>
                <w:color w:val="000000"/>
                <w:sz w:val="20"/>
                <w:szCs w:val="20"/>
              </w:rPr>
            </w:pPr>
            <w:r>
              <w:rPr>
                <w:rFonts w:hint="eastAsia" w:ascii="宋体" w:hAnsi="宋体" w:cs="宋体"/>
                <w:color w:val="000000"/>
                <w:sz w:val="20"/>
                <w:szCs w:val="20"/>
              </w:rPr>
              <w:t>财会字〔1998〕32号</w:t>
            </w:r>
          </w:p>
        </w:tc>
        <w:tc>
          <w:tcPr>
            <w:tcW w:w="1720" w:type="dxa"/>
            <w:tcBorders>
              <w:top w:val="nil"/>
              <w:left w:val="nil"/>
              <w:bottom w:val="single" w:color="000000" w:sz="4" w:space="0"/>
              <w:right w:val="single" w:color="000000" w:sz="4" w:space="0"/>
            </w:tcBorders>
            <w:noWrap w:val="0"/>
            <w:vAlign w:val="center"/>
          </w:tcPr>
          <w:p w14:paraId="118C54AE">
            <w:pPr>
              <w:widowControl/>
              <w:jc w:val="center"/>
              <w:rPr>
                <w:rFonts w:ascii="宋体" w:hAnsi="宋体" w:cs="宋体"/>
                <w:color w:val="000000"/>
                <w:sz w:val="20"/>
                <w:szCs w:val="20"/>
              </w:rPr>
            </w:pPr>
            <w:r>
              <w:rPr>
                <w:rFonts w:hint="eastAsia" w:ascii="宋体" w:hAnsi="宋体" w:cs="宋体"/>
                <w:color w:val="000000"/>
                <w:sz w:val="20"/>
                <w:szCs w:val="20"/>
              </w:rPr>
              <w:t>1998年8月21日</w:t>
            </w:r>
          </w:p>
        </w:tc>
      </w:tr>
      <w:tr w14:paraId="42644E8B">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C877D03">
            <w:pPr>
              <w:widowControl/>
              <w:jc w:val="center"/>
              <w:rPr>
                <w:rFonts w:ascii="宋体" w:hAnsi="宋体" w:cs="宋体"/>
                <w:color w:val="000000"/>
                <w:sz w:val="20"/>
                <w:szCs w:val="20"/>
              </w:rPr>
            </w:pPr>
            <w:r>
              <w:rPr>
                <w:rFonts w:hint="eastAsia" w:ascii="宋体" w:hAnsi="宋体" w:cs="宋体"/>
                <w:color w:val="000000"/>
                <w:sz w:val="20"/>
                <w:szCs w:val="20"/>
              </w:rPr>
              <w:t>14</w:t>
            </w:r>
          </w:p>
        </w:tc>
        <w:tc>
          <w:tcPr>
            <w:tcW w:w="3380" w:type="dxa"/>
            <w:tcBorders>
              <w:top w:val="nil"/>
              <w:left w:val="nil"/>
              <w:bottom w:val="single" w:color="000000" w:sz="4" w:space="0"/>
              <w:right w:val="single" w:color="000000" w:sz="4" w:space="0"/>
            </w:tcBorders>
            <w:shd w:val="clear" w:color="000000" w:fill="FFFFFF"/>
            <w:noWrap w:val="0"/>
            <w:vAlign w:val="center"/>
          </w:tcPr>
          <w:p w14:paraId="117F0770">
            <w:pPr>
              <w:widowControl/>
              <w:jc w:val="left"/>
              <w:rPr>
                <w:rFonts w:ascii="宋体" w:hAnsi="宋体" w:cs="宋体"/>
                <w:color w:val="000000"/>
                <w:sz w:val="20"/>
                <w:szCs w:val="20"/>
              </w:rPr>
            </w:pPr>
            <w:r>
              <w:rPr>
                <w:rFonts w:hint="eastAsia" w:ascii="宋体" w:hAnsi="宋体" w:cs="宋体"/>
                <w:color w:val="000000"/>
                <w:sz w:val="20"/>
                <w:szCs w:val="20"/>
              </w:rPr>
              <w:t>高等学校会计制度（试行）</w:t>
            </w:r>
          </w:p>
        </w:tc>
        <w:tc>
          <w:tcPr>
            <w:tcW w:w="2080" w:type="dxa"/>
            <w:tcBorders>
              <w:top w:val="nil"/>
              <w:left w:val="nil"/>
              <w:bottom w:val="single" w:color="000000" w:sz="4" w:space="0"/>
              <w:right w:val="single" w:color="000000" w:sz="4" w:space="0"/>
            </w:tcBorders>
            <w:shd w:val="clear" w:color="000000" w:fill="FFFFFF"/>
            <w:noWrap w:val="0"/>
            <w:vAlign w:val="center"/>
          </w:tcPr>
          <w:p w14:paraId="19FA9F35">
            <w:pPr>
              <w:widowControl/>
              <w:jc w:val="left"/>
              <w:rPr>
                <w:rFonts w:ascii="宋体" w:hAnsi="宋体" w:cs="宋体"/>
                <w:color w:val="000000"/>
                <w:sz w:val="20"/>
                <w:szCs w:val="20"/>
              </w:rPr>
            </w:pPr>
            <w:r>
              <w:rPr>
                <w:rFonts w:hint="eastAsia" w:ascii="宋体" w:hAnsi="宋体" w:cs="宋体"/>
                <w:color w:val="000000"/>
                <w:sz w:val="20"/>
                <w:szCs w:val="20"/>
              </w:rPr>
              <w:t>财政部、教育部</w:t>
            </w:r>
          </w:p>
        </w:tc>
        <w:tc>
          <w:tcPr>
            <w:tcW w:w="2080" w:type="dxa"/>
            <w:tcBorders>
              <w:top w:val="nil"/>
              <w:left w:val="nil"/>
              <w:bottom w:val="single" w:color="000000" w:sz="4" w:space="0"/>
              <w:right w:val="single" w:color="000000" w:sz="4" w:space="0"/>
            </w:tcBorders>
            <w:shd w:val="clear" w:color="000000" w:fill="FFFFFF"/>
            <w:noWrap w:val="0"/>
            <w:vAlign w:val="center"/>
          </w:tcPr>
          <w:p w14:paraId="538946DF">
            <w:pPr>
              <w:widowControl/>
              <w:jc w:val="left"/>
              <w:rPr>
                <w:rFonts w:ascii="宋体" w:hAnsi="宋体" w:cs="宋体"/>
                <w:color w:val="000000"/>
                <w:sz w:val="20"/>
                <w:szCs w:val="20"/>
              </w:rPr>
            </w:pPr>
            <w:r>
              <w:rPr>
                <w:rFonts w:hint="eastAsia" w:ascii="宋体" w:hAnsi="宋体" w:cs="宋体"/>
                <w:color w:val="000000"/>
                <w:sz w:val="20"/>
                <w:szCs w:val="20"/>
              </w:rPr>
              <w:t>财预字〔1998〕105号</w:t>
            </w:r>
          </w:p>
        </w:tc>
        <w:tc>
          <w:tcPr>
            <w:tcW w:w="1720" w:type="dxa"/>
            <w:tcBorders>
              <w:top w:val="nil"/>
              <w:left w:val="nil"/>
              <w:bottom w:val="single" w:color="000000" w:sz="4" w:space="0"/>
              <w:right w:val="single" w:color="000000" w:sz="4" w:space="0"/>
            </w:tcBorders>
            <w:noWrap w:val="0"/>
            <w:vAlign w:val="center"/>
          </w:tcPr>
          <w:p w14:paraId="2578BF44">
            <w:pPr>
              <w:widowControl/>
              <w:jc w:val="center"/>
              <w:rPr>
                <w:rFonts w:ascii="宋体" w:hAnsi="宋体" w:cs="宋体"/>
                <w:color w:val="000000"/>
                <w:sz w:val="20"/>
                <w:szCs w:val="20"/>
              </w:rPr>
            </w:pPr>
            <w:r>
              <w:rPr>
                <w:rFonts w:hint="eastAsia" w:ascii="宋体" w:hAnsi="宋体" w:cs="宋体"/>
                <w:color w:val="000000"/>
                <w:sz w:val="20"/>
                <w:szCs w:val="20"/>
              </w:rPr>
              <w:t>1998年3月31日</w:t>
            </w:r>
          </w:p>
        </w:tc>
      </w:tr>
      <w:tr w14:paraId="1961083C">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13D5C71">
            <w:pPr>
              <w:widowControl/>
              <w:jc w:val="center"/>
              <w:rPr>
                <w:rFonts w:ascii="宋体" w:hAnsi="宋体" w:cs="宋体"/>
                <w:color w:val="000000"/>
                <w:sz w:val="20"/>
                <w:szCs w:val="20"/>
              </w:rPr>
            </w:pPr>
            <w:r>
              <w:rPr>
                <w:rFonts w:hint="eastAsia" w:ascii="宋体" w:hAnsi="宋体" w:cs="宋体"/>
                <w:color w:val="000000"/>
                <w:sz w:val="20"/>
                <w:szCs w:val="20"/>
              </w:rPr>
              <w:t>15</w:t>
            </w:r>
          </w:p>
        </w:tc>
        <w:tc>
          <w:tcPr>
            <w:tcW w:w="3380" w:type="dxa"/>
            <w:tcBorders>
              <w:top w:val="nil"/>
              <w:left w:val="nil"/>
              <w:bottom w:val="single" w:color="000000" w:sz="4" w:space="0"/>
              <w:right w:val="single" w:color="000000" w:sz="4" w:space="0"/>
            </w:tcBorders>
            <w:shd w:val="clear" w:color="000000" w:fill="FFFFFF"/>
            <w:noWrap w:val="0"/>
            <w:vAlign w:val="center"/>
          </w:tcPr>
          <w:p w14:paraId="5911BCF1">
            <w:pPr>
              <w:widowControl/>
              <w:jc w:val="left"/>
              <w:rPr>
                <w:rFonts w:ascii="宋体" w:hAnsi="宋体" w:cs="宋体"/>
                <w:color w:val="000000"/>
                <w:sz w:val="20"/>
                <w:szCs w:val="20"/>
              </w:rPr>
            </w:pPr>
            <w:r>
              <w:rPr>
                <w:rFonts w:hint="eastAsia" w:ascii="宋体" w:hAnsi="宋体" w:cs="宋体"/>
                <w:color w:val="000000"/>
                <w:sz w:val="20"/>
                <w:szCs w:val="20"/>
              </w:rPr>
              <w:t>中小学校会计制度（试行）</w:t>
            </w:r>
          </w:p>
        </w:tc>
        <w:tc>
          <w:tcPr>
            <w:tcW w:w="2080" w:type="dxa"/>
            <w:tcBorders>
              <w:top w:val="nil"/>
              <w:left w:val="nil"/>
              <w:bottom w:val="single" w:color="000000" w:sz="4" w:space="0"/>
              <w:right w:val="single" w:color="000000" w:sz="4" w:space="0"/>
            </w:tcBorders>
            <w:shd w:val="clear" w:color="000000" w:fill="FFFFFF"/>
            <w:noWrap w:val="0"/>
            <w:vAlign w:val="center"/>
          </w:tcPr>
          <w:p w14:paraId="782F25E8">
            <w:pPr>
              <w:widowControl/>
              <w:jc w:val="left"/>
              <w:rPr>
                <w:rFonts w:ascii="宋体" w:hAnsi="宋体" w:cs="宋体"/>
                <w:color w:val="000000"/>
                <w:sz w:val="20"/>
                <w:szCs w:val="20"/>
              </w:rPr>
            </w:pPr>
            <w:r>
              <w:rPr>
                <w:rFonts w:hint="eastAsia" w:ascii="宋体" w:hAnsi="宋体" w:cs="宋体"/>
                <w:color w:val="000000"/>
                <w:sz w:val="20"/>
                <w:szCs w:val="20"/>
              </w:rPr>
              <w:t>财政部、教育部</w:t>
            </w:r>
          </w:p>
        </w:tc>
        <w:tc>
          <w:tcPr>
            <w:tcW w:w="2080" w:type="dxa"/>
            <w:tcBorders>
              <w:top w:val="nil"/>
              <w:left w:val="nil"/>
              <w:bottom w:val="single" w:color="000000" w:sz="4" w:space="0"/>
              <w:right w:val="single" w:color="000000" w:sz="4" w:space="0"/>
            </w:tcBorders>
            <w:shd w:val="clear" w:color="000000" w:fill="FFFFFF"/>
            <w:noWrap w:val="0"/>
            <w:vAlign w:val="center"/>
          </w:tcPr>
          <w:p w14:paraId="26FBC61B">
            <w:pPr>
              <w:widowControl/>
              <w:jc w:val="left"/>
              <w:rPr>
                <w:rFonts w:ascii="宋体" w:hAnsi="宋体" w:cs="宋体"/>
                <w:color w:val="000000"/>
                <w:sz w:val="20"/>
                <w:szCs w:val="20"/>
              </w:rPr>
            </w:pPr>
            <w:r>
              <w:rPr>
                <w:rFonts w:hint="eastAsia" w:ascii="宋体" w:hAnsi="宋体" w:cs="宋体"/>
                <w:color w:val="000000"/>
                <w:sz w:val="20"/>
                <w:szCs w:val="20"/>
              </w:rPr>
              <w:t>财预字〔1998〕104号</w:t>
            </w:r>
          </w:p>
        </w:tc>
        <w:tc>
          <w:tcPr>
            <w:tcW w:w="1720" w:type="dxa"/>
            <w:tcBorders>
              <w:top w:val="nil"/>
              <w:left w:val="nil"/>
              <w:bottom w:val="single" w:color="000000" w:sz="4" w:space="0"/>
              <w:right w:val="single" w:color="000000" w:sz="4" w:space="0"/>
            </w:tcBorders>
            <w:noWrap w:val="0"/>
            <w:vAlign w:val="center"/>
          </w:tcPr>
          <w:p w14:paraId="4BF1DF51">
            <w:pPr>
              <w:widowControl/>
              <w:jc w:val="center"/>
              <w:rPr>
                <w:rFonts w:ascii="宋体" w:hAnsi="宋体" w:cs="宋体"/>
                <w:color w:val="000000"/>
                <w:sz w:val="20"/>
                <w:szCs w:val="20"/>
              </w:rPr>
            </w:pPr>
            <w:r>
              <w:rPr>
                <w:rFonts w:hint="eastAsia" w:ascii="宋体" w:hAnsi="宋体" w:cs="宋体"/>
                <w:color w:val="000000"/>
                <w:sz w:val="20"/>
                <w:szCs w:val="20"/>
              </w:rPr>
              <w:t>1998年3月31日</w:t>
            </w:r>
          </w:p>
        </w:tc>
      </w:tr>
      <w:tr w14:paraId="53F5DA9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CEDC7DD">
            <w:pPr>
              <w:widowControl/>
              <w:jc w:val="center"/>
              <w:rPr>
                <w:rFonts w:ascii="宋体" w:hAnsi="宋体" w:cs="宋体"/>
                <w:color w:val="000000"/>
                <w:sz w:val="20"/>
                <w:szCs w:val="20"/>
              </w:rPr>
            </w:pPr>
            <w:r>
              <w:rPr>
                <w:rFonts w:hint="eastAsia" w:ascii="宋体" w:hAnsi="宋体" w:cs="宋体"/>
                <w:color w:val="000000"/>
                <w:sz w:val="20"/>
                <w:szCs w:val="20"/>
              </w:rPr>
              <w:t>16</w:t>
            </w:r>
          </w:p>
        </w:tc>
        <w:tc>
          <w:tcPr>
            <w:tcW w:w="3380" w:type="dxa"/>
            <w:tcBorders>
              <w:top w:val="nil"/>
              <w:left w:val="nil"/>
              <w:bottom w:val="single" w:color="000000" w:sz="4" w:space="0"/>
              <w:right w:val="single" w:color="000000" w:sz="4" w:space="0"/>
            </w:tcBorders>
            <w:shd w:val="clear" w:color="000000" w:fill="FFFFFF"/>
            <w:noWrap w:val="0"/>
            <w:vAlign w:val="center"/>
          </w:tcPr>
          <w:p w14:paraId="4DE47C60">
            <w:pPr>
              <w:widowControl/>
              <w:jc w:val="left"/>
              <w:rPr>
                <w:rFonts w:ascii="宋体" w:hAnsi="宋体" w:cs="宋体"/>
                <w:color w:val="000000"/>
                <w:sz w:val="20"/>
                <w:szCs w:val="20"/>
              </w:rPr>
            </w:pPr>
            <w:r>
              <w:rPr>
                <w:rFonts w:hint="eastAsia" w:ascii="宋体" w:hAnsi="宋体" w:cs="宋体"/>
                <w:color w:val="000000"/>
                <w:sz w:val="20"/>
                <w:szCs w:val="20"/>
              </w:rPr>
              <w:t>科学事业单位会计制度</w:t>
            </w:r>
          </w:p>
        </w:tc>
        <w:tc>
          <w:tcPr>
            <w:tcW w:w="2080" w:type="dxa"/>
            <w:tcBorders>
              <w:top w:val="nil"/>
              <w:left w:val="nil"/>
              <w:bottom w:val="single" w:color="000000" w:sz="4" w:space="0"/>
              <w:right w:val="single" w:color="000000" w:sz="4" w:space="0"/>
            </w:tcBorders>
            <w:shd w:val="clear" w:color="000000" w:fill="FFFFFF"/>
            <w:noWrap w:val="0"/>
            <w:vAlign w:val="center"/>
          </w:tcPr>
          <w:p w14:paraId="0E4DBE40">
            <w:pPr>
              <w:widowControl/>
              <w:jc w:val="left"/>
              <w:rPr>
                <w:rFonts w:ascii="宋体" w:hAnsi="宋体" w:cs="宋体"/>
                <w:color w:val="000000"/>
                <w:sz w:val="20"/>
                <w:szCs w:val="20"/>
              </w:rPr>
            </w:pPr>
            <w:r>
              <w:rPr>
                <w:rFonts w:hint="eastAsia" w:ascii="宋体" w:hAnsi="宋体" w:cs="宋体"/>
                <w:color w:val="000000"/>
                <w:sz w:val="20"/>
                <w:szCs w:val="20"/>
              </w:rPr>
              <w:t>财政部、国家科学技术委员会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48BA6EF8">
            <w:pPr>
              <w:widowControl/>
              <w:jc w:val="left"/>
              <w:rPr>
                <w:rFonts w:ascii="宋体" w:hAnsi="宋体" w:cs="宋体"/>
                <w:color w:val="000000"/>
                <w:sz w:val="20"/>
                <w:szCs w:val="20"/>
              </w:rPr>
            </w:pPr>
            <w:r>
              <w:rPr>
                <w:rFonts w:hint="eastAsia" w:ascii="宋体" w:hAnsi="宋体" w:cs="宋体"/>
                <w:color w:val="000000"/>
                <w:sz w:val="20"/>
                <w:szCs w:val="20"/>
              </w:rPr>
              <w:t>财预字〔1997〕460号</w:t>
            </w:r>
          </w:p>
        </w:tc>
        <w:tc>
          <w:tcPr>
            <w:tcW w:w="1720" w:type="dxa"/>
            <w:tcBorders>
              <w:top w:val="nil"/>
              <w:left w:val="nil"/>
              <w:bottom w:val="single" w:color="000000" w:sz="4" w:space="0"/>
              <w:right w:val="single" w:color="000000" w:sz="4" w:space="0"/>
            </w:tcBorders>
            <w:noWrap w:val="0"/>
            <w:vAlign w:val="center"/>
          </w:tcPr>
          <w:p w14:paraId="22CBFA5A">
            <w:pPr>
              <w:widowControl/>
              <w:jc w:val="center"/>
              <w:rPr>
                <w:rFonts w:ascii="宋体" w:hAnsi="宋体" w:cs="宋体"/>
                <w:color w:val="000000"/>
                <w:sz w:val="20"/>
                <w:szCs w:val="20"/>
              </w:rPr>
            </w:pPr>
            <w:r>
              <w:rPr>
                <w:rFonts w:hint="eastAsia" w:ascii="宋体" w:hAnsi="宋体" w:cs="宋体"/>
                <w:color w:val="000000"/>
                <w:sz w:val="20"/>
                <w:szCs w:val="20"/>
              </w:rPr>
              <w:t>1997年12月16日</w:t>
            </w:r>
          </w:p>
        </w:tc>
      </w:tr>
      <w:tr w14:paraId="120E7FE6">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CC5A083">
            <w:pPr>
              <w:widowControl/>
              <w:jc w:val="center"/>
              <w:rPr>
                <w:rFonts w:ascii="宋体" w:hAnsi="宋体" w:cs="宋体"/>
                <w:color w:val="000000"/>
                <w:sz w:val="20"/>
                <w:szCs w:val="20"/>
              </w:rPr>
            </w:pPr>
            <w:r>
              <w:rPr>
                <w:rFonts w:hint="eastAsia" w:ascii="宋体" w:hAnsi="宋体" w:cs="宋体"/>
                <w:color w:val="000000"/>
                <w:sz w:val="20"/>
                <w:szCs w:val="20"/>
              </w:rPr>
              <w:t>17</w:t>
            </w:r>
          </w:p>
        </w:tc>
        <w:tc>
          <w:tcPr>
            <w:tcW w:w="3380" w:type="dxa"/>
            <w:tcBorders>
              <w:top w:val="nil"/>
              <w:left w:val="nil"/>
              <w:bottom w:val="single" w:color="000000" w:sz="4" w:space="0"/>
              <w:right w:val="single" w:color="000000" w:sz="4" w:space="0"/>
            </w:tcBorders>
            <w:shd w:val="clear" w:color="000000" w:fill="FFFFFF"/>
            <w:noWrap w:val="0"/>
            <w:vAlign w:val="center"/>
          </w:tcPr>
          <w:p w14:paraId="24E3D454">
            <w:pPr>
              <w:widowControl/>
              <w:jc w:val="left"/>
              <w:rPr>
                <w:rFonts w:ascii="宋体" w:hAnsi="宋体" w:cs="宋体"/>
                <w:color w:val="000000"/>
                <w:sz w:val="20"/>
                <w:szCs w:val="20"/>
              </w:rPr>
            </w:pPr>
            <w:r>
              <w:rPr>
                <w:rFonts w:hint="eastAsia" w:ascii="宋体" w:hAnsi="宋体" w:cs="宋体"/>
                <w:color w:val="000000"/>
                <w:sz w:val="20"/>
                <w:szCs w:val="20"/>
              </w:rPr>
              <w:t>事业单位会计制度</w:t>
            </w:r>
          </w:p>
        </w:tc>
        <w:tc>
          <w:tcPr>
            <w:tcW w:w="2080" w:type="dxa"/>
            <w:tcBorders>
              <w:top w:val="nil"/>
              <w:left w:val="nil"/>
              <w:bottom w:val="single" w:color="000000" w:sz="4" w:space="0"/>
              <w:right w:val="single" w:color="000000" w:sz="4" w:space="0"/>
            </w:tcBorders>
            <w:shd w:val="clear" w:color="000000" w:fill="FFFFFF"/>
            <w:noWrap w:val="0"/>
            <w:vAlign w:val="center"/>
          </w:tcPr>
          <w:p w14:paraId="51145A06">
            <w:pPr>
              <w:widowControl/>
              <w:jc w:val="left"/>
              <w:rPr>
                <w:rFonts w:ascii="宋体" w:hAnsi="宋体" w:cs="宋体"/>
                <w:color w:val="000000"/>
                <w:sz w:val="20"/>
                <w:szCs w:val="20"/>
              </w:rPr>
            </w:pPr>
            <w:r>
              <w:rPr>
                <w:rFonts w:hint="eastAsia" w:ascii="宋体" w:hAnsi="宋体" w:cs="宋体"/>
                <w:color w:val="000000"/>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9207FAE">
            <w:pPr>
              <w:widowControl/>
              <w:jc w:val="left"/>
              <w:rPr>
                <w:rFonts w:ascii="宋体" w:hAnsi="宋体" w:cs="宋体"/>
                <w:color w:val="000000"/>
                <w:sz w:val="20"/>
                <w:szCs w:val="20"/>
              </w:rPr>
            </w:pPr>
            <w:r>
              <w:rPr>
                <w:rFonts w:hint="eastAsia" w:ascii="宋体" w:hAnsi="宋体" w:cs="宋体"/>
                <w:color w:val="000000"/>
                <w:sz w:val="20"/>
                <w:szCs w:val="20"/>
              </w:rPr>
              <w:t>财预字〔1997〕288号</w:t>
            </w:r>
          </w:p>
        </w:tc>
        <w:tc>
          <w:tcPr>
            <w:tcW w:w="1720" w:type="dxa"/>
            <w:tcBorders>
              <w:top w:val="nil"/>
              <w:left w:val="nil"/>
              <w:bottom w:val="single" w:color="000000" w:sz="4" w:space="0"/>
              <w:right w:val="single" w:color="000000" w:sz="4" w:space="0"/>
            </w:tcBorders>
            <w:noWrap w:val="0"/>
            <w:vAlign w:val="center"/>
          </w:tcPr>
          <w:p w14:paraId="07009A99">
            <w:pPr>
              <w:widowControl/>
              <w:jc w:val="center"/>
              <w:rPr>
                <w:rFonts w:ascii="宋体" w:hAnsi="宋体" w:cs="宋体"/>
                <w:color w:val="000000"/>
                <w:sz w:val="20"/>
                <w:szCs w:val="20"/>
              </w:rPr>
            </w:pPr>
            <w:r>
              <w:rPr>
                <w:rFonts w:hint="eastAsia" w:ascii="宋体" w:hAnsi="宋体" w:cs="宋体"/>
                <w:color w:val="000000"/>
                <w:sz w:val="20"/>
                <w:szCs w:val="20"/>
              </w:rPr>
              <w:t>1997年7月17日</w:t>
            </w:r>
          </w:p>
        </w:tc>
      </w:tr>
      <w:tr w14:paraId="1F852D3E">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BDF9E8B">
            <w:pPr>
              <w:widowControl/>
              <w:jc w:val="center"/>
              <w:rPr>
                <w:rFonts w:ascii="宋体" w:hAnsi="宋体" w:cs="宋体"/>
                <w:color w:val="000000"/>
                <w:sz w:val="20"/>
                <w:szCs w:val="20"/>
              </w:rPr>
            </w:pPr>
            <w:r>
              <w:rPr>
                <w:rFonts w:hint="eastAsia" w:ascii="宋体" w:hAnsi="宋体" w:cs="宋体"/>
                <w:color w:val="000000"/>
                <w:sz w:val="20"/>
                <w:szCs w:val="20"/>
              </w:rPr>
              <w:t>18</w:t>
            </w:r>
          </w:p>
        </w:tc>
        <w:tc>
          <w:tcPr>
            <w:tcW w:w="3380" w:type="dxa"/>
            <w:tcBorders>
              <w:top w:val="nil"/>
              <w:left w:val="nil"/>
              <w:bottom w:val="single" w:color="000000" w:sz="4" w:space="0"/>
              <w:right w:val="single" w:color="000000" w:sz="4" w:space="0"/>
            </w:tcBorders>
            <w:shd w:val="clear" w:color="000000" w:fill="FFFFFF"/>
            <w:noWrap w:val="0"/>
            <w:vAlign w:val="center"/>
          </w:tcPr>
          <w:p w14:paraId="64C9A7DF">
            <w:pPr>
              <w:widowControl/>
              <w:jc w:val="left"/>
              <w:rPr>
                <w:rFonts w:ascii="宋体" w:hAnsi="宋体" w:cs="宋体"/>
                <w:color w:val="000000"/>
                <w:sz w:val="20"/>
                <w:szCs w:val="20"/>
              </w:rPr>
            </w:pPr>
            <w:r>
              <w:rPr>
                <w:rFonts w:hint="eastAsia" w:ascii="宋体" w:hAnsi="宋体" w:cs="宋体"/>
                <w:color w:val="000000"/>
                <w:sz w:val="20"/>
                <w:szCs w:val="20"/>
              </w:rPr>
              <w:t>财政总预算会计制度</w:t>
            </w:r>
          </w:p>
        </w:tc>
        <w:tc>
          <w:tcPr>
            <w:tcW w:w="2080" w:type="dxa"/>
            <w:tcBorders>
              <w:top w:val="nil"/>
              <w:left w:val="nil"/>
              <w:bottom w:val="single" w:color="000000" w:sz="4" w:space="0"/>
              <w:right w:val="single" w:color="000000" w:sz="4" w:space="0"/>
            </w:tcBorders>
            <w:shd w:val="clear" w:color="000000" w:fill="FFFFFF"/>
            <w:noWrap w:val="0"/>
            <w:vAlign w:val="center"/>
          </w:tcPr>
          <w:p w14:paraId="0CF48155">
            <w:pPr>
              <w:widowControl/>
              <w:jc w:val="left"/>
              <w:rPr>
                <w:rFonts w:ascii="宋体" w:hAnsi="宋体" w:cs="宋体"/>
                <w:color w:val="000000"/>
                <w:sz w:val="20"/>
                <w:szCs w:val="20"/>
              </w:rPr>
            </w:pPr>
            <w:r>
              <w:rPr>
                <w:rFonts w:hint="eastAsia" w:ascii="宋体" w:hAnsi="宋体" w:cs="宋体"/>
                <w:color w:val="000000"/>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A34EED0">
            <w:pPr>
              <w:widowControl/>
              <w:jc w:val="left"/>
              <w:rPr>
                <w:rFonts w:ascii="宋体" w:hAnsi="宋体" w:cs="宋体"/>
                <w:color w:val="000000"/>
                <w:sz w:val="20"/>
                <w:szCs w:val="20"/>
              </w:rPr>
            </w:pPr>
            <w:r>
              <w:rPr>
                <w:rFonts w:hint="eastAsia" w:ascii="宋体" w:hAnsi="宋体" w:cs="宋体"/>
                <w:color w:val="000000"/>
                <w:sz w:val="20"/>
                <w:szCs w:val="20"/>
              </w:rPr>
              <w:t>财预字〔1997〕287号</w:t>
            </w:r>
          </w:p>
        </w:tc>
        <w:tc>
          <w:tcPr>
            <w:tcW w:w="1720" w:type="dxa"/>
            <w:tcBorders>
              <w:top w:val="nil"/>
              <w:left w:val="nil"/>
              <w:bottom w:val="single" w:color="000000" w:sz="4" w:space="0"/>
              <w:right w:val="single" w:color="000000" w:sz="4" w:space="0"/>
            </w:tcBorders>
            <w:noWrap w:val="0"/>
            <w:vAlign w:val="center"/>
          </w:tcPr>
          <w:p w14:paraId="665CE3A3">
            <w:pPr>
              <w:widowControl/>
              <w:jc w:val="center"/>
              <w:rPr>
                <w:rFonts w:ascii="宋体" w:hAnsi="宋体" w:cs="宋体"/>
                <w:color w:val="000000"/>
                <w:sz w:val="20"/>
                <w:szCs w:val="20"/>
              </w:rPr>
            </w:pPr>
            <w:r>
              <w:rPr>
                <w:rFonts w:hint="eastAsia" w:ascii="宋体" w:hAnsi="宋体" w:cs="宋体"/>
                <w:color w:val="000000"/>
                <w:sz w:val="20"/>
                <w:szCs w:val="20"/>
              </w:rPr>
              <w:t>1997年6月25日</w:t>
            </w:r>
          </w:p>
        </w:tc>
      </w:tr>
      <w:tr w14:paraId="1106721B">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B7B3BCD">
            <w:pPr>
              <w:widowControl/>
              <w:jc w:val="center"/>
              <w:rPr>
                <w:rFonts w:ascii="宋体" w:hAnsi="宋体" w:cs="宋体"/>
                <w:color w:val="000000"/>
                <w:sz w:val="20"/>
                <w:szCs w:val="20"/>
              </w:rPr>
            </w:pPr>
            <w:r>
              <w:rPr>
                <w:rFonts w:hint="eastAsia" w:ascii="宋体" w:hAnsi="宋体" w:cs="宋体"/>
                <w:color w:val="000000"/>
                <w:sz w:val="20"/>
                <w:szCs w:val="20"/>
              </w:rPr>
              <w:t>19</w:t>
            </w:r>
          </w:p>
        </w:tc>
        <w:tc>
          <w:tcPr>
            <w:tcW w:w="3380" w:type="dxa"/>
            <w:tcBorders>
              <w:top w:val="nil"/>
              <w:left w:val="nil"/>
              <w:bottom w:val="single" w:color="000000" w:sz="4" w:space="0"/>
              <w:right w:val="single" w:color="000000" w:sz="4" w:space="0"/>
            </w:tcBorders>
            <w:shd w:val="clear" w:color="000000" w:fill="FFFFFF"/>
            <w:noWrap w:val="0"/>
            <w:vAlign w:val="center"/>
          </w:tcPr>
          <w:p w14:paraId="58859124">
            <w:pPr>
              <w:widowControl/>
              <w:jc w:val="left"/>
              <w:rPr>
                <w:rFonts w:ascii="宋体" w:hAnsi="宋体" w:cs="宋体"/>
                <w:color w:val="000000"/>
                <w:sz w:val="20"/>
                <w:szCs w:val="20"/>
              </w:rPr>
            </w:pPr>
            <w:r>
              <w:rPr>
                <w:rFonts w:hint="eastAsia" w:ascii="宋体" w:hAnsi="宋体" w:cs="宋体"/>
                <w:color w:val="000000"/>
                <w:sz w:val="20"/>
                <w:szCs w:val="20"/>
              </w:rPr>
              <w:t>事业单位会计准则（试行）</w:t>
            </w:r>
          </w:p>
        </w:tc>
        <w:tc>
          <w:tcPr>
            <w:tcW w:w="2080" w:type="dxa"/>
            <w:tcBorders>
              <w:top w:val="nil"/>
              <w:left w:val="nil"/>
              <w:bottom w:val="single" w:color="000000" w:sz="4" w:space="0"/>
              <w:right w:val="single" w:color="000000" w:sz="4" w:space="0"/>
            </w:tcBorders>
            <w:shd w:val="clear" w:color="000000" w:fill="FFFFFF"/>
            <w:noWrap w:val="0"/>
            <w:vAlign w:val="center"/>
          </w:tcPr>
          <w:p w14:paraId="293FDFF7">
            <w:pPr>
              <w:widowControl/>
              <w:jc w:val="left"/>
              <w:rPr>
                <w:rFonts w:ascii="宋体" w:hAnsi="宋体" w:cs="宋体"/>
                <w:color w:val="000000"/>
                <w:sz w:val="20"/>
                <w:szCs w:val="20"/>
              </w:rPr>
            </w:pPr>
            <w:r>
              <w:rPr>
                <w:rFonts w:hint="eastAsia" w:ascii="宋体" w:hAnsi="宋体" w:cs="宋体"/>
                <w:color w:val="000000"/>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6F45FCD">
            <w:pPr>
              <w:widowControl/>
              <w:jc w:val="left"/>
              <w:rPr>
                <w:rFonts w:ascii="宋体" w:hAnsi="宋体" w:cs="宋体"/>
                <w:color w:val="000000"/>
                <w:sz w:val="20"/>
                <w:szCs w:val="20"/>
              </w:rPr>
            </w:pPr>
            <w:r>
              <w:rPr>
                <w:rFonts w:hint="eastAsia" w:ascii="宋体" w:hAnsi="宋体" w:cs="宋体"/>
                <w:color w:val="000000"/>
                <w:sz w:val="20"/>
                <w:szCs w:val="20"/>
              </w:rPr>
              <w:t>财预字〔1997〕286号</w:t>
            </w:r>
          </w:p>
        </w:tc>
        <w:tc>
          <w:tcPr>
            <w:tcW w:w="1720" w:type="dxa"/>
            <w:tcBorders>
              <w:top w:val="nil"/>
              <w:left w:val="nil"/>
              <w:bottom w:val="single" w:color="000000" w:sz="4" w:space="0"/>
              <w:right w:val="single" w:color="000000" w:sz="4" w:space="0"/>
            </w:tcBorders>
            <w:noWrap w:val="0"/>
            <w:vAlign w:val="center"/>
          </w:tcPr>
          <w:p w14:paraId="53EA4677">
            <w:pPr>
              <w:widowControl/>
              <w:jc w:val="center"/>
              <w:rPr>
                <w:rFonts w:ascii="宋体" w:hAnsi="宋体" w:cs="宋体"/>
                <w:color w:val="000000"/>
                <w:sz w:val="20"/>
                <w:szCs w:val="20"/>
              </w:rPr>
            </w:pPr>
            <w:r>
              <w:rPr>
                <w:rFonts w:hint="eastAsia" w:ascii="宋体" w:hAnsi="宋体" w:cs="宋体"/>
                <w:color w:val="000000"/>
                <w:sz w:val="20"/>
                <w:szCs w:val="20"/>
              </w:rPr>
              <w:t>1997年5月28日</w:t>
            </w:r>
          </w:p>
        </w:tc>
      </w:tr>
      <w:tr w14:paraId="2801B8DD">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E68AE10">
            <w:pPr>
              <w:widowControl/>
              <w:jc w:val="center"/>
              <w:rPr>
                <w:rFonts w:ascii="宋体" w:hAnsi="宋体" w:cs="宋体"/>
                <w:color w:val="000000"/>
                <w:sz w:val="20"/>
                <w:szCs w:val="20"/>
              </w:rPr>
            </w:pPr>
            <w:r>
              <w:rPr>
                <w:rFonts w:hint="eastAsia" w:ascii="宋体" w:hAnsi="宋体" w:cs="宋体"/>
                <w:color w:val="000000"/>
                <w:sz w:val="20"/>
                <w:szCs w:val="20"/>
              </w:rPr>
              <w:t>20</w:t>
            </w:r>
          </w:p>
        </w:tc>
        <w:tc>
          <w:tcPr>
            <w:tcW w:w="3380" w:type="dxa"/>
            <w:tcBorders>
              <w:top w:val="nil"/>
              <w:left w:val="nil"/>
              <w:bottom w:val="single" w:color="000000" w:sz="4" w:space="0"/>
              <w:right w:val="single" w:color="000000" w:sz="4" w:space="0"/>
            </w:tcBorders>
            <w:shd w:val="clear" w:color="000000" w:fill="FFFFFF"/>
            <w:noWrap w:val="0"/>
            <w:vAlign w:val="center"/>
          </w:tcPr>
          <w:p w14:paraId="401CF660">
            <w:pPr>
              <w:widowControl/>
              <w:jc w:val="left"/>
              <w:rPr>
                <w:rFonts w:ascii="宋体" w:hAnsi="宋体" w:cs="宋体"/>
                <w:color w:val="000000"/>
                <w:sz w:val="20"/>
                <w:szCs w:val="20"/>
              </w:rPr>
            </w:pPr>
            <w:r>
              <w:rPr>
                <w:rFonts w:hint="eastAsia" w:ascii="宋体" w:hAnsi="宋体" w:cs="宋体"/>
                <w:color w:val="000000"/>
                <w:sz w:val="20"/>
                <w:szCs w:val="20"/>
              </w:rPr>
              <w:t>科学事业单位财务制度</w:t>
            </w:r>
          </w:p>
        </w:tc>
        <w:tc>
          <w:tcPr>
            <w:tcW w:w="2080" w:type="dxa"/>
            <w:tcBorders>
              <w:top w:val="nil"/>
              <w:left w:val="nil"/>
              <w:bottom w:val="single" w:color="000000" w:sz="4" w:space="0"/>
              <w:right w:val="single" w:color="000000" w:sz="4" w:space="0"/>
            </w:tcBorders>
            <w:shd w:val="clear" w:color="000000" w:fill="FFFFFF"/>
            <w:noWrap w:val="0"/>
            <w:vAlign w:val="center"/>
          </w:tcPr>
          <w:p w14:paraId="2E598D8E">
            <w:pPr>
              <w:widowControl/>
              <w:jc w:val="left"/>
              <w:rPr>
                <w:rFonts w:ascii="宋体" w:hAnsi="宋体" w:cs="宋体"/>
                <w:color w:val="000000"/>
                <w:sz w:val="20"/>
                <w:szCs w:val="20"/>
              </w:rPr>
            </w:pPr>
            <w:r>
              <w:rPr>
                <w:rFonts w:hint="eastAsia" w:ascii="宋体" w:hAnsi="宋体" w:cs="宋体"/>
                <w:color w:val="000000"/>
                <w:sz w:val="20"/>
                <w:szCs w:val="20"/>
              </w:rPr>
              <w:t>财政部、国家科委</w:t>
            </w:r>
          </w:p>
        </w:tc>
        <w:tc>
          <w:tcPr>
            <w:tcW w:w="2080" w:type="dxa"/>
            <w:tcBorders>
              <w:top w:val="nil"/>
              <w:left w:val="nil"/>
              <w:bottom w:val="single" w:color="000000" w:sz="4" w:space="0"/>
              <w:right w:val="single" w:color="000000" w:sz="4" w:space="0"/>
            </w:tcBorders>
            <w:shd w:val="clear" w:color="000000" w:fill="FFFFFF"/>
            <w:noWrap w:val="0"/>
            <w:vAlign w:val="center"/>
          </w:tcPr>
          <w:p w14:paraId="5AC30A15">
            <w:pPr>
              <w:widowControl/>
              <w:jc w:val="left"/>
              <w:rPr>
                <w:rFonts w:ascii="宋体" w:hAnsi="宋体" w:cs="宋体"/>
                <w:color w:val="000000"/>
                <w:sz w:val="20"/>
                <w:szCs w:val="20"/>
              </w:rPr>
            </w:pPr>
            <w:r>
              <w:rPr>
                <w:rFonts w:hint="eastAsia" w:ascii="宋体" w:hAnsi="宋体" w:cs="宋体"/>
                <w:color w:val="000000"/>
                <w:sz w:val="20"/>
                <w:szCs w:val="20"/>
              </w:rPr>
              <w:t>财文字﹝1997﹞25号</w:t>
            </w:r>
          </w:p>
        </w:tc>
        <w:tc>
          <w:tcPr>
            <w:tcW w:w="1720" w:type="dxa"/>
            <w:tcBorders>
              <w:top w:val="nil"/>
              <w:left w:val="nil"/>
              <w:bottom w:val="single" w:color="000000" w:sz="4" w:space="0"/>
              <w:right w:val="single" w:color="000000" w:sz="4" w:space="0"/>
            </w:tcBorders>
            <w:noWrap w:val="0"/>
            <w:vAlign w:val="center"/>
          </w:tcPr>
          <w:p w14:paraId="595B87B0">
            <w:pPr>
              <w:widowControl/>
              <w:jc w:val="center"/>
              <w:rPr>
                <w:rFonts w:ascii="宋体" w:hAnsi="宋体" w:cs="宋体"/>
                <w:color w:val="000000"/>
                <w:sz w:val="20"/>
                <w:szCs w:val="20"/>
              </w:rPr>
            </w:pPr>
            <w:r>
              <w:rPr>
                <w:rFonts w:hint="eastAsia" w:ascii="宋体" w:hAnsi="宋体" w:cs="宋体"/>
                <w:color w:val="000000"/>
                <w:sz w:val="20"/>
                <w:szCs w:val="20"/>
              </w:rPr>
              <w:t>1997年3月25日</w:t>
            </w:r>
          </w:p>
        </w:tc>
      </w:tr>
      <w:tr w14:paraId="7B2F27CC">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DA0D374">
            <w:pPr>
              <w:widowControl/>
              <w:jc w:val="center"/>
              <w:rPr>
                <w:rFonts w:ascii="宋体" w:hAnsi="宋体" w:cs="宋体"/>
                <w:color w:val="000000"/>
                <w:sz w:val="20"/>
                <w:szCs w:val="20"/>
              </w:rPr>
            </w:pPr>
            <w:r>
              <w:rPr>
                <w:rFonts w:hint="eastAsia" w:ascii="宋体" w:hAnsi="宋体" w:cs="宋体"/>
                <w:color w:val="000000"/>
                <w:sz w:val="20"/>
                <w:szCs w:val="20"/>
              </w:rPr>
              <w:t>21</w:t>
            </w:r>
          </w:p>
        </w:tc>
        <w:tc>
          <w:tcPr>
            <w:tcW w:w="3380" w:type="dxa"/>
            <w:tcBorders>
              <w:top w:val="nil"/>
              <w:left w:val="nil"/>
              <w:bottom w:val="single" w:color="000000" w:sz="4" w:space="0"/>
              <w:right w:val="single" w:color="000000" w:sz="4" w:space="0"/>
            </w:tcBorders>
            <w:shd w:val="clear" w:color="000000" w:fill="FFFFFF"/>
            <w:noWrap w:val="0"/>
            <w:vAlign w:val="center"/>
          </w:tcPr>
          <w:p w14:paraId="7549DECD">
            <w:pPr>
              <w:widowControl/>
              <w:jc w:val="left"/>
              <w:rPr>
                <w:rFonts w:ascii="宋体" w:hAnsi="宋体" w:cs="宋体"/>
                <w:color w:val="000000"/>
                <w:sz w:val="20"/>
                <w:szCs w:val="20"/>
              </w:rPr>
            </w:pPr>
            <w:r>
              <w:rPr>
                <w:rFonts w:hint="eastAsia" w:ascii="宋体" w:hAnsi="宋体" w:cs="宋体"/>
                <w:color w:val="000000"/>
                <w:sz w:val="20"/>
                <w:szCs w:val="20"/>
              </w:rPr>
              <w:t>出口货物退（免）税若干问题规定</w:t>
            </w:r>
          </w:p>
        </w:tc>
        <w:tc>
          <w:tcPr>
            <w:tcW w:w="2080" w:type="dxa"/>
            <w:tcBorders>
              <w:top w:val="nil"/>
              <w:left w:val="nil"/>
              <w:bottom w:val="single" w:color="000000" w:sz="4" w:space="0"/>
              <w:right w:val="single" w:color="000000" w:sz="4" w:space="0"/>
            </w:tcBorders>
            <w:shd w:val="clear" w:color="000000" w:fill="FFFFFF"/>
            <w:noWrap w:val="0"/>
            <w:vAlign w:val="center"/>
          </w:tcPr>
          <w:p w14:paraId="7D8C85F9">
            <w:pPr>
              <w:widowControl/>
              <w:jc w:val="left"/>
              <w:rPr>
                <w:rFonts w:ascii="宋体" w:hAnsi="宋体" w:cs="宋体"/>
                <w:color w:val="000000"/>
                <w:sz w:val="20"/>
                <w:szCs w:val="20"/>
              </w:rPr>
            </w:pPr>
            <w:r>
              <w:rPr>
                <w:rFonts w:hint="eastAsia" w:ascii="宋体" w:hAnsi="宋体" w:cs="宋体"/>
                <w:color w:val="000000"/>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271489D">
            <w:pPr>
              <w:widowControl/>
              <w:jc w:val="left"/>
              <w:rPr>
                <w:rFonts w:ascii="宋体" w:hAnsi="宋体" w:cs="宋体"/>
                <w:color w:val="000000"/>
                <w:sz w:val="20"/>
                <w:szCs w:val="20"/>
              </w:rPr>
            </w:pPr>
            <w:r>
              <w:rPr>
                <w:rFonts w:hint="eastAsia" w:ascii="宋体" w:hAnsi="宋体" w:cs="宋体"/>
                <w:color w:val="000000"/>
                <w:sz w:val="20"/>
                <w:szCs w:val="20"/>
              </w:rPr>
              <w:t>财税字〔1995〕92号</w:t>
            </w:r>
          </w:p>
        </w:tc>
        <w:tc>
          <w:tcPr>
            <w:tcW w:w="1720" w:type="dxa"/>
            <w:tcBorders>
              <w:top w:val="nil"/>
              <w:left w:val="nil"/>
              <w:bottom w:val="single" w:color="000000" w:sz="4" w:space="0"/>
              <w:right w:val="single" w:color="000000" w:sz="4" w:space="0"/>
            </w:tcBorders>
            <w:noWrap w:val="0"/>
            <w:vAlign w:val="center"/>
          </w:tcPr>
          <w:p w14:paraId="4E05D890">
            <w:pPr>
              <w:widowControl/>
              <w:jc w:val="center"/>
              <w:rPr>
                <w:rFonts w:ascii="宋体" w:hAnsi="宋体" w:cs="宋体"/>
                <w:color w:val="000000"/>
                <w:sz w:val="20"/>
                <w:szCs w:val="20"/>
              </w:rPr>
            </w:pPr>
            <w:r>
              <w:rPr>
                <w:rFonts w:hint="eastAsia" w:ascii="宋体" w:hAnsi="宋体" w:cs="宋体"/>
                <w:color w:val="000000"/>
                <w:sz w:val="20"/>
                <w:szCs w:val="20"/>
              </w:rPr>
              <w:t>1995年7月8日</w:t>
            </w:r>
          </w:p>
        </w:tc>
      </w:tr>
      <w:tr w14:paraId="0929C768">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FE05383">
            <w:pPr>
              <w:widowControl/>
              <w:jc w:val="center"/>
              <w:rPr>
                <w:rFonts w:ascii="宋体" w:hAnsi="宋体" w:cs="宋体"/>
                <w:color w:val="000000"/>
                <w:sz w:val="20"/>
                <w:szCs w:val="20"/>
              </w:rPr>
            </w:pPr>
            <w:r>
              <w:rPr>
                <w:rFonts w:hint="eastAsia" w:ascii="宋体" w:hAnsi="宋体" w:cs="宋体"/>
                <w:color w:val="000000"/>
                <w:sz w:val="20"/>
                <w:szCs w:val="20"/>
              </w:rPr>
              <w:t>22</w:t>
            </w:r>
          </w:p>
        </w:tc>
        <w:tc>
          <w:tcPr>
            <w:tcW w:w="3380" w:type="dxa"/>
            <w:tcBorders>
              <w:top w:val="nil"/>
              <w:left w:val="nil"/>
              <w:bottom w:val="single" w:color="000000" w:sz="4" w:space="0"/>
              <w:right w:val="single" w:color="000000" w:sz="4" w:space="0"/>
            </w:tcBorders>
            <w:shd w:val="clear" w:color="000000" w:fill="FFFFFF"/>
            <w:noWrap w:val="0"/>
            <w:vAlign w:val="center"/>
          </w:tcPr>
          <w:p w14:paraId="571F5BE8">
            <w:pPr>
              <w:widowControl/>
              <w:jc w:val="left"/>
              <w:rPr>
                <w:rFonts w:ascii="宋体" w:hAnsi="宋体" w:cs="宋体"/>
                <w:color w:val="000000"/>
                <w:sz w:val="20"/>
                <w:szCs w:val="20"/>
              </w:rPr>
            </w:pPr>
            <w:r>
              <w:rPr>
                <w:rFonts w:hint="eastAsia" w:ascii="宋体" w:hAnsi="宋体" w:cs="宋体"/>
                <w:color w:val="000000"/>
                <w:sz w:val="20"/>
                <w:szCs w:val="20"/>
              </w:rPr>
              <w:t>合并会计报表暂行规定</w:t>
            </w:r>
          </w:p>
        </w:tc>
        <w:tc>
          <w:tcPr>
            <w:tcW w:w="2080" w:type="dxa"/>
            <w:tcBorders>
              <w:top w:val="nil"/>
              <w:left w:val="nil"/>
              <w:bottom w:val="single" w:color="000000" w:sz="4" w:space="0"/>
              <w:right w:val="single" w:color="000000" w:sz="4" w:space="0"/>
            </w:tcBorders>
            <w:shd w:val="clear" w:color="000000" w:fill="FFFFFF"/>
            <w:noWrap w:val="0"/>
            <w:vAlign w:val="center"/>
          </w:tcPr>
          <w:p w14:paraId="5BBA77AC">
            <w:pPr>
              <w:widowControl/>
              <w:jc w:val="left"/>
              <w:rPr>
                <w:rFonts w:ascii="宋体" w:hAnsi="宋体" w:cs="宋体"/>
                <w:color w:val="000000"/>
                <w:sz w:val="20"/>
                <w:szCs w:val="20"/>
              </w:rPr>
            </w:pPr>
            <w:r>
              <w:rPr>
                <w:rFonts w:hint="eastAsia" w:ascii="宋体" w:hAnsi="宋体" w:cs="宋体"/>
                <w:color w:val="000000"/>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C65C916">
            <w:pPr>
              <w:widowControl/>
              <w:jc w:val="left"/>
              <w:rPr>
                <w:rFonts w:ascii="宋体" w:hAnsi="宋体" w:cs="宋体"/>
                <w:color w:val="000000"/>
                <w:sz w:val="20"/>
                <w:szCs w:val="20"/>
              </w:rPr>
            </w:pPr>
            <w:r>
              <w:rPr>
                <w:rFonts w:hint="eastAsia" w:ascii="宋体" w:hAnsi="宋体" w:cs="宋体"/>
                <w:color w:val="000000"/>
                <w:sz w:val="20"/>
                <w:szCs w:val="20"/>
              </w:rPr>
              <w:t>财会字〔1995〕11号</w:t>
            </w:r>
          </w:p>
        </w:tc>
        <w:tc>
          <w:tcPr>
            <w:tcW w:w="1720" w:type="dxa"/>
            <w:tcBorders>
              <w:top w:val="nil"/>
              <w:left w:val="nil"/>
              <w:bottom w:val="single" w:color="000000" w:sz="4" w:space="0"/>
              <w:right w:val="single" w:color="000000" w:sz="4" w:space="0"/>
            </w:tcBorders>
            <w:noWrap w:val="0"/>
            <w:vAlign w:val="center"/>
          </w:tcPr>
          <w:p w14:paraId="617F613F">
            <w:pPr>
              <w:widowControl/>
              <w:jc w:val="center"/>
              <w:rPr>
                <w:rFonts w:ascii="宋体" w:hAnsi="宋体" w:cs="宋体"/>
                <w:color w:val="000000"/>
                <w:sz w:val="20"/>
                <w:szCs w:val="20"/>
              </w:rPr>
            </w:pPr>
            <w:r>
              <w:rPr>
                <w:rFonts w:hint="eastAsia" w:ascii="宋体" w:hAnsi="宋体" w:cs="宋体"/>
                <w:color w:val="000000"/>
                <w:sz w:val="20"/>
                <w:szCs w:val="20"/>
              </w:rPr>
              <w:t>1995年2月9日</w:t>
            </w:r>
          </w:p>
        </w:tc>
      </w:tr>
      <w:tr w14:paraId="398E34A1">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FAC938A">
            <w:pPr>
              <w:widowControl/>
              <w:jc w:val="center"/>
              <w:rPr>
                <w:rFonts w:ascii="宋体" w:hAnsi="宋体" w:cs="宋体"/>
                <w:color w:val="000000"/>
                <w:sz w:val="20"/>
                <w:szCs w:val="20"/>
              </w:rPr>
            </w:pPr>
            <w:r>
              <w:rPr>
                <w:rFonts w:hint="eastAsia" w:ascii="宋体" w:hAnsi="宋体" w:cs="宋体"/>
                <w:color w:val="000000"/>
                <w:sz w:val="20"/>
                <w:szCs w:val="20"/>
              </w:rPr>
              <w:t>23</w:t>
            </w:r>
          </w:p>
        </w:tc>
        <w:tc>
          <w:tcPr>
            <w:tcW w:w="3380" w:type="dxa"/>
            <w:tcBorders>
              <w:top w:val="nil"/>
              <w:left w:val="nil"/>
              <w:bottom w:val="single" w:color="000000" w:sz="4" w:space="0"/>
              <w:right w:val="single" w:color="000000" w:sz="4" w:space="0"/>
            </w:tcBorders>
            <w:shd w:val="clear" w:color="000000" w:fill="FFFFFF"/>
            <w:noWrap w:val="0"/>
            <w:vAlign w:val="center"/>
          </w:tcPr>
          <w:p w14:paraId="6CA07EC0">
            <w:pPr>
              <w:widowControl/>
              <w:jc w:val="left"/>
              <w:rPr>
                <w:rFonts w:ascii="宋体" w:hAnsi="宋体" w:cs="宋体"/>
                <w:color w:val="000000"/>
                <w:sz w:val="20"/>
                <w:szCs w:val="20"/>
              </w:rPr>
            </w:pPr>
            <w:r>
              <w:rPr>
                <w:rFonts w:hint="eastAsia" w:ascii="宋体" w:hAnsi="宋体" w:cs="宋体"/>
                <w:color w:val="000000"/>
                <w:sz w:val="20"/>
                <w:szCs w:val="20"/>
              </w:rPr>
              <w:t>会计电算化管理办法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56876148">
            <w:pPr>
              <w:widowControl/>
              <w:jc w:val="left"/>
              <w:rPr>
                <w:rFonts w:ascii="宋体" w:hAnsi="宋体" w:cs="宋体"/>
                <w:color w:val="000000"/>
                <w:sz w:val="20"/>
                <w:szCs w:val="20"/>
              </w:rPr>
            </w:pPr>
            <w:r>
              <w:rPr>
                <w:rFonts w:hint="eastAsia" w:ascii="宋体" w:hAnsi="宋体" w:cs="宋体"/>
                <w:color w:val="000000"/>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2F88AFD">
            <w:pPr>
              <w:widowControl/>
              <w:jc w:val="left"/>
              <w:rPr>
                <w:rFonts w:ascii="宋体" w:hAnsi="宋体" w:cs="宋体"/>
                <w:color w:val="000000"/>
                <w:sz w:val="20"/>
                <w:szCs w:val="20"/>
              </w:rPr>
            </w:pPr>
            <w:r>
              <w:rPr>
                <w:rFonts w:hint="eastAsia" w:ascii="宋体" w:hAnsi="宋体" w:cs="宋体"/>
                <w:color w:val="000000"/>
                <w:sz w:val="20"/>
                <w:szCs w:val="20"/>
              </w:rPr>
              <w:t>财会字〔1994〕27号</w:t>
            </w:r>
          </w:p>
        </w:tc>
        <w:tc>
          <w:tcPr>
            <w:tcW w:w="1720" w:type="dxa"/>
            <w:tcBorders>
              <w:top w:val="nil"/>
              <w:left w:val="nil"/>
              <w:bottom w:val="single" w:color="000000" w:sz="4" w:space="0"/>
              <w:right w:val="single" w:color="000000" w:sz="4" w:space="0"/>
            </w:tcBorders>
            <w:noWrap w:val="0"/>
            <w:vAlign w:val="center"/>
          </w:tcPr>
          <w:p w14:paraId="7DF96995">
            <w:pPr>
              <w:widowControl/>
              <w:jc w:val="center"/>
              <w:rPr>
                <w:rFonts w:ascii="宋体" w:hAnsi="宋体" w:cs="宋体"/>
                <w:color w:val="000000"/>
                <w:sz w:val="20"/>
                <w:szCs w:val="20"/>
              </w:rPr>
            </w:pPr>
            <w:r>
              <w:rPr>
                <w:rFonts w:hint="eastAsia" w:ascii="宋体" w:hAnsi="宋体" w:cs="宋体"/>
                <w:color w:val="000000"/>
                <w:sz w:val="20"/>
                <w:szCs w:val="20"/>
              </w:rPr>
              <w:t>1994年6月30日</w:t>
            </w:r>
          </w:p>
        </w:tc>
      </w:tr>
      <w:tr w14:paraId="402F5D7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896927E">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3380" w:type="dxa"/>
            <w:tcBorders>
              <w:top w:val="nil"/>
              <w:left w:val="nil"/>
              <w:bottom w:val="single" w:color="000000" w:sz="4" w:space="0"/>
              <w:right w:val="single" w:color="000000" w:sz="4" w:space="0"/>
            </w:tcBorders>
            <w:shd w:val="clear" w:color="000000" w:fill="FFFFFF"/>
            <w:noWrap w:val="0"/>
            <w:vAlign w:val="center"/>
          </w:tcPr>
          <w:p w14:paraId="1FE97351">
            <w:pPr>
              <w:widowControl/>
              <w:jc w:val="left"/>
              <w:rPr>
                <w:rFonts w:ascii="宋体" w:hAnsi="宋体" w:cs="宋体"/>
                <w:color w:val="000000"/>
                <w:sz w:val="20"/>
                <w:szCs w:val="20"/>
              </w:rPr>
            </w:pPr>
            <w:r>
              <w:rPr>
                <w:rFonts w:hint="eastAsia" w:ascii="宋体" w:hAnsi="宋体" w:cs="宋体"/>
                <w:color w:val="000000"/>
                <w:sz w:val="20"/>
                <w:szCs w:val="20"/>
              </w:rPr>
              <w:t>中华人民共和国资源税暂行条例实施细则</w:t>
            </w:r>
          </w:p>
        </w:tc>
        <w:tc>
          <w:tcPr>
            <w:tcW w:w="2080" w:type="dxa"/>
            <w:tcBorders>
              <w:top w:val="nil"/>
              <w:left w:val="nil"/>
              <w:bottom w:val="single" w:color="000000" w:sz="4" w:space="0"/>
              <w:right w:val="single" w:color="000000" w:sz="4" w:space="0"/>
            </w:tcBorders>
            <w:shd w:val="clear" w:color="000000" w:fill="FFFFFF"/>
            <w:noWrap w:val="0"/>
            <w:vAlign w:val="center"/>
          </w:tcPr>
          <w:p w14:paraId="2E55624B">
            <w:pPr>
              <w:widowControl/>
              <w:jc w:val="left"/>
              <w:rPr>
                <w:rFonts w:ascii="宋体" w:hAnsi="宋体" w:cs="宋体"/>
                <w:color w:val="000000"/>
                <w:sz w:val="20"/>
                <w:szCs w:val="20"/>
              </w:rPr>
            </w:pPr>
            <w:r>
              <w:rPr>
                <w:rFonts w:hint="eastAsia" w:ascii="宋体" w:hAnsi="宋体" w:cs="宋体"/>
                <w:color w:val="000000"/>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A5A2685">
            <w:pPr>
              <w:widowControl/>
              <w:jc w:val="left"/>
              <w:rPr>
                <w:rFonts w:ascii="宋体" w:hAnsi="宋体" w:cs="宋体"/>
                <w:color w:val="000000"/>
                <w:sz w:val="20"/>
                <w:szCs w:val="20"/>
              </w:rPr>
            </w:pPr>
            <w:r>
              <w:rPr>
                <w:rFonts w:hint="eastAsia" w:ascii="宋体" w:hAnsi="宋体" w:cs="宋体"/>
                <w:color w:val="000000"/>
                <w:sz w:val="20"/>
                <w:szCs w:val="20"/>
              </w:rPr>
              <w:t>〔93〕财法字第43号</w:t>
            </w:r>
          </w:p>
        </w:tc>
        <w:tc>
          <w:tcPr>
            <w:tcW w:w="1720" w:type="dxa"/>
            <w:tcBorders>
              <w:top w:val="nil"/>
              <w:left w:val="nil"/>
              <w:bottom w:val="single" w:color="000000" w:sz="4" w:space="0"/>
              <w:right w:val="single" w:color="000000" w:sz="4" w:space="0"/>
            </w:tcBorders>
            <w:noWrap w:val="0"/>
            <w:vAlign w:val="center"/>
          </w:tcPr>
          <w:p w14:paraId="55E3B438">
            <w:pPr>
              <w:widowControl/>
              <w:jc w:val="center"/>
              <w:rPr>
                <w:rFonts w:ascii="宋体" w:hAnsi="宋体" w:cs="宋体"/>
                <w:color w:val="000000"/>
                <w:sz w:val="20"/>
                <w:szCs w:val="20"/>
              </w:rPr>
            </w:pPr>
            <w:r>
              <w:rPr>
                <w:rFonts w:hint="eastAsia" w:ascii="宋体" w:hAnsi="宋体" w:cs="宋体"/>
                <w:color w:val="000000"/>
                <w:sz w:val="20"/>
                <w:szCs w:val="20"/>
              </w:rPr>
              <w:t>1993年12月30日</w:t>
            </w:r>
          </w:p>
        </w:tc>
      </w:tr>
      <w:tr w14:paraId="4AB478B5">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42FE7D82">
            <w:pPr>
              <w:widowControl/>
              <w:jc w:val="center"/>
              <w:rPr>
                <w:rFonts w:ascii="宋体" w:hAnsi="宋体" w:cs="宋体"/>
                <w:color w:val="000000"/>
                <w:sz w:val="20"/>
                <w:szCs w:val="20"/>
              </w:rPr>
            </w:pPr>
            <w:r>
              <w:rPr>
                <w:rFonts w:hint="eastAsia" w:ascii="宋体" w:hAnsi="宋体" w:cs="宋体"/>
                <w:color w:val="000000"/>
                <w:sz w:val="20"/>
                <w:szCs w:val="20"/>
              </w:rPr>
              <w:t>　</w:t>
            </w:r>
          </w:p>
        </w:tc>
        <w:tc>
          <w:tcPr>
            <w:tcW w:w="3380" w:type="dxa"/>
            <w:tcBorders>
              <w:top w:val="nil"/>
              <w:left w:val="nil"/>
              <w:bottom w:val="nil"/>
              <w:right w:val="nil"/>
            </w:tcBorders>
            <w:shd w:val="clear" w:color="000000" w:fill="FFFFFF"/>
            <w:noWrap w:val="0"/>
            <w:vAlign w:val="center"/>
          </w:tcPr>
          <w:p w14:paraId="1D740C2B">
            <w:pPr>
              <w:widowControl/>
              <w:jc w:val="left"/>
              <w:rPr>
                <w:rFonts w:ascii="宋体" w:hAnsi="宋体" w:cs="宋体"/>
                <w:color w:val="000000"/>
                <w:sz w:val="20"/>
                <w:szCs w:val="20"/>
              </w:rPr>
            </w:pPr>
            <w:r>
              <w:rPr>
                <w:rFonts w:hint="eastAsia" w:ascii="宋体" w:hAnsi="宋体" w:cs="宋体"/>
                <w:color w:val="000000"/>
                <w:sz w:val="20"/>
                <w:szCs w:val="20"/>
              </w:rPr>
              <w:t>　</w:t>
            </w:r>
          </w:p>
        </w:tc>
        <w:tc>
          <w:tcPr>
            <w:tcW w:w="2080" w:type="dxa"/>
            <w:tcBorders>
              <w:top w:val="nil"/>
              <w:left w:val="nil"/>
              <w:bottom w:val="nil"/>
              <w:right w:val="nil"/>
            </w:tcBorders>
            <w:shd w:val="clear" w:color="000000" w:fill="FFFFFF"/>
            <w:noWrap w:val="0"/>
            <w:vAlign w:val="center"/>
          </w:tcPr>
          <w:p w14:paraId="391ACC3E">
            <w:pPr>
              <w:widowControl/>
              <w:jc w:val="left"/>
              <w:rPr>
                <w:rFonts w:ascii="宋体" w:hAnsi="宋体" w:cs="宋体"/>
                <w:color w:val="000000"/>
                <w:sz w:val="20"/>
                <w:szCs w:val="20"/>
              </w:rPr>
            </w:pPr>
            <w:r>
              <w:rPr>
                <w:rFonts w:hint="eastAsia" w:ascii="宋体" w:hAnsi="宋体" w:cs="宋体"/>
                <w:color w:val="000000"/>
                <w:sz w:val="20"/>
                <w:szCs w:val="20"/>
              </w:rPr>
              <w:t>　</w:t>
            </w:r>
          </w:p>
        </w:tc>
        <w:tc>
          <w:tcPr>
            <w:tcW w:w="2080" w:type="dxa"/>
            <w:tcBorders>
              <w:top w:val="nil"/>
              <w:left w:val="nil"/>
              <w:bottom w:val="nil"/>
              <w:right w:val="nil"/>
            </w:tcBorders>
            <w:shd w:val="clear" w:color="000000" w:fill="FFFFFF"/>
            <w:noWrap w:val="0"/>
            <w:vAlign w:val="center"/>
          </w:tcPr>
          <w:p w14:paraId="02ABB3CE">
            <w:pPr>
              <w:widowControl/>
              <w:jc w:val="left"/>
              <w:rPr>
                <w:rFonts w:ascii="宋体" w:hAnsi="宋体" w:cs="宋体"/>
                <w:color w:val="000000"/>
                <w:sz w:val="20"/>
                <w:szCs w:val="20"/>
              </w:rPr>
            </w:pPr>
            <w:r>
              <w:rPr>
                <w:rFonts w:hint="eastAsia" w:ascii="宋体" w:hAnsi="宋体" w:cs="宋体"/>
                <w:color w:val="000000"/>
                <w:sz w:val="20"/>
                <w:szCs w:val="20"/>
              </w:rPr>
              <w:t>　</w:t>
            </w:r>
          </w:p>
        </w:tc>
        <w:tc>
          <w:tcPr>
            <w:tcW w:w="1720" w:type="dxa"/>
            <w:tcBorders>
              <w:top w:val="nil"/>
              <w:left w:val="nil"/>
              <w:bottom w:val="nil"/>
              <w:right w:val="nil"/>
            </w:tcBorders>
            <w:shd w:val="clear" w:color="000000" w:fill="FFFFFF"/>
            <w:noWrap w:val="0"/>
            <w:vAlign w:val="center"/>
          </w:tcPr>
          <w:p w14:paraId="354ED0CE">
            <w:pPr>
              <w:widowControl/>
              <w:jc w:val="center"/>
              <w:rPr>
                <w:rFonts w:ascii="宋体" w:hAnsi="宋体" w:cs="宋体"/>
                <w:color w:val="000000"/>
                <w:sz w:val="20"/>
                <w:szCs w:val="20"/>
              </w:rPr>
            </w:pPr>
            <w:r>
              <w:rPr>
                <w:rFonts w:hint="eastAsia" w:ascii="宋体" w:hAnsi="宋体" w:cs="宋体"/>
                <w:color w:val="000000"/>
                <w:sz w:val="20"/>
                <w:szCs w:val="20"/>
              </w:rPr>
              <w:t>　</w:t>
            </w:r>
          </w:p>
        </w:tc>
      </w:tr>
      <w:tr w14:paraId="5EE80BCE">
        <w:tblPrEx>
          <w:tblCellMar>
            <w:top w:w="0" w:type="dxa"/>
            <w:left w:w="108" w:type="dxa"/>
            <w:bottom w:w="0" w:type="dxa"/>
            <w:right w:w="108" w:type="dxa"/>
          </w:tblCellMar>
        </w:tblPrEx>
        <w:trPr>
          <w:trHeight w:val="350" w:hRule="atLeast"/>
          <w:jc w:val="center"/>
        </w:trPr>
        <w:tc>
          <w:tcPr>
            <w:tcW w:w="9800" w:type="dxa"/>
            <w:gridSpan w:val="5"/>
            <w:tcBorders>
              <w:top w:val="nil"/>
              <w:left w:val="nil"/>
              <w:bottom w:val="nil"/>
              <w:right w:val="nil"/>
            </w:tcBorders>
            <w:noWrap w:val="0"/>
            <w:vAlign w:val="center"/>
          </w:tcPr>
          <w:p w14:paraId="10D83FC2">
            <w:pPr>
              <w:widowControl/>
              <w:jc w:val="center"/>
              <w:rPr>
                <w:rFonts w:ascii="黑体" w:hAnsi="黑体" w:eastAsia="黑体" w:cs="宋体"/>
                <w:sz w:val="28"/>
                <w:szCs w:val="28"/>
              </w:rPr>
            </w:pPr>
            <w:r>
              <w:rPr>
                <w:rFonts w:hint="eastAsia" w:ascii="黑体" w:hAnsi="黑体" w:eastAsia="黑体" w:cs="宋体"/>
                <w:sz w:val="28"/>
                <w:szCs w:val="28"/>
              </w:rPr>
              <w:t>二、失效的财政规章目录（6件）</w:t>
            </w:r>
          </w:p>
        </w:tc>
      </w:tr>
      <w:tr w14:paraId="176C70B5">
        <w:tblPrEx>
          <w:tblCellMar>
            <w:top w:w="0" w:type="dxa"/>
            <w:left w:w="108" w:type="dxa"/>
            <w:bottom w:w="0" w:type="dxa"/>
            <w:right w:w="108" w:type="dxa"/>
          </w:tblCellMar>
        </w:tblPrEx>
        <w:trPr>
          <w:trHeight w:val="350" w:hRule="atLeast"/>
          <w:jc w:val="center"/>
        </w:trPr>
        <w:tc>
          <w:tcPr>
            <w:tcW w:w="540" w:type="dxa"/>
            <w:tcBorders>
              <w:top w:val="nil"/>
              <w:left w:val="nil"/>
              <w:bottom w:val="nil"/>
              <w:right w:val="nil"/>
            </w:tcBorders>
            <w:noWrap w:val="0"/>
            <w:vAlign w:val="center"/>
          </w:tcPr>
          <w:p w14:paraId="0835EB60">
            <w:pPr>
              <w:widowControl/>
              <w:jc w:val="center"/>
              <w:rPr>
                <w:rFonts w:ascii="黑体" w:hAnsi="黑体" w:eastAsia="黑体" w:cs="宋体"/>
                <w:sz w:val="28"/>
                <w:szCs w:val="28"/>
              </w:rPr>
            </w:pPr>
          </w:p>
        </w:tc>
        <w:tc>
          <w:tcPr>
            <w:tcW w:w="3380" w:type="dxa"/>
            <w:tcBorders>
              <w:top w:val="nil"/>
              <w:left w:val="nil"/>
              <w:bottom w:val="nil"/>
              <w:right w:val="nil"/>
            </w:tcBorders>
            <w:noWrap w:val="0"/>
            <w:vAlign w:val="center"/>
          </w:tcPr>
          <w:p w14:paraId="0E22EF1C">
            <w:pPr>
              <w:widowControl/>
              <w:jc w:val="center"/>
              <w:rPr>
                <w:rFonts w:ascii="黑体" w:hAnsi="黑体" w:eastAsia="黑体" w:cs="宋体"/>
                <w:sz w:val="28"/>
                <w:szCs w:val="28"/>
              </w:rPr>
            </w:pPr>
          </w:p>
        </w:tc>
        <w:tc>
          <w:tcPr>
            <w:tcW w:w="2080" w:type="dxa"/>
            <w:tcBorders>
              <w:top w:val="nil"/>
              <w:left w:val="nil"/>
              <w:bottom w:val="nil"/>
              <w:right w:val="nil"/>
            </w:tcBorders>
            <w:noWrap w:val="0"/>
            <w:vAlign w:val="center"/>
          </w:tcPr>
          <w:p w14:paraId="2035853B">
            <w:pPr>
              <w:widowControl/>
              <w:jc w:val="center"/>
              <w:rPr>
                <w:rFonts w:ascii="黑体" w:hAnsi="黑体" w:eastAsia="黑体" w:cs="宋体"/>
                <w:sz w:val="28"/>
                <w:szCs w:val="28"/>
              </w:rPr>
            </w:pPr>
          </w:p>
        </w:tc>
        <w:tc>
          <w:tcPr>
            <w:tcW w:w="2080" w:type="dxa"/>
            <w:tcBorders>
              <w:top w:val="nil"/>
              <w:left w:val="nil"/>
              <w:bottom w:val="nil"/>
              <w:right w:val="nil"/>
            </w:tcBorders>
            <w:noWrap w:val="0"/>
            <w:vAlign w:val="center"/>
          </w:tcPr>
          <w:p w14:paraId="01932BEE">
            <w:pPr>
              <w:widowControl/>
              <w:jc w:val="center"/>
              <w:rPr>
                <w:rFonts w:ascii="黑体" w:hAnsi="黑体" w:eastAsia="黑体" w:cs="宋体"/>
                <w:sz w:val="28"/>
                <w:szCs w:val="28"/>
              </w:rPr>
            </w:pPr>
          </w:p>
        </w:tc>
        <w:tc>
          <w:tcPr>
            <w:tcW w:w="1720" w:type="dxa"/>
            <w:tcBorders>
              <w:top w:val="nil"/>
              <w:left w:val="nil"/>
              <w:bottom w:val="nil"/>
              <w:right w:val="nil"/>
            </w:tcBorders>
            <w:noWrap w:val="0"/>
            <w:vAlign w:val="center"/>
          </w:tcPr>
          <w:p w14:paraId="03D771F4">
            <w:pPr>
              <w:widowControl/>
              <w:jc w:val="center"/>
              <w:rPr>
                <w:rFonts w:ascii="黑体" w:hAnsi="黑体" w:eastAsia="黑体" w:cs="宋体"/>
                <w:sz w:val="28"/>
                <w:szCs w:val="28"/>
              </w:rPr>
            </w:pPr>
          </w:p>
        </w:tc>
      </w:tr>
      <w:tr w14:paraId="00B54827">
        <w:tblPrEx>
          <w:tblCellMar>
            <w:top w:w="0" w:type="dxa"/>
            <w:left w:w="108" w:type="dxa"/>
            <w:bottom w:w="0" w:type="dxa"/>
            <w:right w:w="108" w:type="dxa"/>
          </w:tblCellMar>
        </w:tblPrEx>
        <w:trPr>
          <w:trHeight w:val="280"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73705460">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single" w:color="000000" w:sz="4" w:space="0"/>
              <w:left w:val="nil"/>
              <w:bottom w:val="single" w:color="000000" w:sz="4" w:space="0"/>
              <w:right w:val="single" w:color="000000" w:sz="4" w:space="0"/>
            </w:tcBorders>
            <w:noWrap w:val="0"/>
            <w:vAlign w:val="center"/>
          </w:tcPr>
          <w:p w14:paraId="4E40D185">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single" w:color="000000" w:sz="4" w:space="0"/>
              <w:left w:val="nil"/>
              <w:bottom w:val="single" w:color="000000" w:sz="4" w:space="0"/>
              <w:right w:val="single" w:color="000000" w:sz="4" w:space="0"/>
            </w:tcBorders>
            <w:noWrap w:val="0"/>
            <w:vAlign w:val="center"/>
          </w:tcPr>
          <w:p w14:paraId="68BB4068">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single" w:color="000000" w:sz="4" w:space="0"/>
              <w:left w:val="nil"/>
              <w:bottom w:val="single" w:color="000000" w:sz="4" w:space="0"/>
              <w:right w:val="single" w:color="000000" w:sz="4" w:space="0"/>
            </w:tcBorders>
            <w:noWrap w:val="0"/>
            <w:vAlign w:val="center"/>
          </w:tcPr>
          <w:p w14:paraId="04A71603">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single" w:color="000000" w:sz="4" w:space="0"/>
              <w:left w:val="nil"/>
              <w:bottom w:val="single" w:color="000000" w:sz="4" w:space="0"/>
              <w:right w:val="single" w:color="000000" w:sz="4" w:space="0"/>
            </w:tcBorders>
            <w:noWrap w:val="0"/>
            <w:vAlign w:val="center"/>
          </w:tcPr>
          <w:p w14:paraId="4255B9DA">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37CD5A3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DA9CC65">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3380" w:type="dxa"/>
            <w:tcBorders>
              <w:top w:val="nil"/>
              <w:left w:val="nil"/>
              <w:bottom w:val="single" w:color="000000" w:sz="4" w:space="0"/>
              <w:right w:val="single" w:color="000000" w:sz="4" w:space="0"/>
            </w:tcBorders>
            <w:shd w:val="clear" w:color="000000" w:fill="FFFFFF"/>
            <w:noWrap w:val="0"/>
            <w:vAlign w:val="center"/>
          </w:tcPr>
          <w:p w14:paraId="610F3C93">
            <w:pPr>
              <w:widowControl/>
              <w:jc w:val="left"/>
              <w:rPr>
                <w:rFonts w:ascii="宋体" w:hAnsi="宋体" w:cs="宋体"/>
                <w:color w:val="000000"/>
                <w:sz w:val="20"/>
                <w:szCs w:val="20"/>
              </w:rPr>
            </w:pPr>
            <w:r>
              <w:rPr>
                <w:rFonts w:hint="eastAsia" w:ascii="宋体" w:hAnsi="宋体" w:cs="宋体"/>
                <w:color w:val="000000"/>
                <w:sz w:val="20"/>
                <w:szCs w:val="20"/>
              </w:rPr>
              <w:t>科技开发用品免征进口税收暂行规定</w:t>
            </w:r>
          </w:p>
        </w:tc>
        <w:tc>
          <w:tcPr>
            <w:tcW w:w="2080" w:type="dxa"/>
            <w:tcBorders>
              <w:top w:val="nil"/>
              <w:left w:val="nil"/>
              <w:bottom w:val="single" w:color="000000" w:sz="4" w:space="0"/>
              <w:right w:val="single" w:color="000000" w:sz="4" w:space="0"/>
            </w:tcBorders>
            <w:shd w:val="clear" w:color="000000" w:fill="FFFFFF"/>
            <w:noWrap w:val="0"/>
            <w:vAlign w:val="center"/>
          </w:tcPr>
          <w:p w14:paraId="6A54B017">
            <w:pPr>
              <w:widowControl/>
              <w:jc w:val="left"/>
              <w:rPr>
                <w:rFonts w:ascii="宋体" w:hAnsi="宋体" w:cs="宋体"/>
                <w:color w:val="000000"/>
                <w:sz w:val="20"/>
                <w:szCs w:val="20"/>
              </w:rPr>
            </w:pPr>
            <w:r>
              <w:rPr>
                <w:rFonts w:hint="eastAsia" w:ascii="宋体" w:hAnsi="宋体" w:cs="宋体"/>
                <w:color w:val="000000"/>
                <w:sz w:val="20"/>
                <w:szCs w:val="20"/>
              </w:rPr>
              <w:t>财政部、海关总署、税务总局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8BE0603">
            <w:pPr>
              <w:widowControl/>
              <w:jc w:val="left"/>
              <w:rPr>
                <w:rFonts w:ascii="宋体" w:hAnsi="宋体" w:cs="宋体"/>
                <w:color w:val="000000"/>
                <w:sz w:val="20"/>
                <w:szCs w:val="20"/>
              </w:rPr>
            </w:pPr>
            <w:r>
              <w:rPr>
                <w:rFonts w:hint="eastAsia" w:ascii="宋体" w:hAnsi="宋体" w:cs="宋体"/>
                <w:color w:val="000000"/>
                <w:sz w:val="20"/>
                <w:szCs w:val="20"/>
              </w:rPr>
              <w:t>财政部、海关总署、税务总局令第44号</w:t>
            </w:r>
          </w:p>
        </w:tc>
        <w:tc>
          <w:tcPr>
            <w:tcW w:w="1720" w:type="dxa"/>
            <w:tcBorders>
              <w:top w:val="nil"/>
              <w:left w:val="nil"/>
              <w:bottom w:val="single" w:color="000000" w:sz="4" w:space="0"/>
              <w:right w:val="single" w:color="000000" w:sz="4" w:space="0"/>
            </w:tcBorders>
            <w:noWrap w:val="0"/>
            <w:vAlign w:val="center"/>
          </w:tcPr>
          <w:p w14:paraId="585B6886">
            <w:pPr>
              <w:widowControl/>
              <w:jc w:val="center"/>
              <w:rPr>
                <w:rFonts w:ascii="宋体" w:hAnsi="宋体" w:cs="宋体"/>
                <w:color w:val="000000"/>
                <w:sz w:val="20"/>
                <w:szCs w:val="20"/>
              </w:rPr>
            </w:pPr>
            <w:r>
              <w:rPr>
                <w:rFonts w:hint="eastAsia" w:ascii="宋体" w:hAnsi="宋体" w:cs="宋体"/>
                <w:color w:val="000000"/>
                <w:sz w:val="20"/>
                <w:szCs w:val="20"/>
              </w:rPr>
              <w:t>2007年1月31日</w:t>
            </w:r>
          </w:p>
        </w:tc>
      </w:tr>
      <w:tr w14:paraId="744CCE0A">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F1DC171">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3380" w:type="dxa"/>
            <w:tcBorders>
              <w:top w:val="nil"/>
              <w:left w:val="nil"/>
              <w:bottom w:val="single" w:color="000000" w:sz="4" w:space="0"/>
              <w:right w:val="single" w:color="000000" w:sz="4" w:space="0"/>
            </w:tcBorders>
            <w:shd w:val="clear" w:color="000000" w:fill="FFFFFF"/>
            <w:noWrap w:val="0"/>
            <w:vAlign w:val="center"/>
          </w:tcPr>
          <w:p w14:paraId="672EA151">
            <w:pPr>
              <w:widowControl/>
              <w:jc w:val="left"/>
              <w:rPr>
                <w:rFonts w:ascii="宋体" w:hAnsi="宋体" w:cs="宋体"/>
                <w:color w:val="000000"/>
                <w:sz w:val="20"/>
                <w:szCs w:val="20"/>
              </w:rPr>
            </w:pPr>
            <w:r>
              <w:rPr>
                <w:rFonts w:hint="eastAsia" w:ascii="宋体" w:hAnsi="宋体" w:cs="宋体"/>
                <w:color w:val="000000"/>
                <w:sz w:val="20"/>
                <w:szCs w:val="20"/>
              </w:rPr>
              <w:t>水利事业费管理办法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30896604">
            <w:pPr>
              <w:widowControl/>
              <w:jc w:val="left"/>
              <w:rPr>
                <w:rFonts w:ascii="宋体" w:hAnsi="宋体" w:cs="宋体"/>
                <w:color w:val="000000"/>
                <w:sz w:val="20"/>
                <w:szCs w:val="20"/>
              </w:rPr>
            </w:pPr>
            <w:r>
              <w:rPr>
                <w:rFonts w:hint="eastAsia" w:ascii="宋体" w:hAnsi="宋体" w:cs="宋体"/>
                <w:color w:val="000000"/>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CD62D11">
            <w:pPr>
              <w:widowControl/>
              <w:jc w:val="left"/>
              <w:rPr>
                <w:rFonts w:ascii="宋体" w:hAnsi="宋体" w:cs="宋体"/>
                <w:color w:val="000000"/>
                <w:sz w:val="20"/>
                <w:szCs w:val="20"/>
              </w:rPr>
            </w:pPr>
            <w:r>
              <w:rPr>
                <w:rFonts w:hint="eastAsia" w:ascii="宋体" w:hAnsi="宋体" w:cs="宋体"/>
                <w:color w:val="000000"/>
                <w:sz w:val="20"/>
                <w:szCs w:val="20"/>
              </w:rPr>
              <w:t>财农字〔2000〕13号</w:t>
            </w:r>
          </w:p>
        </w:tc>
        <w:tc>
          <w:tcPr>
            <w:tcW w:w="1720" w:type="dxa"/>
            <w:tcBorders>
              <w:top w:val="nil"/>
              <w:left w:val="nil"/>
              <w:bottom w:val="single" w:color="000000" w:sz="4" w:space="0"/>
              <w:right w:val="single" w:color="000000" w:sz="4" w:space="0"/>
            </w:tcBorders>
            <w:noWrap w:val="0"/>
            <w:vAlign w:val="center"/>
          </w:tcPr>
          <w:p w14:paraId="5424821A">
            <w:pPr>
              <w:widowControl/>
              <w:jc w:val="center"/>
              <w:rPr>
                <w:rFonts w:ascii="宋体" w:hAnsi="宋体" w:cs="宋体"/>
                <w:color w:val="000000"/>
                <w:sz w:val="20"/>
                <w:szCs w:val="20"/>
              </w:rPr>
            </w:pPr>
            <w:r>
              <w:rPr>
                <w:rFonts w:hint="eastAsia" w:ascii="宋体" w:hAnsi="宋体" w:cs="宋体"/>
                <w:color w:val="000000"/>
                <w:sz w:val="20"/>
                <w:szCs w:val="20"/>
              </w:rPr>
              <w:t>2000年3月5日</w:t>
            </w:r>
          </w:p>
        </w:tc>
      </w:tr>
      <w:tr w14:paraId="3A834D90">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228A403">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3380" w:type="dxa"/>
            <w:tcBorders>
              <w:top w:val="nil"/>
              <w:left w:val="nil"/>
              <w:bottom w:val="single" w:color="000000" w:sz="4" w:space="0"/>
              <w:right w:val="single" w:color="000000" w:sz="4" w:space="0"/>
            </w:tcBorders>
            <w:shd w:val="clear" w:color="000000" w:fill="FFFFFF"/>
            <w:noWrap w:val="0"/>
            <w:vAlign w:val="center"/>
          </w:tcPr>
          <w:p w14:paraId="6D48BB76">
            <w:pPr>
              <w:widowControl/>
              <w:jc w:val="left"/>
              <w:rPr>
                <w:rFonts w:ascii="宋体" w:hAnsi="宋体" w:cs="宋体"/>
                <w:color w:val="000000"/>
                <w:sz w:val="20"/>
                <w:szCs w:val="20"/>
              </w:rPr>
            </w:pPr>
            <w:r>
              <w:rPr>
                <w:rFonts w:hint="eastAsia" w:ascii="宋体" w:hAnsi="宋体" w:cs="宋体"/>
                <w:color w:val="000000"/>
                <w:sz w:val="20"/>
                <w:szCs w:val="20"/>
              </w:rPr>
              <w:t xml:space="preserve">农业事业费管理办法 </w:t>
            </w:r>
          </w:p>
        </w:tc>
        <w:tc>
          <w:tcPr>
            <w:tcW w:w="2080" w:type="dxa"/>
            <w:tcBorders>
              <w:top w:val="nil"/>
              <w:left w:val="nil"/>
              <w:bottom w:val="single" w:color="000000" w:sz="4" w:space="0"/>
              <w:right w:val="single" w:color="000000" w:sz="4" w:space="0"/>
            </w:tcBorders>
            <w:shd w:val="clear" w:color="000000" w:fill="FFFFFF"/>
            <w:noWrap w:val="0"/>
            <w:vAlign w:val="center"/>
          </w:tcPr>
          <w:p w14:paraId="1C969CF5">
            <w:pPr>
              <w:widowControl/>
              <w:jc w:val="left"/>
              <w:rPr>
                <w:rFonts w:ascii="宋体" w:hAnsi="宋体" w:cs="宋体"/>
                <w:color w:val="000000"/>
                <w:sz w:val="20"/>
                <w:szCs w:val="20"/>
              </w:rPr>
            </w:pPr>
            <w:r>
              <w:rPr>
                <w:rFonts w:hint="eastAsia" w:ascii="宋体" w:hAnsi="宋体" w:cs="宋体"/>
                <w:color w:val="000000"/>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FC63995">
            <w:pPr>
              <w:widowControl/>
              <w:jc w:val="left"/>
              <w:rPr>
                <w:rFonts w:ascii="宋体" w:hAnsi="宋体" w:cs="宋体"/>
                <w:color w:val="000000"/>
                <w:sz w:val="20"/>
                <w:szCs w:val="20"/>
              </w:rPr>
            </w:pPr>
            <w:r>
              <w:rPr>
                <w:rFonts w:hint="eastAsia" w:ascii="宋体" w:hAnsi="宋体" w:cs="宋体"/>
                <w:color w:val="000000"/>
                <w:sz w:val="20"/>
                <w:szCs w:val="20"/>
              </w:rPr>
              <w:t>财农字〔1999〕227号</w:t>
            </w:r>
          </w:p>
        </w:tc>
        <w:tc>
          <w:tcPr>
            <w:tcW w:w="1720" w:type="dxa"/>
            <w:tcBorders>
              <w:top w:val="nil"/>
              <w:left w:val="nil"/>
              <w:bottom w:val="single" w:color="000000" w:sz="4" w:space="0"/>
              <w:right w:val="single" w:color="000000" w:sz="4" w:space="0"/>
            </w:tcBorders>
            <w:noWrap w:val="0"/>
            <w:vAlign w:val="center"/>
          </w:tcPr>
          <w:p w14:paraId="0CD436ED">
            <w:pPr>
              <w:widowControl/>
              <w:jc w:val="center"/>
              <w:rPr>
                <w:rFonts w:ascii="宋体" w:hAnsi="宋体" w:cs="宋体"/>
                <w:color w:val="000000"/>
                <w:sz w:val="20"/>
                <w:szCs w:val="20"/>
              </w:rPr>
            </w:pPr>
            <w:r>
              <w:rPr>
                <w:rFonts w:hint="eastAsia" w:ascii="宋体" w:hAnsi="宋体" w:cs="宋体"/>
                <w:color w:val="000000"/>
                <w:sz w:val="20"/>
                <w:szCs w:val="20"/>
              </w:rPr>
              <w:t>1999年8月6日</w:t>
            </w:r>
          </w:p>
        </w:tc>
      </w:tr>
      <w:tr w14:paraId="22A6FF22">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332D1CF">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3380" w:type="dxa"/>
            <w:tcBorders>
              <w:top w:val="nil"/>
              <w:left w:val="nil"/>
              <w:bottom w:val="single" w:color="000000" w:sz="4" w:space="0"/>
              <w:right w:val="single" w:color="000000" w:sz="4" w:space="0"/>
            </w:tcBorders>
            <w:shd w:val="clear" w:color="000000" w:fill="FFFFFF"/>
            <w:noWrap w:val="0"/>
            <w:vAlign w:val="center"/>
          </w:tcPr>
          <w:p w14:paraId="5DB31193">
            <w:pPr>
              <w:widowControl/>
              <w:jc w:val="left"/>
              <w:rPr>
                <w:rFonts w:ascii="宋体" w:hAnsi="宋体" w:cs="宋体"/>
                <w:color w:val="000000"/>
                <w:sz w:val="20"/>
                <w:szCs w:val="20"/>
              </w:rPr>
            </w:pPr>
            <w:r>
              <w:rPr>
                <w:rFonts w:hint="eastAsia" w:ascii="宋体" w:hAnsi="宋体" w:cs="宋体"/>
                <w:color w:val="000000"/>
                <w:sz w:val="20"/>
                <w:szCs w:val="20"/>
              </w:rPr>
              <w:t xml:space="preserve">林业事业费管理办法 </w:t>
            </w:r>
          </w:p>
        </w:tc>
        <w:tc>
          <w:tcPr>
            <w:tcW w:w="2080" w:type="dxa"/>
            <w:tcBorders>
              <w:top w:val="nil"/>
              <w:left w:val="nil"/>
              <w:bottom w:val="single" w:color="000000" w:sz="4" w:space="0"/>
              <w:right w:val="single" w:color="000000" w:sz="4" w:space="0"/>
            </w:tcBorders>
            <w:shd w:val="clear" w:color="000000" w:fill="FFFFFF"/>
            <w:noWrap w:val="0"/>
            <w:vAlign w:val="center"/>
          </w:tcPr>
          <w:p w14:paraId="25CD96FA">
            <w:pPr>
              <w:widowControl/>
              <w:jc w:val="left"/>
              <w:rPr>
                <w:rFonts w:ascii="宋体" w:hAnsi="宋体" w:cs="宋体"/>
                <w:color w:val="000000"/>
                <w:sz w:val="20"/>
                <w:szCs w:val="20"/>
              </w:rPr>
            </w:pPr>
            <w:r>
              <w:rPr>
                <w:rFonts w:hint="eastAsia" w:ascii="宋体" w:hAnsi="宋体" w:cs="宋体"/>
                <w:color w:val="000000"/>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F9AD298">
            <w:pPr>
              <w:widowControl/>
              <w:jc w:val="left"/>
              <w:rPr>
                <w:rFonts w:ascii="宋体" w:hAnsi="宋体" w:cs="宋体"/>
                <w:color w:val="000000"/>
                <w:sz w:val="20"/>
                <w:szCs w:val="20"/>
              </w:rPr>
            </w:pPr>
            <w:r>
              <w:rPr>
                <w:rFonts w:hint="eastAsia" w:ascii="宋体" w:hAnsi="宋体" w:cs="宋体"/>
                <w:color w:val="000000"/>
                <w:sz w:val="20"/>
                <w:szCs w:val="20"/>
              </w:rPr>
              <w:t>财农字〔1997〕131号</w:t>
            </w:r>
          </w:p>
        </w:tc>
        <w:tc>
          <w:tcPr>
            <w:tcW w:w="1720" w:type="dxa"/>
            <w:tcBorders>
              <w:top w:val="nil"/>
              <w:left w:val="nil"/>
              <w:bottom w:val="single" w:color="000000" w:sz="4" w:space="0"/>
              <w:right w:val="single" w:color="000000" w:sz="4" w:space="0"/>
            </w:tcBorders>
            <w:noWrap w:val="0"/>
            <w:vAlign w:val="center"/>
          </w:tcPr>
          <w:p w14:paraId="1FEDEDF5">
            <w:pPr>
              <w:widowControl/>
              <w:jc w:val="center"/>
              <w:rPr>
                <w:rFonts w:ascii="宋体" w:hAnsi="宋体" w:cs="宋体"/>
                <w:color w:val="000000"/>
                <w:sz w:val="20"/>
                <w:szCs w:val="20"/>
              </w:rPr>
            </w:pPr>
            <w:r>
              <w:rPr>
                <w:rFonts w:hint="eastAsia" w:ascii="宋体" w:hAnsi="宋体" w:cs="宋体"/>
                <w:color w:val="000000"/>
                <w:sz w:val="20"/>
                <w:szCs w:val="20"/>
              </w:rPr>
              <w:t>1997年7月14日</w:t>
            </w:r>
          </w:p>
        </w:tc>
      </w:tr>
      <w:tr w14:paraId="01C4AFD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9CAEDA9">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3380" w:type="dxa"/>
            <w:tcBorders>
              <w:top w:val="nil"/>
              <w:left w:val="nil"/>
              <w:bottom w:val="single" w:color="000000" w:sz="4" w:space="0"/>
              <w:right w:val="single" w:color="000000" w:sz="4" w:space="0"/>
            </w:tcBorders>
            <w:shd w:val="clear" w:color="000000" w:fill="FFFFFF"/>
            <w:noWrap w:val="0"/>
            <w:vAlign w:val="center"/>
          </w:tcPr>
          <w:p w14:paraId="62765D39">
            <w:pPr>
              <w:widowControl/>
              <w:jc w:val="left"/>
              <w:rPr>
                <w:rFonts w:ascii="宋体" w:hAnsi="宋体" w:cs="宋体"/>
                <w:color w:val="000000"/>
                <w:sz w:val="20"/>
                <w:szCs w:val="20"/>
              </w:rPr>
            </w:pPr>
            <w:r>
              <w:rPr>
                <w:rFonts w:hint="eastAsia" w:ascii="宋体" w:hAnsi="宋体" w:cs="宋体"/>
                <w:color w:val="000000"/>
                <w:sz w:val="20"/>
                <w:szCs w:val="20"/>
              </w:rPr>
              <w:t>中央级水土保持事业费使用管理暂行办法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482FAA15">
            <w:pPr>
              <w:widowControl/>
              <w:jc w:val="left"/>
              <w:rPr>
                <w:rFonts w:ascii="宋体" w:hAnsi="宋体" w:cs="宋体"/>
                <w:color w:val="000000"/>
                <w:sz w:val="20"/>
                <w:szCs w:val="20"/>
              </w:rPr>
            </w:pPr>
            <w:r>
              <w:rPr>
                <w:rFonts w:hint="eastAsia" w:ascii="宋体" w:hAnsi="宋体" w:cs="宋体"/>
                <w:color w:val="000000"/>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558F868">
            <w:pPr>
              <w:widowControl/>
              <w:jc w:val="left"/>
              <w:rPr>
                <w:rFonts w:ascii="宋体" w:hAnsi="宋体" w:cs="宋体"/>
                <w:color w:val="000000"/>
                <w:sz w:val="20"/>
                <w:szCs w:val="20"/>
              </w:rPr>
            </w:pPr>
            <w:r>
              <w:rPr>
                <w:rFonts w:hint="eastAsia" w:ascii="宋体" w:hAnsi="宋体" w:cs="宋体"/>
                <w:color w:val="000000"/>
                <w:sz w:val="20"/>
                <w:szCs w:val="20"/>
              </w:rPr>
              <w:t>财农字〔1996〕22号</w:t>
            </w:r>
          </w:p>
        </w:tc>
        <w:tc>
          <w:tcPr>
            <w:tcW w:w="1720" w:type="dxa"/>
            <w:tcBorders>
              <w:top w:val="nil"/>
              <w:left w:val="nil"/>
              <w:bottom w:val="single" w:color="000000" w:sz="4" w:space="0"/>
              <w:right w:val="single" w:color="000000" w:sz="4" w:space="0"/>
            </w:tcBorders>
            <w:noWrap w:val="0"/>
            <w:vAlign w:val="center"/>
          </w:tcPr>
          <w:p w14:paraId="3E0319BE">
            <w:pPr>
              <w:widowControl/>
              <w:jc w:val="center"/>
              <w:rPr>
                <w:rFonts w:ascii="宋体" w:hAnsi="宋体" w:cs="宋体"/>
                <w:color w:val="000000"/>
                <w:sz w:val="20"/>
                <w:szCs w:val="20"/>
              </w:rPr>
            </w:pPr>
            <w:r>
              <w:rPr>
                <w:rFonts w:hint="eastAsia" w:ascii="宋体" w:hAnsi="宋体" w:cs="宋体"/>
                <w:color w:val="000000"/>
                <w:sz w:val="20"/>
                <w:szCs w:val="20"/>
              </w:rPr>
              <w:t>1996年1月30日</w:t>
            </w:r>
          </w:p>
        </w:tc>
      </w:tr>
      <w:tr w14:paraId="02717D00">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EFFBF34">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3380" w:type="dxa"/>
            <w:tcBorders>
              <w:top w:val="nil"/>
              <w:left w:val="nil"/>
              <w:bottom w:val="single" w:color="000000" w:sz="4" w:space="0"/>
              <w:right w:val="single" w:color="000000" w:sz="4" w:space="0"/>
            </w:tcBorders>
            <w:shd w:val="clear" w:color="000000" w:fill="FFFFFF"/>
            <w:noWrap w:val="0"/>
            <w:vAlign w:val="center"/>
          </w:tcPr>
          <w:p w14:paraId="148B373D">
            <w:pPr>
              <w:widowControl/>
              <w:jc w:val="left"/>
              <w:rPr>
                <w:rFonts w:ascii="宋体" w:hAnsi="宋体" w:cs="宋体"/>
                <w:color w:val="000000"/>
                <w:sz w:val="20"/>
                <w:szCs w:val="20"/>
              </w:rPr>
            </w:pPr>
            <w:r>
              <w:rPr>
                <w:rFonts w:hint="eastAsia" w:ascii="宋体" w:hAnsi="宋体" w:cs="宋体"/>
                <w:color w:val="000000"/>
                <w:sz w:val="20"/>
                <w:szCs w:val="20"/>
              </w:rPr>
              <w:t>中央级防汛岁修经费使用管理办法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0105C887">
            <w:pPr>
              <w:widowControl/>
              <w:jc w:val="left"/>
              <w:rPr>
                <w:rFonts w:ascii="宋体" w:hAnsi="宋体" w:cs="宋体"/>
                <w:color w:val="000000"/>
                <w:sz w:val="20"/>
                <w:szCs w:val="20"/>
              </w:rPr>
            </w:pPr>
            <w:r>
              <w:rPr>
                <w:rFonts w:hint="eastAsia" w:ascii="宋体" w:hAnsi="宋体" w:cs="宋体"/>
                <w:color w:val="000000"/>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973589C">
            <w:pPr>
              <w:widowControl/>
              <w:jc w:val="left"/>
              <w:rPr>
                <w:rFonts w:ascii="宋体" w:hAnsi="宋体" w:cs="宋体"/>
                <w:color w:val="000000"/>
                <w:sz w:val="20"/>
                <w:szCs w:val="20"/>
              </w:rPr>
            </w:pPr>
            <w:r>
              <w:rPr>
                <w:rFonts w:hint="eastAsia" w:ascii="宋体" w:hAnsi="宋体" w:cs="宋体"/>
                <w:color w:val="000000"/>
                <w:sz w:val="20"/>
                <w:szCs w:val="20"/>
              </w:rPr>
              <w:t>财农字〔1995〕302号</w:t>
            </w:r>
          </w:p>
        </w:tc>
        <w:tc>
          <w:tcPr>
            <w:tcW w:w="1720" w:type="dxa"/>
            <w:tcBorders>
              <w:top w:val="nil"/>
              <w:left w:val="nil"/>
              <w:bottom w:val="single" w:color="000000" w:sz="4" w:space="0"/>
              <w:right w:val="single" w:color="000000" w:sz="4" w:space="0"/>
            </w:tcBorders>
            <w:noWrap w:val="0"/>
            <w:vAlign w:val="center"/>
          </w:tcPr>
          <w:p w14:paraId="5062DD31">
            <w:pPr>
              <w:widowControl/>
              <w:jc w:val="center"/>
              <w:rPr>
                <w:rFonts w:ascii="宋体" w:hAnsi="宋体" w:cs="宋体"/>
                <w:color w:val="000000"/>
                <w:sz w:val="20"/>
                <w:szCs w:val="20"/>
              </w:rPr>
            </w:pPr>
            <w:r>
              <w:rPr>
                <w:rFonts w:hint="eastAsia" w:ascii="宋体" w:hAnsi="宋体" w:cs="宋体"/>
                <w:color w:val="000000"/>
                <w:sz w:val="20"/>
                <w:szCs w:val="20"/>
              </w:rPr>
              <w:t>1995年11月29日</w:t>
            </w:r>
          </w:p>
        </w:tc>
      </w:tr>
      <w:tr w14:paraId="6745883A">
        <w:tblPrEx>
          <w:tblCellMar>
            <w:top w:w="0" w:type="dxa"/>
            <w:left w:w="108" w:type="dxa"/>
            <w:bottom w:w="0" w:type="dxa"/>
            <w:right w:w="108" w:type="dxa"/>
          </w:tblCellMar>
        </w:tblPrEx>
        <w:trPr>
          <w:trHeight w:val="300" w:hRule="atLeast"/>
          <w:jc w:val="center"/>
        </w:trPr>
        <w:tc>
          <w:tcPr>
            <w:tcW w:w="540" w:type="dxa"/>
            <w:tcBorders>
              <w:top w:val="nil"/>
              <w:left w:val="nil"/>
              <w:bottom w:val="nil"/>
              <w:right w:val="nil"/>
            </w:tcBorders>
            <w:noWrap w:val="0"/>
            <w:vAlign w:val="center"/>
          </w:tcPr>
          <w:p w14:paraId="114C1EE8">
            <w:pPr>
              <w:widowControl/>
              <w:jc w:val="center"/>
              <w:rPr>
                <w:rFonts w:ascii="宋体" w:hAnsi="宋体" w:cs="宋体"/>
                <w:color w:val="000000"/>
                <w:sz w:val="22"/>
              </w:rPr>
            </w:pPr>
          </w:p>
        </w:tc>
        <w:tc>
          <w:tcPr>
            <w:tcW w:w="3380" w:type="dxa"/>
            <w:tcBorders>
              <w:top w:val="nil"/>
              <w:left w:val="nil"/>
              <w:bottom w:val="nil"/>
              <w:right w:val="nil"/>
            </w:tcBorders>
            <w:noWrap w:val="0"/>
            <w:vAlign w:val="center"/>
          </w:tcPr>
          <w:p w14:paraId="5FF9F8DC">
            <w:pPr>
              <w:widowControl/>
              <w:jc w:val="left"/>
              <w:rPr>
                <w:rFonts w:ascii="宋体" w:hAnsi="宋体" w:cs="宋体"/>
                <w:color w:val="000000"/>
                <w:sz w:val="22"/>
              </w:rPr>
            </w:pPr>
          </w:p>
        </w:tc>
        <w:tc>
          <w:tcPr>
            <w:tcW w:w="2080" w:type="dxa"/>
            <w:tcBorders>
              <w:top w:val="nil"/>
              <w:left w:val="nil"/>
              <w:bottom w:val="nil"/>
              <w:right w:val="nil"/>
            </w:tcBorders>
            <w:noWrap w:val="0"/>
            <w:vAlign w:val="center"/>
          </w:tcPr>
          <w:p w14:paraId="3B4C3B2D">
            <w:pPr>
              <w:widowControl/>
              <w:jc w:val="left"/>
              <w:rPr>
                <w:rFonts w:ascii="宋体" w:hAnsi="宋体" w:cs="宋体"/>
                <w:color w:val="000000"/>
                <w:sz w:val="22"/>
              </w:rPr>
            </w:pPr>
          </w:p>
        </w:tc>
        <w:tc>
          <w:tcPr>
            <w:tcW w:w="2080" w:type="dxa"/>
            <w:tcBorders>
              <w:top w:val="nil"/>
              <w:left w:val="nil"/>
              <w:bottom w:val="nil"/>
              <w:right w:val="nil"/>
            </w:tcBorders>
            <w:noWrap w:val="0"/>
            <w:vAlign w:val="center"/>
          </w:tcPr>
          <w:p w14:paraId="6BF19EA3">
            <w:pPr>
              <w:widowControl/>
              <w:jc w:val="left"/>
              <w:rPr>
                <w:rFonts w:ascii="宋体" w:hAnsi="宋体" w:cs="宋体"/>
                <w:color w:val="000000"/>
                <w:sz w:val="24"/>
                <w:szCs w:val="24"/>
              </w:rPr>
            </w:pPr>
          </w:p>
        </w:tc>
        <w:tc>
          <w:tcPr>
            <w:tcW w:w="1720" w:type="dxa"/>
            <w:tcBorders>
              <w:top w:val="nil"/>
              <w:left w:val="nil"/>
              <w:bottom w:val="nil"/>
              <w:right w:val="nil"/>
            </w:tcBorders>
            <w:noWrap w:val="0"/>
            <w:vAlign w:val="center"/>
          </w:tcPr>
          <w:p w14:paraId="7C6F01D5">
            <w:pPr>
              <w:widowControl/>
              <w:jc w:val="center"/>
              <w:rPr>
                <w:rFonts w:ascii="宋体" w:hAnsi="宋体" w:cs="宋体"/>
                <w:color w:val="000000"/>
                <w:sz w:val="22"/>
              </w:rPr>
            </w:pPr>
          </w:p>
        </w:tc>
      </w:tr>
      <w:tr w14:paraId="56D2F94B">
        <w:tblPrEx>
          <w:tblCellMar>
            <w:top w:w="0" w:type="dxa"/>
            <w:left w:w="108" w:type="dxa"/>
            <w:bottom w:w="0" w:type="dxa"/>
            <w:right w:w="108" w:type="dxa"/>
          </w:tblCellMar>
        </w:tblPrEx>
        <w:trPr>
          <w:trHeight w:val="350" w:hRule="atLeast"/>
          <w:jc w:val="center"/>
        </w:trPr>
        <w:tc>
          <w:tcPr>
            <w:tcW w:w="9800" w:type="dxa"/>
            <w:gridSpan w:val="5"/>
            <w:tcBorders>
              <w:top w:val="nil"/>
              <w:left w:val="nil"/>
              <w:bottom w:val="nil"/>
              <w:right w:val="nil"/>
            </w:tcBorders>
            <w:shd w:val="clear" w:color="000000" w:fill="FFFFFF"/>
            <w:noWrap w:val="0"/>
            <w:vAlign w:val="center"/>
          </w:tcPr>
          <w:p w14:paraId="54BB5768">
            <w:pPr>
              <w:widowControl/>
              <w:jc w:val="center"/>
              <w:rPr>
                <w:rFonts w:ascii="黑体" w:hAnsi="黑体" w:eastAsia="黑体" w:cs="宋体"/>
                <w:sz w:val="28"/>
                <w:szCs w:val="28"/>
              </w:rPr>
            </w:pPr>
            <w:r>
              <w:rPr>
                <w:rFonts w:hint="eastAsia" w:ascii="黑体" w:hAnsi="黑体" w:eastAsia="黑体" w:cs="宋体"/>
                <w:sz w:val="28"/>
                <w:szCs w:val="28"/>
              </w:rPr>
              <w:t>三、废止的财政规范性文件目录（654件）</w:t>
            </w:r>
          </w:p>
        </w:tc>
      </w:tr>
      <w:tr w14:paraId="3D49F97B">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57BF888A">
            <w:pPr>
              <w:widowControl/>
              <w:jc w:val="center"/>
              <w:rPr>
                <w:rFonts w:ascii="宋体" w:hAnsi="宋体" w:cs="宋体"/>
                <w:sz w:val="22"/>
              </w:rPr>
            </w:pPr>
            <w:r>
              <w:rPr>
                <w:rFonts w:hint="eastAsia" w:ascii="宋体" w:hAnsi="宋体" w:cs="宋体"/>
                <w:sz w:val="22"/>
              </w:rPr>
              <w:t>　</w:t>
            </w:r>
          </w:p>
        </w:tc>
        <w:tc>
          <w:tcPr>
            <w:tcW w:w="3380" w:type="dxa"/>
            <w:tcBorders>
              <w:top w:val="nil"/>
              <w:left w:val="nil"/>
              <w:bottom w:val="nil"/>
              <w:right w:val="nil"/>
            </w:tcBorders>
            <w:shd w:val="clear" w:color="000000" w:fill="FFFFFF"/>
            <w:noWrap w:val="0"/>
            <w:vAlign w:val="center"/>
          </w:tcPr>
          <w:p w14:paraId="779D54D0">
            <w:pPr>
              <w:widowControl/>
              <w:jc w:val="left"/>
              <w:rPr>
                <w:rFonts w:ascii="宋体" w:hAnsi="宋体" w:cs="宋体"/>
                <w:sz w:val="22"/>
              </w:rPr>
            </w:pPr>
            <w:r>
              <w:rPr>
                <w:rFonts w:hint="eastAsia" w:ascii="宋体" w:hAnsi="宋体" w:cs="宋体"/>
                <w:sz w:val="22"/>
              </w:rPr>
              <w:t>　</w:t>
            </w:r>
          </w:p>
        </w:tc>
        <w:tc>
          <w:tcPr>
            <w:tcW w:w="2080" w:type="dxa"/>
            <w:tcBorders>
              <w:top w:val="nil"/>
              <w:left w:val="nil"/>
              <w:bottom w:val="nil"/>
              <w:right w:val="nil"/>
            </w:tcBorders>
            <w:shd w:val="clear" w:color="000000" w:fill="FFFFFF"/>
            <w:noWrap w:val="0"/>
            <w:vAlign w:val="center"/>
          </w:tcPr>
          <w:p w14:paraId="19401D24">
            <w:pPr>
              <w:widowControl/>
              <w:jc w:val="left"/>
              <w:rPr>
                <w:rFonts w:ascii="宋体" w:hAnsi="宋体" w:cs="宋体"/>
                <w:sz w:val="22"/>
              </w:rPr>
            </w:pPr>
            <w:r>
              <w:rPr>
                <w:rFonts w:hint="eastAsia" w:ascii="宋体" w:hAnsi="宋体" w:cs="宋体"/>
                <w:sz w:val="22"/>
              </w:rPr>
              <w:t>　</w:t>
            </w:r>
          </w:p>
        </w:tc>
        <w:tc>
          <w:tcPr>
            <w:tcW w:w="2080" w:type="dxa"/>
            <w:tcBorders>
              <w:top w:val="nil"/>
              <w:left w:val="nil"/>
              <w:bottom w:val="nil"/>
              <w:right w:val="nil"/>
            </w:tcBorders>
            <w:shd w:val="clear" w:color="000000" w:fill="FFFFFF"/>
            <w:noWrap w:val="0"/>
            <w:vAlign w:val="center"/>
          </w:tcPr>
          <w:p w14:paraId="247382D5">
            <w:pPr>
              <w:widowControl/>
              <w:jc w:val="left"/>
              <w:rPr>
                <w:rFonts w:ascii="宋体" w:hAnsi="宋体" w:cs="宋体"/>
                <w:sz w:val="22"/>
              </w:rPr>
            </w:pPr>
            <w:r>
              <w:rPr>
                <w:rFonts w:hint="eastAsia" w:ascii="宋体" w:hAnsi="宋体" w:cs="宋体"/>
                <w:sz w:val="22"/>
              </w:rPr>
              <w:t>　</w:t>
            </w:r>
          </w:p>
        </w:tc>
        <w:tc>
          <w:tcPr>
            <w:tcW w:w="1720" w:type="dxa"/>
            <w:tcBorders>
              <w:top w:val="nil"/>
              <w:left w:val="nil"/>
              <w:bottom w:val="nil"/>
              <w:right w:val="nil"/>
            </w:tcBorders>
            <w:shd w:val="clear" w:color="000000" w:fill="FFFFFF"/>
            <w:noWrap w:val="0"/>
            <w:vAlign w:val="center"/>
          </w:tcPr>
          <w:p w14:paraId="7A4DFFCB">
            <w:pPr>
              <w:widowControl/>
              <w:jc w:val="center"/>
              <w:rPr>
                <w:rFonts w:ascii="宋体" w:hAnsi="宋体" w:cs="宋体"/>
                <w:sz w:val="22"/>
              </w:rPr>
            </w:pPr>
            <w:r>
              <w:rPr>
                <w:rFonts w:hint="eastAsia" w:ascii="宋体" w:hAnsi="宋体" w:cs="宋体"/>
                <w:sz w:val="22"/>
              </w:rPr>
              <w:t>　</w:t>
            </w:r>
          </w:p>
        </w:tc>
      </w:tr>
      <w:tr w14:paraId="1155ED03">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48A9430F">
            <w:pPr>
              <w:widowControl/>
              <w:jc w:val="center"/>
              <w:rPr>
                <w:rFonts w:ascii="宋体" w:hAnsi="宋体" w:cs="宋体"/>
                <w:sz w:val="20"/>
                <w:szCs w:val="20"/>
              </w:rPr>
            </w:pPr>
            <w:r>
              <w:rPr>
                <w:rFonts w:hint="eastAsia" w:ascii="宋体" w:hAnsi="宋体" w:cs="宋体"/>
                <w:sz w:val="20"/>
                <w:szCs w:val="20"/>
              </w:rPr>
              <w:t>综合类</w:t>
            </w:r>
          </w:p>
        </w:tc>
      </w:tr>
      <w:tr w14:paraId="0CA94BC4">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2D8D7EAB">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58E84D5A">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0D3C1C48">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664DF14B">
            <w:pPr>
              <w:widowControl/>
              <w:jc w:val="center"/>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7FA79958">
            <w:pPr>
              <w:widowControl/>
              <w:jc w:val="center"/>
              <w:rPr>
                <w:rFonts w:ascii="宋体" w:hAnsi="宋体" w:cs="宋体"/>
                <w:sz w:val="20"/>
                <w:szCs w:val="20"/>
              </w:rPr>
            </w:pPr>
            <w:r>
              <w:rPr>
                <w:rFonts w:hint="eastAsia" w:ascii="宋体" w:hAnsi="宋体" w:cs="宋体"/>
                <w:sz w:val="20"/>
                <w:szCs w:val="20"/>
              </w:rPr>
              <w:t>　</w:t>
            </w:r>
          </w:p>
        </w:tc>
      </w:tr>
      <w:tr w14:paraId="5BE2EE64">
        <w:tblPrEx>
          <w:tblCellMar>
            <w:top w:w="0" w:type="dxa"/>
            <w:left w:w="108" w:type="dxa"/>
            <w:bottom w:w="0" w:type="dxa"/>
            <w:right w:w="108" w:type="dxa"/>
          </w:tblCellMar>
        </w:tblPrEx>
        <w:trPr>
          <w:trHeight w:val="280"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ABF35E1">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single" w:color="000000" w:sz="4" w:space="0"/>
              <w:left w:val="nil"/>
              <w:bottom w:val="single" w:color="000000" w:sz="4" w:space="0"/>
              <w:right w:val="single" w:color="000000" w:sz="4" w:space="0"/>
            </w:tcBorders>
            <w:noWrap w:val="0"/>
            <w:vAlign w:val="center"/>
          </w:tcPr>
          <w:p w14:paraId="27DF3834">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single" w:color="000000" w:sz="4" w:space="0"/>
              <w:left w:val="nil"/>
              <w:bottom w:val="single" w:color="000000" w:sz="4" w:space="0"/>
              <w:right w:val="single" w:color="000000" w:sz="4" w:space="0"/>
            </w:tcBorders>
            <w:noWrap w:val="0"/>
            <w:vAlign w:val="center"/>
          </w:tcPr>
          <w:p w14:paraId="6298567D">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single" w:color="000000" w:sz="4" w:space="0"/>
              <w:left w:val="nil"/>
              <w:bottom w:val="single" w:color="000000" w:sz="4" w:space="0"/>
              <w:right w:val="single" w:color="000000" w:sz="4" w:space="0"/>
            </w:tcBorders>
            <w:noWrap w:val="0"/>
            <w:vAlign w:val="center"/>
          </w:tcPr>
          <w:p w14:paraId="7038312D">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single" w:color="000000" w:sz="4" w:space="0"/>
              <w:left w:val="nil"/>
              <w:bottom w:val="single" w:color="000000" w:sz="4" w:space="0"/>
              <w:right w:val="single" w:color="000000" w:sz="4" w:space="0"/>
            </w:tcBorders>
            <w:noWrap w:val="0"/>
            <w:vAlign w:val="center"/>
          </w:tcPr>
          <w:p w14:paraId="51125A1B">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68C346C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DAE0B2B">
            <w:pPr>
              <w:widowControl/>
              <w:jc w:val="center"/>
              <w:rPr>
                <w:rFonts w:ascii="宋体" w:hAnsi="宋体" w:cs="宋体"/>
                <w:sz w:val="20"/>
                <w:szCs w:val="20"/>
              </w:rPr>
            </w:pPr>
            <w:r>
              <w:rPr>
                <w:rFonts w:hint="eastAsia" w:ascii="宋体" w:hAnsi="宋体" w:cs="宋体"/>
                <w:sz w:val="20"/>
                <w:szCs w:val="20"/>
              </w:rPr>
              <w:t>1</w:t>
            </w:r>
          </w:p>
        </w:tc>
        <w:tc>
          <w:tcPr>
            <w:tcW w:w="3380" w:type="dxa"/>
            <w:tcBorders>
              <w:top w:val="nil"/>
              <w:left w:val="nil"/>
              <w:bottom w:val="single" w:color="000000" w:sz="4" w:space="0"/>
              <w:right w:val="single" w:color="000000" w:sz="4" w:space="0"/>
            </w:tcBorders>
            <w:shd w:val="clear" w:color="000000" w:fill="FFFFFF"/>
            <w:noWrap w:val="0"/>
            <w:vAlign w:val="center"/>
          </w:tcPr>
          <w:p w14:paraId="7840443C">
            <w:pPr>
              <w:widowControl/>
              <w:jc w:val="left"/>
              <w:rPr>
                <w:rFonts w:ascii="宋体" w:hAnsi="宋体" w:cs="宋体"/>
                <w:sz w:val="20"/>
                <w:szCs w:val="20"/>
              </w:rPr>
            </w:pPr>
            <w:r>
              <w:rPr>
                <w:rFonts w:hint="eastAsia" w:ascii="宋体" w:hAnsi="宋体" w:cs="宋体"/>
                <w:sz w:val="20"/>
                <w:szCs w:val="20"/>
              </w:rPr>
              <w:t>中央补助城市棚户区改造专项资金管理办法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63426463">
            <w:pPr>
              <w:widowControl/>
              <w:jc w:val="left"/>
              <w:rPr>
                <w:rFonts w:ascii="宋体" w:hAnsi="宋体" w:cs="宋体"/>
                <w:sz w:val="20"/>
                <w:szCs w:val="20"/>
              </w:rPr>
            </w:pPr>
            <w:r>
              <w:rPr>
                <w:rFonts w:hint="eastAsia" w:ascii="宋体" w:hAnsi="宋体" w:cs="宋体"/>
                <w:sz w:val="20"/>
                <w:szCs w:val="20"/>
              </w:rPr>
              <w:t>财政部、住房城乡建设部</w:t>
            </w:r>
          </w:p>
        </w:tc>
        <w:tc>
          <w:tcPr>
            <w:tcW w:w="2080" w:type="dxa"/>
            <w:tcBorders>
              <w:top w:val="nil"/>
              <w:left w:val="nil"/>
              <w:bottom w:val="single" w:color="000000" w:sz="4" w:space="0"/>
              <w:right w:val="single" w:color="000000" w:sz="4" w:space="0"/>
            </w:tcBorders>
            <w:shd w:val="clear" w:color="000000" w:fill="FFFFFF"/>
            <w:noWrap w:val="0"/>
            <w:vAlign w:val="center"/>
          </w:tcPr>
          <w:p w14:paraId="1AAD56AF">
            <w:pPr>
              <w:widowControl/>
              <w:jc w:val="left"/>
              <w:rPr>
                <w:rFonts w:ascii="宋体" w:hAnsi="宋体" w:cs="宋体"/>
                <w:sz w:val="20"/>
                <w:szCs w:val="20"/>
              </w:rPr>
            </w:pPr>
            <w:r>
              <w:rPr>
                <w:rFonts w:hint="eastAsia" w:ascii="宋体" w:hAnsi="宋体" w:cs="宋体"/>
                <w:sz w:val="20"/>
                <w:szCs w:val="20"/>
              </w:rPr>
              <w:t>财综〔2012〕60号</w:t>
            </w:r>
          </w:p>
        </w:tc>
        <w:tc>
          <w:tcPr>
            <w:tcW w:w="1720" w:type="dxa"/>
            <w:tcBorders>
              <w:top w:val="nil"/>
              <w:left w:val="nil"/>
              <w:bottom w:val="single" w:color="000000" w:sz="4" w:space="0"/>
              <w:right w:val="single" w:color="000000" w:sz="4" w:space="0"/>
            </w:tcBorders>
            <w:shd w:val="clear" w:color="000000" w:fill="FFFFFF"/>
            <w:noWrap w:val="0"/>
            <w:vAlign w:val="center"/>
          </w:tcPr>
          <w:p w14:paraId="76F1BF14">
            <w:pPr>
              <w:widowControl/>
              <w:jc w:val="center"/>
              <w:rPr>
                <w:rFonts w:ascii="宋体" w:hAnsi="宋体" w:cs="宋体"/>
                <w:sz w:val="20"/>
                <w:szCs w:val="20"/>
              </w:rPr>
            </w:pPr>
            <w:r>
              <w:rPr>
                <w:rFonts w:hint="eastAsia" w:ascii="宋体" w:hAnsi="宋体" w:cs="宋体"/>
                <w:sz w:val="20"/>
                <w:szCs w:val="20"/>
              </w:rPr>
              <w:t>2012年8月6日</w:t>
            </w:r>
          </w:p>
        </w:tc>
      </w:tr>
      <w:tr w14:paraId="029AD03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DA9B220">
            <w:pPr>
              <w:widowControl/>
              <w:jc w:val="center"/>
              <w:rPr>
                <w:rFonts w:ascii="宋体" w:hAnsi="宋体" w:cs="宋体"/>
                <w:sz w:val="20"/>
                <w:szCs w:val="20"/>
              </w:rPr>
            </w:pPr>
            <w:r>
              <w:rPr>
                <w:rFonts w:hint="eastAsia" w:ascii="宋体" w:hAnsi="宋体" w:cs="宋体"/>
                <w:sz w:val="20"/>
                <w:szCs w:val="20"/>
              </w:rPr>
              <w:t>2</w:t>
            </w:r>
          </w:p>
        </w:tc>
        <w:tc>
          <w:tcPr>
            <w:tcW w:w="3380" w:type="dxa"/>
            <w:tcBorders>
              <w:top w:val="nil"/>
              <w:left w:val="nil"/>
              <w:bottom w:val="single" w:color="000000" w:sz="4" w:space="0"/>
              <w:right w:val="single" w:color="000000" w:sz="4" w:space="0"/>
            </w:tcBorders>
            <w:shd w:val="clear" w:color="000000" w:fill="FFFFFF"/>
            <w:noWrap w:val="0"/>
            <w:vAlign w:val="center"/>
          </w:tcPr>
          <w:p w14:paraId="3E70F968">
            <w:pPr>
              <w:widowControl/>
              <w:jc w:val="left"/>
              <w:rPr>
                <w:rFonts w:ascii="宋体" w:hAnsi="宋体" w:cs="宋体"/>
                <w:sz w:val="20"/>
                <w:szCs w:val="20"/>
              </w:rPr>
            </w:pPr>
            <w:r>
              <w:rPr>
                <w:rFonts w:hint="eastAsia" w:ascii="宋体" w:hAnsi="宋体" w:cs="宋体"/>
                <w:sz w:val="20"/>
                <w:szCs w:val="20"/>
              </w:rPr>
              <w:t>中央补助廉租住房保障专项资金管理办法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4554533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34132EB">
            <w:pPr>
              <w:widowControl/>
              <w:jc w:val="left"/>
              <w:rPr>
                <w:rFonts w:ascii="宋体" w:hAnsi="宋体" w:cs="宋体"/>
                <w:sz w:val="20"/>
                <w:szCs w:val="20"/>
              </w:rPr>
            </w:pPr>
            <w:r>
              <w:rPr>
                <w:rFonts w:hint="eastAsia" w:ascii="宋体" w:hAnsi="宋体" w:cs="宋体"/>
                <w:sz w:val="20"/>
                <w:szCs w:val="20"/>
              </w:rPr>
              <w:t>财综〔2012〕42号</w:t>
            </w:r>
          </w:p>
        </w:tc>
        <w:tc>
          <w:tcPr>
            <w:tcW w:w="1720" w:type="dxa"/>
            <w:tcBorders>
              <w:top w:val="nil"/>
              <w:left w:val="nil"/>
              <w:bottom w:val="single" w:color="000000" w:sz="4" w:space="0"/>
              <w:right w:val="single" w:color="000000" w:sz="4" w:space="0"/>
            </w:tcBorders>
            <w:shd w:val="clear" w:color="000000" w:fill="FFFFFF"/>
            <w:noWrap w:val="0"/>
            <w:vAlign w:val="center"/>
          </w:tcPr>
          <w:p w14:paraId="0EA18774">
            <w:pPr>
              <w:widowControl/>
              <w:jc w:val="center"/>
              <w:rPr>
                <w:rFonts w:ascii="宋体" w:hAnsi="宋体" w:cs="宋体"/>
                <w:sz w:val="20"/>
                <w:szCs w:val="20"/>
              </w:rPr>
            </w:pPr>
            <w:r>
              <w:rPr>
                <w:rFonts w:hint="eastAsia" w:ascii="宋体" w:hAnsi="宋体" w:cs="宋体"/>
                <w:sz w:val="20"/>
                <w:szCs w:val="20"/>
              </w:rPr>
              <w:t>2012年6月20日</w:t>
            </w:r>
          </w:p>
        </w:tc>
      </w:tr>
      <w:tr w14:paraId="370151C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F0C9022">
            <w:pPr>
              <w:widowControl/>
              <w:jc w:val="center"/>
              <w:rPr>
                <w:rFonts w:ascii="宋体" w:hAnsi="宋体" w:cs="宋体"/>
                <w:sz w:val="20"/>
                <w:szCs w:val="20"/>
              </w:rPr>
            </w:pPr>
            <w:r>
              <w:rPr>
                <w:rFonts w:hint="eastAsia" w:ascii="宋体" w:hAnsi="宋体" w:cs="宋体"/>
                <w:sz w:val="20"/>
                <w:szCs w:val="20"/>
              </w:rPr>
              <w:t>3</w:t>
            </w:r>
          </w:p>
        </w:tc>
        <w:tc>
          <w:tcPr>
            <w:tcW w:w="3380" w:type="dxa"/>
            <w:tcBorders>
              <w:top w:val="nil"/>
              <w:left w:val="nil"/>
              <w:bottom w:val="single" w:color="000000" w:sz="4" w:space="0"/>
              <w:right w:val="single" w:color="000000" w:sz="4" w:space="0"/>
            </w:tcBorders>
            <w:shd w:val="clear" w:color="000000" w:fill="FFFFFF"/>
            <w:noWrap w:val="0"/>
            <w:vAlign w:val="center"/>
          </w:tcPr>
          <w:p w14:paraId="12C2298C">
            <w:pPr>
              <w:widowControl/>
              <w:jc w:val="left"/>
              <w:rPr>
                <w:rFonts w:ascii="宋体" w:hAnsi="宋体" w:cs="宋体"/>
                <w:sz w:val="20"/>
                <w:szCs w:val="20"/>
              </w:rPr>
            </w:pPr>
            <w:r>
              <w:rPr>
                <w:rFonts w:hint="eastAsia" w:ascii="宋体" w:hAnsi="宋体" w:cs="宋体"/>
                <w:sz w:val="20"/>
                <w:szCs w:val="20"/>
              </w:rPr>
              <w:t>关于印发《中央补助廉租住房保障专项资金管理办法》的通知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F9C218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46E5572">
            <w:pPr>
              <w:widowControl/>
              <w:jc w:val="left"/>
              <w:rPr>
                <w:rFonts w:ascii="宋体" w:hAnsi="宋体" w:cs="宋体"/>
                <w:sz w:val="20"/>
                <w:szCs w:val="20"/>
              </w:rPr>
            </w:pPr>
            <w:r>
              <w:rPr>
                <w:rFonts w:hint="eastAsia" w:ascii="宋体" w:hAnsi="宋体" w:cs="宋体"/>
                <w:sz w:val="20"/>
                <w:szCs w:val="20"/>
              </w:rPr>
              <w:t>财综〔2010〕110号</w:t>
            </w:r>
          </w:p>
        </w:tc>
        <w:tc>
          <w:tcPr>
            <w:tcW w:w="1720" w:type="dxa"/>
            <w:tcBorders>
              <w:top w:val="nil"/>
              <w:left w:val="nil"/>
              <w:bottom w:val="single" w:color="000000" w:sz="4" w:space="0"/>
              <w:right w:val="single" w:color="000000" w:sz="4" w:space="0"/>
            </w:tcBorders>
            <w:shd w:val="clear" w:color="000000" w:fill="FFFFFF"/>
            <w:noWrap w:val="0"/>
            <w:vAlign w:val="center"/>
          </w:tcPr>
          <w:p w14:paraId="6A48FE8A">
            <w:pPr>
              <w:widowControl/>
              <w:jc w:val="center"/>
              <w:rPr>
                <w:rFonts w:ascii="宋体" w:hAnsi="宋体" w:cs="宋体"/>
                <w:sz w:val="20"/>
                <w:szCs w:val="20"/>
              </w:rPr>
            </w:pPr>
            <w:r>
              <w:rPr>
                <w:rFonts w:hint="eastAsia" w:ascii="宋体" w:hAnsi="宋体" w:cs="宋体"/>
                <w:sz w:val="20"/>
                <w:szCs w:val="20"/>
              </w:rPr>
              <w:t>2010年12月1日</w:t>
            </w:r>
          </w:p>
        </w:tc>
      </w:tr>
      <w:tr w14:paraId="2420B2F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C5B2796">
            <w:pPr>
              <w:widowControl/>
              <w:jc w:val="center"/>
              <w:rPr>
                <w:rFonts w:ascii="宋体" w:hAnsi="宋体" w:cs="宋体"/>
                <w:sz w:val="20"/>
                <w:szCs w:val="20"/>
              </w:rPr>
            </w:pPr>
            <w:r>
              <w:rPr>
                <w:rFonts w:hint="eastAsia" w:ascii="宋体" w:hAnsi="宋体" w:cs="宋体"/>
                <w:sz w:val="20"/>
                <w:szCs w:val="20"/>
              </w:rPr>
              <w:t>4</w:t>
            </w:r>
          </w:p>
        </w:tc>
        <w:tc>
          <w:tcPr>
            <w:tcW w:w="3380" w:type="dxa"/>
            <w:tcBorders>
              <w:top w:val="nil"/>
              <w:left w:val="nil"/>
              <w:bottom w:val="single" w:color="000000" w:sz="4" w:space="0"/>
              <w:right w:val="single" w:color="000000" w:sz="4" w:space="0"/>
            </w:tcBorders>
            <w:shd w:val="clear" w:color="000000" w:fill="FFFFFF"/>
            <w:noWrap w:val="0"/>
            <w:vAlign w:val="center"/>
          </w:tcPr>
          <w:p w14:paraId="02AAD587">
            <w:pPr>
              <w:widowControl/>
              <w:jc w:val="left"/>
              <w:rPr>
                <w:rFonts w:ascii="宋体" w:hAnsi="宋体" w:cs="宋体"/>
                <w:sz w:val="20"/>
                <w:szCs w:val="20"/>
              </w:rPr>
            </w:pPr>
            <w:r>
              <w:rPr>
                <w:rFonts w:hint="eastAsia" w:ascii="宋体" w:hAnsi="宋体" w:cs="宋体"/>
                <w:sz w:val="20"/>
                <w:szCs w:val="20"/>
              </w:rPr>
              <w:t>关于印发《电话销售彩票管理暂行办法》的通知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9487F4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DA22F3C">
            <w:pPr>
              <w:widowControl/>
              <w:jc w:val="left"/>
              <w:rPr>
                <w:rFonts w:ascii="宋体" w:hAnsi="宋体" w:cs="宋体"/>
                <w:sz w:val="20"/>
                <w:szCs w:val="20"/>
              </w:rPr>
            </w:pPr>
            <w:r>
              <w:rPr>
                <w:rFonts w:hint="eastAsia" w:ascii="宋体" w:hAnsi="宋体" w:cs="宋体"/>
                <w:sz w:val="20"/>
                <w:szCs w:val="20"/>
              </w:rPr>
              <w:t>财综〔2010〕82号</w:t>
            </w:r>
          </w:p>
        </w:tc>
        <w:tc>
          <w:tcPr>
            <w:tcW w:w="1720" w:type="dxa"/>
            <w:tcBorders>
              <w:top w:val="nil"/>
              <w:left w:val="nil"/>
              <w:bottom w:val="single" w:color="000000" w:sz="4" w:space="0"/>
              <w:right w:val="single" w:color="000000" w:sz="4" w:space="0"/>
            </w:tcBorders>
            <w:shd w:val="clear" w:color="000000" w:fill="FFFFFF"/>
            <w:noWrap w:val="0"/>
            <w:vAlign w:val="center"/>
          </w:tcPr>
          <w:p w14:paraId="34CBAEAB">
            <w:pPr>
              <w:widowControl/>
              <w:jc w:val="center"/>
              <w:rPr>
                <w:rFonts w:ascii="宋体" w:hAnsi="宋体" w:cs="宋体"/>
                <w:sz w:val="20"/>
                <w:szCs w:val="20"/>
              </w:rPr>
            </w:pPr>
            <w:r>
              <w:rPr>
                <w:rFonts w:hint="eastAsia" w:ascii="宋体" w:hAnsi="宋体" w:cs="宋体"/>
                <w:sz w:val="20"/>
                <w:szCs w:val="20"/>
              </w:rPr>
              <w:t>2010年9月26日</w:t>
            </w:r>
          </w:p>
        </w:tc>
      </w:tr>
      <w:tr w14:paraId="588B843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78D76AE">
            <w:pPr>
              <w:widowControl/>
              <w:jc w:val="center"/>
              <w:rPr>
                <w:rFonts w:ascii="宋体" w:hAnsi="宋体" w:cs="宋体"/>
                <w:sz w:val="20"/>
                <w:szCs w:val="20"/>
              </w:rPr>
            </w:pPr>
            <w:r>
              <w:rPr>
                <w:rFonts w:hint="eastAsia" w:ascii="宋体" w:hAnsi="宋体" w:cs="宋体"/>
                <w:sz w:val="20"/>
                <w:szCs w:val="20"/>
              </w:rPr>
              <w:t>5</w:t>
            </w:r>
          </w:p>
        </w:tc>
        <w:tc>
          <w:tcPr>
            <w:tcW w:w="3380" w:type="dxa"/>
            <w:tcBorders>
              <w:top w:val="nil"/>
              <w:left w:val="nil"/>
              <w:bottom w:val="single" w:color="000000" w:sz="4" w:space="0"/>
              <w:right w:val="single" w:color="000000" w:sz="4" w:space="0"/>
            </w:tcBorders>
            <w:shd w:val="clear" w:color="000000" w:fill="FFFFFF"/>
            <w:noWrap w:val="0"/>
            <w:vAlign w:val="center"/>
          </w:tcPr>
          <w:p w14:paraId="3046BE70">
            <w:pPr>
              <w:widowControl/>
              <w:jc w:val="left"/>
              <w:rPr>
                <w:rFonts w:ascii="宋体" w:hAnsi="宋体" w:cs="宋体"/>
                <w:sz w:val="20"/>
                <w:szCs w:val="20"/>
              </w:rPr>
            </w:pPr>
            <w:r>
              <w:rPr>
                <w:rFonts w:hint="eastAsia" w:ascii="宋体" w:hAnsi="宋体" w:cs="宋体"/>
                <w:sz w:val="20"/>
                <w:szCs w:val="20"/>
              </w:rPr>
              <w:t>关于印发《中央补助城市棚户区改造专项资金管理办法》的通知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349E12A">
            <w:pPr>
              <w:widowControl/>
              <w:jc w:val="left"/>
              <w:rPr>
                <w:rFonts w:ascii="宋体" w:hAnsi="宋体" w:cs="宋体"/>
                <w:sz w:val="20"/>
                <w:szCs w:val="20"/>
              </w:rPr>
            </w:pPr>
            <w:r>
              <w:rPr>
                <w:rFonts w:hint="eastAsia" w:ascii="宋体" w:hAnsi="宋体" w:cs="宋体"/>
                <w:sz w:val="20"/>
                <w:szCs w:val="20"/>
              </w:rPr>
              <w:t>财政部、住房城乡建设部</w:t>
            </w:r>
          </w:p>
        </w:tc>
        <w:tc>
          <w:tcPr>
            <w:tcW w:w="2080" w:type="dxa"/>
            <w:tcBorders>
              <w:top w:val="nil"/>
              <w:left w:val="nil"/>
              <w:bottom w:val="single" w:color="000000" w:sz="4" w:space="0"/>
              <w:right w:val="single" w:color="000000" w:sz="4" w:space="0"/>
            </w:tcBorders>
            <w:shd w:val="clear" w:color="000000" w:fill="FFFFFF"/>
            <w:noWrap w:val="0"/>
            <w:vAlign w:val="center"/>
          </w:tcPr>
          <w:p w14:paraId="7804810B">
            <w:pPr>
              <w:widowControl/>
              <w:jc w:val="left"/>
              <w:rPr>
                <w:rFonts w:ascii="宋体" w:hAnsi="宋体" w:cs="宋体"/>
                <w:sz w:val="20"/>
                <w:szCs w:val="20"/>
              </w:rPr>
            </w:pPr>
            <w:r>
              <w:rPr>
                <w:rFonts w:hint="eastAsia" w:ascii="宋体" w:hAnsi="宋体" w:cs="宋体"/>
                <w:sz w:val="20"/>
                <w:szCs w:val="20"/>
              </w:rPr>
              <w:t>财综〔2010〕46号</w:t>
            </w:r>
          </w:p>
        </w:tc>
        <w:tc>
          <w:tcPr>
            <w:tcW w:w="1720" w:type="dxa"/>
            <w:tcBorders>
              <w:top w:val="nil"/>
              <w:left w:val="nil"/>
              <w:bottom w:val="single" w:color="000000" w:sz="4" w:space="0"/>
              <w:right w:val="single" w:color="000000" w:sz="4" w:space="0"/>
            </w:tcBorders>
            <w:shd w:val="clear" w:color="000000" w:fill="FFFFFF"/>
            <w:noWrap w:val="0"/>
            <w:vAlign w:val="center"/>
          </w:tcPr>
          <w:p w14:paraId="1329EA5A">
            <w:pPr>
              <w:widowControl/>
              <w:jc w:val="center"/>
              <w:rPr>
                <w:rFonts w:ascii="宋体" w:hAnsi="宋体" w:cs="宋体"/>
                <w:sz w:val="20"/>
                <w:szCs w:val="20"/>
              </w:rPr>
            </w:pPr>
            <w:r>
              <w:rPr>
                <w:rFonts w:hint="eastAsia" w:ascii="宋体" w:hAnsi="宋体" w:cs="宋体"/>
                <w:sz w:val="20"/>
                <w:szCs w:val="20"/>
              </w:rPr>
              <w:t>2010年6月25日</w:t>
            </w:r>
          </w:p>
        </w:tc>
      </w:tr>
      <w:tr w14:paraId="439C32E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AB4DE2F">
            <w:pPr>
              <w:widowControl/>
              <w:jc w:val="center"/>
              <w:rPr>
                <w:rFonts w:ascii="宋体" w:hAnsi="宋体" w:cs="宋体"/>
                <w:sz w:val="20"/>
                <w:szCs w:val="20"/>
              </w:rPr>
            </w:pPr>
            <w:r>
              <w:rPr>
                <w:rFonts w:hint="eastAsia" w:ascii="宋体" w:hAnsi="宋体" w:cs="宋体"/>
                <w:sz w:val="20"/>
                <w:szCs w:val="20"/>
              </w:rPr>
              <w:t>6</w:t>
            </w:r>
          </w:p>
        </w:tc>
        <w:tc>
          <w:tcPr>
            <w:tcW w:w="3380" w:type="dxa"/>
            <w:tcBorders>
              <w:top w:val="nil"/>
              <w:left w:val="nil"/>
              <w:bottom w:val="single" w:color="000000" w:sz="4" w:space="0"/>
              <w:right w:val="single" w:color="000000" w:sz="4" w:space="0"/>
            </w:tcBorders>
            <w:shd w:val="clear" w:color="000000" w:fill="FFFFFF"/>
            <w:noWrap w:val="0"/>
            <w:vAlign w:val="center"/>
          </w:tcPr>
          <w:p w14:paraId="5F79BD83">
            <w:pPr>
              <w:widowControl/>
              <w:jc w:val="left"/>
              <w:rPr>
                <w:rFonts w:ascii="宋体" w:hAnsi="宋体" w:cs="宋体"/>
                <w:sz w:val="20"/>
                <w:szCs w:val="20"/>
              </w:rPr>
            </w:pPr>
            <w:r>
              <w:rPr>
                <w:rFonts w:hint="eastAsia" w:ascii="宋体" w:hAnsi="宋体" w:cs="宋体"/>
                <w:sz w:val="20"/>
                <w:szCs w:val="20"/>
              </w:rPr>
              <w:t>关于加强中央廉租住房保障专项补助资金管理的通知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6D8D97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7F88B27">
            <w:pPr>
              <w:widowControl/>
              <w:jc w:val="left"/>
              <w:rPr>
                <w:rFonts w:ascii="宋体" w:hAnsi="宋体" w:cs="宋体"/>
                <w:sz w:val="20"/>
                <w:szCs w:val="20"/>
              </w:rPr>
            </w:pPr>
            <w:r>
              <w:rPr>
                <w:rFonts w:hint="eastAsia" w:ascii="宋体" w:hAnsi="宋体" w:cs="宋体"/>
                <w:sz w:val="20"/>
                <w:szCs w:val="20"/>
              </w:rPr>
              <w:t>财综〔2009〕83号</w:t>
            </w:r>
          </w:p>
        </w:tc>
        <w:tc>
          <w:tcPr>
            <w:tcW w:w="1720" w:type="dxa"/>
            <w:tcBorders>
              <w:top w:val="nil"/>
              <w:left w:val="nil"/>
              <w:bottom w:val="single" w:color="000000" w:sz="4" w:space="0"/>
              <w:right w:val="single" w:color="000000" w:sz="4" w:space="0"/>
            </w:tcBorders>
            <w:shd w:val="clear" w:color="000000" w:fill="FFFFFF"/>
            <w:noWrap w:val="0"/>
            <w:vAlign w:val="center"/>
          </w:tcPr>
          <w:p w14:paraId="777F31FA">
            <w:pPr>
              <w:widowControl/>
              <w:jc w:val="center"/>
              <w:rPr>
                <w:rFonts w:ascii="宋体" w:hAnsi="宋体" w:cs="宋体"/>
                <w:sz w:val="20"/>
                <w:szCs w:val="20"/>
              </w:rPr>
            </w:pPr>
            <w:r>
              <w:rPr>
                <w:rFonts w:hint="eastAsia" w:ascii="宋体" w:hAnsi="宋体" w:cs="宋体"/>
                <w:sz w:val="20"/>
                <w:szCs w:val="20"/>
              </w:rPr>
              <w:t>2009年12月23日</w:t>
            </w:r>
          </w:p>
        </w:tc>
      </w:tr>
      <w:tr w14:paraId="709C9C8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929F30A">
            <w:pPr>
              <w:widowControl/>
              <w:jc w:val="center"/>
              <w:rPr>
                <w:rFonts w:ascii="宋体" w:hAnsi="宋体" w:cs="宋体"/>
                <w:sz w:val="20"/>
                <w:szCs w:val="20"/>
              </w:rPr>
            </w:pPr>
            <w:r>
              <w:rPr>
                <w:rFonts w:hint="eastAsia" w:ascii="宋体" w:hAnsi="宋体" w:cs="宋体"/>
                <w:sz w:val="20"/>
                <w:szCs w:val="20"/>
              </w:rPr>
              <w:t>7</w:t>
            </w:r>
          </w:p>
        </w:tc>
        <w:tc>
          <w:tcPr>
            <w:tcW w:w="3380" w:type="dxa"/>
            <w:tcBorders>
              <w:top w:val="nil"/>
              <w:left w:val="nil"/>
              <w:bottom w:val="single" w:color="000000" w:sz="4" w:space="0"/>
              <w:right w:val="single" w:color="000000" w:sz="4" w:space="0"/>
            </w:tcBorders>
            <w:shd w:val="clear" w:color="000000" w:fill="FFFFFF"/>
            <w:noWrap w:val="0"/>
            <w:vAlign w:val="center"/>
          </w:tcPr>
          <w:p w14:paraId="45B31918">
            <w:pPr>
              <w:widowControl/>
              <w:jc w:val="left"/>
              <w:rPr>
                <w:rFonts w:ascii="宋体" w:hAnsi="宋体" w:cs="宋体"/>
                <w:sz w:val="20"/>
                <w:szCs w:val="20"/>
              </w:rPr>
            </w:pPr>
            <w:r>
              <w:rPr>
                <w:rFonts w:hint="eastAsia" w:ascii="宋体" w:hAnsi="宋体" w:cs="宋体"/>
                <w:sz w:val="20"/>
                <w:szCs w:val="20"/>
              </w:rPr>
              <w:t>关于印发《彩票公益金管理办法》的通知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42501D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0BF380E">
            <w:pPr>
              <w:widowControl/>
              <w:jc w:val="left"/>
              <w:rPr>
                <w:rFonts w:ascii="宋体" w:hAnsi="宋体" w:cs="宋体"/>
                <w:sz w:val="20"/>
                <w:szCs w:val="20"/>
              </w:rPr>
            </w:pPr>
            <w:r>
              <w:rPr>
                <w:rFonts w:hint="eastAsia" w:ascii="宋体" w:hAnsi="宋体" w:cs="宋体"/>
                <w:sz w:val="20"/>
                <w:szCs w:val="20"/>
              </w:rPr>
              <w:t>财综〔2007〕83号</w:t>
            </w:r>
          </w:p>
        </w:tc>
        <w:tc>
          <w:tcPr>
            <w:tcW w:w="1720" w:type="dxa"/>
            <w:tcBorders>
              <w:top w:val="nil"/>
              <w:left w:val="nil"/>
              <w:bottom w:val="single" w:color="000000" w:sz="4" w:space="0"/>
              <w:right w:val="single" w:color="000000" w:sz="4" w:space="0"/>
            </w:tcBorders>
            <w:shd w:val="clear" w:color="000000" w:fill="FFFFFF"/>
            <w:noWrap w:val="0"/>
            <w:vAlign w:val="center"/>
          </w:tcPr>
          <w:p w14:paraId="26E41023">
            <w:pPr>
              <w:widowControl/>
              <w:jc w:val="center"/>
              <w:rPr>
                <w:rFonts w:ascii="宋体" w:hAnsi="宋体" w:cs="宋体"/>
                <w:sz w:val="20"/>
                <w:szCs w:val="20"/>
              </w:rPr>
            </w:pPr>
            <w:r>
              <w:rPr>
                <w:rFonts w:hint="eastAsia" w:ascii="宋体" w:hAnsi="宋体" w:cs="宋体"/>
                <w:sz w:val="20"/>
                <w:szCs w:val="20"/>
              </w:rPr>
              <w:t>2007年11月25日</w:t>
            </w:r>
          </w:p>
        </w:tc>
      </w:tr>
      <w:tr w14:paraId="1012472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0B9E281">
            <w:pPr>
              <w:widowControl/>
              <w:jc w:val="center"/>
              <w:rPr>
                <w:rFonts w:ascii="宋体" w:hAnsi="宋体" w:cs="宋体"/>
                <w:sz w:val="20"/>
                <w:szCs w:val="20"/>
              </w:rPr>
            </w:pPr>
            <w:r>
              <w:rPr>
                <w:rFonts w:hint="eastAsia" w:ascii="宋体" w:hAnsi="宋体" w:cs="宋体"/>
                <w:sz w:val="20"/>
                <w:szCs w:val="20"/>
              </w:rPr>
              <w:t>8</w:t>
            </w:r>
          </w:p>
        </w:tc>
        <w:tc>
          <w:tcPr>
            <w:tcW w:w="3380" w:type="dxa"/>
            <w:tcBorders>
              <w:top w:val="nil"/>
              <w:left w:val="nil"/>
              <w:bottom w:val="single" w:color="000000" w:sz="4" w:space="0"/>
              <w:right w:val="single" w:color="000000" w:sz="4" w:space="0"/>
            </w:tcBorders>
            <w:shd w:val="clear" w:color="000000" w:fill="FFFFFF"/>
            <w:noWrap w:val="0"/>
            <w:vAlign w:val="center"/>
          </w:tcPr>
          <w:p w14:paraId="77E82C25">
            <w:pPr>
              <w:widowControl/>
              <w:jc w:val="left"/>
              <w:rPr>
                <w:rFonts w:ascii="宋体" w:hAnsi="宋体" w:cs="宋体"/>
                <w:sz w:val="20"/>
                <w:szCs w:val="20"/>
              </w:rPr>
            </w:pPr>
            <w:r>
              <w:rPr>
                <w:rFonts w:hint="eastAsia" w:ascii="宋体" w:hAnsi="宋体" w:cs="宋体"/>
                <w:sz w:val="20"/>
                <w:szCs w:val="20"/>
              </w:rPr>
              <w:t>关于印发《廉租住房保障资金管理办法》的通知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0ADD68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094808F">
            <w:pPr>
              <w:widowControl/>
              <w:jc w:val="left"/>
              <w:rPr>
                <w:rFonts w:ascii="宋体" w:hAnsi="宋体" w:cs="宋体"/>
                <w:sz w:val="20"/>
                <w:szCs w:val="20"/>
              </w:rPr>
            </w:pPr>
            <w:r>
              <w:rPr>
                <w:rFonts w:hint="eastAsia" w:ascii="宋体" w:hAnsi="宋体" w:cs="宋体"/>
                <w:sz w:val="20"/>
                <w:szCs w:val="20"/>
              </w:rPr>
              <w:t>财综〔2007〕64号</w:t>
            </w:r>
          </w:p>
        </w:tc>
        <w:tc>
          <w:tcPr>
            <w:tcW w:w="1720" w:type="dxa"/>
            <w:tcBorders>
              <w:top w:val="nil"/>
              <w:left w:val="nil"/>
              <w:bottom w:val="single" w:color="000000" w:sz="4" w:space="0"/>
              <w:right w:val="single" w:color="000000" w:sz="4" w:space="0"/>
            </w:tcBorders>
            <w:shd w:val="clear" w:color="000000" w:fill="FFFFFF"/>
            <w:noWrap w:val="0"/>
            <w:vAlign w:val="center"/>
          </w:tcPr>
          <w:p w14:paraId="05B56CCF">
            <w:pPr>
              <w:widowControl/>
              <w:jc w:val="center"/>
              <w:rPr>
                <w:rFonts w:ascii="宋体" w:hAnsi="宋体" w:cs="宋体"/>
                <w:sz w:val="20"/>
                <w:szCs w:val="20"/>
              </w:rPr>
            </w:pPr>
            <w:r>
              <w:rPr>
                <w:rFonts w:hint="eastAsia" w:ascii="宋体" w:hAnsi="宋体" w:cs="宋体"/>
                <w:sz w:val="20"/>
                <w:szCs w:val="20"/>
              </w:rPr>
              <w:t>2007年10月30日</w:t>
            </w:r>
          </w:p>
        </w:tc>
      </w:tr>
      <w:tr w14:paraId="3B3F003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99D6474">
            <w:pPr>
              <w:widowControl/>
              <w:jc w:val="center"/>
              <w:rPr>
                <w:rFonts w:ascii="宋体" w:hAnsi="宋体" w:cs="宋体"/>
                <w:sz w:val="20"/>
                <w:szCs w:val="20"/>
              </w:rPr>
            </w:pPr>
            <w:r>
              <w:rPr>
                <w:rFonts w:hint="eastAsia" w:ascii="宋体" w:hAnsi="宋体" w:cs="宋体"/>
                <w:sz w:val="20"/>
                <w:szCs w:val="20"/>
              </w:rPr>
              <w:t>9</w:t>
            </w:r>
          </w:p>
        </w:tc>
        <w:tc>
          <w:tcPr>
            <w:tcW w:w="3380" w:type="dxa"/>
            <w:tcBorders>
              <w:top w:val="nil"/>
              <w:left w:val="nil"/>
              <w:bottom w:val="single" w:color="000000" w:sz="4" w:space="0"/>
              <w:right w:val="single" w:color="000000" w:sz="4" w:space="0"/>
            </w:tcBorders>
            <w:shd w:val="clear" w:color="000000" w:fill="FFFFFF"/>
            <w:noWrap w:val="0"/>
            <w:vAlign w:val="center"/>
          </w:tcPr>
          <w:p w14:paraId="2C4A5926">
            <w:pPr>
              <w:widowControl/>
              <w:jc w:val="left"/>
              <w:rPr>
                <w:rFonts w:ascii="宋体" w:hAnsi="宋体" w:cs="宋体"/>
                <w:sz w:val="20"/>
                <w:szCs w:val="20"/>
              </w:rPr>
            </w:pPr>
            <w:r>
              <w:rPr>
                <w:rFonts w:hint="eastAsia" w:ascii="宋体" w:hAnsi="宋体" w:cs="宋体"/>
                <w:sz w:val="20"/>
                <w:szCs w:val="20"/>
              </w:rPr>
              <w:t>关于切实落实城镇廉租住房保障资金的通知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CFFA3F4">
            <w:pPr>
              <w:widowControl/>
              <w:jc w:val="left"/>
              <w:rPr>
                <w:rFonts w:ascii="宋体" w:hAnsi="宋体" w:cs="宋体"/>
                <w:sz w:val="20"/>
                <w:szCs w:val="20"/>
              </w:rPr>
            </w:pPr>
            <w:r>
              <w:rPr>
                <w:rFonts w:hint="eastAsia" w:ascii="宋体" w:hAnsi="宋体" w:cs="宋体"/>
                <w:sz w:val="20"/>
                <w:szCs w:val="20"/>
              </w:rPr>
              <w:t>财政部、建设部、国土资源部</w:t>
            </w:r>
          </w:p>
        </w:tc>
        <w:tc>
          <w:tcPr>
            <w:tcW w:w="2080" w:type="dxa"/>
            <w:tcBorders>
              <w:top w:val="nil"/>
              <w:left w:val="nil"/>
              <w:bottom w:val="single" w:color="000000" w:sz="4" w:space="0"/>
              <w:right w:val="single" w:color="000000" w:sz="4" w:space="0"/>
            </w:tcBorders>
            <w:shd w:val="clear" w:color="000000" w:fill="FFFFFF"/>
            <w:noWrap w:val="0"/>
            <w:vAlign w:val="center"/>
          </w:tcPr>
          <w:p w14:paraId="57E17B4C">
            <w:pPr>
              <w:widowControl/>
              <w:jc w:val="left"/>
              <w:rPr>
                <w:rFonts w:ascii="宋体" w:hAnsi="宋体" w:cs="宋体"/>
                <w:sz w:val="20"/>
                <w:szCs w:val="20"/>
              </w:rPr>
            </w:pPr>
            <w:r>
              <w:rPr>
                <w:rFonts w:hint="eastAsia" w:ascii="宋体" w:hAnsi="宋体" w:cs="宋体"/>
                <w:sz w:val="20"/>
                <w:szCs w:val="20"/>
              </w:rPr>
              <w:t>财综〔2006〕25号</w:t>
            </w:r>
          </w:p>
        </w:tc>
        <w:tc>
          <w:tcPr>
            <w:tcW w:w="1720" w:type="dxa"/>
            <w:tcBorders>
              <w:top w:val="nil"/>
              <w:left w:val="nil"/>
              <w:bottom w:val="single" w:color="000000" w:sz="4" w:space="0"/>
              <w:right w:val="single" w:color="000000" w:sz="4" w:space="0"/>
            </w:tcBorders>
            <w:shd w:val="clear" w:color="000000" w:fill="FFFFFF"/>
            <w:noWrap w:val="0"/>
            <w:vAlign w:val="center"/>
          </w:tcPr>
          <w:p w14:paraId="316F15D5">
            <w:pPr>
              <w:widowControl/>
              <w:jc w:val="center"/>
              <w:rPr>
                <w:rFonts w:ascii="宋体" w:hAnsi="宋体" w:cs="宋体"/>
                <w:sz w:val="20"/>
                <w:szCs w:val="20"/>
              </w:rPr>
            </w:pPr>
            <w:r>
              <w:rPr>
                <w:rFonts w:hint="eastAsia" w:ascii="宋体" w:hAnsi="宋体" w:cs="宋体"/>
                <w:sz w:val="20"/>
                <w:szCs w:val="20"/>
              </w:rPr>
              <w:t>2006年7月5日</w:t>
            </w:r>
          </w:p>
        </w:tc>
      </w:tr>
      <w:tr w14:paraId="537E30E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3BC8953">
            <w:pPr>
              <w:widowControl/>
              <w:jc w:val="center"/>
              <w:rPr>
                <w:rFonts w:ascii="宋体" w:hAnsi="宋体" w:cs="宋体"/>
                <w:sz w:val="20"/>
                <w:szCs w:val="20"/>
              </w:rPr>
            </w:pPr>
            <w:r>
              <w:rPr>
                <w:rFonts w:hint="eastAsia" w:ascii="宋体" w:hAnsi="宋体" w:cs="宋体"/>
                <w:sz w:val="20"/>
                <w:szCs w:val="20"/>
              </w:rPr>
              <w:t>10</w:t>
            </w:r>
          </w:p>
        </w:tc>
        <w:tc>
          <w:tcPr>
            <w:tcW w:w="3380" w:type="dxa"/>
            <w:tcBorders>
              <w:top w:val="nil"/>
              <w:left w:val="nil"/>
              <w:bottom w:val="single" w:color="000000" w:sz="4" w:space="0"/>
              <w:right w:val="single" w:color="000000" w:sz="4" w:space="0"/>
            </w:tcBorders>
            <w:shd w:val="clear" w:color="000000" w:fill="FFFFFF"/>
            <w:noWrap w:val="0"/>
            <w:vAlign w:val="center"/>
          </w:tcPr>
          <w:p w14:paraId="0DF05EF9">
            <w:pPr>
              <w:widowControl/>
              <w:jc w:val="left"/>
              <w:rPr>
                <w:rFonts w:ascii="宋体" w:hAnsi="宋体" w:cs="宋体"/>
                <w:sz w:val="20"/>
                <w:szCs w:val="20"/>
              </w:rPr>
            </w:pPr>
            <w:r>
              <w:rPr>
                <w:rFonts w:hint="eastAsia" w:ascii="宋体" w:hAnsi="宋体" w:cs="宋体"/>
                <w:sz w:val="20"/>
                <w:szCs w:val="20"/>
              </w:rPr>
              <w:t>关于印发《即开型彩票发行与销售管理暂行规定》的通知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085A6D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77F8CE1">
            <w:pPr>
              <w:widowControl/>
              <w:jc w:val="left"/>
              <w:rPr>
                <w:rFonts w:ascii="宋体" w:hAnsi="宋体" w:cs="宋体"/>
                <w:sz w:val="20"/>
                <w:szCs w:val="20"/>
              </w:rPr>
            </w:pPr>
            <w:r>
              <w:rPr>
                <w:rFonts w:hint="eastAsia" w:ascii="宋体" w:hAnsi="宋体" w:cs="宋体"/>
                <w:sz w:val="20"/>
                <w:szCs w:val="20"/>
              </w:rPr>
              <w:t>财综〔2003〕78号</w:t>
            </w:r>
          </w:p>
        </w:tc>
        <w:tc>
          <w:tcPr>
            <w:tcW w:w="1720" w:type="dxa"/>
            <w:tcBorders>
              <w:top w:val="nil"/>
              <w:left w:val="nil"/>
              <w:bottom w:val="single" w:color="000000" w:sz="4" w:space="0"/>
              <w:right w:val="single" w:color="000000" w:sz="4" w:space="0"/>
            </w:tcBorders>
            <w:shd w:val="clear" w:color="000000" w:fill="FFFFFF"/>
            <w:noWrap w:val="0"/>
            <w:vAlign w:val="center"/>
          </w:tcPr>
          <w:p w14:paraId="258ADF54">
            <w:pPr>
              <w:widowControl/>
              <w:jc w:val="center"/>
              <w:rPr>
                <w:rFonts w:ascii="宋体" w:hAnsi="宋体" w:cs="宋体"/>
                <w:sz w:val="20"/>
                <w:szCs w:val="20"/>
              </w:rPr>
            </w:pPr>
            <w:r>
              <w:rPr>
                <w:rFonts w:hint="eastAsia" w:ascii="宋体" w:hAnsi="宋体" w:cs="宋体"/>
                <w:sz w:val="20"/>
                <w:szCs w:val="20"/>
              </w:rPr>
              <w:t>2003年11月13日</w:t>
            </w:r>
          </w:p>
        </w:tc>
      </w:tr>
      <w:tr w14:paraId="04C827BC">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5B3A2E7">
            <w:pPr>
              <w:widowControl/>
              <w:jc w:val="center"/>
              <w:rPr>
                <w:rFonts w:ascii="宋体" w:hAnsi="宋体" w:cs="宋体"/>
                <w:sz w:val="20"/>
                <w:szCs w:val="20"/>
              </w:rPr>
            </w:pPr>
            <w:r>
              <w:rPr>
                <w:rFonts w:hint="eastAsia" w:ascii="宋体" w:hAnsi="宋体" w:cs="宋体"/>
                <w:sz w:val="20"/>
                <w:szCs w:val="20"/>
              </w:rPr>
              <w:t>11</w:t>
            </w:r>
          </w:p>
        </w:tc>
        <w:tc>
          <w:tcPr>
            <w:tcW w:w="3380" w:type="dxa"/>
            <w:tcBorders>
              <w:top w:val="nil"/>
              <w:left w:val="nil"/>
              <w:bottom w:val="single" w:color="000000" w:sz="4" w:space="0"/>
              <w:right w:val="single" w:color="000000" w:sz="4" w:space="0"/>
            </w:tcBorders>
            <w:shd w:val="clear" w:color="000000" w:fill="FFFFFF"/>
            <w:noWrap w:val="0"/>
            <w:vAlign w:val="center"/>
          </w:tcPr>
          <w:p w14:paraId="7E90BF97">
            <w:pPr>
              <w:widowControl/>
              <w:jc w:val="left"/>
              <w:rPr>
                <w:rFonts w:ascii="宋体" w:hAnsi="宋体" w:cs="宋体"/>
                <w:sz w:val="20"/>
                <w:szCs w:val="20"/>
              </w:rPr>
            </w:pPr>
            <w:r>
              <w:rPr>
                <w:rFonts w:hint="eastAsia" w:ascii="宋体" w:hAnsi="宋体" w:cs="宋体"/>
                <w:sz w:val="20"/>
                <w:szCs w:val="20"/>
              </w:rPr>
              <w:t>关于全国联合发行销售“双色球”电脑福利彩票游戏规则等有关问题的通知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93FAEE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74B8B67">
            <w:pPr>
              <w:widowControl/>
              <w:jc w:val="left"/>
              <w:rPr>
                <w:rFonts w:ascii="宋体" w:hAnsi="宋体" w:cs="宋体"/>
                <w:sz w:val="20"/>
                <w:szCs w:val="20"/>
              </w:rPr>
            </w:pPr>
            <w:r>
              <w:rPr>
                <w:rFonts w:hint="eastAsia" w:ascii="宋体" w:hAnsi="宋体" w:cs="宋体"/>
                <w:sz w:val="20"/>
                <w:szCs w:val="20"/>
              </w:rPr>
              <w:t>财综〔2003〕3号</w:t>
            </w:r>
          </w:p>
        </w:tc>
        <w:tc>
          <w:tcPr>
            <w:tcW w:w="1720" w:type="dxa"/>
            <w:tcBorders>
              <w:top w:val="nil"/>
              <w:left w:val="nil"/>
              <w:bottom w:val="single" w:color="000000" w:sz="4" w:space="0"/>
              <w:right w:val="single" w:color="000000" w:sz="4" w:space="0"/>
            </w:tcBorders>
            <w:shd w:val="clear" w:color="000000" w:fill="FFFFFF"/>
            <w:noWrap w:val="0"/>
            <w:vAlign w:val="center"/>
          </w:tcPr>
          <w:p w14:paraId="6BA65BD3">
            <w:pPr>
              <w:widowControl/>
              <w:jc w:val="center"/>
              <w:rPr>
                <w:rFonts w:ascii="宋体" w:hAnsi="宋体" w:cs="宋体"/>
                <w:sz w:val="20"/>
                <w:szCs w:val="20"/>
              </w:rPr>
            </w:pPr>
            <w:r>
              <w:rPr>
                <w:rFonts w:hint="eastAsia" w:ascii="宋体" w:hAnsi="宋体" w:cs="宋体"/>
                <w:sz w:val="20"/>
                <w:szCs w:val="20"/>
              </w:rPr>
              <w:t>2003年1月31日</w:t>
            </w:r>
          </w:p>
        </w:tc>
      </w:tr>
      <w:tr w14:paraId="0A5D620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35E6065">
            <w:pPr>
              <w:widowControl/>
              <w:jc w:val="center"/>
              <w:rPr>
                <w:rFonts w:ascii="宋体" w:hAnsi="宋体" w:cs="宋体"/>
                <w:sz w:val="20"/>
                <w:szCs w:val="20"/>
              </w:rPr>
            </w:pPr>
            <w:r>
              <w:rPr>
                <w:rFonts w:hint="eastAsia" w:ascii="宋体" w:hAnsi="宋体" w:cs="宋体"/>
                <w:sz w:val="20"/>
                <w:szCs w:val="20"/>
              </w:rPr>
              <w:t>12</w:t>
            </w:r>
          </w:p>
        </w:tc>
        <w:tc>
          <w:tcPr>
            <w:tcW w:w="3380" w:type="dxa"/>
            <w:tcBorders>
              <w:top w:val="nil"/>
              <w:left w:val="nil"/>
              <w:bottom w:val="single" w:color="000000" w:sz="4" w:space="0"/>
              <w:right w:val="single" w:color="000000" w:sz="4" w:space="0"/>
            </w:tcBorders>
            <w:shd w:val="clear" w:color="000000" w:fill="FFFFFF"/>
            <w:noWrap w:val="0"/>
            <w:vAlign w:val="center"/>
          </w:tcPr>
          <w:p w14:paraId="30C33891">
            <w:pPr>
              <w:widowControl/>
              <w:jc w:val="left"/>
              <w:rPr>
                <w:rFonts w:ascii="宋体" w:hAnsi="宋体" w:cs="宋体"/>
                <w:sz w:val="20"/>
                <w:szCs w:val="20"/>
              </w:rPr>
            </w:pPr>
            <w:r>
              <w:rPr>
                <w:rFonts w:hint="eastAsia" w:ascii="宋体" w:hAnsi="宋体" w:cs="宋体"/>
                <w:sz w:val="20"/>
                <w:szCs w:val="20"/>
              </w:rPr>
              <w:t>关于印发《彩票发行与销售管理暂行规定》的通知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9CCFD4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150434A">
            <w:pPr>
              <w:widowControl/>
              <w:jc w:val="left"/>
              <w:rPr>
                <w:rFonts w:ascii="宋体" w:hAnsi="宋体" w:cs="宋体"/>
                <w:sz w:val="20"/>
                <w:szCs w:val="20"/>
              </w:rPr>
            </w:pPr>
            <w:r>
              <w:rPr>
                <w:rFonts w:hint="eastAsia" w:ascii="宋体" w:hAnsi="宋体" w:cs="宋体"/>
                <w:sz w:val="20"/>
                <w:szCs w:val="20"/>
              </w:rPr>
              <w:t>财综〔2002〕13号</w:t>
            </w:r>
          </w:p>
        </w:tc>
        <w:tc>
          <w:tcPr>
            <w:tcW w:w="1720" w:type="dxa"/>
            <w:tcBorders>
              <w:top w:val="nil"/>
              <w:left w:val="nil"/>
              <w:bottom w:val="single" w:color="000000" w:sz="4" w:space="0"/>
              <w:right w:val="single" w:color="000000" w:sz="4" w:space="0"/>
            </w:tcBorders>
            <w:shd w:val="clear" w:color="000000" w:fill="FFFFFF"/>
            <w:noWrap w:val="0"/>
            <w:vAlign w:val="center"/>
          </w:tcPr>
          <w:p w14:paraId="5DA7964B">
            <w:pPr>
              <w:widowControl/>
              <w:jc w:val="center"/>
              <w:rPr>
                <w:rFonts w:ascii="宋体" w:hAnsi="宋体" w:cs="宋体"/>
                <w:sz w:val="20"/>
                <w:szCs w:val="20"/>
              </w:rPr>
            </w:pPr>
            <w:r>
              <w:rPr>
                <w:rFonts w:hint="eastAsia" w:ascii="宋体" w:hAnsi="宋体" w:cs="宋体"/>
                <w:sz w:val="20"/>
                <w:szCs w:val="20"/>
              </w:rPr>
              <w:t>2002年3月1日</w:t>
            </w:r>
          </w:p>
        </w:tc>
      </w:tr>
      <w:tr w14:paraId="080623D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E2C00C2">
            <w:pPr>
              <w:widowControl/>
              <w:jc w:val="center"/>
              <w:rPr>
                <w:rFonts w:ascii="宋体" w:hAnsi="宋体" w:cs="宋体"/>
                <w:sz w:val="20"/>
                <w:szCs w:val="20"/>
              </w:rPr>
            </w:pPr>
            <w:r>
              <w:rPr>
                <w:rFonts w:hint="eastAsia" w:ascii="宋体" w:hAnsi="宋体" w:cs="宋体"/>
                <w:sz w:val="20"/>
                <w:szCs w:val="20"/>
              </w:rPr>
              <w:t>13</w:t>
            </w:r>
          </w:p>
        </w:tc>
        <w:tc>
          <w:tcPr>
            <w:tcW w:w="3380" w:type="dxa"/>
            <w:tcBorders>
              <w:top w:val="nil"/>
              <w:left w:val="nil"/>
              <w:bottom w:val="single" w:color="000000" w:sz="4" w:space="0"/>
              <w:right w:val="single" w:color="000000" w:sz="4" w:space="0"/>
            </w:tcBorders>
            <w:shd w:val="clear" w:color="000000" w:fill="FFFFFF"/>
            <w:noWrap w:val="0"/>
            <w:vAlign w:val="center"/>
          </w:tcPr>
          <w:p w14:paraId="6C7DEAF0">
            <w:pPr>
              <w:widowControl/>
              <w:jc w:val="left"/>
              <w:rPr>
                <w:rFonts w:ascii="宋体" w:hAnsi="宋体" w:cs="宋体"/>
                <w:sz w:val="20"/>
                <w:szCs w:val="20"/>
              </w:rPr>
            </w:pPr>
            <w:r>
              <w:rPr>
                <w:rFonts w:hint="eastAsia" w:ascii="宋体" w:hAnsi="宋体" w:cs="宋体"/>
                <w:sz w:val="20"/>
                <w:szCs w:val="20"/>
              </w:rPr>
              <w:t>关于提高即开型彩票单注最高奖金限额的通知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37D3FE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AC8A9FD">
            <w:pPr>
              <w:widowControl/>
              <w:jc w:val="left"/>
              <w:rPr>
                <w:rFonts w:ascii="宋体" w:hAnsi="宋体" w:cs="宋体"/>
                <w:sz w:val="20"/>
                <w:szCs w:val="20"/>
              </w:rPr>
            </w:pPr>
            <w:r>
              <w:rPr>
                <w:rFonts w:hint="eastAsia" w:ascii="宋体" w:hAnsi="宋体" w:cs="宋体"/>
                <w:sz w:val="20"/>
                <w:szCs w:val="20"/>
              </w:rPr>
              <w:t>财综〔2001〕82号</w:t>
            </w:r>
          </w:p>
        </w:tc>
        <w:tc>
          <w:tcPr>
            <w:tcW w:w="1720" w:type="dxa"/>
            <w:tcBorders>
              <w:top w:val="nil"/>
              <w:left w:val="nil"/>
              <w:bottom w:val="single" w:color="000000" w:sz="4" w:space="0"/>
              <w:right w:val="single" w:color="000000" w:sz="4" w:space="0"/>
            </w:tcBorders>
            <w:shd w:val="clear" w:color="000000" w:fill="FFFFFF"/>
            <w:noWrap w:val="0"/>
            <w:vAlign w:val="center"/>
          </w:tcPr>
          <w:p w14:paraId="02418B80">
            <w:pPr>
              <w:widowControl/>
              <w:jc w:val="center"/>
              <w:rPr>
                <w:rFonts w:ascii="宋体" w:hAnsi="宋体" w:cs="宋体"/>
                <w:sz w:val="20"/>
                <w:szCs w:val="20"/>
              </w:rPr>
            </w:pPr>
            <w:r>
              <w:rPr>
                <w:rFonts w:hint="eastAsia" w:ascii="宋体" w:hAnsi="宋体" w:cs="宋体"/>
                <w:sz w:val="20"/>
                <w:szCs w:val="20"/>
              </w:rPr>
              <w:t>2001年11月29日</w:t>
            </w:r>
          </w:p>
        </w:tc>
      </w:tr>
      <w:tr w14:paraId="5BFACD8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3AE3091">
            <w:pPr>
              <w:widowControl/>
              <w:jc w:val="center"/>
              <w:rPr>
                <w:rFonts w:ascii="宋体" w:hAnsi="宋体" w:cs="宋体"/>
                <w:sz w:val="20"/>
                <w:szCs w:val="20"/>
              </w:rPr>
            </w:pPr>
            <w:r>
              <w:rPr>
                <w:rFonts w:hint="eastAsia" w:ascii="宋体" w:hAnsi="宋体" w:cs="宋体"/>
                <w:sz w:val="20"/>
                <w:szCs w:val="20"/>
              </w:rPr>
              <w:t>14</w:t>
            </w:r>
          </w:p>
        </w:tc>
        <w:tc>
          <w:tcPr>
            <w:tcW w:w="3380" w:type="dxa"/>
            <w:tcBorders>
              <w:top w:val="nil"/>
              <w:left w:val="nil"/>
              <w:bottom w:val="single" w:color="000000" w:sz="4" w:space="0"/>
              <w:right w:val="single" w:color="000000" w:sz="4" w:space="0"/>
            </w:tcBorders>
            <w:shd w:val="clear" w:color="000000" w:fill="FFFFFF"/>
            <w:noWrap w:val="0"/>
            <w:vAlign w:val="center"/>
          </w:tcPr>
          <w:p w14:paraId="5AD95E00">
            <w:pPr>
              <w:widowControl/>
              <w:jc w:val="left"/>
              <w:rPr>
                <w:rFonts w:ascii="宋体" w:hAnsi="宋体" w:cs="宋体"/>
                <w:sz w:val="20"/>
                <w:szCs w:val="20"/>
              </w:rPr>
            </w:pPr>
            <w:r>
              <w:rPr>
                <w:rFonts w:hint="eastAsia" w:ascii="宋体" w:hAnsi="宋体" w:cs="宋体"/>
                <w:sz w:val="20"/>
                <w:szCs w:val="20"/>
              </w:rPr>
              <w:t>关于印发《彩票发行与销售机构财务管理办法》的通知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A65E79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F1BD79C">
            <w:pPr>
              <w:widowControl/>
              <w:jc w:val="left"/>
              <w:rPr>
                <w:rFonts w:ascii="宋体" w:hAnsi="宋体" w:cs="宋体"/>
                <w:sz w:val="20"/>
                <w:szCs w:val="20"/>
              </w:rPr>
            </w:pPr>
            <w:r>
              <w:rPr>
                <w:rFonts w:hint="eastAsia" w:ascii="宋体" w:hAnsi="宋体" w:cs="宋体"/>
                <w:sz w:val="20"/>
                <w:szCs w:val="20"/>
              </w:rPr>
              <w:t>财综〔2001〕84号</w:t>
            </w:r>
          </w:p>
        </w:tc>
        <w:tc>
          <w:tcPr>
            <w:tcW w:w="1720" w:type="dxa"/>
            <w:tcBorders>
              <w:top w:val="nil"/>
              <w:left w:val="nil"/>
              <w:bottom w:val="single" w:color="000000" w:sz="4" w:space="0"/>
              <w:right w:val="single" w:color="000000" w:sz="4" w:space="0"/>
            </w:tcBorders>
            <w:shd w:val="clear" w:color="000000" w:fill="FFFFFF"/>
            <w:noWrap w:val="0"/>
            <w:vAlign w:val="center"/>
          </w:tcPr>
          <w:p w14:paraId="104753A0">
            <w:pPr>
              <w:widowControl/>
              <w:jc w:val="center"/>
              <w:rPr>
                <w:rFonts w:ascii="宋体" w:hAnsi="宋体" w:cs="宋体"/>
                <w:sz w:val="20"/>
                <w:szCs w:val="20"/>
              </w:rPr>
            </w:pPr>
            <w:r>
              <w:rPr>
                <w:rFonts w:hint="eastAsia" w:ascii="宋体" w:hAnsi="宋体" w:cs="宋体"/>
                <w:sz w:val="20"/>
                <w:szCs w:val="20"/>
              </w:rPr>
              <w:t>2001年12月9日</w:t>
            </w:r>
          </w:p>
        </w:tc>
      </w:tr>
      <w:tr w14:paraId="2A7AA1FF">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340FEB2">
            <w:pPr>
              <w:widowControl/>
              <w:jc w:val="center"/>
              <w:rPr>
                <w:rFonts w:ascii="宋体" w:hAnsi="宋体" w:cs="宋体"/>
                <w:sz w:val="20"/>
                <w:szCs w:val="20"/>
              </w:rPr>
            </w:pPr>
            <w:r>
              <w:rPr>
                <w:rFonts w:hint="eastAsia" w:ascii="宋体" w:hAnsi="宋体" w:cs="宋体"/>
                <w:sz w:val="20"/>
                <w:szCs w:val="20"/>
              </w:rPr>
              <w:t>15</w:t>
            </w:r>
          </w:p>
        </w:tc>
        <w:tc>
          <w:tcPr>
            <w:tcW w:w="3380" w:type="dxa"/>
            <w:tcBorders>
              <w:top w:val="nil"/>
              <w:left w:val="nil"/>
              <w:bottom w:val="single" w:color="000000" w:sz="4" w:space="0"/>
              <w:right w:val="single" w:color="000000" w:sz="4" w:space="0"/>
            </w:tcBorders>
            <w:shd w:val="clear" w:color="000000" w:fill="FFFFFF"/>
            <w:noWrap w:val="0"/>
            <w:vAlign w:val="center"/>
          </w:tcPr>
          <w:p w14:paraId="64460129">
            <w:pPr>
              <w:widowControl/>
              <w:jc w:val="left"/>
              <w:rPr>
                <w:rFonts w:ascii="宋体" w:hAnsi="宋体" w:cs="宋体"/>
                <w:sz w:val="20"/>
                <w:szCs w:val="20"/>
              </w:rPr>
            </w:pPr>
            <w:r>
              <w:rPr>
                <w:rFonts w:hint="eastAsia" w:ascii="宋体" w:hAnsi="宋体" w:cs="宋体"/>
                <w:sz w:val="20"/>
                <w:szCs w:val="20"/>
              </w:rPr>
              <w:t>对XX省《关于乡统筹费的资金性质及使用何种票据的请示》和《关于卫生系统医疗机构使用统一收费票据的请示》的批复</w:t>
            </w:r>
          </w:p>
        </w:tc>
        <w:tc>
          <w:tcPr>
            <w:tcW w:w="2080" w:type="dxa"/>
            <w:tcBorders>
              <w:top w:val="nil"/>
              <w:left w:val="nil"/>
              <w:bottom w:val="single" w:color="000000" w:sz="4" w:space="0"/>
              <w:right w:val="single" w:color="000000" w:sz="4" w:space="0"/>
            </w:tcBorders>
            <w:shd w:val="clear" w:color="000000" w:fill="FFFFFF"/>
            <w:noWrap w:val="0"/>
            <w:vAlign w:val="center"/>
          </w:tcPr>
          <w:p w14:paraId="63C32F3F">
            <w:pPr>
              <w:widowControl/>
              <w:jc w:val="left"/>
              <w:rPr>
                <w:rFonts w:ascii="宋体" w:hAnsi="宋体" w:cs="宋体"/>
                <w:sz w:val="20"/>
                <w:szCs w:val="20"/>
              </w:rPr>
            </w:pPr>
            <w:r>
              <w:rPr>
                <w:rFonts w:hint="eastAsia" w:ascii="宋体" w:hAnsi="宋体" w:cs="宋体"/>
                <w:sz w:val="20"/>
                <w:szCs w:val="20"/>
              </w:rPr>
              <w:t xml:space="preserve">财政部 </w:t>
            </w:r>
          </w:p>
        </w:tc>
        <w:tc>
          <w:tcPr>
            <w:tcW w:w="2080" w:type="dxa"/>
            <w:tcBorders>
              <w:top w:val="nil"/>
              <w:left w:val="nil"/>
              <w:bottom w:val="single" w:color="000000" w:sz="4" w:space="0"/>
              <w:right w:val="single" w:color="000000" w:sz="4" w:space="0"/>
            </w:tcBorders>
            <w:shd w:val="clear" w:color="000000" w:fill="FFFFFF"/>
            <w:noWrap w:val="0"/>
            <w:vAlign w:val="center"/>
          </w:tcPr>
          <w:p w14:paraId="18233C2A">
            <w:pPr>
              <w:widowControl/>
              <w:jc w:val="left"/>
              <w:rPr>
                <w:rFonts w:ascii="宋体" w:hAnsi="宋体" w:cs="宋体"/>
                <w:sz w:val="20"/>
                <w:szCs w:val="20"/>
              </w:rPr>
            </w:pPr>
            <w:r>
              <w:rPr>
                <w:rFonts w:hint="eastAsia" w:ascii="宋体" w:hAnsi="宋体" w:cs="宋体"/>
                <w:sz w:val="20"/>
                <w:szCs w:val="20"/>
              </w:rPr>
              <w:t>财综字〔1998〕162号</w:t>
            </w:r>
          </w:p>
        </w:tc>
        <w:tc>
          <w:tcPr>
            <w:tcW w:w="1720" w:type="dxa"/>
            <w:tcBorders>
              <w:top w:val="nil"/>
              <w:left w:val="nil"/>
              <w:bottom w:val="single" w:color="000000" w:sz="4" w:space="0"/>
              <w:right w:val="single" w:color="000000" w:sz="4" w:space="0"/>
            </w:tcBorders>
            <w:shd w:val="clear" w:color="000000" w:fill="FFFFFF"/>
            <w:noWrap w:val="0"/>
            <w:vAlign w:val="center"/>
          </w:tcPr>
          <w:p w14:paraId="5ADABD6B">
            <w:pPr>
              <w:widowControl/>
              <w:jc w:val="center"/>
              <w:rPr>
                <w:rFonts w:ascii="宋体" w:hAnsi="宋体" w:cs="宋体"/>
                <w:sz w:val="20"/>
                <w:szCs w:val="20"/>
              </w:rPr>
            </w:pPr>
            <w:r>
              <w:rPr>
                <w:rFonts w:hint="eastAsia" w:ascii="宋体" w:hAnsi="宋体" w:cs="宋体"/>
                <w:sz w:val="20"/>
                <w:szCs w:val="20"/>
              </w:rPr>
              <w:t>1998年12月18日</w:t>
            </w:r>
          </w:p>
        </w:tc>
      </w:tr>
      <w:tr w14:paraId="19825CD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7FF7A38">
            <w:pPr>
              <w:widowControl/>
              <w:jc w:val="center"/>
              <w:rPr>
                <w:rFonts w:ascii="宋体" w:hAnsi="宋体" w:cs="宋体"/>
                <w:sz w:val="20"/>
                <w:szCs w:val="20"/>
              </w:rPr>
            </w:pPr>
            <w:r>
              <w:rPr>
                <w:rFonts w:hint="eastAsia" w:ascii="宋体" w:hAnsi="宋体" w:cs="宋体"/>
                <w:sz w:val="20"/>
                <w:szCs w:val="20"/>
              </w:rPr>
              <w:t>16</w:t>
            </w:r>
          </w:p>
        </w:tc>
        <w:tc>
          <w:tcPr>
            <w:tcW w:w="3380" w:type="dxa"/>
            <w:tcBorders>
              <w:top w:val="nil"/>
              <w:left w:val="nil"/>
              <w:bottom w:val="single" w:color="000000" w:sz="4" w:space="0"/>
              <w:right w:val="single" w:color="000000" w:sz="4" w:space="0"/>
            </w:tcBorders>
            <w:shd w:val="clear" w:color="000000" w:fill="FFFFFF"/>
            <w:noWrap w:val="0"/>
            <w:vAlign w:val="center"/>
          </w:tcPr>
          <w:p w14:paraId="27E87F80">
            <w:pPr>
              <w:widowControl/>
              <w:jc w:val="left"/>
              <w:rPr>
                <w:rFonts w:ascii="宋体" w:hAnsi="宋体" w:cs="宋体"/>
                <w:sz w:val="20"/>
                <w:szCs w:val="20"/>
              </w:rPr>
            </w:pPr>
            <w:r>
              <w:rPr>
                <w:rFonts w:hint="eastAsia" w:ascii="宋体" w:hAnsi="宋体" w:cs="宋体"/>
                <w:sz w:val="20"/>
                <w:szCs w:val="20"/>
              </w:rPr>
              <w:t>关于加强中央单位行政事业性收费和政府性基金票据管理的通知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8B3247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03F7EB5">
            <w:pPr>
              <w:widowControl/>
              <w:jc w:val="left"/>
              <w:rPr>
                <w:rFonts w:ascii="宋体" w:hAnsi="宋体" w:cs="宋体"/>
                <w:sz w:val="20"/>
                <w:szCs w:val="20"/>
              </w:rPr>
            </w:pPr>
            <w:r>
              <w:rPr>
                <w:rFonts w:hint="eastAsia" w:ascii="宋体" w:hAnsi="宋体" w:cs="宋体"/>
                <w:sz w:val="20"/>
                <w:szCs w:val="20"/>
              </w:rPr>
              <w:t>财综字〔1998〕24号</w:t>
            </w:r>
          </w:p>
        </w:tc>
        <w:tc>
          <w:tcPr>
            <w:tcW w:w="1720" w:type="dxa"/>
            <w:tcBorders>
              <w:top w:val="nil"/>
              <w:left w:val="nil"/>
              <w:bottom w:val="single" w:color="000000" w:sz="4" w:space="0"/>
              <w:right w:val="single" w:color="000000" w:sz="4" w:space="0"/>
            </w:tcBorders>
            <w:shd w:val="clear" w:color="000000" w:fill="FFFFFF"/>
            <w:noWrap w:val="0"/>
            <w:vAlign w:val="center"/>
          </w:tcPr>
          <w:p w14:paraId="27A5B978">
            <w:pPr>
              <w:widowControl/>
              <w:jc w:val="center"/>
              <w:rPr>
                <w:rFonts w:ascii="宋体" w:hAnsi="宋体" w:cs="宋体"/>
                <w:sz w:val="20"/>
                <w:szCs w:val="20"/>
              </w:rPr>
            </w:pPr>
            <w:r>
              <w:rPr>
                <w:rFonts w:hint="eastAsia" w:ascii="宋体" w:hAnsi="宋体" w:cs="宋体"/>
                <w:sz w:val="20"/>
                <w:szCs w:val="20"/>
              </w:rPr>
              <w:t>1998年4月24日</w:t>
            </w:r>
          </w:p>
        </w:tc>
      </w:tr>
      <w:tr w14:paraId="580239F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AF0B0BF">
            <w:pPr>
              <w:widowControl/>
              <w:jc w:val="center"/>
              <w:rPr>
                <w:rFonts w:ascii="宋体" w:hAnsi="宋体" w:cs="宋体"/>
                <w:sz w:val="20"/>
                <w:szCs w:val="20"/>
              </w:rPr>
            </w:pPr>
            <w:r>
              <w:rPr>
                <w:rFonts w:hint="eastAsia" w:ascii="宋体" w:hAnsi="宋体" w:cs="宋体"/>
                <w:sz w:val="20"/>
                <w:szCs w:val="20"/>
              </w:rPr>
              <w:t>17</w:t>
            </w:r>
          </w:p>
        </w:tc>
        <w:tc>
          <w:tcPr>
            <w:tcW w:w="3380" w:type="dxa"/>
            <w:tcBorders>
              <w:top w:val="nil"/>
              <w:left w:val="nil"/>
              <w:bottom w:val="single" w:color="000000" w:sz="4" w:space="0"/>
              <w:right w:val="single" w:color="000000" w:sz="4" w:space="0"/>
            </w:tcBorders>
            <w:shd w:val="clear" w:color="000000" w:fill="FFFFFF"/>
            <w:noWrap w:val="0"/>
            <w:vAlign w:val="center"/>
          </w:tcPr>
          <w:p w14:paraId="4CF682DB">
            <w:pPr>
              <w:widowControl/>
              <w:jc w:val="left"/>
              <w:rPr>
                <w:rFonts w:ascii="宋体" w:hAnsi="宋体" w:cs="宋体"/>
                <w:sz w:val="20"/>
                <w:szCs w:val="20"/>
              </w:rPr>
            </w:pPr>
            <w:r>
              <w:rPr>
                <w:rFonts w:hint="eastAsia" w:ascii="宋体" w:hAnsi="宋体" w:cs="宋体"/>
                <w:sz w:val="20"/>
                <w:szCs w:val="20"/>
              </w:rPr>
              <w:t>关于统一监制国家电影事业发展专项资金票据的通知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E450B0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B056637">
            <w:pPr>
              <w:widowControl/>
              <w:jc w:val="left"/>
              <w:rPr>
                <w:rFonts w:ascii="宋体" w:hAnsi="宋体" w:cs="宋体"/>
                <w:sz w:val="20"/>
                <w:szCs w:val="20"/>
              </w:rPr>
            </w:pPr>
            <w:r>
              <w:rPr>
                <w:rFonts w:hint="eastAsia" w:ascii="宋体" w:hAnsi="宋体" w:cs="宋体"/>
                <w:sz w:val="20"/>
                <w:szCs w:val="20"/>
              </w:rPr>
              <w:t>〔97〕财综字第6号</w:t>
            </w:r>
          </w:p>
        </w:tc>
        <w:tc>
          <w:tcPr>
            <w:tcW w:w="1720" w:type="dxa"/>
            <w:tcBorders>
              <w:top w:val="nil"/>
              <w:left w:val="nil"/>
              <w:bottom w:val="single" w:color="000000" w:sz="4" w:space="0"/>
              <w:right w:val="single" w:color="000000" w:sz="4" w:space="0"/>
            </w:tcBorders>
            <w:shd w:val="clear" w:color="000000" w:fill="FFFFFF"/>
            <w:noWrap w:val="0"/>
            <w:vAlign w:val="center"/>
          </w:tcPr>
          <w:p w14:paraId="5CA44718">
            <w:pPr>
              <w:widowControl/>
              <w:jc w:val="center"/>
              <w:rPr>
                <w:rFonts w:ascii="宋体" w:hAnsi="宋体" w:cs="宋体"/>
                <w:sz w:val="20"/>
                <w:szCs w:val="20"/>
              </w:rPr>
            </w:pPr>
            <w:r>
              <w:rPr>
                <w:rFonts w:hint="eastAsia" w:ascii="宋体" w:hAnsi="宋体" w:cs="宋体"/>
                <w:sz w:val="20"/>
                <w:szCs w:val="20"/>
              </w:rPr>
              <w:t>1997年2月15日</w:t>
            </w:r>
          </w:p>
        </w:tc>
      </w:tr>
      <w:tr w14:paraId="438A6764">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E1AFE49">
            <w:pPr>
              <w:widowControl/>
              <w:jc w:val="center"/>
              <w:rPr>
                <w:rFonts w:ascii="宋体" w:hAnsi="宋体" w:cs="宋体"/>
                <w:sz w:val="20"/>
                <w:szCs w:val="20"/>
              </w:rPr>
            </w:pPr>
            <w:r>
              <w:rPr>
                <w:rFonts w:hint="eastAsia" w:ascii="宋体" w:hAnsi="宋体" w:cs="宋体"/>
                <w:sz w:val="20"/>
                <w:szCs w:val="20"/>
              </w:rPr>
              <w:t>18</w:t>
            </w:r>
          </w:p>
        </w:tc>
        <w:tc>
          <w:tcPr>
            <w:tcW w:w="3380" w:type="dxa"/>
            <w:tcBorders>
              <w:top w:val="nil"/>
              <w:left w:val="nil"/>
              <w:bottom w:val="single" w:color="000000" w:sz="4" w:space="0"/>
              <w:right w:val="single" w:color="000000" w:sz="4" w:space="0"/>
            </w:tcBorders>
            <w:shd w:val="clear" w:color="000000" w:fill="FFFFFF"/>
            <w:noWrap w:val="0"/>
            <w:vAlign w:val="center"/>
          </w:tcPr>
          <w:p w14:paraId="2D2B1BAC">
            <w:pPr>
              <w:widowControl/>
              <w:jc w:val="left"/>
              <w:rPr>
                <w:rFonts w:ascii="宋体" w:hAnsi="宋体" w:cs="宋体"/>
                <w:sz w:val="20"/>
                <w:szCs w:val="20"/>
              </w:rPr>
            </w:pPr>
            <w:r>
              <w:rPr>
                <w:rFonts w:hint="eastAsia" w:ascii="宋体" w:hAnsi="宋体" w:cs="宋体"/>
                <w:sz w:val="20"/>
                <w:szCs w:val="20"/>
              </w:rPr>
              <w:t>关于各类基金会、慈善机构接收社会捐款使用统一收据及其管理问题的复函</w:t>
            </w:r>
          </w:p>
        </w:tc>
        <w:tc>
          <w:tcPr>
            <w:tcW w:w="2080" w:type="dxa"/>
            <w:tcBorders>
              <w:top w:val="nil"/>
              <w:left w:val="nil"/>
              <w:bottom w:val="single" w:color="000000" w:sz="4" w:space="0"/>
              <w:right w:val="single" w:color="000000" w:sz="4" w:space="0"/>
            </w:tcBorders>
            <w:shd w:val="clear" w:color="000000" w:fill="FFFFFF"/>
            <w:noWrap w:val="0"/>
            <w:vAlign w:val="center"/>
          </w:tcPr>
          <w:p w14:paraId="56EA2191">
            <w:pPr>
              <w:widowControl/>
              <w:jc w:val="left"/>
              <w:rPr>
                <w:rFonts w:ascii="宋体" w:hAnsi="宋体" w:cs="宋体"/>
                <w:sz w:val="20"/>
                <w:szCs w:val="20"/>
              </w:rPr>
            </w:pPr>
            <w:r>
              <w:rPr>
                <w:rFonts w:hint="eastAsia" w:ascii="宋体" w:hAnsi="宋体" w:cs="宋体"/>
                <w:sz w:val="20"/>
                <w:szCs w:val="20"/>
              </w:rPr>
              <w:t xml:space="preserve">财政部 </w:t>
            </w:r>
          </w:p>
        </w:tc>
        <w:tc>
          <w:tcPr>
            <w:tcW w:w="2080" w:type="dxa"/>
            <w:tcBorders>
              <w:top w:val="nil"/>
              <w:left w:val="nil"/>
              <w:bottom w:val="single" w:color="000000" w:sz="4" w:space="0"/>
              <w:right w:val="single" w:color="000000" w:sz="4" w:space="0"/>
            </w:tcBorders>
            <w:shd w:val="clear" w:color="000000" w:fill="FFFFFF"/>
            <w:noWrap w:val="0"/>
            <w:vAlign w:val="center"/>
          </w:tcPr>
          <w:p w14:paraId="2AD13933">
            <w:pPr>
              <w:widowControl/>
              <w:jc w:val="left"/>
              <w:rPr>
                <w:rFonts w:ascii="宋体" w:hAnsi="宋体" w:cs="宋体"/>
                <w:sz w:val="20"/>
                <w:szCs w:val="20"/>
              </w:rPr>
            </w:pPr>
            <w:r>
              <w:rPr>
                <w:rFonts w:hint="eastAsia" w:ascii="宋体" w:hAnsi="宋体" w:cs="宋体"/>
                <w:sz w:val="20"/>
                <w:szCs w:val="20"/>
              </w:rPr>
              <w:t>财综字〔1995〕114号</w:t>
            </w:r>
          </w:p>
        </w:tc>
        <w:tc>
          <w:tcPr>
            <w:tcW w:w="1720" w:type="dxa"/>
            <w:tcBorders>
              <w:top w:val="nil"/>
              <w:left w:val="nil"/>
              <w:bottom w:val="single" w:color="000000" w:sz="4" w:space="0"/>
              <w:right w:val="single" w:color="000000" w:sz="4" w:space="0"/>
            </w:tcBorders>
            <w:shd w:val="clear" w:color="000000" w:fill="FFFFFF"/>
            <w:noWrap w:val="0"/>
            <w:vAlign w:val="center"/>
          </w:tcPr>
          <w:p w14:paraId="633E4E7A">
            <w:pPr>
              <w:widowControl/>
              <w:jc w:val="center"/>
              <w:rPr>
                <w:rFonts w:ascii="宋体" w:hAnsi="宋体" w:cs="宋体"/>
                <w:sz w:val="20"/>
                <w:szCs w:val="20"/>
              </w:rPr>
            </w:pPr>
            <w:r>
              <w:rPr>
                <w:rFonts w:hint="eastAsia" w:ascii="宋体" w:hAnsi="宋体" w:cs="宋体"/>
                <w:sz w:val="20"/>
                <w:szCs w:val="20"/>
              </w:rPr>
              <w:t>1995年6月27日</w:t>
            </w:r>
          </w:p>
        </w:tc>
      </w:tr>
      <w:tr w14:paraId="2024429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7A6830A">
            <w:pPr>
              <w:widowControl/>
              <w:jc w:val="center"/>
              <w:rPr>
                <w:rFonts w:ascii="宋体" w:hAnsi="宋体" w:cs="宋体"/>
                <w:sz w:val="20"/>
                <w:szCs w:val="20"/>
              </w:rPr>
            </w:pPr>
            <w:r>
              <w:rPr>
                <w:rFonts w:hint="eastAsia" w:ascii="宋体" w:hAnsi="宋体" w:cs="宋体"/>
                <w:sz w:val="20"/>
                <w:szCs w:val="20"/>
              </w:rPr>
              <w:t>19</w:t>
            </w:r>
          </w:p>
        </w:tc>
        <w:tc>
          <w:tcPr>
            <w:tcW w:w="3380" w:type="dxa"/>
            <w:tcBorders>
              <w:top w:val="nil"/>
              <w:left w:val="nil"/>
              <w:bottom w:val="single" w:color="000000" w:sz="4" w:space="0"/>
              <w:right w:val="single" w:color="000000" w:sz="4" w:space="0"/>
            </w:tcBorders>
            <w:shd w:val="clear" w:color="000000" w:fill="FFFFFF"/>
            <w:noWrap w:val="0"/>
            <w:vAlign w:val="center"/>
          </w:tcPr>
          <w:p w14:paraId="74C89DF5">
            <w:pPr>
              <w:widowControl/>
              <w:jc w:val="left"/>
              <w:rPr>
                <w:rFonts w:ascii="宋体" w:hAnsi="宋体" w:cs="宋体"/>
                <w:sz w:val="20"/>
                <w:szCs w:val="20"/>
              </w:rPr>
            </w:pPr>
            <w:r>
              <w:rPr>
                <w:rFonts w:hint="eastAsia" w:ascii="宋体" w:hAnsi="宋体" w:cs="宋体"/>
                <w:sz w:val="20"/>
                <w:szCs w:val="20"/>
              </w:rPr>
              <w:t>关于制发全国性社会团体会费收据的复函</w:t>
            </w:r>
          </w:p>
        </w:tc>
        <w:tc>
          <w:tcPr>
            <w:tcW w:w="2080" w:type="dxa"/>
            <w:tcBorders>
              <w:top w:val="nil"/>
              <w:left w:val="nil"/>
              <w:bottom w:val="single" w:color="000000" w:sz="4" w:space="0"/>
              <w:right w:val="single" w:color="000000" w:sz="4" w:space="0"/>
            </w:tcBorders>
            <w:shd w:val="clear" w:color="000000" w:fill="FFFFFF"/>
            <w:noWrap w:val="0"/>
            <w:vAlign w:val="center"/>
          </w:tcPr>
          <w:p w14:paraId="13B4E68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8C6A944">
            <w:pPr>
              <w:widowControl/>
              <w:jc w:val="left"/>
              <w:rPr>
                <w:rFonts w:ascii="宋体" w:hAnsi="宋体" w:cs="宋体"/>
                <w:sz w:val="20"/>
                <w:szCs w:val="20"/>
              </w:rPr>
            </w:pPr>
            <w:r>
              <w:rPr>
                <w:rFonts w:hint="eastAsia" w:ascii="宋体" w:hAnsi="宋体" w:cs="宋体"/>
                <w:sz w:val="20"/>
                <w:szCs w:val="20"/>
              </w:rPr>
              <w:t>〔93〕财综字第87号</w:t>
            </w:r>
          </w:p>
        </w:tc>
        <w:tc>
          <w:tcPr>
            <w:tcW w:w="1720" w:type="dxa"/>
            <w:tcBorders>
              <w:top w:val="nil"/>
              <w:left w:val="nil"/>
              <w:bottom w:val="single" w:color="000000" w:sz="4" w:space="0"/>
              <w:right w:val="single" w:color="000000" w:sz="4" w:space="0"/>
            </w:tcBorders>
            <w:shd w:val="clear" w:color="000000" w:fill="FFFFFF"/>
            <w:noWrap w:val="0"/>
            <w:vAlign w:val="center"/>
          </w:tcPr>
          <w:p w14:paraId="5A15C29E">
            <w:pPr>
              <w:widowControl/>
              <w:jc w:val="center"/>
              <w:rPr>
                <w:rFonts w:ascii="宋体" w:hAnsi="宋体" w:cs="宋体"/>
                <w:sz w:val="20"/>
                <w:szCs w:val="20"/>
              </w:rPr>
            </w:pPr>
            <w:r>
              <w:rPr>
                <w:rFonts w:hint="eastAsia" w:ascii="宋体" w:hAnsi="宋体" w:cs="宋体"/>
                <w:sz w:val="20"/>
                <w:szCs w:val="20"/>
              </w:rPr>
              <w:t>1993年7月1日</w:t>
            </w:r>
          </w:p>
        </w:tc>
      </w:tr>
      <w:tr w14:paraId="7BBA6A89">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3456B2CD">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670161A5">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16CA2094">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07361B8B">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6E8D6480">
            <w:pPr>
              <w:widowControl/>
              <w:jc w:val="center"/>
              <w:rPr>
                <w:rFonts w:ascii="宋体" w:hAnsi="宋体" w:cs="宋体"/>
                <w:sz w:val="20"/>
                <w:szCs w:val="20"/>
              </w:rPr>
            </w:pPr>
            <w:r>
              <w:rPr>
                <w:rFonts w:hint="eastAsia" w:ascii="宋体" w:hAnsi="宋体" w:cs="宋体"/>
                <w:sz w:val="20"/>
                <w:szCs w:val="20"/>
              </w:rPr>
              <w:t>　</w:t>
            </w:r>
          </w:p>
        </w:tc>
      </w:tr>
      <w:tr w14:paraId="3A03315A">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2421493B">
            <w:pPr>
              <w:widowControl/>
              <w:jc w:val="center"/>
              <w:rPr>
                <w:rFonts w:ascii="宋体" w:hAnsi="宋体" w:cs="宋体"/>
                <w:sz w:val="20"/>
                <w:szCs w:val="20"/>
              </w:rPr>
            </w:pPr>
            <w:r>
              <w:rPr>
                <w:rFonts w:hint="eastAsia" w:ascii="宋体" w:hAnsi="宋体" w:cs="宋体"/>
                <w:sz w:val="20"/>
                <w:szCs w:val="20"/>
              </w:rPr>
              <w:t>法治类</w:t>
            </w:r>
          </w:p>
        </w:tc>
      </w:tr>
      <w:tr w14:paraId="75E3A289">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06F5B573">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3D1910F0">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67D929FA">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2EF38480">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724FD720">
            <w:pPr>
              <w:widowControl/>
              <w:jc w:val="center"/>
              <w:rPr>
                <w:rFonts w:ascii="宋体" w:hAnsi="宋体" w:cs="宋体"/>
                <w:sz w:val="20"/>
                <w:szCs w:val="20"/>
              </w:rPr>
            </w:pPr>
            <w:r>
              <w:rPr>
                <w:rFonts w:hint="eastAsia" w:ascii="宋体" w:hAnsi="宋体" w:cs="宋体"/>
                <w:sz w:val="20"/>
                <w:szCs w:val="20"/>
              </w:rPr>
              <w:t>　</w:t>
            </w:r>
          </w:p>
        </w:tc>
      </w:tr>
      <w:tr w14:paraId="5EDA085B">
        <w:tblPrEx>
          <w:tblCellMar>
            <w:top w:w="0" w:type="dxa"/>
            <w:left w:w="108" w:type="dxa"/>
            <w:bottom w:w="0" w:type="dxa"/>
            <w:right w:w="108" w:type="dxa"/>
          </w:tblCellMar>
        </w:tblPrEx>
        <w:trPr>
          <w:trHeight w:val="280"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5D684BF4">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single" w:color="000000" w:sz="4" w:space="0"/>
              <w:left w:val="nil"/>
              <w:bottom w:val="single" w:color="000000" w:sz="4" w:space="0"/>
              <w:right w:val="single" w:color="000000" w:sz="4" w:space="0"/>
            </w:tcBorders>
            <w:noWrap w:val="0"/>
            <w:vAlign w:val="center"/>
          </w:tcPr>
          <w:p w14:paraId="027EEF7A">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single" w:color="000000" w:sz="4" w:space="0"/>
              <w:left w:val="nil"/>
              <w:bottom w:val="single" w:color="000000" w:sz="4" w:space="0"/>
              <w:right w:val="single" w:color="000000" w:sz="4" w:space="0"/>
            </w:tcBorders>
            <w:noWrap w:val="0"/>
            <w:vAlign w:val="center"/>
          </w:tcPr>
          <w:p w14:paraId="673A372D">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single" w:color="000000" w:sz="4" w:space="0"/>
              <w:left w:val="nil"/>
              <w:bottom w:val="single" w:color="000000" w:sz="4" w:space="0"/>
              <w:right w:val="single" w:color="000000" w:sz="4" w:space="0"/>
            </w:tcBorders>
            <w:noWrap w:val="0"/>
            <w:vAlign w:val="center"/>
          </w:tcPr>
          <w:p w14:paraId="41F14178">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single" w:color="000000" w:sz="4" w:space="0"/>
              <w:left w:val="nil"/>
              <w:bottom w:val="single" w:color="000000" w:sz="4" w:space="0"/>
              <w:right w:val="single" w:color="000000" w:sz="4" w:space="0"/>
            </w:tcBorders>
            <w:noWrap w:val="0"/>
            <w:vAlign w:val="center"/>
          </w:tcPr>
          <w:p w14:paraId="1EB34579">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53FB6BE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207C3C0">
            <w:pPr>
              <w:widowControl/>
              <w:jc w:val="center"/>
              <w:rPr>
                <w:rFonts w:ascii="宋体" w:hAnsi="宋体" w:cs="宋体"/>
                <w:sz w:val="20"/>
                <w:szCs w:val="20"/>
              </w:rPr>
            </w:pPr>
            <w:r>
              <w:rPr>
                <w:rFonts w:hint="eastAsia" w:ascii="宋体" w:hAnsi="宋体" w:cs="宋体"/>
                <w:sz w:val="20"/>
                <w:szCs w:val="20"/>
              </w:rPr>
              <w:t>20</w:t>
            </w:r>
          </w:p>
        </w:tc>
        <w:tc>
          <w:tcPr>
            <w:tcW w:w="3380" w:type="dxa"/>
            <w:tcBorders>
              <w:top w:val="nil"/>
              <w:left w:val="nil"/>
              <w:bottom w:val="single" w:color="000000" w:sz="4" w:space="0"/>
              <w:right w:val="single" w:color="000000" w:sz="4" w:space="0"/>
            </w:tcBorders>
            <w:noWrap w:val="0"/>
            <w:vAlign w:val="center"/>
          </w:tcPr>
          <w:p w14:paraId="4144E226">
            <w:pPr>
              <w:widowControl/>
              <w:jc w:val="left"/>
              <w:rPr>
                <w:rFonts w:ascii="宋体" w:hAnsi="宋体" w:cs="宋体"/>
                <w:sz w:val="20"/>
                <w:szCs w:val="20"/>
              </w:rPr>
            </w:pPr>
            <w:r>
              <w:rPr>
                <w:rFonts w:hint="eastAsia" w:ascii="宋体" w:hAnsi="宋体" w:cs="宋体"/>
                <w:sz w:val="20"/>
                <w:szCs w:val="20"/>
              </w:rPr>
              <w:t>关于公布财政行政许可事项及非行政许可财政行政审批项目的通知</w:t>
            </w:r>
          </w:p>
        </w:tc>
        <w:tc>
          <w:tcPr>
            <w:tcW w:w="2080" w:type="dxa"/>
            <w:tcBorders>
              <w:top w:val="nil"/>
              <w:left w:val="nil"/>
              <w:bottom w:val="single" w:color="000000" w:sz="4" w:space="0"/>
              <w:right w:val="single" w:color="000000" w:sz="4" w:space="0"/>
            </w:tcBorders>
            <w:noWrap w:val="0"/>
            <w:vAlign w:val="center"/>
          </w:tcPr>
          <w:p w14:paraId="66B7378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noWrap w:val="0"/>
            <w:vAlign w:val="center"/>
          </w:tcPr>
          <w:p w14:paraId="2EEAC8C1">
            <w:pPr>
              <w:widowControl/>
              <w:jc w:val="left"/>
              <w:rPr>
                <w:rFonts w:ascii="宋体" w:hAnsi="宋体" w:cs="宋体"/>
                <w:sz w:val="20"/>
                <w:szCs w:val="20"/>
              </w:rPr>
            </w:pPr>
            <w:r>
              <w:rPr>
                <w:rFonts w:hint="eastAsia" w:ascii="宋体" w:hAnsi="宋体" w:cs="宋体"/>
                <w:sz w:val="20"/>
                <w:szCs w:val="20"/>
              </w:rPr>
              <w:t>财法〔2004〕12号</w:t>
            </w:r>
          </w:p>
        </w:tc>
        <w:tc>
          <w:tcPr>
            <w:tcW w:w="1720" w:type="dxa"/>
            <w:tcBorders>
              <w:top w:val="nil"/>
              <w:left w:val="nil"/>
              <w:bottom w:val="single" w:color="000000" w:sz="4" w:space="0"/>
              <w:right w:val="single" w:color="000000" w:sz="4" w:space="0"/>
            </w:tcBorders>
            <w:noWrap w:val="0"/>
            <w:vAlign w:val="center"/>
          </w:tcPr>
          <w:p w14:paraId="219884EB">
            <w:pPr>
              <w:widowControl/>
              <w:jc w:val="center"/>
              <w:rPr>
                <w:rFonts w:ascii="宋体" w:hAnsi="宋体" w:cs="宋体"/>
                <w:sz w:val="20"/>
                <w:szCs w:val="20"/>
              </w:rPr>
            </w:pPr>
            <w:r>
              <w:rPr>
                <w:rFonts w:hint="eastAsia" w:ascii="宋体" w:hAnsi="宋体" w:cs="宋体"/>
                <w:sz w:val="20"/>
                <w:szCs w:val="20"/>
              </w:rPr>
              <w:t>2004年12月17日</w:t>
            </w:r>
          </w:p>
        </w:tc>
      </w:tr>
      <w:tr w14:paraId="4B2CBAF0">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680150CC">
            <w:pPr>
              <w:widowControl/>
              <w:jc w:val="center"/>
              <w:rPr>
                <w:rFonts w:ascii="宋体" w:hAnsi="宋体" w:cs="宋体"/>
                <w:sz w:val="22"/>
              </w:rPr>
            </w:pPr>
            <w:r>
              <w:rPr>
                <w:rFonts w:hint="eastAsia" w:ascii="宋体" w:hAnsi="宋体" w:cs="宋体"/>
                <w:sz w:val="22"/>
              </w:rPr>
              <w:t>　</w:t>
            </w:r>
          </w:p>
        </w:tc>
        <w:tc>
          <w:tcPr>
            <w:tcW w:w="3380" w:type="dxa"/>
            <w:tcBorders>
              <w:top w:val="nil"/>
              <w:left w:val="nil"/>
              <w:bottom w:val="nil"/>
              <w:right w:val="nil"/>
            </w:tcBorders>
            <w:shd w:val="clear" w:color="000000" w:fill="FFFFFF"/>
            <w:noWrap w:val="0"/>
            <w:vAlign w:val="center"/>
          </w:tcPr>
          <w:p w14:paraId="564615E6">
            <w:pPr>
              <w:widowControl/>
              <w:jc w:val="left"/>
              <w:rPr>
                <w:rFonts w:ascii="宋体" w:hAnsi="宋体" w:cs="宋体"/>
                <w:sz w:val="22"/>
              </w:rPr>
            </w:pPr>
            <w:r>
              <w:rPr>
                <w:rFonts w:hint="eastAsia" w:ascii="宋体" w:hAnsi="宋体" w:cs="宋体"/>
                <w:sz w:val="22"/>
              </w:rPr>
              <w:t>　</w:t>
            </w:r>
          </w:p>
        </w:tc>
        <w:tc>
          <w:tcPr>
            <w:tcW w:w="2080" w:type="dxa"/>
            <w:tcBorders>
              <w:top w:val="nil"/>
              <w:left w:val="nil"/>
              <w:bottom w:val="nil"/>
              <w:right w:val="nil"/>
            </w:tcBorders>
            <w:shd w:val="clear" w:color="000000" w:fill="FFFFFF"/>
            <w:noWrap w:val="0"/>
            <w:vAlign w:val="center"/>
          </w:tcPr>
          <w:p w14:paraId="10B77B39">
            <w:pPr>
              <w:widowControl/>
              <w:jc w:val="left"/>
              <w:rPr>
                <w:rFonts w:ascii="宋体" w:hAnsi="宋体" w:cs="宋体"/>
                <w:sz w:val="22"/>
              </w:rPr>
            </w:pPr>
            <w:r>
              <w:rPr>
                <w:rFonts w:hint="eastAsia" w:ascii="宋体" w:hAnsi="宋体" w:cs="宋体"/>
                <w:sz w:val="22"/>
              </w:rPr>
              <w:t>　</w:t>
            </w:r>
          </w:p>
        </w:tc>
        <w:tc>
          <w:tcPr>
            <w:tcW w:w="2080" w:type="dxa"/>
            <w:tcBorders>
              <w:top w:val="nil"/>
              <w:left w:val="nil"/>
              <w:bottom w:val="nil"/>
              <w:right w:val="nil"/>
            </w:tcBorders>
            <w:shd w:val="clear" w:color="000000" w:fill="FFFFFF"/>
            <w:noWrap w:val="0"/>
            <w:vAlign w:val="center"/>
          </w:tcPr>
          <w:p w14:paraId="0F9BD618">
            <w:pPr>
              <w:widowControl/>
              <w:jc w:val="left"/>
              <w:rPr>
                <w:rFonts w:ascii="宋体" w:hAnsi="宋体" w:cs="宋体"/>
                <w:sz w:val="22"/>
              </w:rPr>
            </w:pPr>
            <w:r>
              <w:rPr>
                <w:rFonts w:hint="eastAsia" w:ascii="宋体" w:hAnsi="宋体" w:cs="宋体"/>
                <w:sz w:val="22"/>
              </w:rPr>
              <w:t>　</w:t>
            </w:r>
          </w:p>
        </w:tc>
        <w:tc>
          <w:tcPr>
            <w:tcW w:w="1720" w:type="dxa"/>
            <w:tcBorders>
              <w:top w:val="nil"/>
              <w:left w:val="nil"/>
              <w:bottom w:val="nil"/>
              <w:right w:val="nil"/>
            </w:tcBorders>
            <w:shd w:val="clear" w:color="000000" w:fill="FFFFFF"/>
            <w:noWrap w:val="0"/>
            <w:vAlign w:val="center"/>
          </w:tcPr>
          <w:p w14:paraId="6A0C9447">
            <w:pPr>
              <w:widowControl/>
              <w:jc w:val="center"/>
              <w:rPr>
                <w:rFonts w:ascii="宋体" w:hAnsi="宋体" w:cs="宋体"/>
                <w:sz w:val="22"/>
              </w:rPr>
            </w:pPr>
            <w:r>
              <w:rPr>
                <w:rFonts w:hint="eastAsia" w:ascii="宋体" w:hAnsi="宋体" w:cs="宋体"/>
                <w:sz w:val="22"/>
              </w:rPr>
              <w:t>　</w:t>
            </w:r>
          </w:p>
        </w:tc>
      </w:tr>
      <w:tr w14:paraId="37C583EC">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55651693">
            <w:pPr>
              <w:widowControl/>
              <w:jc w:val="center"/>
              <w:rPr>
                <w:rFonts w:ascii="宋体" w:hAnsi="宋体" w:cs="宋体"/>
                <w:sz w:val="20"/>
                <w:szCs w:val="20"/>
              </w:rPr>
            </w:pPr>
            <w:r>
              <w:rPr>
                <w:rFonts w:hint="eastAsia" w:ascii="宋体" w:hAnsi="宋体" w:cs="宋体"/>
                <w:sz w:val="20"/>
                <w:szCs w:val="20"/>
              </w:rPr>
              <w:t>税收及非税收入类</w:t>
            </w:r>
          </w:p>
        </w:tc>
      </w:tr>
      <w:tr w14:paraId="6A55F749">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31368094">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0875D25C">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77347587">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329D2B83">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51E70081">
            <w:pPr>
              <w:widowControl/>
              <w:jc w:val="center"/>
              <w:rPr>
                <w:rFonts w:ascii="宋体" w:hAnsi="宋体" w:cs="宋体"/>
                <w:sz w:val="20"/>
                <w:szCs w:val="20"/>
              </w:rPr>
            </w:pPr>
            <w:r>
              <w:rPr>
                <w:rFonts w:hint="eastAsia" w:ascii="宋体" w:hAnsi="宋体" w:cs="宋体"/>
                <w:sz w:val="20"/>
                <w:szCs w:val="20"/>
              </w:rPr>
              <w:t>　</w:t>
            </w:r>
          </w:p>
        </w:tc>
      </w:tr>
      <w:tr w14:paraId="772B175D">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56C4DF48">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14AB2054">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31FC6BA8">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0FCA123B">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59BAB666">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58C6A62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243FD32">
            <w:pPr>
              <w:widowControl/>
              <w:jc w:val="center"/>
              <w:rPr>
                <w:rFonts w:ascii="宋体" w:hAnsi="宋体" w:cs="宋体"/>
                <w:sz w:val="20"/>
                <w:szCs w:val="20"/>
              </w:rPr>
            </w:pPr>
            <w:r>
              <w:rPr>
                <w:rFonts w:hint="eastAsia" w:ascii="宋体" w:hAnsi="宋体" w:cs="宋体"/>
                <w:sz w:val="20"/>
                <w:szCs w:val="20"/>
              </w:rPr>
              <w:t>21</w:t>
            </w:r>
          </w:p>
        </w:tc>
        <w:tc>
          <w:tcPr>
            <w:tcW w:w="3380" w:type="dxa"/>
            <w:tcBorders>
              <w:top w:val="nil"/>
              <w:left w:val="nil"/>
              <w:bottom w:val="single" w:color="000000" w:sz="4" w:space="0"/>
              <w:right w:val="single" w:color="000000" w:sz="4" w:space="0"/>
            </w:tcBorders>
            <w:shd w:val="clear" w:color="000000" w:fill="FFFFFF"/>
            <w:noWrap w:val="0"/>
            <w:vAlign w:val="center"/>
          </w:tcPr>
          <w:p w14:paraId="2B78101D">
            <w:pPr>
              <w:widowControl/>
              <w:jc w:val="left"/>
              <w:rPr>
                <w:rFonts w:ascii="宋体" w:hAnsi="宋体" w:cs="宋体"/>
                <w:sz w:val="20"/>
                <w:szCs w:val="20"/>
              </w:rPr>
            </w:pPr>
            <w:r>
              <w:rPr>
                <w:rFonts w:hint="eastAsia" w:ascii="宋体" w:hAnsi="宋体" w:cs="宋体"/>
                <w:sz w:val="20"/>
                <w:szCs w:val="20"/>
              </w:rPr>
              <w:t>关于保险保障基金有关税收政策继续执行的通知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A96DA20">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11151FA">
            <w:pPr>
              <w:widowControl/>
              <w:jc w:val="left"/>
              <w:rPr>
                <w:rFonts w:ascii="宋体" w:hAnsi="宋体" w:cs="宋体"/>
                <w:sz w:val="20"/>
                <w:szCs w:val="20"/>
              </w:rPr>
            </w:pPr>
            <w:r>
              <w:rPr>
                <w:rFonts w:hint="eastAsia" w:ascii="宋体" w:hAnsi="宋体" w:cs="宋体"/>
                <w:sz w:val="20"/>
                <w:szCs w:val="20"/>
              </w:rPr>
              <w:t>财税〔2013〕81号</w:t>
            </w:r>
          </w:p>
        </w:tc>
        <w:tc>
          <w:tcPr>
            <w:tcW w:w="1720" w:type="dxa"/>
            <w:tcBorders>
              <w:top w:val="nil"/>
              <w:left w:val="nil"/>
              <w:bottom w:val="single" w:color="000000" w:sz="4" w:space="0"/>
              <w:right w:val="single" w:color="000000" w:sz="4" w:space="0"/>
            </w:tcBorders>
            <w:shd w:val="clear" w:color="000000" w:fill="FFFFFF"/>
            <w:noWrap w:val="0"/>
            <w:vAlign w:val="center"/>
          </w:tcPr>
          <w:p w14:paraId="5AD9298B">
            <w:pPr>
              <w:widowControl/>
              <w:jc w:val="center"/>
              <w:rPr>
                <w:rFonts w:ascii="宋体" w:hAnsi="宋体" w:cs="宋体"/>
                <w:sz w:val="20"/>
                <w:szCs w:val="20"/>
              </w:rPr>
            </w:pPr>
            <w:r>
              <w:rPr>
                <w:rFonts w:hint="eastAsia" w:ascii="宋体" w:hAnsi="宋体" w:cs="宋体"/>
                <w:sz w:val="20"/>
                <w:szCs w:val="20"/>
              </w:rPr>
              <w:t>2013年10月28日</w:t>
            </w:r>
          </w:p>
        </w:tc>
      </w:tr>
      <w:tr w14:paraId="489A920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5BC92E8">
            <w:pPr>
              <w:widowControl/>
              <w:jc w:val="center"/>
              <w:rPr>
                <w:rFonts w:ascii="宋体" w:hAnsi="宋体" w:cs="宋体"/>
                <w:sz w:val="20"/>
                <w:szCs w:val="20"/>
              </w:rPr>
            </w:pPr>
            <w:r>
              <w:rPr>
                <w:rFonts w:hint="eastAsia" w:ascii="宋体" w:hAnsi="宋体" w:cs="宋体"/>
                <w:sz w:val="20"/>
                <w:szCs w:val="20"/>
              </w:rPr>
              <w:t>22</w:t>
            </w:r>
          </w:p>
        </w:tc>
        <w:tc>
          <w:tcPr>
            <w:tcW w:w="3380" w:type="dxa"/>
            <w:tcBorders>
              <w:top w:val="nil"/>
              <w:left w:val="nil"/>
              <w:bottom w:val="single" w:color="000000" w:sz="4" w:space="0"/>
              <w:right w:val="single" w:color="000000" w:sz="4" w:space="0"/>
            </w:tcBorders>
            <w:shd w:val="clear" w:color="000000" w:fill="FFFFFF"/>
            <w:noWrap w:val="0"/>
            <w:vAlign w:val="center"/>
          </w:tcPr>
          <w:p w14:paraId="39416F6E">
            <w:pPr>
              <w:widowControl/>
              <w:jc w:val="left"/>
              <w:rPr>
                <w:rFonts w:ascii="宋体" w:hAnsi="宋体" w:cs="宋体"/>
                <w:sz w:val="20"/>
                <w:szCs w:val="20"/>
              </w:rPr>
            </w:pPr>
            <w:r>
              <w:rPr>
                <w:rFonts w:hint="eastAsia" w:ascii="宋体" w:hAnsi="宋体" w:cs="宋体"/>
                <w:sz w:val="20"/>
                <w:szCs w:val="20"/>
              </w:rPr>
              <w:t>关于研究开发费用税前加计扣除有关政策问题的通知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98EA57C">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36E5B0F">
            <w:pPr>
              <w:widowControl/>
              <w:jc w:val="left"/>
              <w:rPr>
                <w:rFonts w:ascii="宋体" w:hAnsi="宋体" w:cs="宋体"/>
                <w:sz w:val="20"/>
                <w:szCs w:val="20"/>
              </w:rPr>
            </w:pPr>
            <w:r>
              <w:rPr>
                <w:rFonts w:hint="eastAsia" w:ascii="宋体" w:hAnsi="宋体" w:cs="宋体"/>
                <w:sz w:val="20"/>
                <w:szCs w:val="20"/>
              </w:rPr>
              <w:t>财税〔2013〕70号</w:t>
            </w:r>
          </w:p>
        </w:tc>
        <w:tc>
          <w:tcPr>
            <w:tcW w:w="1720" w:type="dxa"/>
            <w:tcBorders>
              <w:top w:val="nil"/>
              <w:left w:val="nil"/>
              <w:bottom w:val="single" w:color="000000" w:sz="4" w:space="0"/>
              <w:right w:val="single" w:color="000000" w:sz="4" w:space="0"/>
            </w:tcBorders>
            <w:shd w:val="clear" w:color="000000" w:fill="FFFFFF"/>
            <w:noWrap w:val="0"/>
            <w:vAlign w:val="center"/>
          </w:tcPr>
          <w:p w14:paraId="3F1DFEFC">
            <w:pPr>
              <w:widowControl/>
              <w:jc w:val="center"/>
              <w:rPr>
                <w:rFonts w:ascii="宋体" w:hAnsi="宋体" w:cs="宋体"/>
                <w:sz w:val="20"/>
                <w:szCs w:val="20"/>
              </w:rPr>
            </w:pPr>
            <w:r>
              <w:rPr>
                <w:rFonts w:hint="eastAsia" w:ascii="宋体" w:hAnsi="宋体" w:cs="宋体"/>
                <w:sz w:val="20"/>
                <w:szCs w:val="20"/>
              </w:rPr>
              <w:t>2013年9月29日</w:t>
            </w:r>
          </w:p>
        </w:tc>
      </w:tr>
      <w:tr w14:paraId="33D6B310">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8C25406">
            <w:pPr>
              <w:widowControl/>
              <w:jc w:val="center"/>
              <w:rPr>
                <w:rFonts w:ascii="宋体" w:hAnsi="宋体" w:cs="宋体"/>
                <w:sz w:val="20"/>
                <w:szCs w:val="20"/>
              </w:rPr>
            </w:pPr>
            <w:r>
              <w:rPr>
                <w:rFonts w:hint="eastAsia" w:ascii="宋体" w:hAnsi="宋体" w:cs="宋体"/>
                <w:sz w:val="20"/>
                <w:szCs w:val="20"/>
              </w:rPr>
              <w:t>23</w:t>
            </w:r>
          </w:p>
        </w:tc>
        <w:tc>
          <w:tcPr>
            <w:tcW w:w="3380" w:type="dxa"/>
            <w:tcBorders>
              <w:top w:val="nil"/>
              <w:left w:val="nil"/>
              <w:bottom w:val="single" w:color="000000" w:sz="4" w:space="0"/>
              <w:right w:val="single" w:color="000000" w:sz="4" w:space="0"/>
            </w:tcBorders>
            <w:shd w:val="clear" w:color="000000" w:fill="FFFFFF"/>
            <w:noWrap w:val="0"/>
            <w:vAlign w:val="center"/>
          </w:tcPr>
          <w:p w14:paraId="45E7E46F">
            <w:pPr>
              <w:widowControl/>
              <w:jc w:val="left"/>
              <w:rPr>
                <w:rFonts w:ascii="宋体" w:hAnsi="宋体" w:cs="宋体"/>
                <w:sz w:val="20"/>
                <w:szCs w:val="20"/>
              </w:rPr>
            </w:pPr>
            <w:r>
              <w:rPr>
                <w:rFonts w:hint="eastAsia" w:ascii="宋体" w:hAnsi="宋体" w:cs="宋体"/>
                <w:sz w:val="20"/>
                <w:szCs w:val="20"/>
              </w:rPr>
              <w:t>关于在全国开展交通运输业和部分现代服务业营业税改征增值税试点税收政策的通知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77DFAED">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F56FCC9">
            <w:pPr>
              <w:widowControl/>
              <w:jc w:val="left"/>
              <w:rPr>
                <w:rFonts w:ascii="宋体" w:hAnsi="宋体" w:cs="宋体"/>
                <w:sz w:val="20"/>
                <w:szCs w:val="20"/>
              </w:rPr>
            </w:pPr>
            <w:r>
              <w:rPr>
                <w:rFonts w:hint="eastAsia" w:ascii="宋体" w:hAnsi="宋体" w:cs="宋体"/>
                <w:sz w:val="20"/>
                <w:szCs w:val="20"/>
              </w:rPr>
              <w:t>财税〔2013〕37号</w:t>
            </w:r>
          </w:p>
        </w:tc>
        <w:tc>
          <w:tcPr>
            <w:tcW w:w="1720" w:type="dxa"/>
            <w:tcBorders>
              <w:top w:val="nil"/>
              <w:left w:val="nil"/>
              <w:bottom w:val="single" w:color="000000" w:sz="4" w:space="0"/>
              <w:right w:val="single" w:color="000000" w:sz="4" w:space="0"/>
            </w:tcBorders>
            <w:shd w:val="clear" w:color="000000" w:fill="FFFFFF"/>
            <w:noWrap w:val="0"/>
            <w:vAlign w:val="center"/>
          </w:tcPr>
          <w:p w14:paraId="7EE13848">
            <w:pPr>
              <w:widowControl/>
              <w:jc w:val="center"/>
              <w:rPr>
                <w:rFonts w:ascii="宋体" w:hAnsi="宋体" w:cs="宋体"/>
                <w:sz w:val="20"/>
                <w:szCs w:val="20"/>
              </w:rPr>
            </w:pPr>
            <w:r>
              <w:rPr>
                <w:rFonts w:hint="eastAsia" w:ascii="宋体" w:hAnsi="宋体" w:cs="宋体"/>
                <w:sz w:val="20"/>
                <w:szCs w:val="20"/>
              </w:rPr>
              <w:t>2013年5月24日</w:t>
            </w:r>
          </w:p>
        </w:tc>
      </w:tr>
      <w:tr w14:paraId="62FF3C0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C5A5EF2">
            <w:pPr>
              <w:widowControl/>
              <w:jc w:val="center"/>
              <w:rPr>
                <w:rFonts w:ascii="宋体" w:hAnsi="宋体" w:cs="宋体"/>
                <w:sz w:val="20"/>
                <w:szCs w:val="20"/>
              </w:rPr>
            </w:pPr>
            <w:r>
              <w:rPr>
                <w:rFonts w:hint="eastAsia" w:ascii="宋体" w:hAnsi="宋体" w:cs="宋体"/>
                <w:sz w:val="20"/>
                <w:szCs w:val="20"/>
              </w:rPr>
              <w:t>24</w:t>
            </w:r>
          </w:p>
        </w:tc>
        <w:tc>
          <w:tcPr>
            <w:tcW w:w="3380" w:type="dxa"/>
            <w:tcBorders>
              <w:top w:val="nil"/>
              <w:left w:val="nil"/>
              <w:bottom w:val="single" w:color="000000" w:sz="4" w:space="0"/>
              <w:right w:val="single" w:color="000000" w:sz="4" w:space="0"/>
            </w:tcBorders>
            <w:shd w:val="clear" w:color="000000" w:fill="FFFFFF"/>
            <w:noWrap w:val="0"/>
            <w:vAlign w:val="center"/>
          </w:tcPr>
          <w:p w14:paraId="1DDD50EE">
            <w:pPr>
              <w:widowControl/>
              <w:jc w:val="left"/>
              <w:rPr>
                <w:rFonts w:ascii="宋体" w:hAnsi="宋体" w:cs="宋体"/>
                <w:sz w:val="20"/>
                <w:szCs w:val="20"/>
              </w:rPr>
            </w:pPr>
            <w:r>
              <w:rPr>
                <w:rFonts w:hint="eastAsia" w:ascii="宋体" w:hAnsi="宋体" w:cs="宋体"/>
                <w:sz w:val="20"/>
                <w:szCs w:val="20"/>
              </w:rPr>
              <w:t>关于部分航空公司执行总分机构试点纳税人增值税计算缴纳暂行办法的通知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550AAD5">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7F00310">
            <w:pPr>
              <w:widowControl/>
              <w:jc w:val="left"/>
              <w:rPr>
                <w:rFonts w:ascii="宋体" w:hAnsi="宋体" w:cs="宋体"/>
                <w:sz w:val="20"/>
                <w:szCs w:val="20"/>
              </w:rPr>
            </w:pPr>
            <w:r>
              <w:rPr>
                <w:rFonts w:hint="eastAsia" w:ascii="宋体" w:hAnsi="宋体" w:cs="宋体"/>
                <w:sz w:val="20"/>
                <w:szCs w:val="20"/>
              </w:rPr>
              <w:t>财税〔2013〕9号</w:t>
            </w:r>
          </w:p>
        </w:tc>
        <w:tc>
          <w:tcPr>
            <w:tcW w:w="1720" w:type="dxa"/>
            <w:tcBorders>
              <w:top w:val="nil"/>
              <w:left w:val="nil"/>
              <w:bottom w:val="single" w:color="000000" w:sz="4" w:space="0"/>
              <w:right w:val="single" w:color="000000" w:sz="4" w:space="0"/>
            </w:tcBorders>
            <w:shd w:val="clear" w:color="000000" w:fill="FFFFFF"/>
            <w:noWrap w:val="0"/>
            <w:vAlign w:val="center"/>
          </w:tcPr>
          <w:p w14:paraId="1C33A4EB">
            <w:pPr>
              <w:widowControl/>
              <w:jc w:val="center"/>
              <w:rPr>
                <w:rFonts w:ascii="宋体" w:hAnsi="宋体" w:cs="宋体"/>
                <w:sz w:val="20"/>
                <w:szCs w:val="20"/>
              </w:rPr>
            </w:pPr>
            <w:r>
              <w:rPr>
                <w:rFonts w:hint="eastAsia" w:ascii="宋体" w:hAnsi="宋体" w:cs="宋体"/>
                <w:sz w:val="20"/>
                <w:szCs w:val="20"/>
              </w:rPr>
              <w:t>2013年1月14日</w:t>
            </w:r>
          </w:p>
        </w:tc>
      </w:tr>
      <w:tr w14:paraId="36E8D43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FDBA610">
            <w:pPr>
              <w:widowControl/>
              <w:jc w:val="center"/>
              <w:rPr>
                <w:rFonts w:ascii="宋体" w:hAnsi="宋体" w:cs="宋体"/>
                <w:sz w:val="20"/>
                <w:szCs w:val="20"/>
              </w:rPr>
            </w:pPr>
            <w:r>
              <w:rPr>
                <w:rFonts w:hint="eastAsia" w:ascii="宋体" w:hAnsi="宋体" w:cs="宋体"/>
                <w:sz w:val="20"/>
                <w:szCs w:val="20"/>
              </w:rPr>
              <w:t>25</w:t>
            </w:r>
          </w:p>
        </w:tc>
        <w:tc>
          <w:tcPr>
            <w:tcW w:w="3380" w:type="dxa"/>
            <w:tcBorders>
              <w:top w:val="nil"/>
              <w:left w:val="nil"/>
              <w:bottom w:val="single" w:color="000000" w:sz="4" w:space="0"/>
              <w:right w:val="single" w:color="000000" w:sz="4" w:space="0"/>
            </w:tcBorders>
            <w:shd w:val="clear" w:color="000000" w:fill="FFFFFF"/>
            <w:noWrap w:val="0"/>
            <w:vAlign w:val="center"/>
          </w:tcPr>
          <w:p w14:paraId="6C1C1E20">
            <w:pPr>
              <w:widowControl/>
              <w:jc w:val="left"/>
              <w:rPr>
                <w:rFonts w:ascii="宋体" w:hAnsi="宋体" w:cs="宋体"/>
                <w:sz w:val="20"/>
                <w:szCs w:val="20"/>
              </w:rPr>
            </w:pPr>
            <w:r>
              <w:rPr>
                <w:rFonts w:hint="eastAsia" w:ascii="宋体" w:hAnsi="宋体" w:cs="宋体"/>
                <w:sz w:val="20"/>
                <w:szCs w:val="20"/>
              </w:rPr>
              <w:t>关于交通运输业和部分现代服务业营业税改征增值税试点应税服务范围等若干税收政策的补充通知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CC0E44F">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52BA8B6">
            <w:pPr>
              <w:widowControl/>
              <w:jc w:val="left"/>
              <w:rPr>
                <w:rFonts w:ascii="宋体" w:hAnsi="宋体" w:cs="宋体"/>
                <w:sz w:val="20"/>
                <w:szCs w:val="20"/>
              </w:rPr>
            </w:pPr>
            <w:r>
              <w:rPr>
                <w:rFonts w:hint="eastAsia" w:ascii="宋体" w:hAnsi="宋体" w:cs="宋体"/>
                <w:sz w:val="20"/>
                <w:szCs w:val="20"/>
              </w:rPr>
              <w:t>财税〔2012〕86号</w:t>
            </w:r>
          </w:p>
        </w:tc>
        <w:tc>
          <w:tcPr>
            <w:tcW w:w="1720" w:type="dxa"/>
            <w:tcBorders>
              <w:top w:val="nil"/>
              <w:left w:val="nil"/>
              <w:bottom w:val="single" w:color="000000" w:sz="4" w:space="0"/>
              <w:right w:val="single" w:color="000000" w:sz="4" w:space="0"/>
            </w:tcBorders>
            <w:shd w:val="clear" w:color="000000" w:fill="FFFFFF"/>
            <w:noWrap w:val="0"/>
            <w:vAlign w:val="center"/>
          </w:tcPr>
          <w:p w14:paraId="25494395">
            <w:pPr>
              <w:widowControl/>
              <w:jc w:val="center"/>
              <w:rPr>
                <w:rFonts w:ascii="宋体" w:hAnsi="宋体" w:cs="宋体"/>
                <w:sz w:val="20"/>
                <w:szCs w:val="20"/>
              </w:rPr>
            </w:pPr>
            <w:r>
              <w:rPr>
                <w:rFonts w:hint="eastAsia" w:ascii="宋体" w:hAnsi="宋体" w:cs="宋体"/>
                <w:sz w:val="20"/>
                <w:szCs w:val="20"/>
              </w:rPr>
              <w:t>2012年12月4日</w:t>
            </w:r>
          </w:p>
        </w:tc>
      </w:tr>
      <w:tr w14:paraId="54FA0B3D">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A387A19">
            <w:pPr>
              <w:widowControl/>
              <w:jc w:val="center"/>
              <w:rPr>
                <w:rFonts w:ascii="宋体" w:hAnsi="宋体" w:cs="宋体"/>
                <w:sz w:val="20"/>
                <w:szCs w:val="20"/>
              </w:rPr>
            </w:pPr>
            <w:r>
              <w:rPr>
                <w:rFonts w:hint="eastAsia" w:ascii="宋体" w:hAnsi="宋体" w:cs="宋体"/>
                <w:sz w:val="20"/>
                <w:szCs w:val="20"/>
              </w:rPr>
              <w:t>26</w:t>
            </w:r>
          </w:p>
        </w:tc>
        <w:tc>
          <w:tcPr>
            <w:tcW w:w="3380" w:type="dxa"/>
            <w:tcBorders>
              <w:top w:val="nil"/>
              <w:left w:val="nil"/>
              <w:bottom w:val="single" w:color="000000" w:sz="4" w:space="0"/>
              <w:right w:val="single" w:color="000000" w:sz="4" w:space="0"/>
            </w:tcBorders>
            <w:shd w:val="clear" w:color="000000" w:fill="FFFFFF"/>
            <w:noWrap w:val="0"/>
            <w:vAlign w:val="center"/>
          </w:tcPr>
          <w:p w14:paraId="632AA742">
            <w:pPr>
              <w:widowControl/>
              <w:jc w:val="left"/>
              <w:rPr>
                <w:rFonts w:ascii="宋体" w:hAnsi="宋体" w:cs="宋体"/>
                <w:sz w:val="20"/>
                <w:szCs w:val="20"/>
              </w:rPr>
            </w:pPr>
            <w:r>
              <w:rPr>
                <w:rFonts w:hint="eastAsia" w:ascii="宋体" w:hAnsi="宋体" w:cs="宋体"/>
                <w:sz w:val="20"/>
                <w:szCs w:val="20"/>
              </w:rPr>
              <w:t>关于在北京等8省市开展交通运输业和部分现代服务业营业税改征增值税试点的通知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93F95C6">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299036E">
            <w:pPr>
              <w:widowControl/>
              <w:jc w:val="left"/>
              <w:rPr>
                <w:rFonts w:ascii="宋体" w:hAnsi="宋体" w:cs="宋体"/>
                <w:sz w:val="20"/>
                <w:szCs w:val="20"/>
              </w:rPr>
            </w:pPr>
            <w:r>
              <w:rPr>
                <w:rFonts w:hint="eastAsia" w:ascii="宋体" w:hAnsi="宋体" w:cs="宋体"/>
                <w:sz w:val="20"/>
                <w:szCs w:val="20"/>
              </w:rPr>
              <w:t>财税〔2012〕71号</w:t>
            </w:r>
          </w:p>
        </w:tc>
        <w:tc>
          <w:tcPr>
            <w:tcW w:w="1720" w:type="dxa"/>
            <w:tcBorders>
              <w:top w:val="nil"/>
              <w:left w:val="nil"/>
              <w:bottom w:val="single" w:color="000000" w:sz="4" w:space="0"/>
              <w:right w:val="single" w:color="000000" w:sz="4" w:space="0"/>
            </w:tcBorders>
            <w:shd w:val="clear" w:color="000000" w:fill="FFFFFF"/>
            <w:noWrap w:val="0"/>
            <w:vAlign w:val="center"/>
          </w:tcPr>
          <w:p w14:paraId="2D91472E">
            <w:pPr>
              <w:widowControl/>
              <w:jc w:val="center"/>
              <w:rPr>
                <w:rFonts w:ascii="宋体" w:hAnsi="宋体" w:cs="宋体"/>
                <w:sz w:val="20"/>
                <w:szCs w:val="20"/>
              </w:rPr>
            </w:pPr>
            <w:r>
              <w:rPr>
                <w:rFonts w:hint="eastAsia" w:ascii="宋体" w:hAnsi="宋体" w:cs="宋体"/>
                <w:sz w:val="20"/>
                <w:szCs w:val="20"/>
              </w:rPr>
              <w:t>2012年7月31日</w:t>
            </w:r>
          </w:p>
        </w:tc>
      </w:tr>
      <w:tr w14:paraId="689C16B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C3D6AC6">
            <w:pPr>
              <w:widowControl/>
              <w:jc w:val="center"/>
              <w:rPr>
                <w:rFonts w:ascii="宋体" w:hAnsi="宋体" w:cs="宋体"/>
                <w:sz w:val="20"/>
                <w:szCs w:val="20"/>
              </w:rPr>
            </w:pPr>
            <w:r>
              <w:rPr>
                <w:rFonts w:hint="eastAsia" w:ascii="宋体" w:hAnsi="宋体" w:cs="宋体"/>
                <w:sz w:val="20"/>
                <w:szCs w:val="20"/>
              </w:rPr>
              <w:t>27</w:t>
            </w:r>
          </w:p>
        </w:tc>
        <w:tc>
          <w:tcPr>
            <w:tcW w:w="3380" w:type="dxa"/>
            <w:tcBorders>
              <w:top w:val="nil"/>
              <w:left w:val="nil"/>
              <w:bottom w:val="single" w:color="000000" w:sz="4" w:space="0"/>
              <w:right w:val="single" w:color="000000" w:sz="4" w:space="0"/>
            </w:tcBorders>
            <w:shd w:val="clear" w:color="000000" w:fill="FFFFFF"/>
            <w:noWrap w:val="0"/>
            <w:vAlign w:val="center"/>
          </w:tcPr>
          <w:p w14:paraId="69F466EB">
            <w:pPr>
              <w:widowControl/>
              <w:jc w:val="left"/>
              <w:rPr>
                <w:rFonts w:ascii="宋体" w:hAnsi="宋体" w:cs="宋体"/>
                <w:sz w:val="20"/>
                <w:szCs w:val="20"/>
              </w:rPr>
            </w:pPr>
            <w:r>
              <w:rPr>
                <w:rFonts w:hint="eastAsia" w:ascii="宋体" w:hAnsi="宋体" w:cs="宋体"/>
                <w:sz w:val="20"/>
                <w:szCs w:val="20"/>
              </w:rPr>
              <w:t>关于在天津东疆保税港区试行融资租赁货物出口退税政策的通知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0DBD429">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CBFD0A3">
            <w:pPr>
              <w:widowControl/>
              <w:jc w:val="left"/>
              <w:rPr>
                <w:rFonts w:ascii="宋体" w:hAnsi="宋体" w:cs="宋体"/>
                <w:sz w:val="20"/>
                <w:szCs w:val="20"/>
              </w:rPr>
            </w:pPr>
            <w:r>
              <w:rPr>
                <w:rFonts w:hint="eastAsia" w:ascii="宋体" w:hAnsi="宋体" w:cs="宋体"/>
                <w:sz w:val="20"/>
                <w:szCs w:val="20"/>
              </w:rPr>
              <w:t>财税〔2012〕66号</w:t>
            </w:r>
          </w:p>
        </w:tc>
        <w:tc>
          <w:tcPr>
            <w:tcW w:w="1720" w:type="dxa"/>
            <w:tcBorders>
              <w:top w:val="nil"/>
              <w:left w:val="nil"/>
              <w:bottom w:val="single" w:color="000000" w:sz="4" w:space="0"/>
              <w:right w:val="single" w:color="000000" w:sz="4" w:space="0"/>
            </w:tcBorders>
            <w:shd w:val="clear" w:color="000000" w:fill="FFFFFF"/>
            <w:noWrap w:val="0"/>
            <w:vAlign w:val="center"/>
          </w:tcPr>
          <w:p w14:paraId="4BA3864C">
            <w:pPr>
              <w:widowControl/>
              <w:jc w:val="center"/>
              <w:rPr>
                <w:rFonts w:ascii="宋体" w:hAnsi="宋体" w:cs="宋体"/>
                <w:sz w:val="20"/>
                <w:szCs w:val="20"/>
              </w:rPr>
            </w:pPr>
            <w:r>
              <w:rPr>
                <w:rFonts w:hint="eastAsia" w:ascii="宋体" w:hAnsi="宋体" w:cs="宋体"/>
                <w:sz w:val="20"/>
                <w:szCs w:val="20"/>
              </w:rPr>
              <w:t>2012年7月26日</w:t>
            </w:r>
          </w:p>
        </w:tc>
      </w:tr>
      <w:tr w14:paraId="18EFE9E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B4FE3CB">
            <w:pPr>
              <w:widowControl/>
              <w:jc w:val="center"/>
              <w:rPr>
                <w:rFonts w:ascii="宋体" w:hAnsi="宋体" w:cs="宋体"/>
                <w:sz w:val="20"/>
                <w:szCs w:val="20"/>
              </w:rPr>
            </w:pPr>
            <w:r>
              <w:rPr>
                <w:rFonts w:hint="eastAsia" w:ascii="宋体" w:hAnsi="宋体" w:cs="宋体"/>
                <w:sz w:val="20"/>
                <w:szCs w:val="20"/>
              </w:rPr>
              <w:t>28</w:t>
            </w:r>
          </w:p>
        </w:tc>
        <w:tc>
          <w:tcPr>
            <w:tcW w:w="3380" w:type="dxa"/>
            <w:tcBorders>
              <w:top w:val="nil"/>
              <w:left w:val="nil"/>
              <w:bottom w:val="single" w:color="000000" w:sz="4" w:space="0"/>
              <w:right w:val="single" w:color="000000" w:sz="4" w:space="0"/>
            </w:tcBorders>
            <w:shd w:val="clear" w:color="000000" w:fill="FFFFFF"/>
            <w:noWrap w:val="0"/>
            <w:vAlign w:val="center"/>
          </w:tcPr>
          <w:p w14:paraId="6EA8A5F7">
            <w:pPr>
              <w:widowControl/>
              <w:jc w:val="left"/>
              <w:rPr>
                <w:rFonts w:ascii="宋体" w:hAnsi="宋体" w:cs="宋体"/>
                <w:sz w:val="20"/>
                <w:szCs w:val="20"/>
              </w:rPr>
            </w:pPr>
            <w:r>
              <w:rPr>
                <w:rFonts w:hint="eastAsia" w:ascii="宋体" w:hAnsi="宋体" w:cs="宋体"/>
                <w:sz w:val="20"/>
                <w:szCs w:val="20"/>
              </w:rPr>
              <w:t>关于印发2011年全国性及中央部门和单位行政事业性收费项目目录的通知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1C27089">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308B4C7D">
            <w:pPr>
              <w:widowControl/>
              <w:jc w:val="left"/>
              <w:rPr>
                <w:rFonts w:ascii="宋体" w:hAnsi="宋体" w:cs="宋体"/>
                <w:sz w:val="20"/>
                <w:szCs w:val="20"/>
              </w:rPr>
            </w:pPr>
            <w:r>
              <w:rPr>
                <w:rFonts w:hint="eastAsia" w:ascii="宋体" w:hAnsi="宋体" w:cs="宋体"/>
                <w:sz w:val="20"/>
                <w:szCs w:val="20"/>
              </w:rPr>
              <w:t>财综〔2012〕47号</w:t>
            </w:r>
          </w:p>
        </w:tc>
        <w:tc>
          <w:tcPr>
            <w:tcW w:w="1720" w:type="dxa"/>
            <w:tcBorders>
              <w:top w:val="nil"/>
              <w:left w:val="nil"/>
              <w:bottom w:val="single" w:color="000000" w:sz="4" w:space="0"/>
              <w:right w:val="single" w:color="000000" w:sz="4" w:space="0"/>
            </w:tcBorders>
            <w:shd w:val="clear" w:color="000000" w:fill="FFFFFF"/>
            <w:noWrap w:val="0"/>
            <w:vAlign w:val="center"/>
          </w:tcPr>
          <w:p w14:paraId="0FFD0D65">
            <w:pPr>
              <w:widowControl/>
              <w:jc w:val="center"/>
              <w:rPr>
                <w:rFonts w:ascii="宋体" w:hAnsi="宋体" w:cs="宋体"/>
                <w:sz w:val="20"/>
                <w:szCs w:val="20"/>
              </w:rPr>
            </w:pPr>
            <w:r>
              <w:rPr>
                <w:rFonts w:hint="eastAsia" w:ascii="宋体" w:hAnsi="宋体" w:cs="宋体"/>
                <w:sz w:val="20"/>
                <w:szCs w:val="20"/>
              </w:rPr>
              <w:t>2012年7月4日</w:t>
            </w:r>
          </w:p>
        </w:tc>
      </w:tr>
      <w:tr w14:paraId="620D07C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C7728C5">
            <w:pPr>
              <w:widowControl/>
              <w:jc w:val="center"/>
              <w:rPr>
                <w:rFonts w:ascii="宋体" w:hAnsi="宋体" w:cs="宋体"/>
                <w:sz w:val="20"/>
                <w:szCs w:val="20"/>
              </w:rPr>
            </w:pPr>
            <w:r>
              <w:rPr>
                <w:rFonts w:hint="eastAsia" w:ascii="宋体" w:hAnsi="宋体" w:cs="宋体"/>
                <w:sz w:val="20"/>
                <w:szCs w:val="20"/>
              </w:rPr>
              <w:t>29</w:t>
            </w:r>
          </w:p>
        </w:tc>
        <w:tc>
          <w:tcPr>
            <w:tcW w:w="3380" w:type="dxa"/>
            <w:tcBorders>
              <w:top w:val="nil"/>
              <w:left w:val="nil"/>
              <w:bottom w:val="single" w:color="000000" w:sz="4" w:space="0"/>
              <w:right w:val="single" w:color="000000" w:sz="4" w:space="0"/>
            </w:tcBorders>
            <w:shd w:val="clear" w:color="000000" w:fill="FFFFFF"/>
            <w:noWrap w:val="0"/>
            <w:vAlign w:val="center"/>
          </w:tcPr>
          <w:p w14:paraId="435A7664">
            <w:pPr>
              <w:widowControl/>
              <w:jc w:val="left"/>
              <w:rPr>
                <w:rFonts w:ascii="宋体" w:hAnsi="宋体" w:cs="宋体"/>
                <w:sz w:val="20"/>
                <w:szCs w:val="20"/>
              </w:rPr>
            </w:pPr>
            <w:r>
              <w:rPr>
                <w:rFonts w:hint="eastAsia" w:ascii="宋体" w:hAnsi="宋体" w:cs="宋体"/>
                <w:sz w:val="20"/>
                <w:szCs w:val="20"/>
              </w:rPr>
              <w:t>关于交通运输业和部分现代服务业营业税改征增值税试点若干税收政策的补充通知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2EC801C">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2F36CB0">
            <w:pPr>
              <w:widowControl/>
              <w:jc w:val="left"/>
              <w:rPr>
                <w:rFonts w:ascii="宋体" w:hAnsi="宋体" w:cs="宋体"/>
                <w:sz w:val="20"/>
                <w:szCs w:val="20"/>
              </w:rPr>
            </w:pPr>
            <w:r>
              <w:rPr>
                <w:rFonts w:hint="eastAsia" w:ascii="宋体" w:hAnsi="宋体" w:cs="宋体"/>
                <w:sz w:val="20"/>
                <w:szCs w:val="20"/>
              </w:rPr>
              <w:t>财税〔2012〕53号</w:t>
            </w:r>
          </w:p>
        </w:tc>
        <w:tc>
          <w:tcPr>
            <w:tcW w:w="1720" w:type="dxa"/>
            <w:tcBorders>
              <w:top w:val="nil"/>
              <w:left w:val="nil"/>
              <w:bottom w:val="single" w:color="000000" w:sz="4" w:space="0"/>
              <w:right w:val="single" w:color="000000" w:sz="4" w:space="0"/>
            </w:tcBorders>
            <w:shd w:val="clear" w:color="000000" w:fill="FFFFFF"/>
            <w:noWrap w:val="0"/>
            <w:vAlign w:val="center"/>
          </w:tcPr>
          <w:p w14:paraId="6CB4E729">
            <w:pPr>
              <w:widowControl/>
              <w:jc w:val="center"/>
              <w:rPr>
                <w:rFonts w:ascii="宋体" w:hAnsi="宋体" w:cs="宋体"/>
                <w:sz w:val="20"/>
                <w:szCs w:val="20"/>
              </w:rPr>
            </w:pPr>
            <w:r>
              <w:rPr>
                <w:rFonts w:hint="eastAsia" w:ascii="宋体" w:hAnsi="宋体" w:cs="宋体"/>
                <w:sz w:val="20"/>
                <w:szCs w:val="20"/>
              </w:rPr>
              <w:t>2012年6月29日</w:t>
            </w:r>
          </w:p>
        </w:tc>
      </w:tr>
      <w:tr w14:paraId="3BB4A7A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00D92D4">
            <w:pPr>
              <w:widowControl/>
              <w:jc w:val="center"/>
              <w:rPr>
                <w:rFonts w:ascii="宋体" w:hAnsi="宋体" w:cs="宋体"/>
                <w:sz w:val="20"/>
                <w:szCs w:val="20"/>
              </w:rPr>
            </w:pPr>
            <w:r>
              <w:rPr>
                <w:rFonts w:hint="eastAsia" w:ascii="宋体" w:hAnsi="宋体" w:cs="宋体"/>
                <w:sz w:val="20"/>
                <w:szCs w:val="20"/>
              </w:rPr>
              <w:t>30</w:t>
            </w:r>
          </w:p>
        </w:tc>
        <w:tc>
          <w:tcPr>
            <w:tcW w:w="3380" w:type="dxa"/>
            <w:tcBorders>
              <w:top w:val="nil"/>
              <w:left w:val="nil"/>
              <w:bottom w:val="single" w:color="000000" w:sz="4" w:space="0"/>
              <w:right w:val="single" w:color="000000" w:sz="4" w:space="0"/>
            </w:tcBorders>
            <w:shd w:val="clear" w:color="000000" w:fill="FFFFFF"/>
            <w:noWrap w:val="0"/>
            <w:vAlign w:val="center"/>
          </w:tcPr>
          <w:p w14:paraId="6312ECD8">
            <w:pPr>
              <w:widowControl/>
              <w:jc w:val="left"/>
              <w:rPr>
                <w:rFonts w:ascii="宋体" w:hAnsi="宋体" w:cs="宋体"/>
                <w:sz w:val="20"/>
                <w:szCs w:val="20"/>
              </w:rPr>
            </w:pPr>
            <w:r>
              <w:rPr>
                <w:rFonts w:hint="eastAsia" w:ascii="宋体" w:hAnsi="宋体" w:cs="宋体"/>
                <w:sz w:val="20"/>
                <w:szCs w:val="20"/>
              </w:rPr>
              <w:t>关于节约能源 使用新能源车船车船税政策的通知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4EC871B">
            <w:pPr>
              <w:widowControl/>
              <w:jc w:val="left"/>
              <w:rPr>
                <w:rFonts w:ascii="宋体" w:hAnsi="宋体" w:cs="宋体"/>
                <w:sz w:val="20"/>
                <w:szCs w:val="20"/>
              </w:rPr>
            </w:pPr>
            <w:r>
              <w:rPr>
                <w:rFonts w:hint="eastAsia" w:ascii="宋体" w:hAnsi="宋体" w:cs="宋体"/>
                <w:sz w:val="20"/>
                <w:szCs w:val="20"/>
              </w:rPr>
              <w:t>财政部、国家税务总局、工业和信息化部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3EA6C935">
            <w:pPr>
              <w:widowControl/>
              <w:jc w:val="left"/>
              <w:rPr>
                <w:rFonts w:ascii="宋体" w:hAnsi="宋体" w:cs="宋体"/>
                <w:sz w:val="20"/>
                <w:szCs w:val="20"/>
              </w:rPr>
            </w:pPr>
            <w:r>
              <w:rPr>
                <w:rFonts w:hint="eastAsia" w:ascii="宋体" w:hAnsi="宋体" w:cs="宋体"/>
                <w:sz w:val="20"/>
                <w:szCs w:val="20"/>
              </w:rPr>
              <w:t>财税〔2012〕19号</w:t>
            </w:r>
          </w:p>
        </w:tc>
        <w:tc>
          <w:tcPr>
            <w:tcW w:w="1720" w:type="dxa"/>
            <w:tcBorders>
              <w:top w:val="nil"/>
              <w:left w:val="nil"/>
              <w:bottom w:val="single" w:color="000000" w:sz="4" w:space="0"/>
              <w:right w:val="single" w:color="000000" w:sz="4" w:space="0"/>
            </w:tcBorders>
            <w:shd w:val="clear" w:color="000000" w:fill="FFFFFF"/>
            <w:noWrap w:val="0"/>
            <w:vAlign w:val="center"/>
          </w:tcPr>
          <w:p w14:paraId="7EC107BA">
            <w:pPr>
              <w:widowControl/>
              <w:jc w:val="center"/>
              <w:rPr>
                <w:rFonts w:ascii="宋体" w:hAnsi="宋体" w:cs="宋体"/>
                <w:sz w:val="20"/>
                <w:szCs w:val="20"/>
              </w:rPr>
            </w:pPr>
            <w:r>
              <w:rPr>
                <w:rFonts w:hint="eastAsia" w:ascii="宋体" w:hAnsi="宋体" w:cs="宋体"/>
                <w:sz w:val="20"/>
                <w:szCs w:val="20"/>
              </w:rPr>
              <w:t>2012年3月6日</w:t>
            </w:r>
          </w:p>
        </w:tc>
      </w:tr>
      <w:tr w14:paraId="7535951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D9D2604">
            <w:pPr>
              <w:widowControl/>
              <w:jc w:val="center"/>
              <w:rPr>
                <w:rFonts w:ascii="宋体" w:hAnsi="宋体" w:cs="宋体"/>
                <w:sz w:val="20"/>
                <w:szCs w:val="20"/>
              </w:rPr>
            </w:pPr>
            <w:r>
              <w:rPr>
                <w:rFonts w:hint="eastAsia" w:ascii="宋体" w:hAnsi="宋体" w:cs="宋体"/>
                <w:sz w:val="20"/>
                <w:szCs w:val="20"/>
              </w:rPr>
              <w:t>31</w:t>
            </w:r>
          </w:p>
        </w:tc>
        <w:tc>
          <w:tcPr>
            <w:tcW w:w="3380" w:type="dxa"/>
            <w:tcBorders>
              <w:top w:val="nil"/>
              <w:left w:val="nil"/>
              <w:bottom w:val="single" w:color="000000" w:sz="4" w:space="0"/>
              <w:right w:val="single" w:color="000000" w:sz="4" w:space="0"/>
            </w:tcBorders>
            <w:shd w:val="clear" w:color="000000" w:fill="FFFFFF"/>
            <w:noWrap w:val="0"/>
            <w:vAlign w:val="center"/>
          </w:tcPr>
          <w:p w14:paraId="203FA16D">
            <w:pPr>
              <w:widowControl/>
              <w:jc w:val="left"/>
              <w:rPr>
                <w:rFonts w:ascii="宋体" w:hAnsi="宋体" w:cs="宋体"/>
                <w:sz w:val="20"/>
                <w:szCs w:val="20"/>
              </w:rPr>
            </w:pPr>
            <w:r>
              <w:rPr>
                <w:rFonts w:hint="eastAsia" w:ascii="宋体" w:hAnsi="宋体" w:cs="宋体"/>
                <w:sz w:val="20"/>
                <w:szCs w:val="20"/>
              </w:rPr>
              <w:t>关于金融企业贷款损失准备金企业所得税税前扣除政策的通知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AEBD3BC">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67576C5">
            <w:pPr>
              <w:widowControl/>
              <w:jc w:val="left"/>
              <w:rPr>
                <w:rFonts w:ascii="宋体" w:hAnsi="宋体" w:cs="宋体"/>
                <w:sz w:val="20"/>
                <w:szCs w:val="20"/>
              </w:rPr>
            </w:pPr>
            <w:r>
              <w:rPr>
                <w:rFonts w:hint="eastAsia" w:ascii="宋体" w:hAnsi="宋体" w:cs="宋体"/>
                <w:sz w:val="20"/>
                <w:szCs w:val="20"/>
              </w:rPr>
              <w:t>财税〔2012〕5号</w:t>
            </w:r>
          </w:p>
        </w:tc>
        <w:tc>
          <w:tcPr>
            <w:tcW w:w="1720" w:type="dxa"/>
            <w:tcBorders>
              <w:top w:val="nil"/>
              <w:left w:val="nil"/>
              <w:bottom w:val="single" w:color="000000" w:sz="4" w:space="0"/>
              <w:right w:val="single" w:color="000000" w:sz="4" w:space="0"/>
            </w:tcBorders>
            <w:shd w:val="clear" w:color="000000" w:fill="FFFFFF"/>
            <w:noWrap w:val="0"/>
            <w:vAlign w:val="center"/>
          </w:tcPr>
          <w:p w14:paraId="2C55E35D">
            <w:pPr>
              <w:widowControl/>
              <w:jc w:val="center"/>
              <w:rPr>
                <w:rFonts w:ascii="宋体" w:hAnsi="宋体" w:cs="宋体"/>
                <w:sz w:val="20"/>
                <w:szCs w:val="20"/>
              </w:rPr>
            </w:pPr>
            <w:r>
              <w:rPr>
                <w:rFonts w:hint="eastAsia" w:ascii="宋体" w:hAnsi="宋体" w:cs="宋体"/>
                <w:sz w:val="20"/>
                <w:szCs w:val="20"/>
              </w:rPr>
              <w:t>2012年1月29日</w:t>
            </w:r>
          </w:p>
        </w:tc>
      </w:tr>
      <w:tr w14:paraId="76C7A0F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8519DA9">
            <w:pPr>
              <w:widowControl/>
              <w:jc w:val="center"/>
              <w:rPr>
                <w:rFonts w:ascii="宋体" w:hAnsi="宋体" w:cs="宋体"/>
                <w:sz w:val="20"/>
                <w:szCs w:val="20"/>
              </w:rPr>
            </w:pPr>
            <w:r>
              <w:rPr>
                <w:rFonts w:hint="eastAsia" w:ascii="宋体" w:hAnsi="宋体" w:cs="宋体"/>
                <w:sz w:val="20"/>
                <w:szCs w:val="20"/>
              </w:rPr>
              <w:t>32</w:t>
            </w:r>
          </w:p>
        </w:tc>
        <w:tc>
          <w:tcPr>
            <w:tcW w:w="3380" w:type="dxa"/>
            <w:tcBorders>
              <w:top w:val="nil"/>
              <w:left w:val="nil"/>
              <w:bottom w:val="single" w:color="000000" w:sz="4" w:space="0"/>
              <w:right w:val="single" w:color="000000" w:sz="4" w:space="0"/>
            </w:tcBorders>
            <w:shd w:val="clear" w:color="000000" w:fill="FFFFFF"/>
            <w:noWrap w:val="0"/>
            <w:vAlign w:val="center"/>
          </w:tcPr>
          <w:p w14:paraId="31710C40">
            <w:pPr>
              <w:widowControl/>
              <w:jc w:val="left"/>
              <w:rPr>
                <w:rFonts w:ascii="宋体" w:hAnsi="宋体" w:cs="宋体"/>
                <w:sz w:val="20"/>
                <w:szCs w:val="20"/>
              </w:rPr>
            </w:pPr>
            <w:r>
              <w:rPr>
                <w:rFonts w:hint="eastAsia" w:ascii="宋体" w:hAnsi="宋体" w:cs="宋体"/>
                <w:sz w:val="20"/>
                <w:szCs w:val="20"/>
              </w:rPr>
              <w:t>关于物流企业大宗商品仓储设施用地城镇土地使用税政策的通知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D1155D0">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04D0F26">
            <w:pPr>
              <w:widowControl/>
              <w:jc w:val="left"/>
              <w:rPr>
                <w:rFonts w:ascii="宋体" w:hAnsi="宋体" w:cs="宋体"/>
                <w:sz w:val="20"/>
                <w:szCs w:val="20"/>
              </w:rPr>
            </w:pPr>
            <w:r>
              <w:rPr>
                <w:rFonts w:hint="eastAsia" w:ascii="宋体" w:hAnsi="宋体" w:cs="宋体"/>
                <w:sz w:val="20"/>
                <w:szCs w:val="20"/>
              </w:rPr>
              <w:t>财税〔2012〕13号</w:t>
            </w:r>
          </w:p>
        </w:tc>
        <w:tc>
          <w:tcPr>
            <w:tcW w:w="1720" w:type="dxa"/>
            <w:tcBorders>
              <w:top w:val="nil"/>
              <w:left w:val="nil"/>
              <w:bottom w:val="single" w:color="000000" w:sz="4" w:space="0"/>
              <w:right w:val="single" w:color="000000" w:sz="4" w:space="0"/>
            </w:tcBorders>
            <w:shd w:val="clear" w:color="000000" w:fill="FFFFFF"/>
            <w:noWrap w:val="0"/>
            <w:vAlign w:val="center"/>
          </w:tcPr>
          <w:p w14:paraId="13E74B87">
            <w:pPr>
              <w:widowControl/>
              <w:jc w:val="center"/>
              <w:rPr>
                <w:rFonts w:ascii="宋体" w:hAnsi="宋体" w:cs="宋体"/>
                <w:sz w:val="20"/>
                <w:szCs w:val="20"/>
              </w:rPr>
            </w:pPr>
            <w:r>
              <w:rPr>
                <w:rFonts w:hint="eastAsia" w:ascii="宋体" w:hAnsi="宋体" w:cs="宋体"/>
                <w:sz w:val="20"/>
                <w:szCs w:val="20"/>
              </w:rPr>
              <w:t>2012年1月20日</w:t>
            </w:r>
          </w:p>
        </w:tc>
      </w:tr>
      <w:tr w14:paraId="40BCA74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FE959BB">
            <w:pPr>
              <w:widowControl/>
              <w:jc w:val="center"/>
              <w:rPr>
                <w:rFonts w:ascii="宋体" w:hAnsi="宋体" w:cs="宋体"/>
                <w:sz w:val="20"/>
                <w:szCs w:val="20"/>
              </w:rPr>
            </w:pPr>
            <w:r>
              <w:rPr>
                <w:rFonts w:hint="eastAsia" w:ascii="宋体" w:hAnsi="宋体" w:cs="宋体"/>
                <w:sz w:val="20"/>
                <w:szCs w:val="20"/>
              </w:rPr>
              <w:t>33</w:t>
            </w:r>
          </w:p>
        </w:tc>
        <w:tc>
          <w:tcPr>
            <w:tcW w:w="3380" w:type="dxa"/>
            <w:tcBorders>
              <w:top w:val="nil"/>
              <w:left w:val="nil"/>
              <w:bottom w:val="single" w:color="000000" w:sz="4" w:space="0"/>
              <w:right w:val="single" w:color="000000" w:sz="4" w:space="0"/>
            </w:tcBorders>
            <w:shd w:val="clear" w:color="000000" w:fill="FFFFFF"/>
            <w:noWrap w:val="0"/>
            <w:vAlign w:val="center"/>
          </w:tcPr>
          <w:p w14:paraId="1EADCBF3">
            <w:pPr>
              <w:widowControl/>
              <w:jc w:val="left"/>
              <w:rPr>
                <w:rFonts w:ascii="宋体" w:hAnsi="宋体" w:cs="宋体"/>
                <w:sz w:val="20"/>
                <w:szCs w:val="20"/>
              </w:rPr>
            </w:pPr>
            <w:r>
              <w:rPr>
                <w:rFonts w:hint="eastAsia" w:ascii="宋体" w:hAnsi="宋体" w:cs="宋体"/>
                <w:sz w:val="20"/>
                <w:szCs w:val="20"/>
              </w:rPr>
              <w:t>关于企业事业单位改制重组契税政策的通知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A98F156">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0F00257">
            <w:pPr>
              <w:widowControl/>
              <w:jc w:val="left"/>
              <w:rPr>
                <w:rFonts w:ascii="宋体" w:hAnsi="宋体" w:cs="宋体"/>
                <w:sz w:val="20"/>
                <w:szCs w:val="20"/>
              </w:rPr>
            </w:pPr>
            <w:r>
              <w:rPr>
                <w:rFonts w:hint="eastAsia" w:ascii="宋体" w:hAnsi="宋体" w:cs="宋体"/>
                <w:sz w:val="20"/>
                <w:szCs w:val="20"/>
              </w:rPr>
              <w:t>财税〔2012〕4号</w:t>
            </w:r>
          </w:p>
        </w:tc>
        <w:tc>
          <w:tcPr>
            <w:tcW w:w="1720" w:type="dxa"/>
            <w:tcBorders>
              <w:top w:val="nil"/>
              <w:left w:val="nil"/>
              <w:bottom w:val="single" w:color="000000" w:sz="4" w:space="0"/>
              <w:right w:val="single" w:color="000000" w:sz="4" w:space="0"/>
            </w:tcBorders>
            <w:shd w:val="clear" w:color="000000" w:fill="FFFFFF"/>
            <w:noWrap w:val="0"/>
            <w:vAlign w:val="center"/>
          </w:tcPr>
          <w:p w14:paraId="08EB4B9A">
            <w:pPr>
              <w:widowControl/>
              <w:jc w:val="center"/>
              <w:rPr>
                <w:rFonts w:ascii="宋体" w:hAnsi="宋体" w:cs="宋体"/>
                <w:sz w:val="20"/>
                <w:szCs w:val="20"/>
              </w:rPr>
            </w:pPr>
            <w:r>
              <w:rPr>
                <w:rFonts w:hint="eastAsia" w:ascii="宋体" w:hAnsi="宋体" w:cs="宋体"/>
                <w:sz w:val="20"/>
                <w:szCs w:val="20"/>
              </w:rPr>
              <w:t>2012年1月12日</w:t>
            </w:r>
          </w:p>
        </w:tc>
      </w:tr>
      <w:tr w14:paraId="41987303">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AF6FEDE">
            <w:pPr>
              <w:widowControl/>
              <w:jc w:val="center"/>
              <w:rPr>
                <w:rFonts w:ascii="宋体" w:hAnsi="宋体" w:cs="宋体"/>
                <w:sz w:val="20"/>
                <w:szCs w:val="20"/>
              </w:rPr>
            </w:pPr>
            <w:r>
              <w:rPr>
                <w:rFonts w:hint="eastAsia" w:ascii="宋体" w:hAnsi="宋体" w:cs="宋体"/>
                <w:sz w:val="20"/>
                <w:szCs w:val="20"/>
              </w:rPr>
              <w:t>34</w:t>
            </w:r>
          </w:p>
        </w:tc>
        <w:tc>
          <w:tcPr>
            <w:tcW w:w="3380" w:type="dxa"/>
            <w:tcBorders>
              <w:top w:val="nil"/>
              <w:left w:val="nil"/>
              <w:bottom w:val="single" w:color="000000" w:sz="4" w:space="0"/>
              <w:right w:val="single" w:color="000000" w:sz="4" w:space="0"/>
            </w:tcBorders>
            <w:shd w:val="clear" w:color="000000" w:fill="FFFFFF"/>
            <w:noWrap w:val="0"/>
            <w:vAlign w:val="center"/>
          </w:tcPr>
          <w:p w14:paraId="3291E45B">
            <w:pPr>
              <w:widowControl/>
              <w:jc w:val="left"/>
              <w:rPr>
                <w:rFonts w:ascii="宋体" w:hAnsi="宋体" w:cs="宋体"/>
                <w:sz w:val="20"/>
                <w:szCs w:val="20"/>
              </w:rPr>
            </w:pPr>
            <w:r>
              <w:rPr>
                <w:rFonts w:hint="eastAsia" w:ascii="宋体" w:hAnsi="宋体" w:cs="宋体"/>
                <w:sz w:val="20"/>
                <w:szCs w:val="20"/>
              </w:rPr>
              <w:t>关于企业参与政府统一组织的棚户区改造支出企业所得税税前扣除政策有关问题的通知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E99467C">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1A26F61">
            <w:pPr>
              <w:widowControl/>
              <w:jc w:val="left"/>
              <w:rPr>
                <w:rFonts w:ascii="宋体" w:hAnsi="宋体" w:cs="宋体"/>
                <w:sz w:val="20"/>
                <w:szCs w:val="20"/>
              </w:rPr>
            </w:pPr>
            <w:r>
              <w:rPr>
                <w:rFonts w:hint="eastAsia" w:ascii="宋体" w:hAnsi="宋体" w:cs="宋体"/>
                <w:sz w:val="20"/>
                <w:szCs w:val="20"/>
              </w:rPr>
              <w:t>财税〔2012〕12号</w:t>
            </w:r>
          </w:p>
        </w:tc>
        <w:tc>
          <w:tcPr>
            <w:tcW w:w="1720" w:type="dxa"/>
            <w:tcBorders>
              <w:top w:val="nil"/>
              <w:left w:val="nil"/>
              <w:bottom w:val="single" w:color="000000" w:sz="4" w:space="0"/>
              <w:right w:val="single" w:color="000000" w:sz="4" w:space="0"/>
            </w:tcBorders>
            <w:shd w:val="clear" w:color="000000" w:fill="FFFFFF"/>
            <w:noWrap w:val="0"/>
            <w:vAlign w:val="center"/>
          </w:tcPr>
          <w:p w14:paraId="66DB3322">
            <w:pPr>
              <w:widowControl/>
              <w:jc w:val="center"/>
              <w:rPr>
                <w:rFonts w:ascii="宋体" w:hAnsi="宋体" w:cs="宋体"/>
                <w:sz w:val="20"/>
                <w:szCs w:val="20"/>
              </w:rPr>
            </w:pPr>
            <w:r>
              <w:rPr>
                <w:rFonts w:hint="eastAsia" w:ascii="宋体" w:hAnsi="宋体" w:cs="宋体"/>
                <w:sz w:val="20"/>
                <w:szCs w:val="20"/>
              </w:rPr>
              <w:t>2012年1月10日</w:t>
            </w:r>
          </w:p>
        </w:tc>
      </w:tr>
      <w:tr w14:paraId="0BB9926B">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510CCC8">
            <w:pPr>
              <w:widowControl/>
              <w:jc w:val="center"/>
              <w:rPr>
                <w:rFonts w:ascii="宋体" w:hAnsi="宋体" w:cs="宋体"/>
                <w:sz w:val="20"/>
                <w:szCs w:val="20"/>
              </w:rPr>
            </w:pPr>
            <w:r>
              <w:rPr>
                <w:rFonts w:hint="eastAsia" w:ascii="宋体" w:hAnsi="宋体" w:cs="宋体"/>
                <w:sz w:val="20"/>
                <w:szCs w:val="20"/>
              </w:rPr>
              <w:t>35</w:t>
            </w:r>
          </w:p>
        </w:tc>
        <w:tc>
          <w:tcPr>
            <w:tcW w:w="3380" w:type="dxa"/>
            <w:tcBorders>
              <w:top w:val="nil"/>
              <w:left w:val="nil"/>
              <w:bottom w:val="single" w:color="000000" w:sz="4" w:space="0"/>
              <w:right w:val="single" w:color="000000" w:sz="4" w:space="0"/>
            </w:tcBorders>
            <w:shd w:val="clear" w:color="000000" w:fill="FFFFFF"/>
            <w:noWrap w:val="0"/>
            <w:vAlign w:val="center"/>
          </w:tcPr>
          <w:p w14:paraId="75780453">
            <w:pPr>
              <w:widowControl/>
              <w:jc w:val="left"/>
              <w:rPr>
                <w:rFonts w:ascii="宋体" w:hAnsi="宋体" w:cs="宋体"/>
                <w:sz w:val="20"/>
                <w:szCs w:val="20"/>
              </w:rPr>
            </w:pPr>
            <w:r>
              <w:rPr>
                <w:rFonts w:hint="eastAsia" w:ascii="宋体" w:hAnsi="宋体" w:cs="宋体"/>
                <w:sz w:val="20"/>
                <w:szCs w:val="20"/>
              </w:rPr>
              <w:t xml:space="preserve">关于交通运输业和部分现代服务业营业税改征增值税试点若干税收政策的通知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D2CDF0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C64668B">
            <w:pPr>
              <w:widowControl/>
              <w:jc w:val="left"/>
              <w:rPr>
                <w:rFonts w:ascii="宋体" w:hAnsi="宋体" w:cs="宋体"/>
                <w:sz w:val="20"/>
                <w:szCs w:val="20"/>
              </w:rPr>
            </w:pPr>
            <w:r>
              <w:rPr>
                <w:rFonts w:hint="eastAsia" w:ascii="宋体" w:hAnsi="宋体" w:cs="宋体"/>
                <w:sz w:val="20"/>
                <w:szCs w:val="20"/>
              </w:rPr>
              <w:t>财税〔2011〕133号</w:t>
            </w:r>
          </w:p>
        </w:tc>
        <w:tc>
          <w:tcPr>
            <w:tcW w:w="1720" w:type="dxa"/>
            <w:tcBorders>
              <w:top w:val="nil"/>
              <w:left w:val="nil"/>
              <w:bottom w:val="single" w:color="000000" w:sz="4" w:space="0"/>
              <w:right w:val="single" w:color="000000" w:sz="4" w:space="0"/>
            </w:tcBorders>
            <w:shd w:val="clear" w:color="000000" w:fill="FFFFFF"/>
            <w:noWrap w:val="0"/>
            <w:vAlign w:val="center"/>
          </w:tcPr>
          <w:p w14:paraId="50F88DC4">
            <w:pPr>
              <w:widowControl/>
              <w:jc w:val="center"/>
              <w:rPr>
                <w:rFonts w:ascii="宋体" w:hAnsi="宋体" w:cs="宋体"/>
                <w:sz w:val="20"/>
                <w:szCs w:val="20"/>
              </w:rPr>
            </w:pPr>
            <w:r>
              <w:rPr>
                <w:rFonts w:hint="eastAsia" w:ascii="宋体" w:hAnsi="宋体" w:cs="宋体"/>
                <w:sz w:val="20"/>
                <w:szCs w:val="20"/>
              </w:rPr>
              <w:t>2011年12月29日</w:t>
            </w:r>
          </w:p>
        </w:tc>
      </w:tr>
      <w:tr w14:paraId="68406E8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8DBB879">
            <w:pPr>
              <w:widowControl/>
              <w:jc w:val="center"/>
              <w:rPr>
                <w:rFonts w:ascii="宋体" w:hAnsi="宋体" w:cs="宋体"/>
                <w:sz w:val="20"/>
                <w:szCs w:val="20"/>
              </w:rPr>
            </w:pPr>
            <w:r>
              <w:rPr>
                <w:rFonts w:hint="eastAsia" w:ascii="宋体" w:hAnsi="宋体" w:cs="宋体"/>
                <w:sz w:val="20"/>
                <w:szCs w:val="20"/>
              </w:rPr>
              <w:t>36</w:t>
            </w:r>
          </w:p>
        </w:tc>
        <w:tc>
          <w:tcPr>
            <w:tcW w:w="3380" w:type="dxa"/>
            <w:tcBorders>
              <w:top w:val="nil"/>
              <w:left w:val="nil"/>
              <w:bottom w:val="single" w:color="000000" w:sz="4" w:space="0"/>
              <w:right w:val="single" w:color="000000" w:sz="4" w:space="0"/>
            </w:tcBorders>
            <w:shd w:val="clear" w:color="000000" w:fill="FFFFFF"/>
            <w:noWrap w:val="0"/>
            <w:vAlign w:val="center"/>
          </w:tcPr>
          <w:p w14:paraId="566F2067">
            <w:pPr>
              <w:widowControl/>
              <w:jc w:val="left"/>
              <w:rPr>
                <w:rFonts w:ascii="宋体" w:hAnsi="宋体" w:cs="宋体"/>
                <w:sz w:val="20"/>
                <w:szCs w:val="20"/>
              </w:rPr>
            </w:pPr>
            <w:r>
              <w:rPr>
                <w:rFonts w:hint="eastAsia" w:ascii="宋体" w:hAnsi="宋体" w:cs="宋体"/>
                <w:sz w:val="20"/>
                <w:szCs w:val="20"/>
              </w:rPr>
              <w:t xml:space="preserve">关于应税服务适用增值税零税率和免税政策的通知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C640C3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BB2EDB9">
            <w:pPr>
              <w:widowControl/>
              <w:jc w:val="left"/>
              <w:rPr>
                <w:rFonts w:ascii="宋体" w:hAnsi="宋体" w:cs="宋体"/>
                <w:sz w:val="20"/>
                <w:szCs w:val="20"/>
              </w:rPr>
            </w:pPr>
            <w:r>
              <w:rPr>
                <w:rFonts w:hint="eastAsia" w:ascii="宋体" w:hAnsi="宋体" w:cs="宋体"/>
                <w:sz w:val="20"/>
                <w:szCs w:val="20"/>
              </w:rPr>
              <w:t>财税〔2011〕131号</w:t>
            </w:r>
          </w:p>
        </w:tc>
        <w:tc>
          <w:tcPr>
            <w:tcW w:w="1720" w:type="dxa"/>
            <w:tcBorders>
              <w:top w:val="nil"/>
              <w:left w:val="nil"/>
              <w:bottom w:val="single" w:color="000000" w:sz="4" w:space="0"/>
              <w:right w:val="single" w:color="000000" w:sz="4" w:space="0"/>
            </w:tcBorders>
            <w:shd w:val="clear" w:color="000000" w:fill="FFFFFF"/>
            <w:noWrap w:val="0"/>
            <w:vAlign w:val="center"/>
          </w:tcPr>
          <w:p w14:paraId="2AE20591">
            <w:pPr>
              <w:widowControl/>
              <w:jc w:val="center"/>
              <w:rPr>
                <w:rFonts w:ascii="宋体" w:hAnsi="宋体" w:cs="宋体"/>
                <w:sz w:val="20"/>
                <w:szCs w:val="20"/>
              </w:rPr>
            </w:pPr>
            <w:r>
              <w:rPr>
                <w:rFonts w:hint="eastAsia" w:ascii="宋体" w:hAnsi="宋体" w:cs="宋体"/>
                <w:sz w:val="20"/>
                <w:szCs w:val="20"/>
              </w:rPr>
              <w:t>2011年12月29日</w:t>
            </w:r>
          </w:p>
        </w:tc>
      </w:tr>
      <w:tr w14:paraId="0DE77FE1">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17C1FA5">
            <w:pPr>
              <w:widowControl/>
              <w:jc w:val="center"/>
              <w:rPr>
                <w:rFonts w:ascii="宋体" w:hAnsi="宋体" w:cs="宋体"/>
                <w:sz w:val="20"/>
                <w:szCs w:val="20"/>
              </w:rPr>
            </w:pPr>
            <w:r>
              <w:rPr>
                <w:rFonts w:hint="eastAsia" w:ascii="宋体" w:hAnsi="宋体" w:cs="宋体"/>
                <w:sz w:val="20"/>
                <w:szCs w:val="20"/>
              </w:rPr>
              <w:t>37</w:t>
            </w:r>
          </w:p>
        </w:tc>
        <w:tc>
          <w:tcPr>
            <w:tcW w:w="3380" w:type="dxa"/>
            <w:tcBorders>
              <w:top w:val="nil"/>
              <w:left w:val="nil"/>
              <w:bottom w:val="single" w:color="000000" w:sz="4" w:space="0"/>
              <w:right w:val="single" w:color="000000" w:sz="4" w:space="0"/>
            </w:tcBorders>
            <w:shd w:val="clear" w:color="000000" w:fill="FFFFFF"/>
            <w:noWrap w:val="0"/>
            <w:vAlign w:val="center"/>
          </w:tcPr>
          <w:p w14:paraId="1216FDA4">
            <w:pPr>
              <w:widowControl/>
              <w:jc w:val="left"/>
              <w:rPr>
                <w:rFonts w:ascii="宋体" w:hAnsi="宋体" w:cs="宋体"/>
                <w:sz w:val="20"/>
                <w:szCs w:val="20"/>
              </w:rPr>
            </w:pPr>
            <w:r>
              <w:rPr>
                <w:rFonts w:hint="eastAsia" w:ascii="宋体" w:hAnsi="宋体" w:cs="宋体"/>
                <w:sz w:val="20"/>
                <w:szCs w:val="20"/>
              </w:rPr>
              <w:t>关于中国东方航空公司执行总机构试点纳税人增值税计算缴纳暂行办法的通知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A47C50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95886D4">
            <w:pPr>
              <w:widowControl/>
              <w:jc w:val="left"/>
              <w:rPr>
                <w:rFonts w:ascii="宋体" w:hAnsi="宋体" w:cs="宋体"/>
                <w:sz w:val="20"/>
                <w:szCs w:val="20"/>
              </w:rPr>
            </w:pPr>
            <w:r>
              <w:rPr>
                <w:rFonts w:hint="eastAsia" w:ascii="宋体" w:hAnsi="宋体" w:cs="宋体"/>
                <w:sz w:val="20"/>
                <w:szCs w:val="20"/>
              </w:rPr>
              <w:t>财税〔2011〕132号</w:t>
            </w:r>
          </w:p>
        </w:tc>
        <w:tc>
          <w:tcPr>
            <w:tcW w:w="1720" w:type="dxa"/>
            <w:tcBorders>
              <w:top w:val="nil"/>
              <w:left w:val="nil"/>
              <w:bottom w:val="single" w:color="000000" w:sz="4" w:space="0"/>
              <w:right w:val="single" w:color="000000" w:sz="4" w:space="0"/>
            </w:tcBorders>
            <w:shd w:val="clear" w:color="000000" w:fill="FFFFFF"/>
            <w:noWrap w:val="0"/>
            <w:vAlign w:val="center"/>
          </w:tcPr>
          <w:p w14:paraId="2648CEDC">
            <w:pPr>
              <w:widowControl/>
              <w:jc w:val="center"/>
              <w:rPr>
                <w:rFonts w:ascii="宋体" w:hAnsi="宋体" w:cs="宋体"/>
                <w:sz w:val="20"/>
                <w:szCs w:val="20"/>
              </w:rPr>
            </w:pPr>
            <w:r>
              <w:rPr>
                <w:rFonts w:hint="eastAsia" w:ascii="宋体" w:hAnsi="宋体" w:cs="宋体"/>
                <w:sz w:val="20"/>
                <w:szCs w:val="20"/>
              </w:rPr>
              <w:t>2011年12月29日</w:t>
            </w:r>
          </w:p>
        </w:tc>
      </w:tr>
      <w:tr w14:paraId="59AB080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4FBFE94">
            <w:pPr>
              <w:widowControl/>
              <w:jc w:val="center"/>
              <w:rPr>
                <w:rFonts w:ascii="宋体" w:hAnsi="宋体" w:cs="宋体"/>
                <w:sz w:val="20"/>
                <w:szCs w:val="20"/>
              </w:rPr>
            </w:pPr>
            <w:r>
              <w:rPr>
                <w:rFonts w:hint="eastAsia" w:ascii="宋体" w:hAnsi="宋体" w:cs="宋体"/>
                <w:sz w:val="20"/>
                <w:szCs w:val="20"/>
              </w:rPr>
              <w:t>38</w:t>
            </w:r>
          </w:p>
        </w:tc>
        <w:tc>
          <w:tcPr>
            <w:tcW w:w="3380" w:type="dxa"/>
            <w:tcBorders>
              <w:top w:val="nil"/>
              <w:left w:val="nil"/>
              <w:bottom w:val="single" w:color="000000" w:sz="4" w:space="0"/>
              <w:right w:val="single" w:color="000000" w:sz="4" w:space="0"/>
            </w:tcBorders>
            <w:shd w:val="clear" w:color="000000" w:fill="FFFFFF"/>
            <w:noWrap w:val="0"/>
            <w:vAlign w:val="center"/>
          </w:tcPr>
          <w:p w14:paraId="2506DE9E">
            <w:pPr>
              <w:widowControl/>
              <w:jc w:val="left"/>
              <w:rPr>
                <w:rFonts w:ascii="宋体" w:hAnsi="宋体" w:cs="宋体"/>
                <w:sz w:val="20"/>
                <w:szCs w:val="20"/>
              </w:rPr>
            </w:pPr>
            <w:r>
              <w:rPr>
                <w:rFonts w:hint="eastAsia" w:ascii="宋体" w:hAnsi="宋体" w:cs="宋体"/>
                <w:sz w:val="20"/>
                <w:szCs w:val="20"/>
              </w:rPr>
              <w:t xml:space="preserve">关于继续执行宣传文化增值税和营业税优惠政策的通知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44DC2F7">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0D59A5F">
            <w:pPr>
              <w:widowControl/>
              <w:jc w:val="left"/>
              <w:rPr>
                <w:rFonts w:ascii="宋体" w:hAnsi="宋体" w:cs="宋体"/>
                <w:sz w:val="20"/>
                <w:szCs w:val="20"/>
              </w:rPr>
            </w:pPr>
            <w:r>
              <w:rPr>
                <w:rFonts w:hint="eastAsia" w:ascii="宋体" w:hAnsi="宋体" w:cs="宋体"/>
                <w:sz w:val="20"/>
                <w:szCs w:val="20"/>
              </w:rPr>
              <w:t>财税〔2011〕92号</w:t>
            </w:r>
          </w:p>
        </w:tc>
        <w:tc>
          <w:tcPr>
            <w:tcW w:w="1720" w:type="dxa"/>
            <w:tcBorders>
              <w:top w:val="nil"/>
              <w:left w:val="nil"/>
              <w:bottom w:val="single" w:color="000000" w:sz="4" w:space="0"/>
              <w:right w:val="single" w:color="000000" w:sz="4" w:space="0"/>
            </w:tcBorders>
            <w:shd w:val="clear" w:color="000000" w:fill="FFFFFF"/>
            <w:noWrap w:val="0"/>
            <w:vAlign w:val="center"/>
          </w:tcPr>
          <w:p w14:paraId="6CE16DD2">
            <w:pPr>
              <w:widowControl/>
              <w:jc w:val="center"/>
              <w:rPr>
                <w:rFonts w:ascii="宋体" w:hAnsi="宋体" w:cs="宋体"/>
                <w:sz w:val="20"/>
                <w:szCs w:val="20"/>
              </w:rPr>
            </w:pPr>
            <w:r>
              <w:rPr>
                <w:rFonts w:hint="eastAsia" w:ascii="宋体" w:hAnsi="宋体" w:cs="宋体"/>
                <w:sz w:val="20"/>
                <w:szCs w:val="20"/>
              </w:rPr>
              <w:t>2011年12月7日</w:t>
            </w:r>
          </w:p>
        </w:tc>
      </w:tr>
      <w:tr w14:paraId="49BA939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83B62D6">
            <w:pPr>
              <w:widowControl/>
              <w:jc w:val="center"/>
              <w:rPr>
                <w:rFonts w:ascii="宋体" w:hAnsi="宋体" w:cs="宋体"/>
                <w:sz w:val="20"/>
                <w:szCs w:val="20"/>
              </w:rPr>
            </w:pPr>
            <w:r>
              <w:rPr>
                <w:rFonts w:hint="eastAsia" w:ascii="宋体" w:hAnsi="宋体" w:cs="宋体"/>
                <w:sz w:val="20"/>
                <w:szCs w:val="20"/>
              </w:rPr>
              <w:t>39</w:t>
            </w:r>
          </w:p>
        </w:tc>
        <w:tc>
          <w:tcPr>
            <w:tcW w:w="3380" w:type="dxa"/>
            <w:tcBorders>
              <w:top w:val="nil"/>
              <w:left w:val="nil"/>
              <w:bottom w:val="single" w:color="000000" w:sz="4" w:space="0"/>
              <w:right w:val="single" w:color="000000" w:sz="4" w:space="0"/>
            </w:tcBorders>
            <w:shd w:val="clear" w:color="000000" w:fill="FFFFFF"/>
            <w:noWrap w:val="0"/>
            <w:vAlign w:val="center"/>
          </w:tcPr>
          <w:p w14:paraId="4C7F15E8">
            <w:pPr>
              <w:widowControl/>
              <w:jc w:val="left"/>
              <w:rPr>
                <w:rFonts w:ascii="宋体" w:hAnsi="宋体" w:cs="宋体"/>
                <w:sz w:val="20"/>
                <w:szCs w:val="20"/>
              </w:rPr>
            </w:pPr>
            <w:r>
              <w:rPr>
                <w:rFonts w:hint="eastAsia" w:ascii="宋体" w:hAnsi="宋体" w:cs="宋体"/>
                <w:sz w:val="20"/>
                <w:szCs w:val="20"/>
              </w:rPr>
              <w:t xml:space="preserve">关于小型微利企业所得税优惠政策有关问题的通知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E27709B">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A107CF7">
            <w:pPr>
              <w:widowControl/>
              <w:jc w:val="left"/>
              <w:rPr>
                <w:rFonts w:ascii="宋体" w:hAnsi="宋体" w:cs="宋体"/>
                <w:sz w:val="20"/>
                <w:szCs w:val="20"/>
              </w:rPr>
            </w:pPr>
            <w:r>
              <w:rPr>
                <w:rFonts w:hint="eastAsia" w:ascii="宋体" w:hAnsi="宋体" w:cs="宋体"/>
                <w:sz w:val="20"/>
                <w:szCs w:val="20"/>
              </w:rPr>
              <w:t>财税〔2011〕117号</w:t>
            </w:r>
          </w:p>
        </w:tc>
        <w:tc>
          <w:tcPr>
            <w:tcW w:w="1720" w:type="dxa"/>
            <w:tcBorders>
              <w:top w:val="nil"/>
              <w:left w:val="nil"/>
              <w:bottom w:val="single" w:color="000000" w:sz="4" w:space="0"/>
              <w:right w:val="single" w:color="000000" w:sz="4" w:space="0"/>
            </w:tcBorders>
            <w:shd w:val="clear" w:color="000000" w:fill="FFFFFF"/>
            <w:noWrap w:val="0"/>
            <w:vAlign w:val="center"/>
          </w:tcPr>
          <w:p w14:paraId="5FF7D468">
            <w:pPr>
              <w:widowControl/>
              <w:jc w:val="center"/>
              <w:rPr>
                <w:rFonts w:ascii="宋体" w:hAnsi="宋体" w:cs="宋体"/>
                <w:sz w:val="20"/>
                <w:szCs w:val="20"/>
              </w:rPr>
            </w:pPr>
            <w:r>
              <w:rPr>
                <w:rFonts w:hint="eastAsia" w:ascii="宋体" w:hAnsi="宋体" w:cs="宋体"/>
                <w:sz w:val="20"/>
                <w:szCs w:val="20"/>
              </w:rPr>
              <w:t>2011年11月29日</w:t>
            </w:r>
          </w:p>
        </w:tc>
      </w:tr>
      <w:tr w14:paraId="4B59F54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53D4AE1">
            <w:pPr>
              <w:widowControl/>
              <w:jc w:val="center"/>
              <w:rPr>
                <w:rFonts w:ascii="宋体" w:hAnsi="宋体" w:cs="宋体"/>
                <w:sz w:val="20"/>
                <w:szCs w:val="20"/>
              </w:rPr>
            </w:pPr>
            <w:r>
              <w:rPr>
                <w:rFonts w:hint="eastAsia" w:ascii="宋体" w:hAnsi="宋体" w:cs="宋体"/>
                <w:sz w:val="20"/>
                <w:szCs w:val="20"/>
              </w:rPr>
              <w:t>40</w:t>
            </w:r>
          </w:p>
        </w:tc>
        <w:tc>
          <w:tcPr>
            <w:tcW w:w="3380" w:type="dxa"/>
            <w:tcBorders>
              <w:top w:val="nil"/>
              <w:left w:val="nil"/>
              <w:bottom w:val="single" w:color="000000" w:sz="4" w:space="0"/>
              <w:right w:val="single" w:color="000000" w:sz="4" w:space="0"/>
            </w:tcBorders>
            <w:shd w:val="clear" w:color="000000" w:fill="FFFFFF"/>
            <w:noWrap w:val="0"/>
            <w:vAlign w:val="center"/>
          </w:tcPr>
          <w:p w14:paraId="5D85451A">
            <w:pPr>
              <w:widowControl/>
              <w:jc w:val="left"/>
              <w:rPr>
                <w:rFonts w:ascii="宋体" w:hAnsi="宋体" w:cs="宋体"/>
                <w:sz w:val="20"/>
                <w:szCs w:val="20"/>
              </w:rPr>
            </w:pPr>
            <w:r>
              <w:rPr>
                <w:rFonts w:hint="eastAsia" w:ascii="宋体" w:hAnsi="宋体" w:cs="宋体"/>
                <w:sz w:val="20"/>
                <w:szCs w:val="20"/>
              </w:rPr>
              <w:t xml:space="preserve">关于调整完善资源综合利用产品及劳务增值税政策的通知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E2BB40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B21E1AA">
            <w:pPr>
              <w:widowControl/>
              <w:jc w:val="left"/>
              <w:rPr>
                <w:rFonts w:ascii="宋体" w:hAnsi="宋体" w:cs="宋体"/>
                <w:sz w:val="20"/>
                <w:szCs w:val="20"/>
              </w:rPr>
            </w:pPr>
            <w:r>
              <w:rPr>
                <w:rFonts w:hint="eastAsia" w:ascii="宋体" w:hAnsi="宋体" w:cs="宋体"/>
                <w:sz w:val="20"/>
                <w:szCs w:val="20"/>
              </w:rPr>
              <w:t>财税〔2011〕115号</w:t>
            </w:r>
          </w:p>
        </w:tc>
        <w:tc>
          <w:tcPr>
            <w:tcW w:w="1720" w:type="dxa"/>
            <w:tcBorders>
              <w:top w:val="nil"/>
              <w:left w:val="nil"/>
              <w:bottom w:val="single" w:color="000000" w:sz="4" w:space="0"/>
              <w:right w:val="single" w:color="000000" w:sz="4" w:space="0"/>
            </w:tcBorders>
            <w:shd w:val="clear" w:color="000000" w:fill="FFFFFF"/>
            <w:noWrap w:val="0"/>
            <w:vAlign w:val="center"/>
          </w:tcPr>
          <w:p w14:paraId="1F9AD515">
            <w:pPr>
              <w:widowControl/>
              <w:jc w:val="center"/>
              <w:rPr>
                <w:rFonts w:ascii="宋体" w:hAnsi="宋体" w:cs="宋体"/>
                <w:sz w:val="20"/>
                <w:szCs w:val="20"/>
              </w:rPr>
            </w:pPr>
            <w:r>
              <w:rPr>
                <w:rFonts w:hint="eastAsia" w:ascii="宋体" w:hAnsi="宋体" w:cs="宋体"/>
                <w:sz w:val="20"/>
                <w:szCs w:val="20"/>
              </w:rPr>
              <w:t>2011年11月21日</w:t>
            </w:r>
          </w:p>
        </w:tc>
      </w:tr>
      <w:tr w14:paraId="46EF742A">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6A8850A">
            <w:pPr>
              <w:widowControl/>
              <w:jc w:val="center"/>
              <w:rPr>
                <w:rFonts w:ascii="宋体" w:hAnsi="宋体" w:cs="宋体"/>
                <w:sz w:val="20"/>
                <w:szCs w:val="20"/>
              </w:rPr>
            </w:pPr>
            <w:r>
              <w:rPr>
                <w:rFonts w:hint="eastAsia" w:ascii="宋体" w:hAnsi="宋体" w:cs="宋体"/>
                <w:sz w:val="20"/>
                <w:szCs w:val="20"/>
              </w:rPr>
              <w:t>41</w:t>
            </w:r>
          </w:p>
        </w:tc>
        <w:tc>
          <w:tcPr>
            <w:tcW w:w="3380" w:type="dxa"/>
            <w:tcBorders>
              <w:top w:val="nil"/>
              <w:left w:val="nil"/>
              <w:bottom w:val="single" w:color="000000" w:sz="4" w:space="0"/>
              <w:right w:val="single" w:color="000000" w:sz="4" w:space="0"/>
            </w:tcBorders>
            <w:shd w:val="clear" w:color="000000" w:fill="FFFFFF"/>
            <w:noWrap w:val="0"/>
            <w:vAlign w:val="center"/>
          </w:tcPr>
          <w:p w14:paraId="0ADFC277">
            <w:pPr>
              <w:widowControl/>
              <w:jc w:val="left"/>
              <w:rPr>
                <w:rFonts w:ascii="宋体" w:hAnsi="宋体" w:cs="宋体"/>
                <w:sz w:val="20"/>
                <w:szCs w:val="20"/>
              </w:rPr>
            </w:pPr>
            <w:r>
              <w:rPr>
                <w:rFonts w:hint="eastAsia" w:ascii="宋体" w:hAnsi="宋体" w:cs="宋体"/>
                <w:sz w:val="20"/>
                <w:szCs w:val="20"/>
              </w:rPr>
              <w:t>关于在上海市开展交通运输业和部分现代服务业营业税改征增值税试点的通知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F8BD4F9">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0CAAE6C">
            <w:pPr>
              <w:widowControl/>
              <w:jc w:val="left"/>
              <w:rPr>
                <w:rFonts w:ascii="宋体" w:hAnsi="宋体" w:cs="宋体"/>
                <w:sz w:val="20"/>
                <w:szCs w:val="20"/>
              </w:rPr>
            </w:pPr>
            <w:r>
              <w:rPr>
                <w:rFonts w:hint="eastAsia" w:ascii="宋体" w:hAnsi="宋体" w:cs="宋体"/>
                <w:sz w:val="20"/>
                <w:szCs w:val="20"/>
              </w:rPr>
              <w:t>财税〔2011〕111号</w:t>
            </w:r>
          </w:p>
        </w:tc>
        <w:tc>
          <w:tcPr>
            <w:tcW w:w="1720" w:type="dxa"/>
            <w:tcBorders>
              <w:top w:val="nil"/>
              <w:left w:val="nil"/>
              <w:bottom w:val="single" w:color="000000" w:sz="4" w:space="0"/>
              <w:right w:val="single" w:color="000000" w:sz="4" w:space="0"/>
            </w:tcBorders>
            <w:shd w:val="clear" w:color="000000" w:fill="FFFFFF"/>
            <w:noWrap w:val="0"/>
            <w:vAlign w:val="center"/>
          </w:tcPr>
          <w:p w14:paraId="2C56CCD3">
            <w:pPr>
              <w:widowControl/>
              <w:jc w:val="center"/>
              <w:rPr>
                <w:rFonts w:ascii="宋体" w:hAnsi="宋体" w:cs="宋体"/>
                <w:sz w:val="20"/>
                <w:szCs w:val="20"/>
              </w:rPr>
            </w:pPr>
            <w:r>
              <w:rPr>
                <w:rFonts w:hint="eastAsia" w:ascii="宋体" w:hAnsi="宋体" w:cs="宋体"/>
                <w:sz w:val="20"/>
                <w:szCs w:val="20"/>
              </w:rPr>
              <w:t>2011年11月16日</w:t>
            </w:r>
          </w:p>
        </w:tc>
      </w:tr>
      <w:tr w14:paraId="02F8ECA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24754CF">
            <w:pPr>
              <w:widowControl/>
              <w:jc w:val="center"/>
              <w:rPr>
                <w:rFonts w:ascii="宋体" w:hAnsi="宋体" w:cs="宋体"/>
                <w:sz w:val="20"/>
                <w:szCs w:val="20"/>
              </w:rPr>
            </w:pPr>
            <w:r>
              <w:rPr>
                <w:rFonts w:hint="eastAsia" w:ascii="宋体" w:hAnsi="宋体" w:cs="宋体"/>
                <w:sz w:val="20"/>
                <w:szCs w:val="20"/>
              </w:rPr>
              <w:t>42</w:t>
            </w:r>
          </w:p>
        </w:tc>
        <w:tc>
          <w:tcPr>
            <w:tcW w:w="3380" w:type="dxa"/>
            <w:tcBorders>
              <w:top w:val="nil"/>
              <w:left w:val="nil"/>
              <w:bottom w:val="single" w:color="000000" w:sz="4" w:space="0"/>
              <w:right w:val="single" w:color="000000" w:sz="4" w:space="0"/>
            </w:tcBorders>
            <w:shd w:val="clear" w:color="000000" w:fill="FFFFFF"/>
            <w:noWrap w:val="0"/>
            <w:vAlign w:val="center"/>
          </w:tcPr>
          <w:p w14:paraId="1CD233C4">
            <w:pPr>
              <w:widowControl/>
              <w:jc w:val="left"/>
              <w:rPr>
                <w:rFonts w:ascii="宋体" w:hAnsi="宋体" w:cs="宋体"/>
                <w:sz w:val="20"/>
                <w:szCs w:val="20"/>
              </w:rPr>
            </w:pPr>
            <w:r>
              <w:rPr>
                <w:rFonts w:hint="eastAsia" w:ascii="宋体" w:hAnsi="宋体" w:cs="宋体"/>
                <w:sz w:val="20"/>
                <w:szCs w:val="20"/>
              </w:rPr>
              <w:t>财政部 国家税务总局关于原油天然气资源税改革有关问题的通知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A33A737">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5B7F1A1">
            <w:pPr>
              <w:widowControl/>
              <w:jc w:val="left"/>
              <w:rPr>
                <w:rFonts w:ascii="宋体" w:hAnsi="宋体" w:cs="宋体"/>
                <w:sz w:val="20"/>
                <w:szCs w:val="20"/>
              </w:rPr>
            </w:pPr>
            <w:r>
              <w:rPr>
                <w:rFonts w:hint="eastAsia" w:ascii="宋体" w:hAnsi="宋体" w:cs="宋体"/>
                <w:sz w:val="20"/>
                <w:szCs w:val="20"/>
              </w:rPr>
              <w:t>财税〔2011〕114号</w:t>
            </w:r>
          </w:p>
        </w:tc>
        <w:tc>
          <w:tcPr>
            <w:tcW w:w="1720" w:type="dxa"/>
            <w:tcBorders>
              <w:top w:val="nil"/>
              <w:left w:val="nil"/>
              <w:bottom w:val="single" w:color="000000" w:sz="4" w:space="0"/>
              <w:right w:val="single" w:color="000000" w:sz="4" w:space="0"/>
            </w:tcBorders>
            <w:shd w:val="clear" w:color="000000" w:fill="FFFFFF"/>
            <w:noWrap w:val="0"/>
            <w:vAlign w:val="center"/>
          </w:tcPr>
          <w:p w14:paraId="6B280468">
            <w:pPr>
              <w:widowControl/>
              <w:jc w:val="center"/>
              <w:rPr>
                <w:rFonts w:ascii="宋体" w:hAnsi="宋体" w:cs="宋体"/>
                <w:sz w:val="20"/>
                <w:szCs w:val="20"/>
              </w:rPr>
            </w:pPr>
            <w:r>
              <w:rPr>
                <w:rFonts w:hint="eastAsia" w:ascii="宋体" w:hAnsi="宋体" w:cs="宋体"/>
                <w:sz w:val="20"/>
                <w:szCs w:val="20"/>
              </w:rPr>
              <w:t>2011年11月15日</w:t>
            </w:r>
          </w:p>
        </w:tc>
      </w:tr>
      <w:tr w14:paraId="712FA85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73D2DF7">
            <w:pPr>
              <w:widowControl/>
              <w:jc w:val="center"/>
              <w:rPr>
                <w:rFonts w:ascii="宋体" w:hAnsi="宋体" w:cs="宋体"/>
                <w:sz w:val="20"/>
                <w:szCs w:val="20"/>
              </w:rPr>
            </w:pPr>
            <w:r>
              <w:rPr>
                <w:rFonts w:hint="eastAsia" w:ascii="宋体" w:hAnsi="宋体" w:cs="宋体"/>
                <w:sz w:val="20"/>
                <w:szCs w:val="20"/>
              </w:rPr>
              <w:t>43</w:t>
            </w:r>
          </w:p>
        </w:tc>
        <w:tc>
          <w:tcPr>
            <w:tcW w:w="3380" w:type="dxa"/>
            <w:tcBorders>
              <w:top w:val="nil"/>
              <w:left w:val="nil"/>
              <w:bottom w:val="single" w:color="000000" w:sz="4" w:space="0"/>
              <w:right w:val="single" w:color="000000" w:sz="4" w:space="0"/>
            </w:tcBorders>
            <w:shd w:val="clear" w:color="000000" w:fill="FFFFFF"/>
            <w:noWrap w:val="0"/>
            <w:vAlign w:val="center"/>
          </w:tcPr>
          <w:p w14:paraId="38F1A8C9">
            <w:pPr>
              <w:widowControl/>
              <w:jc w:val="left"/>
              <w:rPr>
                <w:rFonts w:ascii="宋体" w:hAnsi="宋体" w:cs="宋体"/>
                <w:sz w:val="20"/>
                <w:szCs w:val="20"/>
              </w:rPr>
            </w:pPr>
            <w:r>
              <w:rPr>
                <w:rFonts w:hint="eastAsia" w:ascii="宋体" w:hAnsi="宋体" w:cs="宋体"/>
                <w:sz w:val="20"/>
                <w:szCs w:val="20"/>
              </w:rPr>
              <w:t xml:space="preserve">关于免征小型微型企业部分行政事业性收费的通知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82325BD">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6F21FEC9">
            <w:pPr>
              <w:widowControl/>
              <w:jc w:val="left"/>
              <w:rPr>
                <w:rFonts w:ascii="宋体" w:hAnsi="宋体" w:cs="宋体"/>
                <w:sz w:val="20"/>
                <w:szCs w:val="20"/>
              </w:rPr>
            </w:pPr>
            <w:r>
              <w:rPr>
                <w:rFonts w:hint="eastAsia" w:ascii="宋体" w:hAnsi="宋体" w:cs="宋体"/>
                <w:sz w:val="20"/>
                <w:szCs w:val="20"/>
              </w:rPr>
              <w:t>财综〔2011〕104号</w:t>
            </w:r>
          </w:p>
        </w:tc>
        <w:tc>
          <w:tcPr>
            <w:tcW w:w="1720" w:type="dxa"/>
            <w:tcBorders>
              <w:top w:val="nil"/>
              <w:left w:val="nil"/>
              <w:bottom w:val="single" w:color="000000" w:sz="4" w:space="0"/>
              <w:right w:val="single" w:color="000000" w:sz="4" w:space="0"/>
            </w:tcBorders>
            <w:shd w:val="clear" w:color="000000" w:fill="FFFFFF"/>
            <w:noWrap w:val="0"/>
            <w:vAlign w:val="center"/>
          </w:tcPr>
          <w:p w14:paraId="4DC0DE88">
            <w:pPr>
              <w:widowControl/>
              <w:jc w:val="center"/>
              <w:rPr>
                <w:rFonts w:ascii="宋体" w:hAnsi="宋体" w:cs="宋体"/>
                <w:sz w:val="20"/>
                <w:szCs w:val="20"/>
              </w:rPr>
            </w:pPr>
            <w:r>
              <w:rPr>
                <w:rFonts w:hint="eastAsia" w:ascii="宋体" w:hAnsi="宋体" w:cs="宋体"/>
                <w:sz w:val="20"/>
                <w:szCs w:val="20"/>
              </w:rPr>
              <w:t>2011年11月14日</w:t>
            </w:r>
          </w:p>
        </w:tc>
      </w:tr>
      <w:tr w14:paraId="1D59785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892F676">
            <w:pPr>
              <w:widowControl/>
              <w:jc w:val="center"/>
              <w:rPr>
                <w:rFonts w:ascii="宋体" w:hAnsi="宋体" w:cs="宋体"/>
                <w:sz w:val="20"/>
                <w:szCs w:val="20"/>
              </w:rPr>
            </w:pPr>
            <w:r>
              <w:rPr>
                <w:rFonts w:hint="eastAsia" w:ascii="宋体" w:hAnsi="宋体" w:cs="宋体"/>
                <w:sz w:val="20"/>
                <w:szCs w:val="20"/>
              </w:rPr>
              <w:t>44</w:t>
            </w:r>
          </w:p>
        </w:tc>
        <w:tc>
          <w:tcPr>
            <w:tcW w:w="3380" w:type="dxa"/>
            <w:tcBorders>
              <w:top w:val="nil"/>
              <w:left w:val="nil"/>
              <w:bottom w:val="single" w:color="000000" w:sz="4" w:space="0"/>
              <w:right w:val="single" w:color="000000" w:sz="4" w:space="0"/>
            </w:tcBorders>
            <w:shd w:val="clear" w:color="000000" w:fill="FFFFFF"/>
            <w:noWrap w:val="0"/>
            <w:vAlign w:val="center"/>
          </w:tcPr>
          <w:p w14:paraId="058739EF">
            <w:pPr>
              <w:widowControl/>
              <w:jc w:val="left"/>
              <w:rPr>
                <w:rFonts w:ascii="宋体" w:hAnsi="宋体" w:cs="宋体"/>
                <w:sz w:val="20"/>
                <w:szCs w:val="20"/>
              </w:rPr>
            </w:pPr>
            <w:r>
              <w:rPr>
                <w:rFonts w:hint="eastAsia" w:ascii="宋体" w:hAnsi="宋体" w:cs="宋体"/>
                <w:sz w:val="20"/>
                <w:szCs w:val="20"/>
              </w:rPr>
              <w:t xml:space="preserve">关于期货投资者保障基金有关税收优惠政策继续执行的通知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248E2A7">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928D98F">
            <w:pPr>
              <w:widowControl/>
              <w:jc w:val="left"/>
              <w:rPr>
                <w:rFonts w:ascii="宋体" w:hAnsi="宋体" w:cs="宋体"/>
                <w:sz w:val="20"/>
                <w:szCs w:val="20"/>
              </w:rPr>
            </w:pPr>
            <w:r>
              <w:rPr>
                <w:rFonts w:hint="eastAsia" w:ascii="宋体" w:hAnsi="宋体" w:cs="宋体"/>
                <w:sz w:val="20"/>
                <w:szCs w:val="20"/>
              </w:rPr>
              <w:t>财税〔2011〕69号</w:t>
            </w:r>
          </w:p>
        </w:tc>
        <w:tc>
          <w:tcPr>
            <w:tcW w:w="1720" w:type="dxa"/>
            <w:tcBorders>
              <w:top w:val="nil"/>
              <w:left w:val="nil"/>
              <w:bottom w:val="single" w:color="000000" w:sz="4" w:space="0"/>
              <w:right w:val="single" w:color="000000" w:sz="4" w:space="0"/>
            </w:tcBorders>
            <w:shd w:val="clear" w:color="000000" w:fill="FFFFFF"/>
            <w:noWrap w:val="0"/>
            <w:vAlign w:val="center"/>
          </w:tcPr>
          <w:p w14:paraId="72FC3B00">
            <w:pPr>
              <w:widowControl/>
              <w:jc w:val="center"/>
              <w:rPr>
                <w:rFonts w:ascii="宋体" w:hAnsi="宋体" w:cs="宋体"/>
                <w:sz w:val="20"/>
                <w:szCs w:val="20"/>
              </w:rPr>
            </w:pPr>
            <w:r>
              <w:rPr>
                <w:rFonts w:hint="eastAsia" w:ascii="宋体" w:hAnsi="宋体" w:cs="宋体"/>
                <w:sz w:val="20"/>
                <w:szCs w:val="20"/>
              </w:rPr>
              <w:t>2011年9月20日</w:t>
            </w:r>
          </w:p>
        </w:tc>
      </w:tr>
      <w:tr w14:paraId="6AB659B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E76D09B">
            <w:pPr>
              <w:widowControl/>
              <w:jc w:val="center"/>
              <w:rPr>
                <w:rFonts w:ascii="宋体" w:hAnsi="宋体" w:cs="宋体"/>
                <w:sz w:val="20"/>
                <w:szCs w:val="20"/>
              </w:rPr>
            </w:pPr>
            <w:r>
              <w:rPr>
                <w:rFonts w:hint="eastAsia" w:ascii="宋体" w:hAnsi="宋体" w:cs="宋体"/>
                <w:sz w:val="20"/>
                <w:szCs w:val="20"/>
              </w:rPr>
              <w:t>45</w:t>
            </w:r>
          </w:p>
        </w:tc>
        <w:tc>
          <w:tcPr>
            <w:tcW w:w="3380" w:type="dxa"/>
            <w:tcBorders>
              <w:top w:val="nil"/>
              <w:left w:val="nil"/>
              <w:bottom w:val="single" w:color="000000" w:sz="4" w:space="0"/>
              <w:right w:val="single" w:color="000000" w:sz="4" w:space="0"/>
            </w:tcBorders>
            <w:shd w:val="clear" w:color="000000" w:fill="FFFFFF"/>
            <w:noWrap w:val="0"/>
            <w:vAlign w:val="center"/>
          </w:tcPr>
          <w:p w14:paraId="5CAB385E">
            <w:pPr>
              <w:widowControl/>
              <w:jc w:val="left"/>
              <w:rPr>
                <w:rFonts w:ascii="宋体" w:hAnsi="宋体" w:cs="宋体"/>
                <w:sz w:val="20"/>
                <w:szCs w:val="20"/>
              </w:rPr>
            </w:pPr>
            <w:r>
              <w:rPr>
                <w:rFonts w:hint="eastAsia" w:ascii="宋体" w:hAnsi="宋体" w:cs="宋体"/>
                <w:sz w:val="20"/>
                <w:szCs w:val="20"/>
              </w:rPr>
              <w:t xml:space="preserve">关于经营高校学生公寓和食堂有关税收政策的通知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9E5ECCB">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5EC42C5">
            <w:pPr>
              <w:widowControl/>
              <w:jc w:val="left"/>
              <w:rPr>
                <w:rFonts w:ascii="宋体" w:hAnsi="宋体" w:cs="宋体"/>
                <w:sz w:val="20"/>
                <w:szCs w:val="20"/>
              </w:rPr>
            </w:pPr>
            <w:r>
              <w:rPr>
                <w:rFonts w:hint="eastAsia" w:ascii="宋体" w:hAnsi="宋体" w:cs="宋体"/>
                <w:sz w:val="20"/>
                <w:szCs w:val="20"/>
              </w:rPr>
              <w:t>财税〔2011〕78号</w:t>
            </w:r>
          </w:p>
        </w:tc>
        <w:tc>
          <w:tcPr>
            <w:tcW w:w="1720" w:type="dxa"/>
            <w:tcBorders>
              <w:top w:val="nil"/>
              <w:left w:val="nil"/>
              <w:bottom w:val="single" w:color="000000" w:sz="4" w:space="0"/>
              <w:right w:val="single" w:color="000000" w:sz="4" w:space="0"/>
            </w:tcBorders>
            <w:shd w:val="clear" w:color="000000" w:fill="FFFFFF"/>
            <w:noWrap w:val="0"/>
            <w:vAlign w:val="center"/>
          </w:tcPr>
          <w:p w14:paraId="04812CDE">
            <w:pPr>
              <w:widowControl/>
              <w:jc w:val="center"/>
              <w:rPr>
                <w:rFonts w:ascii="宋体" w:hAnsi="宋体" w:cs="宋体"/>
                <w:sz w:val="20"/>
                <w:szCs w:val="20"/>
              </w:rPr>
            </w:pPr>
            <w:r>
              <w:rPr>
                <w:rFonts w:hint="eastAsia" w:ascii="宋体" w:hAnsi="宋体" w:cs="宋体"/>
                <w:sz w:val="20"/>
                <w:szCs w:val="20"/>
              </w:rPr>
              <w:t>2011年9月6日</w:t>
            </w:r>
          </w:p>
        </w:tc>
      </w:tr>
      <w:tr w14:paraId="7A0FF04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3369893">
            <w:pPr>
              <w:widowControl/>
              <w:jc w:val="center"/>
              <w:rPr>
                <w:rFonts w:ascii="宋体" w:hAnsi="宋体" w:cs="宋体"/>
                <w:sz w:val="20"/>
                <w:szCs w:val="20"/>
              </w:rPr>
            </w:pPr>
            <w:r>
              <w:rPr>
                <w:rFonts w:hint="eastAsia" w:ascii="宋体" w:hAnsi="宋体" w:cs="宋体"/>
                <w:sz w:val="20"/>
                <w:szCs w:val="20"/>
              </w:rPr>
              <w:t>46</w:t>
            </w:r>
          </w:p>
        </w:tc>
        <w:tc>
          <w:tcPr>
            <w:tcW w:w="3380" w:type="dxa"/>
            <w:tcBorders>
              <w:top w:val="nil"/>
              <w:left w:val="nil"/>
              <w:bottom w:val="single" w:color="000000" w:sz="4" w:space="0"/>
              <w:right w:val="single" w:color="000000" w:sz="4" w:space="0"/>
            </w:tcBorders>
            <w:shd w:val="clear" w:color="000000" w:fill="FFFFFF"/>
            <w:noWrap w:val="0"/>
            <w:vAlign w:val="center"/>
          </w:tcPr>
          <w:p w14:paraId="2AA1610F">
            <w:pPr>
              <w:widowControl/>
              <w:jc w:val="left"/>
              <w:rPr>
                <w:rFonts w:ascii="宋体" w:hAnsi="宋体" w:cs="宋体"/>
                <w:sz w:val="20"/>
                <w:szCs w:val="20"/>
              </w:rPr>
            </w:pPr>
            <w:r>
              <w:rPr>
                <w:rFonts w:hint="eastAsia" w:ascii="宋体" w:hAnsi="宋体" w:cs="宋体"/>
                <w:sz w:val="20"/>
                <w:szCs w:val="20"/>
              </w:rPr>
              <w:t xml:space="preserve">关于印发2010年全国性及中央部门和单位行政事业性收费项目目录的通知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12ACF7F">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5C78EC42">
            <w:pPr>
              <w:widowControl/>
              <w:jc w:val="left"/>
              <w:rPr>
                <w:rFonts w:ascii="宋体" w:hAnsi="宋体" w:cs="宋体"/>
                <w:sz w:val="20"/>
                <w:szCs w:val="20"/>
              </w:rPr>
            </w:pPr>
            <w:r>
              <w:rPr>
                <w:rFonts w:hint="eastAsia" w:ascii="宋体" w:hAnsi="宋体" w:cs="宋体"/>
                <w:sz w:val="20"/>
                <w:szCs w:val="20"/>
              </w:rPr>
              <w:t>财综〔2011〕20号</w:t>
            </w:r>
          </w:p>
        </w:tc>
        <w:tc>
          <w:tcPr>
            <w:tcW w:w="1720" w:type="dxa"/>
            <w:tcBorders>
              <w:top w:val="nil"/>
              <w:left w:val="nil"/>
              <w:bottom w:val="single" w:color="000000" w:sz="4" w:space="0"/>
              <w:right w:val="single" w:color="000000" w:sz="4" w:space="0"/>
            </w:tcBorders>
            <w:shd w:val="clear" w:color="000000" w:fill="FFFFFF"/>
            <w:noWrap w:val="0"/>
            <w:vAlign w:val="center"/>
          </w:tcPr>
          <w:p w14:paraId="62E8535E">
            <w:pPr>
              <w:widowControl/>
              <w:jc w:val="center"/>
              <w:rPr>
                <w:rFonts w:ascii="宋体" w:hAnsi="宋体" w:cs="宋体"/>
                <w:sz w:val="20"/>
                <w:szCs w:val="20"/>
              </w:rPr>
            </w:pPr>
            <w:r>
              <w:rPr>
                <w:rFonts w:hint="eastAsia" w:ascii="宋体" w:hAnsi="宋体" w:cs="宋体"/>
                <w:sz w:val="20"/>
                <w:szCs w:val="20"/>
              </w:rPr>
              <w:t>2011年4月16日</w:t>
            </w:r>
          </w:p>
        </w:tc>
      </w:tr>
      <w:tr w14:paraId="7F52741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5D49917">
            <w:pPr>
              <w:widowControl/>
              <w:jc w:val="center"/>
              <w:rPr>
                <w:rFonts w:ascii="宋体" w:hAnsi="宋体" w:cs="宋体"/>
                <w:sz w:val="20"/>
                <w:szCs w:val="20"/>
              </w:rPr>
            </w:pPr>
            <w:r>
              <w:rPr>
                <w:rFonts w:hint="eastAsia" w:ascii="宋体" w:hAnsi="宋体" w:cs="宋体"/>
                <w:sz w:val="20"/>
                <w:szCs w:val="20"/>
              </w:rPr>
              <w:t>47</w:t>
            </w:r>
          </w:p>
        </w:tc>
        <w:tc>
          <w:tcPr>
            <w:tcW w:w="3380" w:type="dxa"/>
            <w:tcBorders>
              <w:top w:val="nil"/>
              <w:left w:val="nil"/>
              <w:bottom w:val="single" w:color="000000" w:sz="4" w:space="0"/>
              <w:right w:val="single" w:color="000000" w:sz="4" w:space="0"/>
            </w:tcBorders>
            <w:shd w:val="clear" w:color="000000" w:fill="FFFFFF"/>
            <w:noWrap w:val="0"/>
            <w:vAlign w:val="center"/>
          </w:tcPr>
          <w:p w14:paraId="0BC61813">
            <w:pPr>
              <w:widowControl/>
              <w:jc w:val="left"/>
              <w:rPr>
                <w:rFonts w:ascii="宋体" w:hAnsi="宋体" w:cs="宋体"/>
                <w:sz w:val="20"/>
                <w:szCs w:val="20"/>
              </w:rPr>
            </w:pPr>
            <w:r>
              <w:rPr>
                <w:rFonts w:hint="eastAsia" w:ascii="宋体" w:hAnsi="宋体" w:cs="宋体"/>
                <w:sz w:val="20"/>
                <w:szCs w:val="20"/>
              </w:rPr>
              <w:t>财政部 国家税务总局关于调整稀土资源税税额标准的通知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FAEE133">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328E732">
            <w:pPr>
              <w:widowControl/>
              <w:jc w:val="left"/>
              <w:rPr>
                <w:rFonts w:ascii="宋体" w:hAnsi="宋体" w:cs="宋体"/>
                <w:sz w:val="20"/>
                <w:szCs w:val="20"/>
              </w:rPr>
            </w:pPr>
            <w:r>
              <w:rPr>
                <w:rFonts w:hint="eastAsia" w:ascii="宋体" w:hAnsi="宋体" w:cs="宋体"/>
                <w:sz w:val="20"/>
                <w:szCs w:val="20"/>
              </w:rPr>
              <w:t>财税〔2011〕22号</w:t>
            </w:r>
          </w:p>
        </w:tc>
        <w:tc>
          <w:tcPr>
            <w:tcW w:w="1720" w:type="dxa"/>
            <w:tcBorders>
              <w:top w:val="nil"/>
              <w:left w:val="nil"/>
              <w:bottom w:val="single" w:color="000000" w:sz="4" w:space="0"/>
              <w:right w:val="single" w:color="000000" w:sz="4" w:space="0"/>
            </w:tcBorders>
            <w:shd w:val="clear" w:color="000000" w:fill="FFFFFF"/>
            <w:noWrap w:val="0"/>
            <w:vAlign w:val="center"/>
          </w:tcPr>
          <w:p w14:paraId="0B22F294">
            <w:pPr>
              <w:widowControl/>
              <w:jc w:val="center"/>
              <w:rPr>
                <w:rFonts w:ascii="宋体" w:hAnsi="宋体" w:cs="宋体"/>
                <w:sz w:val="20"/>
                <w:szCs w:val="20"/>
              </w:rPr>
            </w:pPr>
            <w:r>
              <w:rPr>
                <w:rFonts w:hint="eastAsia" w:ascii="宋体" w:hAnsi="宋体" w:cs="宋体"/>
                <w:sz w:val="20"/>
                <w:szCs w:val="20"/>
              </w:rPr>
              <w:t>2011年3月10日</w:t>
            </w:r>
          </w:p>
        </w:tc>
      </w:tr>
      <w:tr w14:paraId="746F228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B716E9A">
            <w:pPr>
              <w:widowControl/>
              <w:jc w:val="center"/>
              <w:rPr>
                <w:rFonts w:ascii="宋体" w:hAnsi="宋体" w:cs="宋体"/>
                <w:sz w:val="20"/>
                <w:szCs w:val="20"/>
              </w:rPr>
            </w:pPr>
            <w:r>
              <w:rPr>
                <w:rFonts w:hint="eastAsia" w:ascii="宋体" w:hAnsi="宋体" w:cs="宋体"/>
                <w:sz w:val="20"/>
                <w:szCs w:val="20"/>
              </w:rPr>
              <w:t>48</w:t>
            </w:r>
          </w:p>
        </w:tc>
        <w:tc>
          <w:tcPr>
            <w:tcW w:w="3380" w:type="dxa"/>
            <w:tcBorders>
              <w:top w:val="nil"/>
              <w:left w:val="nil"/>
              <w:bottom w:val="single" w:color="000000" w:sz="4" w:space="0"/>
              <w:right w:val="single" w:color="000000" w:sz="4" w:space="0"/>
            </w:tcBorders>
            <w:shd w:val="clear" w:color="000000" w:fill="FFFFFF"/>
            <w:noWrap w:val="0"/>
            <w:vAlign w:val="center"/>
          </w:tcPr>
          <w:p w14:paraId="33C5E7FB">
            <w:pPr>
              <w:widowControl/>
              <w:jc w:val="left"/>
              <w:rPr>
                <w:rFonts w:ascii="宋体" w:hAnsi="宋体" w:cs="宋体"/>
                <w:sz w:val="20"/>
                <w:szCs w:val="20"/>
              </w:rPr>
            </w:pPr>
            <w:r>
              <w:rPr>
                <w:rFonts w:hint="eastAsia" w:ascii="宋体" w:hAnsi="宋体" w:cs="宋体"/>
                <w:sz w:val="20"/>
                <w:szCs w:val="20"/>
              </w:rPr>
              <w:t xml:space="preserve">关于调整个人住房转让营业税政策的通知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4B80AC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1A27CAD">
            <w:pPr>
              <w:widowControl/>
              <w:jc w:val="left"/>
              <w:rPr>
                <w:rFonts w:ascii="宋体" w:hAnsi="宋体" w:cs="宋体"/>
                <w:sz w:val="20"/>
                <w:szCs w:val="20"/>
              </w:rPr>
            </w:pPr>
            <w:r>
              <w:rPr>
                <w:rFonts w:hint="eastAsia" w:ascii="宋体" w:hAnsi="宋体" w:cs="宋体"/>
                <w:sz w:val="20"/>
                <w:szCs w:val="20"/>
              </w:rPr>
              <w:t>财税〔2011〕12号</w:t>
            </w:r>
          </w:p>
        </w:tc>
        <w:tc>
          <w:tcPr>
            <w:tcW w:w="1720" w:type="dxa"/>
            <w:tcBorders>
              <w:top w:val="nil"/>
              <w:left w:val="nil"/>
              <w:bottom w:val="single" w:color="000000" w:sz="4" w:space="0"/>
              <w:right w:val="single" w:color="000000" w:sz="4" w:space="0"/>
            </w:tcBorders>
            <w:shd w:val="clear" w:color="000000" w:fill="FFFFFF"/>
            <w:noWrap w:val="0"/>
            <w:vAlign w:val="center"/>
          </w:tcPr>
          <w:p w14:paraId="4FE317DA">
            <w:pPr>
              <w:widowControl/>
              <w:jc w:val="center"/>
              <w:rPr>
                <w:rFonts w:ascii="宋体" w:hAnsi="宋体" w:cs="宋体"/>
                <w:sz w:val="20"/>
                <w:szCs w:val="20"/>
              </w:rPr>
            </w:pPr>
            <w:r>
              <w:rPr>
                <w:rFonts w:hint="eastAsia" w:ascii="宋体" w:hAnsi="宋体" w:cs="宋体"/>
                <w:sz w:val="20"/>
                <w:szCs w:val="20"/>
              </w:rPr>
              <w:t>2011年1月27日</w:t>
            </w:r>
          </w:p>
        </w:tc>
      </w:tr>
      <w:tr w14:paraId="5274503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3038062">
            <w:pPr>
              <w:widowControl/>
              <w:jc w:val="center"/>
              <w:rPr>
                <w:rFonts w:ascii="宋体" w:hAnsi="宋体" w:cs="宋体"/>
                <w:sz w:val="20"/>
                <w:szCs w:val="20"/>
              </w:rPr>
            </w:pPr>
            <w:r>
              <w:rPr>
                <w:rFonts w:hint="eastAsia" w:ascii="宋体" w:hAnsi="宋体" w:cs="宋体"/>
                <w:sz w:val="20"/>
                <w:szCs w:val="20"/>
              </w:rPr>
              <w:t>49</w:t>
            </w:r>
          </w:p>
        </w:tc>
        <w:tc>
          <w:tcPr>
            <w:tcW w:w="3380" w:type="dxa"/>
            <w:tcBorders>
              <w:top w:val="nil"/>
              <w:left w:val="nil"/>
              <w:bottom w:val="single" w:color="000000" w:sz="4" w:space="0"/>
              <w:right w:val="single" w:color="000000" w:sz="4" w:space="0"/>
            </w:tcBorders>
            <w:shd w:val="clear" w:color="000000" w:fill="FFFFFF"/>
            <w:noWrap w:val="0"/>
            <w:vAlign w:val="center"/>
          </w:tcPr>
          <w:p w14:paraId="2E00E1F5">
            <w:pPr>
              <w:widowControl/>
              <w:jc w:val="left"/>
              <w:rPr>
                <w:rFonts w:ascii="宋体" w:hAnsi="宋体" w:cs="宋体"/>
                <w:sz w:val="20"/>
                <w:szCs w:val="20"/>
              </w:rPr>
            </w:pPr>
            <w:r>
              <w:rPr>
                <w:rFonts w:hint="eastAsia" w:ascii="宋体" w:hAnsi="宋体" w:cs="宋体"/>
                <w:sz w:val="20"/>
                <w:szCs w:val="20"/>
              </w:rPr>
              <w:t>关于以蔗渣为原料生产综合利用产品增值税政策的补充通知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9164FD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32742D0">
            <w:pPr>
              <w:widowControl/>
              <w:jc w:val="left"/>
              <w:rPr>
                <w:rFonts w:ascii="宋体" w:hAnsi="宋体" w:cs="宋体"/>
                <w:sz w:val="20"/>
                <w:szCs w:val="20"/>
              </w:rPr>
            </w:pPr>
            <w:r>
              <w:rPr>
                <w:rFonts w:hint="eastAsia" w:ascii="宋体" w:hAnsi="宋体" w:cs="宋体"/>
                <w:sz w:val="20"/>
                <w:szCs w:val="20"/>
              </w:rPr>
              <w:t>财税〔2010〕114号</w:t>
            </w:r>
          </w:p>
        </w:tc>
        <w:tc>
          <w:tcPr>
            <w:tcW w:w="1720" w:type="dxa"/>
            <w:tcBorders>
              <w:top w:val="nil"/>
              <w:left w:val="nil"/>
              <w:bottom w:val="single" w:color="000000" w:sz="4" w:space="0"/>
              <w:right w:val="single" w:color="000000" w:sz="4" w:space="0"/>
            </w:tcBorders>
            <w:shd w:val="clear" w:color="000000" w:fill="FFFFFF"/>
            <w:noWrap w:val="0"/>
            <w:vAlign w:val="center"/>
          </w:tcPr>
          <w:p w14:paraId="1B170258">
            <w:pPr>
              <w:widowControl/>
              <w:jc w:val="center"/>
              <w:rPr>
                <w:rFonts w:ascii="宋体" w:hAnsi="宋体" w:cs="宋体"/>
                <w:sz w:val="20"/>
                <w:szCs w:val="20"/>
              </w:rPr>
            </w:pPr>
            <w:r>
              <w:rPr>
                <w:rFonts w:hint="eastAsia" w:ascii="宋体" w:hAnsi="宋体" w:cs="宋体"/>
                <w:sz w:val="20"/>
                <w:szCs w:val="20"/>
              </w:rPr>
              <w:t>2010年12月6日</w:t>
            </w:r>
          </w:p>
        </w:tc>
      </w:tr>
      <w:tr w14:paraId="19C3A663">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8D9D4C9">
            <w:pPr>
              <w:widowControl/>
              <w:jc w:val="center"/>
              <w:rPr>
                <w:rFonts w:ascii="宋体" w:hAnsi="宋体" w:cs="宋体"/>
                <w:sz w:val="20"/>
                <w:szCs w:val="20"/>
              </w:rPr>
            </w:pPr>
            <w:r>
              <w:rPr>
                <w:rFonts w:hint="eastAsia" w:ascii="宋体" w:hAnsi="宋体" w:cs="宋体"/>
                <w:sz w:val="20"/>
                <w:szCs w:val="20"/>
              </w:rPr>
              <w:t>50</w:t>
            </w:r>
          </w:p>
        </w:tc>
        <w:tc>
          <w:tcPr>
            <w:tcW w:w="3380" w:type="dxa"/>
            <w:tcBorders>
              <w:top w:val="nil"/>
              <w:left w:val="nil"/>
              <w:bottom w:val="single" w:color="000000" w:sz="4" w:space="0"/>
              <w:right w:val="single" w:color="000000" w:sz="4" w:space="0"/>
            </w:tcBorders>
            <w:shd w:val="clear" w:color="000000" w:fill="FFFFFF"/>
            <w:noWrap w:val="0"/>
            <w:vAlign w:val="center"/>
          </w:tcPr>
          <w:p w14:paraId="0D7AF5E5">
            <w:pPr>
              <w:widowControl/>
              <w:jc w:val="left"/>
              <w:rPr>
                <w:rFonts w:ascii="宋体" w:hAnsi="宋体" w:cs="宋体"/>
                <w:sz w:val="20"/>
                <w:szCs w:val="20"/>
              </w:rPr>
            </w:pPr>
            <w:r>
              <w:rPr>
                <w:rFonts w:hint="eastAsia" w:ascii="宋体" w:hAnsi="宋体" w:cs="宋体"/>
                <w:sz w:val="20"/>
                <w:szCs w:val="20"/>
              </w:rPr>
              <w:t>财政部 国家税务总局关于印发西部地区原油天然气资源税改革若干问题的规定的通知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D223922">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B647807">
            <w:pPr>
              <w:widowControl/>
              <w:jc w:val="left"/>
              <w:rPr>
                <w:rFonts w:ascii="宋体" w:hAnsi="宋体" w:cs="宋体"/>
                <w:sz w:val="20"/>
                <w:szCs w:val="20"/>
              </w:rPr>
            </w:pPr>
            <w:r>
              <w:rPr>
                <w:rFonts w:hint="eastAsia" w:ascii="宋体" w:hAnsi="宋体" w:cs="宋体"/>
                <w:sz w:val="20"/>
                <w:szCs w:val="20"/>
              </w:rPr>
              <w:t>财税〔2010〕112号</w:t>
            </w:r>
          </w:p>
        </w:tc>
        <w:tc>
          <w:tcPr>
            <w:tcW w:w="1720" w:type="dxa"/>
            <w:tcBorders>
              <w:top w:val="nil"/>
              <w:left w:val="nil"/>
              <w:bottom w:val="single" w:color="000000" w:sz="4" w:space="0"/>
              <w:right w:val="single" w:color="000000" w:sz="4" w:space="0"/>
            </w:tcBorders>
            <w:shd w:val="clear" w:color="000000" w:fill="FFFFFF"/>
            <w:noWrap w:val="0"/>
            <w:vAlign w:val="center"/>
          </w:tcPr>
          <w:p w14:paraId="6C047549">
            <w:pPr>
              <w:widowControl/>
              <w:jc w:val="center"/>
              <w:rPr>
                <w:rFonts w:ascii="宋体" w:hAnsi="宋体" w:cs="宋体"/>
                <w:sz w:val="20"/>
                <w:szCs w:val="20"/>
              </w:rPr>
            </w:pPr>
            <w:r>
              <w:rPr>
                <w:rFonts w:hint="eastAsia" w:ascii="宋体" w:hAnsi="宋体" w:cs="宋体"/>
                <w:sz w:val="20"/>
                <w:szCs w:val="20"/>
              </w:rPr>
              <w:t>2010年11月24日</w:t>
            </w:r>
          </w:p>
        </w:tc>
      </w:tr>
      <w:tr w14:paraId="6E730C57">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183D7D0">
            <w:pPr>
              <w:widowControl/>
              <w:jc w:val="center"/>
              <w:rPr>
                <w:rFonts w:ascii="宋体" w:hAnsi="宋体" w:cs="宋体"/>
                <w:sz w:val="20"/>
                <w:szCs w:val="20"/>
              </w:rPr>
            </w:pPr>
            <w:r>
              <w:rPr>
                <w:rFonts w:hint="eastAsia" w:ascii="宋体" w:hAnsi="宋体" w:cs="宋体"/>
                <w:sz w:val="20"/>
                <w:szCs w:val="20"/>
              </w:rPr>
              <w:t>51</w:t>
            </w:r>
          </w:p>
        </w:tc>
        <w:tc>
          <w:tcPr>
            <w:tcW w:w="3380" w:type="dxa"/>
            <w:tcBorders>
              <w:top w:val="nil"/>
              <w:left w:val="nil"/>
              <w:bottom w:val="single" w:color="000000" w:sz="4" w:space="0"/>
              <w:right w:val="single" w:color="000000" w:sz="4" w:space="0"/>
            </w:tcBorders>
            <w:shd w:val="clear" w:color="000000" w:fill="FFFFFF"/>
            <w:noWrap w:val="0"/>
            <w:vAlign w:val="center"/>
          </w:tcPr>
          <w:p w14:paraId="0ECECBC0">
            <w:pPr>
              <w:widowControl/>
              <w:jc w:val="left"/>
              <w:rPr>
                <w:rFonts w:ascii="宋体" w:hAnsi="宋体" w:cs="宋体"/>
                <w:sz w:val="20"/>
                <w:szCs w:val="20"/>
              </w:rPr>
            </w:pPr>
            <w:r>
              <w:rPr>
                <w:rFonts w:hint="eastAsia" w:ascii="宋体" w:hAnsi="宋体" w:cs="宋体"/>
                <w:sz w:val="20"/>
                <w:szCs w:val="20"/>
              </w:rPr>
              <w:t xml:space="preserve">关于技术先进型服务企业有关企业所得税政策问题的通知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C84D5D9">
            <w:pPr>
              <w:widowControl/>
              <w:jc w:val="left"/>
              <w:rPr>
                <w:rFonts w:ascii="宋体" w:hAnsi="宋体" w:cs="宋体"/>
                <w:sz w:val="20"/>
                <w:szCs w:val="20"/>
              </w:rPr>
            </w:pPr>
            <w:r>
              <w:rPr>
                <w:rFonts w:hint="eastAsia" w:ascii="宋体" w:hAnsi="宋体" w:cs="宋体"/>
                <w:sz w:val="20"/>
                <w:szCs w:val="20"/>
              </w:rPr>
              <w:t>财政部、国家税务总局、商务部、科技部、国家发展改革委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2E9AB5C0">
            <w:pPr>
              <w:widowControl/>
              <w:jc w:val="left"/>
              <w:rPr>
                <w:rFonts w:ascii="宋体" w:hAnsi="宋体" w:cs="宋体"/>
                <w:sz w:val="20"/>
                <w:szCs w:val="20"/>
              </w:rPr>
            </w:pPr>
            <w:r>
              <w:rPr>
                <w:rFonts w:hint="eastAsia" w:ascii="宋体" w:hAnsi="宋体" w:cs="宋体"/>
                <w:sz w:val="20"/>
                <w:szCs w:val="20"/>
              </w:rPr>
              <w:t>财税〔2010〕65号</w:t>
            </w:r>
          </w:p>
        </w:tc>
        <w:tc>
          <w:tcPr>
            <w:tcW w:w="1720" w:type="dxa"/>
            <w:tcBorders>
              <w:top w:val="nil"/>
              <w:left w:val="nil"/>
              <w:bottom w:val="single" w:color="000000" w:sz="4" w:space="0"/>
              <w:right w:val="single" w:color="000000" w:sz="4" w:space="0"/>
            </w:tcBorders>
            <w:shd w:val="clear" w:color="000000" w:fill="FFFFFF"/>
            <w:noWrap w:val="0"/>
            <w:vAlign w:val="center"/>
          </w:tcPr>
          <w:p w14:paraId="6479BB7B">
            <w:pPr>
              <w:widowControl/>
              <w:jc w:val="center"/>
              <w:rPr>
                <w:rFonts w:ascii="宋体" w:hAnsi="宋体" w:cs="宋体"/>
                <w:sz w:val="20"/>
                <w:szCs w:val="20"/>
              </w:rPr>
            </w:pPr>
            <w:r>
              <w:rPr>
                <w:rFonts w:hint="eastAsia" w:ascii="宋体" w:hAnsi="宋体" w:cs="宋体"/>
                <w:sz w:val="20"/>
                <w:szCs w:val="20"/>
              </w:rPr>
              <w:t>2010年11月5日</w:t>
            </w:r>
          </w:p>
        </w:tc>
      </w:tr>
      <w:tr w14:paraId="3F7D7E1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33101AF">
            <w:pPr>
              <w:widowControl/>
              <w:jc w:val="center"/>
              <w:rPr>
                <w:rFonts w:ascii="宋体" w:hAnsi="宋体" w:cs="宋体"/>
                <w:sz w:val="20"/>
                <w:szCs w:val="20"/>
              </w:rPr>
            </w:pPr>
            <w:r>
              <w:rPr>
                <w:rFonts w:hint="eastAsia" w:ascii="宋体" w:hAnsi="宋体" w:cs="宋体"/>
                <w:sz w:val="20"/>
                <w:szCs w:val="20"/>
              </w:rPr>
              <w:t>52</w:t>
            </w:r>
          </w:p>
        </w:tc>
        <w:tc>
          <w:tcPr>
            <w:tcW w:w="3380" w:type="dxa"/>
            <w:tcBorders>
              <w:top w:val="nil"/>
              <w:left w:val="nil"/>
              <w:bottom w:val="single" w:color="000000" w:sz="4" w:space="0"/>
              <w:right w:val="single" w:color="000000" w:sz="4" w:space="0"/>
            </w:tcBorders>
            <w:shd w:val="clear" w:color="000000" w:fill="FFFFFF"/>
            <w:noWrap w:val="0"/>
            <w:vAlign w:val="center"/>
          </w:tcPr>
          <w:p w14:paraId="5BC6C02F">
            <w:pPr>
              <w:widowControl/>
              <w:jc w:val="left"/>
              <w:rPr>
                <w:rFonts w:ascii="宋体" w:hAnsi="宋体" w:cs="宋体"/>
                <w:sz w:val="20"/>
                <w:szCs w:val="20"/>
              </w:rPr>
            </w:pPr>
            <w:r>
              <w:rPr>
                <w:rFonts w:hint="eastAsia" w:ascii="宋体" w:hAnsi="宋体" w:cs="宋体"/>
                <w:sz w:val="20"/>
                <w:szCs w:val="20"/>
              </w:rPr>
              <w:t>关于保险保障基金有关税收问题的通知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12129E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1630783">
            <w:pPr>
              <w:widowControl/>
              <w:jc w:val="left"/>
              <w:rPr>
                <w:rFonts w:ascii="宋体" w:hAnsi="宋体" w:cs="宋体"/>
                <w:sz w:val="20"/>
                <w:szCs w:val="20"/>
              </w:rPr>
            </w:pPr>
            <w:r>
              <w:rPr>
                <w:rFonts w:hint="eastAsia" w:ascii="宋体" w:hAnsi="宋体" w:cs="宋体"/>
                <w:sz w:val="20"/>
                <w:szCs w:val="20"/>
              </w:rPr>
              <w:t>财税〔2010〕77号</w:t>
            </w:r>
          </w:p>
        </w:tc>
        <w:tc>
          <w:tcPr>
            <w:tcW w:w="1720" w:type="dxa"/>
            <w:tcBorders>
              <w:top w:val="nil"/>
              <w:left w:val="nil"/>
              <w:bottom w:val="single" w:color="000000" w:sz="4" w:space="0"/>
              <w:right w:val="single" w:color="000000" w:sz="4" w:space="0"/>
            </w:tcBorders>
            <w:shd w:val="clear" w:color="000000" w:fill="FFFFFF"/>
            <w:noWrap w:val="0"/>
            <w:vAlign w:val="center"/>
          </w:tcPr>
          <w:p w14:paraId="0B818452">
            <w:pPr>
              <w:widowControl/>
              <w:jc w:val="center"/>
              <w:rPr>
                <w:rFonts w:ascii="宋体" w:hAnsi="宋体" w:cs="宋体"/>
                <w:sz w:val="20"/>
                <w:szCs w:val="20"/>
              </w:rPr>
            </w:pPr>
            <w:r>
              <w:rPr>
                <w:rFonts w:hint="eastAsia" w:ascii="宋体" w:hAnsi="宋体" w:cs="宋体"/>
                <w:sz w:val="20"/>
                <w:szCs w:val="20"/>
              </w:rPr>
              <w:t>2010年9月6日</w:t>
            </w:r>
          </w:p>
        </w:tc>
      </w:tr>
      <w:tr w14:paraId="588CBBC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0DF37C8">
            <w:pPr>
              <w:widowControl/>
              <w:jc w:val="center"/>
              <w:rPr>
                <w:rFonts w:ascii="宋体" w:hAnsi="宋体" w:cs="宋体"/>
                <w:sz w:val="20"/>
                <w:szCs w:val="20"/>
              </w:rPr>
            </w:pPr>
            <w:r>
              <w:rPr>
                <w:rFonts w:hint="eastAsia" w:ascii="宋体" w:hAnsi="宋体" w:cs="宋体"/>
                <w:sz w:val="20"/>
                <w:szCs w:val="20"/>
              </w:rPr>
              <w:t>53</w:t>
            </w:r>
          </w:p>
        </w:tc>
        <w:tc>
          <w:tcPr>
            <w:tcW w:w="3380" w:type="dxa"/>
            <w:tcBorders>
              <w:top w:val="nil"/>
              <w:left w:val="nil"/>
              <w:bottom w:val="single" w:color="000000" w:sz="4" w:space="0"/>
              <w:right w:val="single" w:color="000000" w:sz="4" w:space="0"/>
            </w:tcBorders>
            <w:shd w:val="clear" w:color="000000" w:fill="FFFFFF"/>
            <w:noWrap w:val="0"/>
            <w:vAlign w:val="center"/>
          </w:tcPr>
          <w:p w14:paraId="53075AFD">
            <w:pPr>
              <w:widowControl/>
              <w:jc w:val="left"/>
              <w:rPr>
                <w:rFonts w:ascii="宋体" w:hAnsi="宋体" w:cs="宋体"/>
                <w:sz w:val="20"/>
                <w:szCs w:val="20"/>
              </w:rPr>
            </w:pPr>
            <w:r>
              <w:rPr>
                <w:rFonts w:hint="eastAsia" w:ascii="宋体" w:hAnsi="宋体" w:cs="宋体"/>
                <w:sz w:val="20"/>
                <w:szCs w:val="20"/>
              </w:rPr>
              <w:t>关于调整部分燃料油消费税政策的通知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D938315">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61989A5">
            <w:pPr>
              <w:widowControl/>
              <w:jc w:val="left"/>
              <w:rPr>
                <w:rFonts w:ascii="宋体" w:hAnsi="宋体" w:cs="宋体"/>
                <w:sz w:val="20"/>
                <w:szCs w:val="20"/>
              </w:rPr>
            </w:pPr>
            <w:r>
              <w:rPr>
                <w:rFonts w:hint="eastAsia" w:ascii="宋体" w:hAnsi="宋体" w:cs="宋体"/>
                <w:sz w:val="20"/>
                <w:szCs w:val="20"/>
              </w:rPr>
              <w:t>财税〔2010〕66号</w:t>
            </w:r>
          </w:p>
        </w:tc>
        <w:tc>
          <w:tcPr>
            <w:tcW w:w="1720" w:type="dxa"/>
            <w:tcBorders>
              <w:top w:val="nil"/>
              <w:left w:val="nil"/>
              <w:bottom w:val="single" w:color="000000" w:sz="4" w:space="0"/>
              <w:right w:val="single" w:color="000000" w:sz="4" w:space="0"/>
            </w:tcBorders>
            <w:shd w:val="clear" w:color="000000" w:fill="FFFFFF"/>
            <w:noWrap w:val="0"/>
            <w:vAlign w:val="center"/>
          </w:tcPr>
          <w:p w14:paraId="4D7D764E">
            <w:pPr>
              <w:widowControl/>
              <w:jc w:val="center"/>
              <w:rPr>
                <w:rFonts w:ascii="宋体" w:hAnsi="宋体" w:cs="宋体"/>
                <w:sz w:val="20"/>
                <w:szCs w:val="20"/>
              </w:rPr>
            </w:pPr>
            <w:r>
              <w:rPr>
                <w:rFonts w:hint="eastAsia" w:ascii="宋体" w:hAnsi="宋体" w:cs="宋体"/>
                <w:sz w:val="20"/>
                <w:szCs w:val="20"/>
              </w:rPr>
              <w:t>2010年8月20日</w:t>
            </w:r>
          </w:p>
        </w:tc>
      </w:tr>
      <w:tr w14:paraId="1FAC90FA">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857B8FA">
            <w:pPr>
              <w:widowControl/>
              <w:jc w:val="center"/>
              <w:rPr>
                <w:rFonts w:ascii="宋体" w:hAnsi="宋体" w:cs="宋体"/>
                <w:sz w:val="20"/>
                <w:szCs w:val="20"/>
              </w:rPr>
            </w:pPr>
            <w:r>
              <w:rPr>
                <w:rFonts w:hint="eastAsia" w:ascii="宋体" w:hAnsi="宋体" w:cs="宋体"/>
                <w:sz w:val="20"/>
                <w:szCs w:val="20"/>
              </w:rPr>
              <w:t>54</w:t>
            </w:r>
          </w:p>
        </w:tc>
        <w:tc>
          <w:tcPr>
            <w:tcW w:w="3380" w:type="dxa"/>
            <w:tcBorders>
              <w:top w:val="nil"/>
              <w:left w:val="nil"/>
              <w:bottom w:val="single" w:color="000000" w:sz="4" w:space="0"/>
              <w:right w:val="single" w:color="000000" w:sz="4" w:space="0"/>
            </w:tcBorders>
            <w:shd w:val="clear" w:color="000000" w:fill="FFFFFF"/>
            <w:noWrap w:val="0"/>
            <w:vAlign w:val="center"/>
          </w:tcPr>
          <w:p w14:paraId="186043BE">
            <w:pPr>
              <w:widowControl/>
              <w:jc w:val="left"/>
              <w:rPr>
                <w:rFonts w:ascii="宋体" w:hAnsi="宋体" w:cs="宋体"/>
                <w:sz w:val="20"/>
                <w:szCs w:val="20"/>
              </w:rPr>
            </w:pPr>
            <w:r>
              <w:rPr>
                <w:rFonts w:hint="eastAsia" w:ascii="宋体" w:hAnsi="宋体" w:cs="宋体"/>
                <w:sz w:val="20"/>
                <w:szCs w:val="20"/>
              </w:rPr>
              <w:t>财政部 国家税务总局关于印发新疆原油 天然气资源税改革若干问题的规定的通知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EAD7B99">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F4B03B0">
            <w:pPr>
              <w:widowControl/>
              <w:jc w:val="left"/>
              <w:rPr>
                <w:rFonts w:ascii="宋体" w:hAnsi="宋体" w:cs="宋体"/>
                <w:sz w:val="20"/>
                <w:szCs w:val="20"/>
              </w:rPr>
            </w:pPr>
            <w:r>
              <w:rPr>
                <w:rFonts w:hint="eastAsia" w:ascii="宋体" w:hAnsi="宋体" w:cs="宋体"/>
                <w:sz w:val="20"/>
                <w:szCs w:val="20"/>
              </w:rPr>
              <w:t>财税〔2010〕54号</w:t>
            </w:r>
          </w:p>
        </w:tc>
        <w:tc>
          <w:tcPr>
            <w:tcW w:w="1720" w:type="dxa"/>
            <w:tcBorders>
              <w:top w:val="nil"/>
              <w:left w:val="nil"/>
              <w:bottom w:val="single" w:color="000000" w:sz="4" w:space="0"/>
              <w:right w:val="single" w:color="000000" w:sz="4" w:space="0"/>
            </w:tcBorders>
            <w:shd w:val="clear" w:color="000000" w:fill="FFFFFF"/>
            <w:noWrap w:val="0"/>
            <w:vAlign w:val="center"/>
          </w:tcPr>
          <w:p w14:paraId="576E28B6">
            <w:pPr>
              <w:widowControl/>
              <w:jc w:val="center"/>
              <w:rPr>
                <w:rFonts w:ascii="宋体" w:hAnsi="宋体" w:cs="宋体"/>
                <w:sz w:val="20"/>
                <w:szCs w:val="20"/>
              </w:rPr>
            </w:pPr>
            <w:r>
              <w:rPr>
                <w:rFonts w:hint="eastAsia" w:ascii="宋体" w:hAnsi="宋体" w:cs="宋体"/>
                <w:sz w:val="20"/>
                <w:szCs w:val="20"/>
              </w:rPr>
              <w:t>2010年6月1日</w:t>
            </w:r>
          </w:p>
        </w:tc>
      </w:tr>
      <w:tr w14:paraId="1FA9F0E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3D87FFB">
            <w:pPr>
              <w:widowControl/>
              <w:jc w:val="center"/>
              <w:rPr>
                <w:rFonts w:ascii="宋体" w:hAnsi="宋体" w:cs="宋体"/>
                <w:sz w:val="20"/>
                <w:szCs w:val="20"/>
              </w:rPr>
            </w:pPr>
            <w:r>
              <w:rPr>
                <w:rFonts w:hint="eastAsia" w:ascii="宋体" w:hAnsi="宋体" w:cs="宋体"/>
                <w:sz w:val="20"/>
                <w:szCs w:val="20"/>
              </w:rPr>
              <w:t>55</w:t>
            </w:r>
          </w:p>
        </w:tc>
        <w:tc>
          <w:tcPr>
            <w:tcW w:w="3380" w:type="dxa"/>
            <w:tcBorders>
              <w:top w:val="nil"/>
              <w:left w:val="nil"/>
              <w:bottom w:val="single" w:color="000000" w:sz="4" w:space="0"/>
              <w:right w:val="single" w:color="000000" w:sz="4" w:space="0"/>
            </w:tcBorders>
            <w:shd w:val="clear" w:color="000000" w:fill="FFFFFF"/>
            <w:noWrap w:val="0"/>
            <w:vAlign w:val="center"/>
          </w:tcPr>
          <w:p w14:paraId="542D5F3C">
            <w:pPr>
              <w:widowControl/>
              <w:jc w:val="left"/>
              <w:rPr>
                <w:rFonts w:ascii="宋体" w:hAnsi="宋体" w:cs="宋体"/>
                <w:sz w:val="20"/>
                <w:szCs w:val="20"/>
              </w:rPr>
            </w:pPr>
            <w:r>
              <w:rPr>
                <w:rFonts w:hint="eastAsia" w:ascii="宋体" w:hAnsi="宋体" w:cs="宋体"/>
                <w:sz w:val="20"/>
                <w:szCs w:val="20"/>
              </w:rPr>
              <w:t>关于印发2009年全国性及中央部门和单位行政事业性收费项目目录的通知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B2CA16A">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4116E1AD">
            <w:pPr>
              <w:widowControl/>
              <w:jc w:val="left"/>
              <w:rPr>
                <w:rFonts w:ascii="宋体" w:hAnsi="宋体" w:cs="宋体"/>
                <w:sz w:val="20"/>
                <w:szCs w:val="20"/>
              </w:rPr>
            </w:pPr>
            <w:r>
              <w:rPr>
                <w:rFonts w:hint="eastAsia" w:ascii="宋体" w:hAnsi="宋体" w:cs="宋体"/>
                <w:sz w:val="20"/>
                <w:szCs w:val="20"/>
              </w:rPr>
              <w:t>财综〔2010〕20号</w:t>
            </w:r>
          </w:p>
        </w:tc>
        <w:tc>
          <w:tcPr>
            <w:tcW w:w="1720" w:type="dxa"/>
            <w:tcBorders>
              <w:top w:val="nil"/>
              <w:left w:val="nil"/>
              <w:bottom w:val="single" w:color="000000" w:sz="4" w:space="0"/>
              <w:right w:val="single" w:color="000000" w:sz="4" w:space="0"/>
            </w:tcBorders>
            <w:shd w:val="clear" w:color="000000" w:fill="FFFFFF"/>
            <w:noWrap w:val="0"/>
            <w:vAlign w:val="center"/>
          </w:tcPr>
          <w:p w14:paraId="35742E4E">
            <w:pPr>
              <w:widowControl/>
              <w:jc w:val="center"/>
              <w:rPr>
                <w:rFonts w:ascii="宋体" w:hAnsi="宋体" w:cs="宋体"/>
                <w:sz w:val="20"/>
                <w:szCs w:val="20"/>
              </w:rPr>
            </w:pPr>
            <w:r>
              <w:rPr>
                <w:rFonts w:hint="eastAsia" w:ascii="宋体" w:hAnsi="宋体" w:cs="宋体"/>
                <w:sz w:val="20"/>
                <w:szCs w:val="20"/>
              </w:rPr>
              <w:t>2010年5月7日</w:t>
            </w:r>
          </w:p>
        </w:tc>
      </w:tr>
      <w:tr w14:paraId="48841F7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DE26C88">
            <w:pPr>
              <w:widowControl/>
              <w:jc w:val="center"/>
              <w:rPr>
                <w:rFonts w:ascii="宋体" w:hAnsi="宋体" w:cs="宋体"/>
                <w:sz w:val="20"/>
                <w:szCs w:val="20"/>
              </w:rPr>
            </w:pPr>
            <w:r>
              <w:rPr>
                <w:rFonts w:hint="eastAsia" w:ascii="宋体" w:hAnsi="宋体" w:cs="宋体"/>
                <w:sz w:val="20"/>
                <w:szCs w:val="20"/>
              </w:rPr>
              <w:t>56</w:t>
            </w:r>
          </w:p>
        </w:tc>
        <w:tc>
          <w:tcPr>
            <w:tcW w:w="3380" w:type="dxa"/>
            <w:tcBorders>
              <w:top w:val="nil"/>
              <w:left w:val="nil"/>
              <w:bottom w:val="single" w:color="000000" w:sz="4" w:space="0"/>
              <w:right w:val="single" w:color="000000" w:sz="4" w:space="0"/>
            </w:tcBorders>
            <w:shd w:val="clear" w:color="000000" w:fill="FFFFFF"/>
            <w:noWrap w:val="0"/>
            <w:vAlign w:val="center"/>
          </w:tcPr>
          <w:p w14:paraId="47C26826">
            <w:pPr>
              <w:widowControl/>
              <w:jc w:val="left"/>
              <w:rPr>
                <w:rFonts w:ascii="宋体" w:hAnsi="宋体" w:cs="宋体"/>
                <w:sz w:val="20"/>
                <w:szCs w:val="20"/>
              </w:rPr>
            </w:pPr>
            <w:r>
              <w:rPr>
                <w:rFonts w:hint="eastAsia" w:ascii="宋体" w:hAnsi="宋体" w:cs="宋体"/>
                <w:sz w:val="20"/>
                <w:szCs w:val="20"/>
              </w:rPr>
              <w:t xml:space="preserve">关于城市和国有工矿棚户区改造项目有关税收优惠政策的通知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0E9839C">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DEDE086">
            <w:pPr>
              <w:widowControl/>
              <w:jc w:val="left"/>
              <w:rPr>
                <w:rFonts w:ascii="宋体" w:hAnsi="宋体" w:cs="宋体"/>
                <w:sz w:val="20"/>
                <w:szCs w:val="20"/>
              </w:rPr>
            </w:pPr>
            <w:r>
              <w:rPr>
                <w:rFonts w:hint="eastAsia" w:ascii="宋体" w:hAnsi="宋体" w:cs="宋体"/>
                <w:sz w:val="20"/>
                <w:szCs w:val="20"/>
              </w:rPr>
              <w:t>财税〔2010〕42号</w:t>
            </w:r>
          </w:p>
        </w:tc>
        <w:tc>
          <w:tcPr>
            <w:tcW w:w="1720" w:type="dxa"/>
            <w:tcBorders>
              <w:top w:val="nil"/>
              <w:left w:val="nil"/>
              <w:bottom w:val="single" w:color="000000" w:sz="4" w:space="0"/>
              <w:right w:val="single" w:color="000000" w:sz="4" w:space="0"/>
            </w:tcBorders>
            <w:shd w:val="clear" w:color="000000" w:fill="FFFFFF"/>
            <w:noWrap w:val="0"/>
            <w:vAlign w:val="center"/>
          </w:tcPr>
          <w:p w14:paraId="2CFCA875">
            <w:pPr>
              <w:widowControl/>
              <w:jc w:val="center"/>
              <w:rPr>
                <w:rFonts w:ascii="宋体" w:hAnsi="宋体" w:cs="宋体"/>
                <w:sz w:val="20"/>
                <w:szCs w:val="20"/>
              </w:rPr>
            </w:pPr>
            <w:r>
              <w:rPr>
                <w:rFonts w:hint="eastAsia" w:ascii="宋体" w:hAnsi="宋体" w:cs="宋体"/>
                <w:sz w:val="20"/>
                <w:szCs w:val="20"/>
              </w:rPr>
              <w:t>2010年5月4日</w:t>
            </w:r>
          </w:p>
        </w:tc>
      </w:tr>
      <w:tr w14:paraId="513D67B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2CF5B91">
            <w:pPr>
              <w:widowControl/>
              <w:jc w:val="center"/>
              <w:rPr>
                <w:rFonts w:ascii="宋体" w:hAnsi="宋体" w:cs="宋体"/>
                <w:sz w:val="20"/>
                <w:szCs w:val="20"/>
              </w:rPr>
            </w:pPr>
            <w:r>
              <w:rPr>
                <w:rFonts w:hint="eastAsia" w:ascii="宋体" w:hAnsi="宋体" w:cs="宋体"/>
                <w:sz w:val="20"/>
                <w:szCs w:val="20"/>
              </w:rPr>
              <w:t>57</w:t>
            </w:r>
          </w:p>
        </w:tc>
        <w:tc>
          <w:tcPr>
            <w:tcW w:w="3380" w:type="dxa"/>
            <w:tcBorders>
              <w:top w:val="nil"/>
              <w:left w:val="nil"/>
              <w:bottom w:val="single" w:color="000000" w:sz="4" w:space="0"/>
              <w:right w:val="single" w:color="000000" w:sz="4" w:space="0"/>
            </w:tcBorders>
            <w:shd w:val="clear" w:color="000000" w:fill="FFFFFF"/>
            <w:noWrap w:val="0"/>
            <w:vAlign w:val="center"/>
          </w:tcPr>
          <w:p w14:paraId="511FC68C">
            <w:pPr>
              <w:widowControl/>
              <w:jc w:val="left"/>
              <w:rPr>
                <w:rFonts w:ascii="宋体" w:hAnsi="宋体" w:cs="宋体"/>
                <w:sz w:val="20"/>
                <w:szCs w:val="20"/>
              </w:rPr>
            </w:pPr>
            <w:r>
              <w:rPr>
                <w:rFonts w:hint="eastAsia" w:ascii="宋体" w:hAnsi="宋体" w:cs="宋体"/>
                <w:sz w:val="20"/>
                <w:szCs w:val="20"/>
              </w:rPr>
              <w:t xml:space="preserve">关于事业单位改制有关契税政策的通知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20D713C">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694F6D2">
            <w:pPr>
              <w:widowControl/>
              <w:jc w:val="left"/>
              <w:rPr>
                <w:rFonts w:ascii="宋体" w:hAnsi="宋体" w:cs="宋体"/>
                <w:sz w:val="20"/>
                <w:szCs w:val="20"/>
              </w:rPr>
            </w:pPr>
            <w:r>
              <w:rPr>
                <w:rFonts w:hint="eastAsia" w:ascii="宋体" w:hAnsi="宋体" w:cs="宋体"/>
                <w:sz w:val="20"/>
                <w:szCs w:val="20"/>
              </w:rPr>
              <w:t>财税〔2010〕22号</w:t>
            </w:r>
          </w:p>
        </w:tc>
        <w:tc>
          <w:tcPr>
            <w:tcW w:w="1720" w:type="dxa"/>
            <w:tcBorders>
              <w:top w:val="nil"/>
              <w:left w:val="nil"/>
              <w:bottom w:val="single" w:color="000000" w:sz="4" w:space="0"/>
              <w:right w:val="single" w:color="000000" w:sz="4" w:space="0"/>
            </w:tcBorders>
            <w:shd w:val="clear" w:color="000000" w:fill="FFFFFF"/>
            <w:noWrap w:val="0"/>
            <w:vAlign w:val="center"/>
          </w:tcPr>
          <w:p w14:paraId="182100A9">
            <w:pPr>
              <w:widowControl/>
              <w:jc w:val="center"/>
              <w:rPr>
                <w:rFonts w:ascii="宋体" w:hAnsi="宋体" w:cs="宋体"/>
                <w:sz w:val="20"/>
                <w:szCs w:val="20"/>
              </w:rPr>
            </w:pPr>
            <w:r>
              <w:rPr>
                <w:rFonts w:hint="eastAsia" w:ascii="宋体" w:hAnsi="宋体" w:cs="宋体"/>
                <w:sz w:val="20"/>
                <w:szCs w:val="20"/>
              </w:rPr>
              <w:t>2010年3月24日</w:t>
            </w:r>
          </w:p>
        </w:tc>
      </w:tr>
      <w:tr w14:paraId="79CA75F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7F8FB7F">
            <w:pPr>
              <w:widowControl/>
              <w:jc w:val="center"/>
              <w:rPr>
                <w:rFonts w:ascii="宋体" w:hAnsi="宋体" w:cs="宋体"/>
                <w:sz w:val="20"/>
                <w:szCs w:val="20"/>
              </w:rPr>
            </w:pPr>
            <w:r>
              <w:rPr>
                <w:rFonts w:hint="eastAsia" w:ascii="宋体" w:hAnsi="宋体" w:cs="宋体"/>
                <w:sz w:val="20"/>
                <w:szCs w:val="20"/>
              </w:rPr>
              <w:t>58</w:t>
            </w:r>
          </w:p>
        </w:tc>
        <w:tc>
          <w:tcPr>
            <w:tcW w:w="3380" w:type="dxa"/>
            <w:tcBorders>
              <w:top w:val="nil"/>
              <w:left w:val="nil"/>
              <w:bottom w:val="single" w:color="000000" w:sz="4" w:space="0"/>
              <w:right w:val="single" w:color="000000" w:sz="4" w:space="0"/>
            </w:tcBorders>
            <w:shd w:val="clear" w:color="000000" w:fill="FFFFFF"/>
            <w:noWrap w:val="0"/>
            <w:vAlign w:val="center"/>
          </w:tcPr>
          <w:p w14:paraId="521FE2CE">
            <w:pPr>
              <w:widowControl/>
              <w:jc w:val="left"/>
              <w:rPr>
                <w:rFonts w:ascii="宋体" w:hAnsi="宋体" w:cs="宋体"/>
                <w:sz w:val="20"/>
                <w:szCs w:val="20"/>
              </w:rPr>
            </w:pPr>
            <w:r>
              <w:rPr>
                <w:rFonts w:hint="eastAsia" w:ascii="宋体" w:hAnsi="宋体" w:cs="宋体"/>
                <w:sz w:val="20"/>
                <w:szCs w:val="20"/>
              </w:rPr>
              <w:t>关于发布第四批免征营业税的铁路建房生活单位改制后企业名单的通知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6A3B296">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B63F636">
            <w:pPr>
              <w:widowControl/>
              <w:jc w:val="left"/>
              <w:rPr>
                <w:rFonts w:ascii="宋体" w:hAnsi="宋体" w:cs="宋体"/>
                <w:sz w:val="20"/>
                <w:szCs w:val="20"/>
              </w:rPr>
            </w:pPr>
            <w:r>
              <w:rPr>
                <w:rFonts w:hint="eastAsia" w:ascii="宋体" w:hAnsi="宋体" w:cs="宋体"/>
                <w:sz w:val="20"/>
                <w:szCs w:val="20"/>
              </w:rPr>
              <w:t>财税〔2010〕14号</w:t>
            </w:r>
          </w:p>
        </w:tc>
        <w:tc>
          <w:tcPr>
            <w:tcW w:w="1720" w:type="dxa"/>
            <w:tcBorders>
              <w:top w:val="nil"/>
              <w:left w:val="nil"/>
              <w:bottom w:val="single" w:color="000000" w:sz="4" w:space="0"/>
              <w:right w:val="single" w:color="000000" w:sz="4" w:space="0"/>
            </w:tcBorders>
            <w:shd w:val="clear" w:color="000000" w:fill="FFFFFF"/>
            <w:noWrap w:val="0"/>
            <w:vAlign w:val="center"/>
          </w:tcPr>
          <w:p w14:paraId="40E6B23F">
            <w:pPr>
              <w:widowControl/>
              <w:jc w:val="center"/>
              <w:rPr>
                <w:rFonts w:ascii="宋体" w:hAnsi="宋体" w:cs="宋体"/>
                <w:sz w:val="20"/>
                <w:szCs w:val="20"/>
              </w:rPr>
            </w:pPr>
            <w:r>
              <w:rPr>
                <w:rFonts w:hint="eastAsia" w:ascii="宋体" w:hAnsi="宋体" w:cs="宋体"/>
                <w:sz w:val="20"/>
                <w:szCs w:val="20"/>
              </w:rPr>
              <w:t>2010年3月11日</w:t>
            </w:r>
          </w:p>
        </w:tc>
      </w:tr>
      <w:tr w14:paraId="64ABEE6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64911EF">
            <w:pPr>
              <w:widowControl/>
              <w:jc w:val="center"/>
              <w:rPr>
                <w:rFonts w:ascii="宋体" w:hAnsi="宋体" w:cs="宋体"/>
                <w:sz w:val="20"/>
                <w:szCs w:val="20"/>
              </w:rPr>
            </w:pPr>
            <w:r>
              <w:rPr>
                <w:rFonts w:hint="eastAsia" w:ascii="宋体" w:hAnsi="宋体" w:cs="宋体"/>
                <w:sz w:val="20"/>
                <w:szCs w:val="20"/>
              </w:rPr>
              <w:t>59</w:t>
            </w:r>
          </w:p>
        </w:tc>
        <w:tc>
          <w:tcPr>
            <w:tcW w:w="3380" w:type="dxa"/>
            <w:tcBorders>
              <w:top w:val="nil"/>
              <w:left w:val="nil"/>
              <w:bottom w:val="single" w:color="000000" w:sz="4" w:space="0"/>
              <w:right w:val="single" w:color="000000" w:sz="4" w:space="0"/>
            </w:tcBorders>
            <w:shd w:val="clear" w:color="000000" w:fill="FFFFFF"/>
            <w:noWrap w:val="0"/>
            <w:vAlign w:val="center"/>
          </w:tcPr>
          <w:p w14:paraId="7DA0B25B">
            <w:pPr>
              <w:widowControl/>
              <w:jc w:val="left"/>
              <w:rPr>
                <w:rFonts w:ascii="宋体" w:hAnsi="宋体" w:cs="宋体"/>
                <w:sz w:val="20"/>
                <w:szCs w:val="20"/>
              </w:rPr>
            </w:pPr>
            <w:r>
              <w:rPr>
                <w:rFonts w:hint="eastAsia" w:ascii="宋体" w:hAnsi="宋体" w:cs="宋体"/>
                <w:sz w:val="20"/>
                <w:szCs w:val="20"/>
              </w:rPr>
              <w:t>关于经营高校学生公寓和食堂有关税收政策的通知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5383B7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681CB69">
            <w:pPr>
              <w:widowControl/>
              <w:jc w:val="left"/>
              <w:rPr>
                <w:rFonts w:ascii="宋体" w:hAnsi="宋体" w:cs="宋体"/>
                <w:sz w:val="20"/>
                <w:szCs w:val="20"/>
              </w:rPr>
            </w:pPr>
            <w:r>
              <w:rPr>
                <w:rFonts w:hint="eastAsia" w:ascii="宋体" w:hAnsi="宋体" w:cs="宋体"/>
                <w:sz w:val="20"/>
                <w:szCs w:val="20"/>
              </w:rPr>
              <w:t>财税〔2009〕〕155号</w:t>
            </w:r>
          </w:p>
        </w:tc>
        <w:tc>
          <w:tcPr>
            <w:tcW w:w="1720" w:type="dxa"/>
            <w:tcBorders>
              <w:top w:val="nil"/>
              <w:left w:val="nil"/>
              <w:bottom w:val="single" w:color="000000" w:sz="4" w:space="0"/>
              <w:right w:val="single" w:color="000000" w:sz="4" w:space="0"/>
            </w:tcBorders>
            <w:shd w:val="clear" w:color="000000" w:fill="FFFFFF"/>
            <w:noWrap w:val="0"/>
            <w:vAlign w:val="center"/>
          </w:tcPr>
          <w:p w14:paraId="3FEB8294">
            <w:pPr>
              <w:widowControl/>
              <w:jc w:val="center"/>
              <w:rPr>
                <w:rFonts w:ascii="宋体" w:hAnsi="宋体" w:cs="宋体"/>
                <w:sz w:val="20"/>
                <w:szCs w:val="20"/>
              </w:rPr>
            </w:pPr>
            <w:r>
              <w:rPr>
                <w:rFonts w:hint="eastAsia" w:ascii="宋体" w:hAnsi="宋体" w:cs="宋体"/>
                <w:sz w:val="20"/>
                <w:szCs w:val="20"/>
              </w:rPr>
              <w:t>2009年12月24日</w:t>
            </w:r>
          </w:p>
        </w:tc>
      </w:tr>
      <w:tr w14:paraId="1EDC20C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AD5EB83">
            <w:pPr>
              <w:widowControl/>
              <w:jc w:val="center"/>
              <w:rPr>
                <w:rFonts w:ascii="宋体" w:hAnsi="宋体" w:cs="宋体"/>
                <w:sz w:val="20"/>
                <w:szCs w:val="20"/>
              </w:rPr>
            </w:pPr>
            <w:r>
              <w:rPr>
                <w:rFonts w:hint="eastAsia" w:ascii="宋体" w:hAnsi="宋体" w:cs="宋体"/>
                <w:sz w:val="20"/>
                <w:szCs w:val="20"/>
              </w:rPr>
              <w:t>60</w:t>
            </w:r>
          </w:p>
        </w:tc>
        <w:tc>
          <w:tcPr>
            <w:tcW w:w="3380" w:type="dxa"/>
            <w:tcBorders>
              <w:top w:val="nil"/>
              <w:left w:val="nil"/>
              <w:bottom w:val="single" w:color="000000" w:sz="4" w:space="0"/>
              <w:right w:val="single" w:color="000000" w:sz="4" w:space="0"/>
            </w:tcBorders>
            <w:shd w:val="clear" w:color="000000" w:fill="FFFFFF"/>
            <w:noWrap w:val="0"/>
            <w:vAlign w:val="center"/>
          </w:tcPr>
          <w:p w14:paraId="27347893">
            <w:pPr>
              <w:widowControl/>
              <w:jc w:val="left"/>
              <w:rPr>
                <w:rFonts w:ascii="宋体" w:hAnsi="宋体" w:cs="宋体"/>
                <w:sz w:val="20"/>
                <w:szCs w:val="20"/>
              </w:rPr>
            </w:pPr>
            <w:r>
              <w:rPr>
                <w:rFonts w:hint="eastAsia" w:ascii="宋体" w:hAnsi="宋体" w:cs="宋体"/>
                <w:sz w:val="20"/>
                <w:szCs w:val="20"/>
              </w:rPr>
              <w:t xml:space="preserve">关于调整个人住房转让营业税政策的通知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13F2452">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C2F8B7D">
            <w:pPr>
              <w:widowControl/>
              <w:jc w:val="left"/>
              <w:rPr>
                <w:rFonts w:ascii="宋体" w:hAnsi="宋体" w:cs="宋体"/>
                <w:sz w:val="20"/>
                <w:szCs w:val="20"/>
              </w:rPr>
            </w:pPr>
            <w:r>
              <w:rPr>
                <w:rFonts w:hint="eastAsia" w:ascii="宋体" w:hAnsi="宋体" w:cs="宋体"/>
                <w:sz w:val="20"/>
                <w:szCs w:val="20"/>
              </w:rPr>
              <w:t>财税〔2009〕157号</w:t>
            </w:r>
          </w:p>
        </w:tc>
        <w:tc>
          <w:tcPr>
            <w:tcW w:w="1720" w:type="dxa"/>
            <w:tcBorders>
              <w:top w:val="nil"/>
              <w:left w:val="nil"/>
              <w:bottom w:val="single" w:color="000000" w:sz="4" w:space="0"/>
              <w:right w:val="single" w:color="000000" w:sz="4" w:space="0"/>
            </w:tcBorders>
            <w:shd w:val="clear" w:color="000000" w:fill="FFFFFF"/>
            <w:noWrap w:val="0"/>
            <w:vAlign w:val="center"/>
          </w:tcPr>
          <w:p w14:paraId="69EB3E17">
            <w:pPr>
              <w:widowControl/>
              <w:jc w:val="center"/>
              <w:rPr>
                <w:rFonts w:ascii="宋体" w:hAnsi="宋体" w:cs="宋体"/>
                <w:sz w:val="20"/>
                <w:szCs w:val="20"/>
              </w:rPr>
            </w:pPr>
            <w:r>
              <w:rPr>
                <w:rFonts w:hint="eastAsia" w:ascii="宋体" w:hAnsi="宋体" w:cs="宋体"/>
                <w:sz w:val="20"/>
                <w:szCs w:val="20"/>
              </w:rPr>
              <w:t>2009年12月22日</w:t>
            </w:r>
          </w:p>
        </w:tc>
      </w:tr>
      <w:tr w14:paraId="2308A12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31984FF">
            <w:pPr>
              <w:widowControl/>
              <w:jc w:val="center"/>
              <w:rPr>
                <w:rFonts w:ascii="宋体" w:hAnsi="宋体" w:cs="宋体"/>
                <w:sz w:val="20"/>
                <w:szCs w:val="20"/>
              </w:rPr>
            </w:pPr>
            <w:r>
              <w:rPr>
                <w:rFonts w:hint="eastAsia" w:ascii="宋体" w:hAnsi="宋体" w:cs="宋体"/>
                <w:sz w:val="20"/>
                <w:szCs w:val="20"/>
              </w:rPr>
              <w:t>61</w:t>
            </w:r>
          </w:p>
        </w:tc>
        <w:tc>
          <w:tcPr>
            <w:tcW w:w="3380" w:type="dxa"/>
            <w:tcBorders>
              <w:top w:val="nil"/>
              <w:left w:val="nil"/>
              <w:bottom w:val="single" w:color="000000" w:sz="4" w:space="0"/>
              <w:right w:val="single" w:color="000000" w:sz="4" w:space="0"/>
            </w:tcBorders>
            <w:shd w:val="clear" w:color="000000" w:fill="FFFFFF"/>
            <w:noWrap w:val="0"/>
            <w:vAlign w:val="center"/>
          </w:tcPr>
          <w:p w14:paraId="50C2FBAE">
            <w:pPr>
              <w:widowControl/>
              <w:jc w:val="left"/>
              <w:rPr>
                <w:rFonts w:ascii="宋体" w:hAnsi="宋体" w:cs="宋体"/>
                <w:sz w:val="20"/>
                <w:szCs w:val="20"/>
              </w:rPr>
            </w:pPr>
            <w:r>
              <w:rPr>
                <w:rFonts w:hint="eastAsia" w:ascii="宋体" w:hAnsi="宋体" w:cs="宋体"/>
                <w:sz w:val="20"/>
                <w:szCs w:val="20"/>
              </w:rPr>
              <w:t xml:space="preserve">关于部分国家储备商品有关税收政策的通知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4682FC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3C6DCFB">
            <w:pPr>
              <w:widowControl/>
              <w:jc w:val="left"/>
              <w:rPr>
                <w:rFonts w:ascii="宋体" w:hAnsi="宋体" w:cs="宋体"/>
                <w:sz w:val="20"/>
                <w:szCs w:val="20"/>
              </w:rPr>
            </w:pPr>
            <w:r>
              <w:rPr>
                <w:rFonts w:hint="eastAsia" w:ascii="宋体" w:hAnsi="宋体" w:cs="宋体"/>
                <w:sz w:val="20"/>
                <w:szCs w:val="20"/>
              </w:rPr>
              <w:t>财税〔2009〕151号</w:t>
            </w:r>
          </w:p>
        </w:tc>
        <w:tc>
          <w:tcPr>
            <w:tcW w:w="1720" w:type="dxa"/>
            <w:tcBorders>
              <w:top w:val="nil"/>
              <w:left w:val="nil"/>
              <w:bottom w:val="single" w:color="000000" w:sz="4" w:space="0"/>
              <w:right w:val="single" w:color="000000" w:sz="4" w:space="0"/>
            </w:tcBorders>
            <w:shd w:val="clear" w:color="000000" w:fill="FFFFFF"/>
            <w:noWrap w:val="0"/>
            <w:vAlign w:val="center"/>
          </w:tcPr>
          <w:p w14:paraId="411789F8">
            <w:pPr>
              <w:widowControl/>
              <w:jc w:val="center"/>
              <w:rPr>
                <w:rFonts w:ascii="宋体" w:hAnsi="宋体" w:cs="宋体"/>
                <w:sz w:val="20"/>
                <w:szCs w:val="20"/>
              </w:rPr>
            </w:pPr>
            <w:r>
              <w:rPr>
                <w:rFonts w:hint="eastAsia" w:ascii="宋体" w:hAnsi="宋体" w:cs="宋体"/>
                <w:sz w:val="20"/>
                <w:szCs w:val="20"/>
              </w:rPr>
              <w:t>2009年12月22日</w:t>
            </w:r>
          </w:p>
        </w:tc>
      </w:tr>
      <w:tr w14:paraId="130F78E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BEDB801">
            <w:pPr>
              <w:widowControl/>
              <w:jc w:val="center"/>
              <w:rPr>
                <w:rFonts w:ascii="宋体" w:hAnsi="宋体" w:cs="宋体"/>
                <w:sz w:val="20"/>
                <w:szCs w:val="20"/>
              </w:rPr>
            </w:pPr>
            <w:r>
              <w:rPr>
                <w:rFonts w:hint="eastAsia" w:ascii="宋体" w:hAnsi="宋体" w:cs="宋体"/>
                <w:sz w:val="20"/>
                <w:szCs w:val="20"/>
              </w:rPr>
              <w:t>62</w:t>
            </w:r>
          </w:p>
        </w:tc>
        <w:tc>
          <w:tcPr>
            <w:tcW w:w="3380" w:type="dxa"/>
            <w:tcBorders>
              <w:top w:val="nil"/>
              <w:left w:val="nil"/>
              <w:bottom w:val="single" w:color="000000" w:sz="4" w:space="0"/>
              <w:right w:val="single" w:color="000000" w:sz="4" w:space="0"/>
            </w:tcBorders>
            <w:shd w:val="clear" w:color="000000" w:fill="FFFFFF"/>
            <w:noWrap w:val="0"/>
            <w:vAlign w:val="center"/>
          </w:tcPr>
          <w:p w14:paraId="08348E3F">
            <w:pPr>
              <w:widowControl/>
              <w:jc w:val="left"/>
              <w:rPr>
                <w:rFonts w:ascii="宋体" w:hAnsi="宋体" w:cs="宋体"/>
                <w:sz w:val="20"/>
                <w:szCs w:val="20"/>
              </w:rPr>
            </w:pPr>
            <w:r>
              <w:rPr>
                <w:rFonts w:hint="eastAsia" w:ascii="宋体" w:hAnsi="宋体" w:cs="宋体"/>
                <w:sz w:val="20"/>
                <w:szCs w:val="20"/>
              </w:rPr>
              <w:t xml:space="preserve">关于继续实行宣传文化增值税和营业税优惠政策的通知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E932FFB">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4BE7F3C">
            <w:pPr>
              <w:widowControl/>
              <w:jc w:val="left"/>
              <w:rPr>
                <w:rFonts w:ascii="宋体" w:hAnsi="宋体" w:cs="宋体"/>
                <w:sz w:val="20"/>
                <w:szCs w:val="20"/>
              </w:rPr>
            </w:pPr>
            <w:r>
              <w:rPr>
                <w:rFonts w:hint="eastAsia" w:ascii="宋体" w:hAnsi="宋体" w:cs="宋体"/>
                <w:sz w:val="20"/>
                <w:szCs w:val="20"/>
              </w:rPr>
              <w:t>财税〔2009〕147号</w:t>
            </w:r>
          </w:p>
        </w:tc>
        <w:tc>
          <w:tcPr>
            <w:tcW w:w="1720" w:type="dxa"/>
            <w:tcBorders>
              <w:top w:val="nil"/>
              <w:left w:val="nil"/>
              <w:bottom w:val="single" w:color="000000" w:sz="4" w:space="0"/>
              <w:right w:val="single" w:color="000000" w:sz="4" w:space="0"/>
            </w:tcBorders>
            <w:shd w:val="clear" w:color="000000" w:fill="FFFFFF"/>
            <w:noWrap w:val="0"/>
            <w:vAlign w:val="center"/>
          </w:tcPr>
          <w:p w14:paraId="78774B99">
            <w:pPr>
              <w:widowControl/>
              <w:jc w:val="center"/>
              <w:rPr>
                <w:rFonts w:ascii="宋体" w:hAnsi="宋体" w:cs="宋体"/>
                <w:sz w:val="20"/>
                <w:szCs w:val="20"/>
              </w:rPr>
            </w:pPr>
            <w:r>
              <w:rPr>
                <w:rFonts w:hint="eastAsia" w:ascii="宋体" w:hAnsi="宋体" w:cs="宋体"/>
                <w:sz w:val="20"/>
                <w:szCs w:val="20"/>
              </w:rPr>
              <w:t>2009年12月10日</w:t>
            </w:r>
          </w:p>
        </w:tc>
      </w:tr>
      <w:tr w14:paraId="54EE960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C2A8C12">
            <w:pPr>
              <w:widowControl/>
              <w:jc w:val="center"/>
              <w:rPr>
                <w:rFonts w:ascii="宋体" w:hAnsi="宋体" w:cs="宋体"/>
                <w:sz w:val="20"/>
                <w:szCs w:val="20"/>
              </w:rPr>
            </w:pPr>
            <w:r>
              <w:rPr>
                <w:rFonts w:hint="eastAsia" w:ascii="宋体" w:hAnsi="宋体" w:cs="宋体"/>
                <w:sz w:val="20"/>
                <w:szCs w:val="20"/>
              </w:rPr>
              <w:t>63</w:t>
            </w:r>
          </w:p>
        </w:tc>
        <w:tc>
          <w:tcPr>
            <w:tcW w:w="3380" w:type="dxa"/>
            <w:tcBorders>
              <w:top w:val="nil"/>
              <w:left w:val="nil"/>
              <w:bottom w:val="single" w:color="000000" w:sz="4" w:space="0"/>
              <w:right w:val="single" w:color="000000" w:sz="4" w:space="0"/>
            </w:tcBorders>
            <w:shd w:val="clear" w:color="000000" w:fill="FFFFFF"/>
            <w:noWrap w:val="0"/>
            <w:vAlign w:val="center"/>
          </w:tcPr>
          <w:p w14:paraId="6DBA1261">
            <w:pPr>
              <w:widowControl/>
              <w:jc w:val="left"/>
              <w:rPr>
                <w:rFonts w:ascii="宋体" w:hAnsi="宋体" w:cs="宋体"/>
                <w:sz w:val="20"/>
                <w:szCs w:val="20"/>
              </w:rPr>
            </w:pPr>
            <w:r>
              <w:rPr>
                <w:rFonts w:hint="eastAsia" w:ascii="宋体" w:hAnsi="宋体" w:cs="宋体"/>
                <w:sz w:val="20"/>
                <w:szCs w:val="20"/>
              </w:rPr>
              <w:t xml:space="preserve">关于以农林剩余物为原料的综合利用产品增值税政策的通知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E70A2BF">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A247711">
            <w:pPr>
              <w:widowControl/>
              <w:jc w:val="left"/>
              <w:rPr>
                <w:rFonts w:ascii="宋体" w:hAnsi="宋体" w:cs="宋体"/>
                <w:sz w:val="20"/>
                <w:szCs w:val="20"/>
              </w:rPr>
            </w:pPr>
            <w:r>
              <w:rPr>
                <w:rFonts w:hint="eastAsia" w:ascii="宋体" w:hAnsi="宋体" w:cs="宋体"/>
                <w:sz w:val="20"/>
                <w:szCs w:val="20"/>
              </w:rPr>
              <w:t>财税〔2009〕148号</w:t>
            </w:r>
          </w:p>
        </w:tc>
        <w:tc>
          <w:tcPr>
            <w:tcW w:w="1720" w:type="dxa"/>
            <w:tcBorders>
              <w:top w:val="nil"/>
              <w:left w:val="nil"/>
              <w:bottom w:val="single" w:color="000000" w:sz="4" w:space="0"/>
              <w:right w:val="single" w:color="000000" w:sz="4" w:space="0"/>
            </w:tcBorders>
            <w:shd w:val="clear" w:color="000000" w:fill="FFFFFF"/>
            <w:noWrap w:val="0"/>
            <w:vAlign w:val="center"/>
          </w:tcPr>
          <w:p w14:paraId="40639E2E">
            <w:pPr>
              <w:widowControl/>
              <w:jc w:val="center"/>
              <w:rPr>
                <w:rFonts w:ascii="宋体" w:hAnsi="宋体" w:cs="宋体"/>
                <w:sz w:val="20"/>
                <w:szCs w:val="20"/>
              </w:rPr>
            </w:pPr>
            <w:r>
              <w:rPr>
                <w:rFonts w:hint="eastAsia" w:ascii="宋体" w:hAnsi="宋体" w:cs="宋体"/>
                <w:sz w:val="20"/>
                <w:szCs w:val="20"/>
              </w:rPr>
              <w:t>2009年12月7日</w:t>
            </w:r>
          </w:p>
        </w:tc>
      </w:tr>
      <w:tr w14:paraId="0BC8963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A3C7C53">
            <w:pPr>
              <w:widowControl/>
              <w:jc w:val="center"/>
              <w:rPr>
                <w:rFonts w:ascii="宋体" w:hAnsi="宋体" w:cs="宋体"/>
                <w:sz w:val="20"/>
                <w:szCs w:val="20"/>
              </w:rPr>
            </w:pPr>
            <w:r>
              <w:rPr>
                <w:rFonts w:hint="eastAsia" w:ascii="宋体" w:hAnsi="宋体" w:cs="宋体"/>
                <w:sz w:val="20"/>
                <w:szCs w:val="20"/>
              </w:rPr>
              <w:t>64</w:t>
            </w:r>
          </w:p>
        </w:tc>
        <w:tc>
          <w:tcPr>
            <w:tcW w:w="3380" w:type="dxa"/>
            <w:tcBorders>
              <w:top w:val="nil"/>
              <w:left w:val="nil"/>
              <w:bottom w:val="single" w:color="000000" w:sz="4" w:space="0"/>
              <w:right w:val="single" w:color="000000" w:sz="4" w:space="0"/>
            </w:tcBorders>
            <w:shd w:val="clear" w:color="000000" w:fill="FFFFFF"/>
            <w:noWrap w:val="0"/>
            <w:vAlign w:val="center"/>
          </w:tcPr>
          <w:p w14:paraId="2C5F6BE4">
            <w:pPr>
              <w:widowControl/>
              <w:jc w:val="left"/>
              <w:rPr>
                <w:rFonts w:ascii="宋体" w:hAnsi="宋体" w:cs="宋体"/>
                <w:sz w:val="20"/>
                <w:szCs w:val="20"/>
              </w:rPr>
            </w:pPr>
            <w:r>
              <w:rPr>
                <w:rFonts w:hint="eastAsia" w:ascii="宋体" w:hAnsi="宋体" w:cs="宋体"/>
                <w:sz w:val="20"/>
                <w:szCs w:val="20"/>
              </w:rPr>
              <w:t xml:space="preserve">关于期货投资者保障基金有关税收问题的通知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731886F">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7DAAEB3">
            <w:pPr>
              <w:widowControl/>
              <w:jc w:val="left"/>
              <w:rPr>
                <w:rFonts w:ascii="宋体" w:hAnsi="宋体" w:cs="宋体"/>
                <w:sz w:val="20"/>
                <w:szCs w:val="20"/>
              </w:rPr>
            </w:pPr>
            <w:r>
              <w:rPr>
                <w:rFonts w:hint="eastAsia" w:ascii="宋体" w:hAnsi="宋体" w:cs="宋体"/>
                <w:sz w:val="20"/>
                <w:szCs w:val="20"/>
              </w:rPr>
              <w:t>财税〔2009〕68号</w:t>
            </w:r>
          </w:p>
        </w:tc>
        <w:tc>
          <w:tcPr>
            <w:tcW w:w="1720" w:type="dxa"/>
            <w:tcBorders>
              <w:top w:val="nil"/>
              <w:left w:val="nil"/>
              <w:bottom w:val="single" w:color="000000" w:sz="4" w:space="0"/>
              <w:right w:val="single" w:color="000000" w:sz="4" w:space="0"/>
            </w:tcBorders>
            <w:shd w:val="clear" w:color="000000" w:fill="FFFFFF"/>
            <w:noWrap w:val="0"/>
            <w:vAlign w:val="center"/>
          </w:tcPr>
          <w:p w14:paraId="7CED802D">
            <w:pPr>
              <w:widowControl/>
              <w:jc w:val="center"/>
              <w:rPr>
                <w:rFonts w:ascii="宋体" w:hAnsi="宋体" w:cs="宋体"/>
                <w:sz w:val="20"/>
                <w:szCs w:val="20"/>
              </w:rPr>
            </w:pPr>
            <w:r>
              <w:rPr>
                <w:rFonts w:hint="eastAsia" w:ascii="宋体" w:hAnsi="宋体" w:cs="宋体"/>
                <w:sz w:val="20"/>
                <w:szCs w:val="20"/>
              </w:rPr>
              <w:t>2009年8月31日</w:t>
            </w:r>
          </w:p>
        </w:tc>
      </w:tr>
      <w:tr w14:paraId="261FDA3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7DC1578">
            <w:pPr>
              <w:widowControl/>
              <w:jc w:val="center"/>
              <w:rPr>
                <w:rFonts w:ascii="宋体" w:hAnsi="宋体" w:cs="宋体"/>
                <w:sz w:val="20"/>
                <w:szCs w:val="20"/>
              </w:rPr>
            </w:pPr>
            <w:r>
              <w:rPr>
                <w:rFonts w:hint="eastAsia" w:ascii="宋体" w:hAnsi="宋体" w:cs="宋体"/>
                <w:sz w:val="20"/>
                <w:szCs w:val="20"/>
              </w:rPr>
              <w:t>65</w:t>
            </w:r>
          </w:p>
        </w:tc>
        <w:tc>
          <w:tcPr>
            <w:tcW w:w="3380" w:type="dxa"/>
            <w:tcBorders>
              <w:top w:val="nil"/>
              <w:left w:val="nil"/>
              <w:bottom w:val="single" w:color="000000" w:sz="4" w:space="0"/>
              <w:right w:val="single" w:color="000000" w:sz="4" w:space="0"/>
            </w:tcBorders>
            <w:shd w:val="clear" w:color="000000" w:fill="FFFFFF"/>
            <w:noWrap w:val="0"/>
            <w:vAlign w:val="center"/>
          </w:tcPr>
          <w:p w14:paraId="778DBB14">
            <w:pPr>
              <w:widowControl/>
              <w:jc w:val="left"/>
              <w:rPr>
                <w:rFonts w:ascii="宋体" w:hAnsi="宋体" w:cs="宋体"/>
                <w:sz w:val="20"/>
                <w:szCs w:val="20"/>
              </w:rPr>
            </w:pPr>
            <w:r>
              <w:rPr>
                <w:rFonts w:hint="eastAsia" w:ascii="宋体" w:hAnsi="宋体" w:cs="宋体"/>
                <w:sz w:val="20"/>
                <w:szCs w:val="20"/>
              </w:rPr>
              <w:t xml:space="preserve">关于转制文化企业名单及认定问题的通知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24D9CB1">
            <w:pPr>
              <w:widowControl/>
              <w:jc w:val="left"/>
              <w:rPr>
                <w:rFonts w:ascii="宋体" w:hAnsi="宋体" w:cs="宋体"/>
                <w:sz w:val="20"/>
                <w:szCs w:val="20"/>
              </w:rPr>
            </w:pPr>
            <w:r>
              <w:rPr>
                <w:rFonts w:hint="eastAsia" w:ascii="宋体" w:hAnsi="宋体" w:cs="宋体"/>
                <w:sz w:val="20"/>
                <w:szCs w:val="20"/>
              </w:rPr>
              <w:t>财政部、国家税务总局、中宣部</w:t>
            </w:r>
          </w:p>
        </w:tc>
        <w:tc>
          <w:tcPr>
            <w:tcW w:w="2080" w:type="dxa"/>
            <w:tcBorders>
              <w:top w:val="nil"/>
              <w:left w:val="nil"/>
              <w:bottom w:val="single" w:color="000000" w:sz="4" w:space="0"/>
              <w:right w:val="single" w:color="000000" w:sz="4" w:space="0"/>
            </w:tcBorders>
            <w:shd w:val="clear" w:color="000000" w:fill="FFFFFF"/>
            <w:noWrap w:val="0"/>
            <w:vAlign w:val="center"/>
          </w:tcPr>
          <w:p w14:paraId="656D1533">
            <w:pPr>
              <w:widowControl/>
              <w:jc w:val="left"/>
              <w:rPr>
                <w:rFonts w:ascii="宋体" w:hAnsi="宋体" w:cs="宋体"/>
                <w:sz w:val="20"/>
                <w:szCs w:val="20"/>
              </w:rPr>
            </w:pPr>
            <w:r>
              <w:rPr>
                <w:rFonts w:hint="eastAsia" w:ascii="宋体" w:hAnsi="宋体" w:cs="宋体"/>
                <w:sz w:val="20"/>
                <w:szCs w:val="20"/>
              </w:rPr>
              <w:t>财税〔2009〕105号</w:t>
            </w:r>
          </w:p>
        </w:tc>
        <w:tc>
          <w:tcPr>
            <w:tcW w:w="1720" w:type="dxa"/>
            <w:tcBorders>
              <w:top w:val="nil"/>
              <w:left w:val="nil"/>
              <w:bottom w:val="single" w:color="000000" w:sz="4" w:space="0"/>
              <w:right w:val="single" w:color="000000" w:sz="4" w:space="0"/>
            </w:tcBorders>
            <w:shd w:val="clear" w:color="000000" w:fill="FFFFFF"/>
            <w:noWrap w:val="0"/>
            <w:vAlign w:val="center"/>
          </w:tcPr>
          <w:p w14:paraId="4DC29852">
            <w:pPr>
              <w:widowControl/>
              <w:jc w:val="center"/>
              <w:rPr>
                <w:rFonts w:ascii="宋体" w:hAnsi="宋体" w:cs="宋体"/>
                <w:sz w:val="20"/>
                <w:szCs w:val="20"/>
              </w:rPr>
            </w:pPr>
            <w:r>
              <w:rPr>
                <w:rFonts w:hint="eastAsia" w:ascii="宋体" w:hAnsi="宋体" w:cs="宋体"/>
                <w:sz w:val="20"/>
                <w:szCs w:val="20"/>
              </w:rPr>
              <w:t>2009年8月12日</w:t>
            </w:r>
          </w:p>
        </w:tc>
      </w:tr>
      <w:tr w14:paraId="60E424C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461AF51">
            <w:pPr>
              <w:widowControl/>
              <w:jc w:val="center"/>
              <w:rPr>
                <w:rFonts w:ascii="宋体" w:hAnsi="宋体" w:cs="宋体"/>
                <w:sz w:val="20"/>
                <w:szCs w:val="20"/>
              </w:rPr>
            </w:pPr>
            <w:r>
              <w:rPr>
                <w:rFonts w:hint="eastAsia" w:ascii="宋体" w:hAnsi="宋体" w:cs="宋体"/>
                <w:sz w:val="20"/>
                <w:szCs w:val="20"/>
              </w:rPr>
              <w:t>66</w:t>
            </w:r>
          </w:p>
        </w:tc>
        <w:tc>
          <w:tcPr>
            <w:tcW w:w="3380" w:type="dxa"/>
            <w:tcBorders>
              <w:top w:val="nil"/>
              <w:left w:val="nil"/>
              <w:bottom w:val="single" w:color="000000" w:sz="4" w:space="0"/>
              <w:right w:val="single" w:color="000000" w:sz="4" w:space="0"/>
            </w:tcBorders>
            <w:shd w:val="clear" w:color="000000" w:fill="FFFFFF"/>
            <w:noWrap w:val="0"/>
            <w:vAlign w:val="center"/>
          </w:tcPr>
          <w:p w14:paraId="28AE5A1F">
            <w:pPr>
              <w:widowControl/>
              <w:jc w:val="left"/>
              <w:rPr>
                <w:rFonts w:ascii="宋体" w:hAnsi="宋体" w:cs="宋体"/>
                <w:sz w:val="20"/>
                <w:szCs w:val="20"/>
              </w:rPr>
            </w:pPr>
            <w:r>
              <w:rPr>
                <w:rFonts w:hint="eastAsia" w:ascii="宋体" w:hAnsi="宋体" w:cs="宋体"/>
                <w:sz w:val="20"/>
                <w:szCs w:val="20"/>
              </w:rPr>
              <w:t>关于印发2008年全国性及中央部门和单位行政事业性收费项目目录的通知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B54A704">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360A096F">
            <w:pPr>
              <w:widowControl/>
              <w:jc w:val="left"/>
              <w:rPr>
                <w:rFonts w:ascii="宋体" w:hAnsi="宋体" w:cs="宋体"/>
                <w:sz w:val="20"/>
                <w:szCs w:val="20"/>
              </w:rPr>
            </w:pPr>
            <w:r>
              <w:rPr>
                <w:rFonts w:hint="eastAsia" w:ascii="宋体" w:hAnsi="宋体" w:cs="宋体"/>
                <w:sz w:val="20"/>
                <w:szCs w:val="20"/>
              </w:rPr>
              <w:t>财综〔2009〕46号</w:t>
            </w:r>
          </w:p>
        </w:tc>
        <w:tc>
          <w:tcPr>
            <w:tcW w:w="1720" w:type="dxa"/>
            <w:tcBorders>
              <w:top w:val="nil"/>
              <w:left w:val="nil"/>
              <w:bottom w:val="single" w:color="000000" w:sz="4" w:space="0"/>
              <w:right w:val="single" w:color="000000" w:sz="4" w:space="0"/>
            </w:tcBorders>
            <w:shd w:val="clear" w:color="000000" w:fill="FFFFFF"/>
            <w:noWrap w:val="0"/>
            <w:vAlign w:val="center"/>
          </w:tcPr>
          <w:p w14:paraId="6464774B">
            <w:pPr>
              <w:widowControl/>
              <w:jc w:val="center"/>
              <w:rPr>
                <w:rFonts w:ascii="宋体" w:hAnsi="宋体" w:cs="宋体"/>
                <w:sz w:val="20"/>
                <w:szCs w:val="20"/>
              </w:rPr>
            </w:pPr>
            <w:r>
              <w:rPr>
                <w:rFonts w:hint="eastAsia" w:ascii="宋体" w:hAnsi="宋体" w:cs="宋体"/>
                <w:sz w:val="20"/>
                <w:szCs w:val="20"/>
              </w:rPr>
              <w:t>2009年7月15日</w:t>
            </w:r>
          </w:p>
        </w:tc>
      </w:tr>
      <w:tr w14:paraId="29C3E11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ED3AA46">
            <w:pPr>
              <w:widowControl/>
              <w:jc w:val="center"/>
              <w:rPr>
                <w:rFonts w:ascii="宋体" w:hAnsi="宋体" w:cs="宋体"/>
                <w:sz w:val="20"/>
                <w:szCs w:val="20"/>
              </w:rPr>
            </w:pPr>
            <w:r>
              <w:rPr>
                <w:rFonts w:hint="eastAsia" w:ascii="宋体" w:hAnsi="宋体" w:cs="宋体"/>
                <w:sz w:val="20"/>
                <w:szCs w:val="20"/>
              </w:rPr>
              <w:t>67</w:t>
            </w:r>
          </w:p>
        </w:tc>
        <w:tc>
          <w:tcPr>
            <w:tcW w:w="3380" w:type="dxa"/>
            <w:tcBorders>
              <w:top w:val="nil"/>
              <w:left w:val="nil"/>
              <w:bottom w:val="single" w:color="000000" w:sz="4" w:space="0"/>
              <w:right w:val="single" w:color="000000" w:sz="4" w:space="0"/>
            </w:tcBorders>
            <w:shd w:val="clear" w:color="000000" w:fill="FFFFFF"/>
            <w:noWrap w:val="0"/>
            <w:vAlign w:val="center"/>
          </w:tcPr>
          <w:p w14:paraId="16769660">
            <w:pPr>
              <w:widowControl/>
              <w:jc w:val="left"/>
              <w:rPr>
                <w:rFonts w:ascii="宋体" w:hAnsi="宋体" w:cs="宋体"/>
                <w:sz w:val="20"/>
                <w:szCs w:val="20"/>
              </w:rPr>
            </w:pPr>
            <w:r>
              <w:rPr>
                <w:rFonts w:hint="eastAsia" w:ascii="宋体" w:hAnsi="宋体" w:cs="宋体"/>
                <w:sz w:val="20"/>
                <w:szCs w:val="20"/>
              </w:rPr>
              <w:t xml:space="preserve">关于调整对外修理修配飞机免抵退税政策的通知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B62C543">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5341B1E">
            <w:pPr>
              <w:widowControl/>
              <w:jc w:val="left"/>
              <w:rPr>
                <w:rFonts w:ascii="宋体" w:hAnsi="宋体" w:cs="宋体"/>
                <w:sz w:val="20"/>
                <w:szCs w:val="20"/>
              </w:rPr>
            </w:pPr>
            <w:r>
              <w:rPr>
                <w:rFonts w:hint="eastAsia" w:ascii="宋体" w:hAnsi="宋体" w:cs="宋体"/>
                <w:sz w:val="20"/>
                <w:szCs w:val="20"/>
              </w:rPr>
              <w:t>财税〔2009〕54号</w:t>
            </w:r>
          </w:p>
        </w:tc>
        <w:tc>
          <w:tcPr>
            <w:tcW w:w="1720" w:type="dxa"/>
            <w:tcBorders>
              <w:top w:val="nil"/>
              <w:left w:val="nil"/>
              <w:bottom w:val="single" w:color="000000" w:sz="4" w:space="0"/>
              <w:right w:val="single" w:color="000000" w:sz="4" w:space="0"/>
            </w:tcBorders>
            <w:shd w:val="clear" w:color="000000" w:fill="FFFFFF"/>
            <w:noWrap w:val="0"/>
            <w:vAlign w:val="center"/>
          </w:tcPr>
          <w:p w14:paraId="4DD9BDE7">
            <w:pPr>
              <w:widowControl/>
              <w:jc w:val="center"/>
              <w:rPr>
                <w:rFonts w:ascii="宋体" w:hAnsi="宋体" w:cs="宋体"/>
                <w:sz w:val="20"/>
                <w:szCs w:val="20"/>
              </w:rPr>
            </w:pPr>
            <w:r>
              <w:rPr>
                <w:rFonts w:hint="eastAsia" w:ascii="宋体" w:hAnsi="宋体" w:cs="宋体"/>
                <w:sz w:val="20"/>
                <w:szCs w:val="20"/>
              </w:rPr>
              <w:t>2009年4月21日</w:t>
            </w:r>
          </w:p>
        </w:tc>
      </w:tr>
      <w:tr w14:paraId="2F42C04A">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175C7D8">
            <w:pPr>
              <w:widowControl/>
              <w:jc w:val="center"/>
              <w:rPr>
                <w:rFonts w:ascii="宋体" w:hAnsi="宋体" w:cs="宋体"/>
                <w:sz w:val="20"/>
                <w:szCs w:val="20"/>
              </w:rPr>
            </w:pPr>
            <w:r>
              <w:rPr>
                <w:rFonts w:hint="eastAsia" w:ascii="宋体" w:hAnsi="宋体" w:cs="宋体"/>
                <w:sz w:val="20"/>
                <w:szCs w:val="20"/>
              </w:rPr>
              <w:t>68</w:t>
            </w:r>
          </w:p>
        </w:tc>
        <w:tc>
          <w:tcPr>
            <w:tcW w:w="3380" w:type="dxa"/>
            <w:tcBorders>
              <w:top w:val="nil"/>
              <w:left w:val="nil"/>
              <w:bottom w:val="single" w:color="000000" w:sz="4" w:space="0"/>
              <w:right w:val="single" w:color="000000" w:sz="4" w:space="0"/>
            </w:tcBorders>
            <w:shd w:val="clear" w:color="000000" w:fill="FFFFFF"/>
            <w:noWrap w:val="0"/>
            <w:vAlign w:val="center"/>
          </w:tcPr>
          <w:p w14:paraId="6698EF0F">
            <w:pPr>
              <w:widowControl/>
              <w:jc w:val="left"/>
              <w:rPr>
                <w:rFonts w:ascii="宋体" w:hAnsi="宋体" w:cs="宋体"/>
                <w:sz w:val="20"/>
                <w:szCs w:val="20"/>
              </w:rPr>
            </w:pPr>
            <w:r>
              <w:rPr>
                <w:rFonts w:hint="eastAsia" w:ascii="宋体" w:hAnsi="宋体" w:cs="宋体"/>
                <w:sz w:val="20"/>
                <w:szCs w:val="20"/>
              </w:rPr>
              <w:t>财政部 国家税务总局关于印发新疆维吾尔自治区煤炭资源税税额标准的通知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2D2EDAB">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0A86A17">
            <w:pPr>
              <w:widowControl/>
              <w:jc w:val="left"/>
              <w:rPr>
                <w:rFonts w:ascii="宋体" w:hAnsi="宋体" w:cs="宋体"/>
                <w:sz w:val="20"/>
                <w:szCs w:val="20"/>
              </w:rPr>
            </w:pPr>
            <w:r>
              <w:rPr>
                <w:rFonts w:hint="eastAsia" w:ascii="宋体" w:hAnsi="宋体" w:cs="宋体"/>
                <w:sz w:val="20"/>
                <w:szCs w:val="20"/>
              </w:rPr>
              <w:t>财税〔2009〕26号</w:t>
            </w:r>
          </w:p>
        </w:tc>
        <w:tc>
          <w:tcPr>
            <w:tcW w:w="1720" w:type="dxa"/>
            <w:tcBorders>
              <w:top w:val="nil"/>
              <w:left w:val="nil"/>
              <w:bottom w:val="single" w:color="000000" w:sz="4" w:space="0"/>
              <w:right w:val="single" w:color="000000" w:sz="4" w:space="0"/>
            </w:tcBorders>
            <w:shd w:val="clear" w:color="000000" w:fill="FFFFFF"/>
            <w:noWrap w:val="0"/>
            <w:vAlign w:val="center"/>
          </w:tcPr>
          <w:p w14:paraId="39882C2E">
            <w:pPr>
              <w:widowControl/>
              <w:jc w:val="center"/>
              <w:rPr>
                <w:rFonts w:ascii="宋体" w:hAnsi="宋体" w:cs="宋体"/>
                <w:sz w:val="20"/>
                <w:szCs w:val="20"/>
              </w:rPr>
            </w:pPr>
            <w:r>
              <w:rPr>
                <w:rFonts w:hint="eastAsia" w:ascii="宋体" w:hAnsi="宋体" w:cs="宋体"/>
                <w:sz w:val="20"/>
                <w:szCs w:val="20"/>
              </w:rPr>
              <w:t>2009年3月12日</w:t>
            </w:r>
          </w:p>
        </w:tc>
      </w:tr>
      <w:tr w14:paraId="58EB5A2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9CF2BE2">
            <w:pPr>
              <w:widowControl/>
              <w:jc w:val="center"/>
              <w:rPr>
                <w:rFonts w:ascii="宋体" w:hAnsi="宋体" w:cs="宋体"/>
                <w:sz w:val="20"/>
                <w:szCs w:val="20"/>
              </w:rPr>
            </w:pPr>
            <w:r>
              <w:rPr>
                <w:rFonts w:hint="eastAsia" w:ascii="宋体" w:hAnsi="宋体" w:cs="宋体"/>
                <w:sz w:val="20"/>
                <w:szCs w:val="20"/>
              </w:rPr>
              <w:t>69</w:t>
            </w:r>
          </w:p>
        </w:tc>
        <w:tc>
          <w:tcPr>
            <w:tcW w:w="3380" w:type="dxa"/>
            <w:tcBorders>
              <w:top w:val="nil"/>
              <w:left w:val="nil"/>
              <w:bottom w:val="single" w:color="000000" w:sz="4" w:space="0"/>
              <w:right w:val="single" w:color="000000" w:sz="4" w:space="0"/>
            </w:tcBorders>
            <w:shd w:val="clear" w:color="000000" w:fill="FFFFFF"/>
            <w:noWrap w:val="0"/>
            <w:vAlign w:val="center"/>
          </w:tcPr>
          <w:p w14:paraId="7031D73E">
            <w:pPr>
              <w:widowControl/>
              <w:jc w:val="left"/>
              <w:rPr>
                <w:rFonts w:ascii="宋体" w:hAnsi="宋体" w:cs="宋体"/>
                <w:sz w:val="20"/>
                <w:szCs w:val="20"/>
              </w:rPr>
            </w:pPr>
            <w:r>
              <w:rPr>
                <w:rFonts w:hint="eastAsia" w:ascii="宋体" w:hAnsi="宋体" w:cs="宋体"/>
                <w:sz w:val="20"/>
                <w:szCs w:val="20"/>
              </w:rPr>
              <w:t xml:space="preserve">关于招标师职业水平考试收费有关问题的通知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D24C711">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73739D33">
            <w:pPr>
              <w:widowControl/>
              <w:jc w:val="left"/>
              <w:rPr>
                <w:rFonts w:ascii="宋体" w:hAnsi="宋体" w:cs="宋体"/>
                <w:sz w:val="20"/>
                <w:szCs w:val="20"/>
              </w:rPr>
            </w:pPr>
            <w:r>
              <w:rPr>
                <w:rFonts w:hint="eastAsia" w:ascii="宋体" w:hAnsi="宋体" w:cs="宋体"/>
                <w:sz w:val="20"/>
                <w:szCs w:val="20"/>
              </w:rPr>
              <w:t>财综〔2009〕10号</w:t>
            </w:r>
          </w:p>
        </w:tc>
        <w:tc>
          <w:tcPr>
            <w:tcW w:w="1720" w:type="dxa"/>
            <w:tcBorders>
              <w:top w:val="nil"/>
              <w:left w:val="nil"/>
              <w:bottom w:val="single" w:color="000000" w:sz="4" w:space="0"/>
              <w:right w:val="single" w:color="000000" w:sz="4" w:space="0"/>
            </w:tcBorders>
            <w:shd w:val="clear" w:color="000000" w:fill="FFFFFF"/>
            <w:noWrap w:val="0"/>
            <w:vAlign w:val="center"/>
          </w:tcPr>
          <w:p w14:paraId="1D397636">
            <w:pPr>
              <w:widowControl/>
              <w:jc w:val="center"/>
              <w:rPr>
                <w:rFonts w:ascii="宋体" w:hAnsi="宋体" w:cs="宋体"/>
                <w:sz w:val="20"/>
                <w:szCs w:val="20"/>
              </w:rPr>
            </w:pPr>
            <w:r>
              <w:rPr>
                <w:rFonts w:hint="eastAsia" w:ascii="宋体" w:hAnsi="宋体" w:cs="宋体"/>
                <w:sz w:val="20"/>
                <w:szCs w:val="20"/>
              </w:rPr>
              <w:t>2009年2月6日</w:t>
            </w:r>
          </w:p>
        </w:tc>
      </w:tr>
      <w:tr w14:paraId="4D806A7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F44341A">
            <w:pPr>
              <w:widowControl/>
              <w:jc w:val="center"/>
              <w:rPr>
                <w:rFonts w:ascii="宋体" w:hAnsi="宋体" w:cs="宋体"/>
                <w:sz w:val="20"/>
                <w:szCs w:val="20"/>
              </w:rPr>
            </w:pPr>
            <w:r>
              <w:rPr>
                <w:rFonts w:hint="eastAsia" w:ascii="宋体" w:hAnsi="宋体" w:cs="宋体"/>
                <w:sz w:val="20"/>
                <w:szCs w:val="20"/>
              </w:rPr>
              <w:t>70</w:t>
            </w:r>
          </w:p>
        </w:tc>
        <w:tc>
          <w:tcPr>
            <w:tcW w:w="3380" w:type="dxa"/>
            <w:tcBorders>
              <w:top w:val="nil"/>
              <w:left w:val="nil"/>
              <w:bottom w:val="single" w:color="000000" w:sz="4" w:space="0"/>
              <w:right w:val="single" w:color="000000" w:sz="4" w:space="0"/>
            </w:tcBorders>
            <w:shd w:val="clear" w:color="000000" w:fill="FFFFFF"/>
            <w:noWrap w:val="0"/>
            <w:vAlign w:val="center"/>
          </w:tcPr>
          <w:p w14:paraId="1ABF0A56">
            <w:pPr>
              <w:widowControl/>
              <w:jc w:val="left"/>
              <w:rPr>
                <w:rFonts w:ascii="宋体" w:hAnsi="宋体" w:cs="宋体"/>
                <w:sz w:val="20"/>
                <w:szCs w:val="20"/>
              </w:rPr>
            </w:pPr>
            <w:r>
              <w:rPr>
                <w:rFonts w:hint="eastAsia" w:ascii="宋体" w:hAnsi="宋体" w:cs="宋体"/>
                <w:sz w:val="20"/>
                <w:szCs w:val="20"/>
              </w:rPr>
              <w:t xml:space="preserve">关于企业改制重组若干契税政策的通知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00807CD">
            <w:pPr>
              <w:widowControl/>
              <w:jc w:val="left"/>
              <w:rPr>
                <w:rFonts w:ascii="宋体" w:hAnsi="宋体" w:cs="宋体"/>
                <w:sz w:val="20"/>
                <w:szCs w:val="20"/>
              </w:rPr>
            </w:pPr>
            <w:r>
              <w:rPr>
                <w:rFonts w:hint="eastAsia" w:ascii="宋体" w:hAnsi="宋体" w:cs="宋体"/>
                <w:sz w:val="20"/>
                <w:szCs w:val="20"/>
              </w:rPr>
              <w:t>财政部 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6FCF345">
            <w:pPr>
              <w:widowControl/>
              <w:jc w:val="left"/>
              <w:rPr>
                <w:rFonts w:ascii="宋体" w:hAnsi="宋体" w:cs="宋体"/>
                <w:sz w:val="20"/>
                <w:szCs w:val="20"/>
              </w:rPr>
            </w:pPr>
            <w:r>
              <w:rPr>
                <w:rFonts w:hint="eastAsia" w:ascii="宋体" w:hAnsi="宋体" w:cs="宋体"/>
                <w:sz w:val="20"/>
                <w:szCs w:val="20"/>
              </w:rPr>
              <w:t>财税〔2008〕175号</w:t>
            </w:r>
          </w:p>
        </w:tc>
        <w:tc>
          <w:tcPr>
            <w:tcW w:w="1720" w:type="dxa"/>
            <w:tcBorders>
              <w:top w:val="nil"/>
              <w:left w:val="nil"/>
              <w:bottom w:val="single" w:color="000000" w:sz="4" w:space="0"/>
              <w:right w:val="single" w:color="000000" w:sz="4" w:space="0"/>
            </w:tcBorders>
            <w:shd w:val="clear" w:color="000000" w:fill="FFFFFF"/>
            <w:noWrap w:val="0"/>
            <w:vAlign w:val="center"/>
          </w:tcPr>
          <w:p w14:paraId="4C88D322">
            <w:pPr>
              <w:widowControl/>
              <w:jc w:val="center"/>
              <w:rPr>
                <w:rFonts w:ascii="宋体" w:hAnsi="宋体" w:cs="宋体"/>
                <w:sz w:val="20"/>
                <w:szCs w:val="20"/>
              </w:rPr>
            </w:pPr>
            <w:r>
              <w:rPr>
                <w:rFonts w:hint="eastAsia" w:ascii="宋体" w:hAnsi="宋体" w:cs="宋体"/>
                <w:sz w:val="20"/>
                <w:szCs w:val="20"/>
              </w:rPr>
              <w:t>2008年12月29日</w:t>
            </w:r>
          </w:p>
        </w:tc>
      </w:tr>
      <w:tr w14:paraId="2899BBD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7F7E5EE">
            <w:pPr>
              <w:widowControl/>
              <w:jc w:val="center"/>
              <w:rPr>
                <w:rFonts w:ascii="宋体" w:hAnsi="宋体" w:cs="宋体"/>
                <w:sz w:val="20"/>
                <w:szCs w:val="20"/>
              </w:rPr>
            </w:pPr>
            <w:r>
              <w:rPr>
                <w:rFonts w:hint="eastAsia" w:ascii="宋体" w:hAnsi="宋体" w:cs="宋体"/>
                <w:sz w:val="20"/>
                <w:szCs w:val="20"/>
              </w:rPr>
              <w:t>71</w:t>
            </w:r>
          </w:p>
        </w:tc>
        <w:tc>
          <w:tcPr>
            <w:tcW w:w="3380" w:type="dxa"/>
            <w:tcBorders>
              <w:top w:val="nil"/>
              <w:left w:val="nil"/>
              <w:bottom w:val="single" w:color="000000" w:sz="4" w:space="0"/>
              <w:right w:val="single" w:color="000000" w:sz="4" w:space="0"/>
            </w:tcBorders>
            <w:shd w:val="clear" w:color="000000" w:fill="FFFFFF"/>
            <w:noWrap w:val="0"/>
            <w:vAlign w:val="center"/>
          </w:tcPr>
          <w:p w14:paraId="0BFBBAF1">
            <w:pPr>
              <w:widowControl/>
              <w:jc w:val="left"/>
              <w:rPr>
                <w:rFonts w:ascii="宋体" w:hAnsi="宋体" w:cs="宋体"/>
                <w:sz w:val="20"/>
                <w:szCs w:val="20"/>
              </w:rPr>
            </w:pPr>
            <w:r>
              <w:rPr>
                <w:rFonts w:hint="eastAsia" w:ascii="宋体" w:hAnsi="宋体" w:cs="宋体"/>
                <w:sz w:val="20"/>
                <w:szCs w:val="20"/>
              </w:rPr>
              <w:t>关于资源综合利用及其他产品增值税政策的通知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ADFC1BC">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BAD6CD7">
            <w:pPr>
              <w:widowControl/>
              <w:jc w:val="left"/>
              <w:rPr>
                <w:rFonts w:ascii="宋体" w:hAnsi="宋体" w:cs="宋体"/>
                <w:sz w:val="20"/>
                <w:szCs w:val="20"/>
              </w:rPr>
            </w:pPr>
            <w:r>
              <w:rPr>
                <w:rFonts w:hint="eastAsia" w:ascii="宋体" w:hAnsi="宋体" w:cs="宋体"/>
                <w:sz w:val="20"/>
                <w:szCs w:val="20"/>
              </w:rPr>
              <w:t>财税〔2008〕156号</w:t>
            </w:r>
          </w:p>
        </w:tc>
        <w:tc>
          <w:tcPr>
            <w:tcW w:w="1720" w:type="dxa"/>
            <w:tcBorders>
              <w:top w:val="nil"/>
              <w:left w:val="nil"/>
              <w:bottom w:val="single" w:color="000000" w:sz="4" w:space="0"/>
              <w:right w:val="single" w:color="000000" w:sz="4" w:space="0"/>
            </w:tcBorders>
            <w:shd w:val="clear" w:color="000000" w:fill="FFFFFF"/>
            <w:noWrap w:val="0"/>
            <w:vAlign w:val="center"/>
          </w:tcPr>
          <w:p w14:paraId="5E6137B7">
            <w:pPr>
              <w:widowControl/>
              <w:jc w:val="center"/>
              <w:rPr>
                <w:rFonts w:ascii="宋体" w:hAnsi="宋体" w:cs="宋体"/>
                <w:sz w:val="20"/>
                <w:szCs w:val="20"/>
              </w:rPr>
            </w:pPr>
            <w:r>
              <w:rPr>
                <w:rFonts w:hint="eastAsia" w:ascii="宋体" w:hAnsi="宋体" w:cs="宋体"/>
                <w:sz w:val="20"/>
                <w:szCs w:val="20"/>
              </w:rPr>
              <w:t>2008年12月9日</w:t>
            </w:r>
          </w:p>
        </w:tc>
      </w:tr>
      <w:tr w14:paraId="604DD07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3CCFB9A">
            <w:pPr>
              <w:widowControl/>
              <w:jc w:val="center"/>
              <w:rPr>
                <w:rFonts w:ascii="宋体" w:hAnsi="宋体" w:cs="宋体"/>
                <w:sz w:val="20"/>
                <w:szCs w:val="20"/>
              </w:rPr>
            </w:pPr>
            <w:r>
              <w:rPr>
                <w:rFonts w:hint="eastAsia" w:ascii="宋体" w:hAnsi="宋体" w:cs="宋体"/>
                <w:sz w:val="20"/>
                <w:szCs w:val="20"/>
              </w:rPr>
              <w:t>72</w:t>
            </w:r>
          </w:p>
        </w:tc>
        <w:tc>
          <w:tcPr>
            <w:tcW w:w="3380" w:type="dxa"/>
            <w:tcBorders>
              <w:top w:val="nil"/>
              <w:left w:val="nil"/>
              <w:bottom w:val="single" w:color="000000" w:sz="4" w:space="0"/>
              <w:right w:val="single" w:color="000000" w:sz="4" w:space="0"/>
            </w:tcBorders>
            <w:shd w:val="clear" w:color="000000" w:fill="FFFFFF"/>
            <w:noWrap w:val="0"/>
            <w:vAlign w:val="center"/>
          </w:tcPr>
          <w:p w14:paraId="1C5D95FE">
            <w:pPr>
              <w:widowControl/>
              <w:jc w:val="left"/>
              <w:rPr>
                <w:rFonts w:ascii="宋体" w:hAnsi="宋体" w:cs="宋体"/>
                <w:sz w:val="20"/>
                <w:szCs w:val="20"/>
              </w:rPr>
            </w:pPr>
            <w:r>
              <w:rPr>
                <w:rFonts w:hint="eastAsia" w:ascii="宋体" w:hAnsi="宋体" w:cs="宋体"/>
                <w:sz w:val="20"/>
                <w:szCs w:val="20"/>
              </w:rPr>
              <w:t xml:space="preserve">关于变更海洋工程结构物增值税退税企业名单的通知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32D2FE8">
            <w:pPr>
              <w:widowControl/>
              <w:jc w:val="left"/>
              <w:rPr>
                <w:rFonts w:ascii="宋体" w:hAnsi="宋体" w:cs="宋体"/>
                <w:sz w:val="20"/>
                <w:szCs w:val="20"/>
              </w:rPr>
            </w:pPr>
            <w:r>
              <w:rPr>
                <w:rFonts w:hint="eastAsia" w:ascii="宋体" w:hAnsi="宋体" w:cs="宋体"/>
                <w:sz w:val="20"/>
                <w:szCs w:val="20"/>
              </w:rPr>
              <w:t>财政部 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CA53632">
            <w:pPr>
              <w:widowControl/>
              <w:jc w:val="left"/>
              <w:rPr>
                <w:rFonts w:ascii="宋体" w:hAnsi="宋体" w:cs="宋体"/>
                <w:sz w:val="20"/>
                <w:szCs w:val="20"/>
              </w:rPr>
            </w:pPr>
            <w:r>
              <w:rPr>
                <w:rFonts w:hint="eastAsia" w:ascii="宋体" w:hAnsi="宋体" w:cs="宋体"/>
                <w:sz w:val="20"/>
                <w:szCs w:val="20"/>
              </w:rPr>
              <w:t>财税〔2008〕143号</w:t>
            </w:r>
          </w:p>
        </w:tc>
        <w:tc>
          <w:tcPr>
            <w:tcW w:w="1720" w:type="dxa"/>
            <w:tcBorders>
              <w:top w:val="nil"/>
              <w:left w:val="nil"/>
              <w:bottom w:val="single" w:color="000000" w:sz="4" w:space="0"/>
              <w:right w:val="single" w:color="000000" w:sz="4" w:space="0"/>
            </w:tcBorders>
            <w:shd w:val="clear" w:color="000000" w:fill="FFFFFF"/>
            <w:noWrap w:val="0"/>
            <w:vAlign w:val="center"/>
          </w:tcPr>
          <w:p w14:paraId="6CB76568">
            <w:pPr>
              <w:widowControl/>
              <w:jc w:val="center"/>
              <w:rPr>
                <w:rFonts w:ascii="宋体" w:hAnsi="宋体" w:cs="宋体"/>
                <w:sz w:val="20"/>
                <w:szCs w:val="20"/>
              </w:rPr>
            </w:pPr>
            <w:r>
              <w:rPr>
                <w:rFonts w:hint="eastAsia" w:ascii="宋体" w:hAnsi="宋体" w:cs="宋体"/>
                <w:sz w:val="20"/>
                <w:szCs w:val="20"/>
              </w:rPr>
              <w:t>2008年11月21日</w:t>
            </w:r>
          </w:p>
        </w:tc>
      </w:tr>
      <w:tr w14:paraId="6F3A879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E291611">
            <w:pPr>
              <w:widowControl/>
              <w:jc w:val="center"/>
              <w:rPr>
                <w:rFonts w:ascii="宋体" w:hAnsi="宋体" w:cs="宋体"/>
                <w:sz w:val="20"/>
                <w:szCs w:val="20"/>
              </w:rPr>
            </w:pPr>
            <w:r>
              <w:rPr>
                <w:rFonts w:hint="eastAsia" w:ascii="宋体" w:hAnsi="宋体" w:cs="宋体"/>
                <w:sz w:val="20"/>
                <w:szCs w:val="20"/>
              </w:rPr>
              <w:t>73</w:t>
            </w:r>
          </w:p>
        </w:tc>
        <w:tc>
          <w:tcPr>
            <w:tcW w:w="3380" w:type="dxa"/>
            <w:tcBorders>
              <w:top w:val="nil"/>
              <w:left w:val="nil"/>
              <w:bottom w:val="single" w:color="000000" w:sz="4" w:space="0"/>
              <w:right w:val="single" w:color="000000" w:sz="4" w:space="0"/>
            </w:tcBorders>
            <w:shd w:val="clear" w:color="000000" w:fill="FFFFFF"/>
            <w:noWrap w:val="0"/>
            <w:vAlign w:val="center"/>
          </w:tcPr>
          <w:p w14:paraId="36EF0AEF">
            <w:pPr>
              <w:widowControl/>
              <w:jc w:val="left"/>
              <w:rPr>
                <w:rFonts w:ascii="宋体" w:hAnsi="宋体" w:cs="宋体"/>
                <w:sz w:val="20"/>
                <w:szCs w:val="20"/>
              </w:rPr>
            </w:pPr>
            <w:r>
              <w:rPr>
                <w:rFonts w:hint="eastAsia" w:ascii="宋体" w:hAnsi="宋体" w:cs="宋体"/>
                <w:sz w:val="20"/>
                <w:szCs w:val="20"/>
              </w:rPr>
              <w:t>关于公布2007年全国性及中央部门和单位行政事业性收费项目目录的通知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B983A02">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6639B96F">
            <w:pPr>
              <w:widowControl/>
              <w:jc w:val="left"/>
              <w:rPr>
                <w:rFonts w:ascii="宋体" w:hAnsi="宋体" w:cs="宋体"/>
                <w:sz w:val="20"/>
                <w:szCs w:val="20"/>
              </w:rPr>
            </w:pPr>
            <w:r>
              <w:rPr>
                <w:rFonts w:hint="eastAsia" w:ascii="宋体" w:hAnsi="宋体" w:cs="宋体"/>
                <w:sz w:val="20"/>
                <w:szCs w:val="20"/>
              </w:rPr>
              <w:t>财综〔2008〕10号</w:t>
            </w:r>
          </w:p>
        </w:tc>
        <w:tc>
          <w:tcPr>
            <w:tcW w:w="1720" w:type="dxa"/>
            <w:tcBorders>
              <w:top w:val="nil"/>
              <w:left w:val="nil"/>
              <w:bottom w:val="single" w:color="000000" w:sz="4" w:space="0"/>
              <w:right w:val="single" w:color="000000" w:sz="4" w:space="0"/>
            </w:tcBorders>
            <w:shd w:val="clear" w:color="000000" w:fill="FFFFFF"/>
            <w:noWrap w:val="0"/>
            <w:vAlign w:val="center"/>
          </w:tcPr>
          <w:p w14:paraId="769F547D">
            <w:pPr>
              <w:widowControl/>
              <w:jc w:val="center"/>
              <w:rPr>
                <w:rFonts w:ascii="宋体" w:hAnsi="宋体" w:cs="宋体"/>
                <w:sz w:val="20"/>
                <w:szCs w:val="20"/>
              </w:rPr>
            </w:pPr>
            <w:r>
              <w:rPr>
                <w:rFonts w:hint="eastAsia" w:ascii="宋体" w:hAnsi="宋体" w:cs="宋体"/>
                <w:sz w:val="20"/>
                <w:szCs w:val="20"/>
              </w:rPr>
              <w:t>2008年3月31日</w:t>
            </w:r>
          </w:p>
        </w:tc>
      </w:tr>
      <w:tr w14:paraId="38EC88D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CA83F81">
            <w:pPr>
              <w:widowControl/>
              <w:jc w:val="center"/>
              <w:rPr>
                <w:rFonts w:ascii="宋体" w:hAnsi="宋体" w:cs="宋体"/>
                <w:sz w:val="20"/>
                <w:szCs w:val="20"/>
              </w:rPr>
            </w:pPr>
            <w:r>
              <w:rPr>
                <w:rFonts w:hint="eastAsia" w:ascii="宋体" w:hAnsi="宋体" w:cs="宋体"/>
                <w:sz w:val="20"/>
                <w:szCs w:val="20"/>
              </w:rPr>
              <w:t>74</w:t>
            </w:r>
          </w:p>
        </w:tc>
        <w:tc>
          <w:tcPr>
            <w:tcW w:w="3380" w:type="dxa"/>
            <w:tcBorders>
              <w:top w:val="nil"/>
              <w:left w:val="nil"/>
              <w:bottom w:val="single" w:color="000000" w:sz="4" w:space="0"/>
              <w:right w:val="single" w:color="000000" w:sz="4" w:space="0"/>
            </w:tcBorders>
            <w:shd w:val="clear" w:color="000000" w:fill="FFFFFF"/>
            <w:noWrap w:val="0"/>
            <w:vAlign w:val="center"/>
          </w:tcPr>
          <w:p w14:paraId="44EDF6E6">
            <w:pPr>
              <w:widowControl/>
              <w:jc w:val="left"/>
              <w:rPr>
                <w:rFonts w:ascii="宋体" w:hAnsi="宋体" w:cs="宋体"/>
                <w:sz w:val="20"/>
                <w:szCs w:val="20"/>
              </w:rPr>
            </w:pPr>
            <w:r>
              <w:rPr>
                <w:rFonts w:hint="eastAsia" w:ascii="宋体" w:hAnsi="宋体" w:cs="宋体"/>
                <w:sz w:val="20"/>
                <w:szCs w:val="20"/>
              </w:rPr>
              <w:t xml:space="preserve">关于增补海洋工程结构物增值税退税企业名单的通知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1D1CC27">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7232BC7">
            <w:pPr>
              <w:widowControl/>
              <w:jc w:val="left"/>
              <w:rPr>
                <w:rFonts w:ascii="宋体" w:hAnsi="宋体" w:cs="宋体"/>
                <w:sz w:val="20"/>
                <w:szCs w:val="20"/>
              </w:rPr>
            </w:pPr>
            <w:r>
              <w:rPr>
                <w:rFonts w:hint="eastAsia" w:ascii="宋体" w:hAnsi="宋体" w:cs="宋体"/>
                <w:sz w:val="20"/>
                <w:szCs w:val="20"/>
              </w:rPr>
              <w:t>财税〔2008〕11号</w:t>
            </w:r>
          </w:p>
        </w:tc>
        <w:tc>
          <w:tcPr>
            <w:tcW w:w="1720" w:type="dxa"/>
            <w:tcBorders>
              <w:top w:val="nil"/>
              <w:left w:val="nil"/>
              <w:bottom w:val="single" w:color="000000" w:sz="4" w:space="0"/>
              <w:right w:val="single" w:color="000000" w:sz="4" w:space="0"/>
            </w:tcBorders>
            <w:shd w:val="clear" w:color="000000" w:fill="FFFFFF"/>
            <w:noWrap w:val="0"/>
            <w:vAlign w:val="center"/>
          </w:tcPr>
          <w:p w14:paraId="701F82D0">
            <w:pPr>
              <w:widowControl/>
              <w:jc w:val="center"/>
              <w:rPr>
                <w:rFonts w:ascii="宋体" w:hAnsi="宋体" w:cs="宋体"/>
                <w:sz w:val="20"/>
                <w:szCs w:val="20"/>
              </w:rPr>
            </w:pPr>
            <w:r>
              <w:rPr>
                <w:rFonts w:hint="eastAsia" w:ascii="宋体" w:hAnsi="宋体" w:cs="宋体"/>
                <w:sz w:val="20"/>
                <w:szCs w:val="20"/>
              </w:rPr>
              <w:t>2008年2月21日</w:t>
            </w:r>
          </w:p>
        </w:tc>
      </w:tr>
      <w:tr w14:paraId="5E7576D6">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03F8853">
            <w:pPr>
              <w:widowControl/>
              <w:jc w:val="center"/>
              <w:rPr>
                <w:rFonts w:ascii="宋体" w:hAnsi="宋体" w:cs="宋体"/>
                <w:sz w:val="20"/>
                <w:szCs w:val="20"/>
              </w:rPr>
            </w:pPr>
            <w:r>
              <w:rPr>
                <w:rFonts w:hint="eastAsia" w:ascii="宋体" w:hAnsi="宋体" w:cs="宋体"/>
                <w:sz w:val="20"/>
                <w:szCs w:val="20"/>
              </w:rPr>
              <w:t>75</w:t>
            </w:r>
          </w:p>
        </w:tc>
        <w:tc>
          <w:tcPr>
            <w:tcW w:w="3380" w:type="dxa"/>
            <w:tcBorders>
              <w:top w:val="nil"/>
              <w:left w:val="nil"/>
              <w:bottom w:val="single" w:color="000000" w:sz="4" w:space="0"/>
              <w:right w:val="single" w:color="000000" w:sz="4" w:space="0"/>
            </w:tcBorders>
            <w:shd w:val="clear" w:color="000000" w:fill="FFFFFF"/>
            <w:noWrap w:val="0"/>
            <w:vAlign w:val="center"/>
          </w:tcPr>
          <w:p w14:paraId="759C1958">
            <w:pPr>
              <w:widowControl/>
              <w:jc w:val="left"/>
              <w:rPr>
                <w:rFonts w:ascii="宋体" w:hAnsi="宋体" w:cs="宋体"/>
                <w:sz w:val="20"/>
                <w:szCs w:val="20"/>
              </w:rPr>
            </w:pPr>
            <w:r>
              <w:rPr>
                <w:rFonts w:hint="eastAsia" w:ascii="宋体" w:hAnsi="宋体" w:cs="宋体"/>
                <w:sz w:val="20"/>
                <w:szCs w:val="20"/>
              </w:rPr>
              <w:t>关于免征磷酸二铵增值税的通知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9E97635">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7DD9849">
            <w:pPr>
              <w:widowControl/>
              <w:jc w:val="left"/>
              <w:rPr>
                <w:rFonts w:ascii="宋体" w:hAnsi="宋体" w:cs="宋体"/>
                <w:sz w:val="20"/>
                <w:szCs w:val="20"/>
              </w:rPr>
            </w:pPr>
            <w:r>
              <w:rPr>
                <w:rFonts w:hint="eastAsia" w:ascii="宋体" w:hAnsi="宋体" w:cs="宋体"/>
                <w:sz w:val="20"/>
                <w:szCs w:val="20"/>
              </w:rPr>
              <w:t>财税〔2007〕171号</w:t>
            </w:r>
          </w:p>
        </w:tc>
        <w:tc>
          <w:tcPr>
            <w:tcW w:w="1720" w:type="dxa"/>
            <w:tcBorders>
              <w:top w:val="nil"/>
              <w:left w:val="nil"/>
              <w:bottom w:val="single" w:color="000000" w:sz="4" w:space="0"/>
              <w:right w:val="single" w:color="000000" w:sz="4" w:space="0"/>
            </w:tcBorders>
            <w:shd w:val="clear" w:color="000000" w:fill="FFFFFF"/>
            <w:noWrap w:val="0"/>
            <w:vAlign w:val="center"/>
          </w:tcPr>
          <w:p w14:paraId="2CD198A4">
            <w:pPr>
              <w:widowControl/>
              <w:jc w:val="center"/>
              <w:rPr>
                <w:rFonts w:ascii="宋体" w:hAnsi="宋体" w:cs="宋体"/>
                <w:sz w:val="20"/>
                <w:szCs w:val="20"/>
              </w:rPr>
            </w:pPr>
            <w:r>
              <w:rPr>
                <w:rFonts w:hint="eastAsia" w:ascii="宋体" w:hAnsi="宋体" w:cs="宋体"/>
                <w:sz w:val="20"/>
                <w:szCs w:val="20"/>
              </w:rPr>
              <w:t>2007年12月28日</w:t>
            </w:r>
          </w:p>
        </w:tc>
      </w:tr>
      <w:tr w14:paraId="5986ECD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EE2DCD1">
            <w:pPr>
              <w:widowControl/>
              <w:jc w:val="center"/>
              <w:rPr>
                <w:rFonts w:ascii="宋体" w:hAnsi="宋体" w:cs="宋体"/>
                <w:sz w:val="20"/>
                <w:szCs w:val="20"/>
              </w:rPr>
            </w:pPr>
            <w:r>
              <w:rPr>
                <w:rFonts w:hint="eastAsia" w:ascii="宋体" w:hAnsi="宋体" w:cs="宋体"/>
                <w:sz w:val="20"/>
                <w:szCs w:val="20"/>
              </w:rPr>
              <w:t>76</w:t>
            </w:r>
          </w:p>
        </w:tc>
        <w:tc>
          <w:tcPr>
            <w:tcW w:w="3380" w:type="dxa"/>
            <w:tcBorders>
              <w:top w:val="nil"/>
              <w:left w:val="nil"/>
              <w:bottom w:val="single" w:color="000000" w:sz="4" w:space="0"/>
              <w:right w:val="single" w:color="000000" w:sz="4" w:space="0"/>
            </w:tcBorders>
            <w:shd w:val="clear" w:color="000000" w:fill="FFFFFF"/>
            <w:noWrap w:val="0"/>
            <w:vAlign w:val="center"/>
          </w:tcPr>
          <w:p w14:paraId="00B98437">
            <w:pPr>
              <w:widowControl/>
              <w:jc w:val="left"/>
              <w:rPr>
                <w:rFonts w:ascii="宋体" w:hAnsi="宋体" w:cs="宋体"/>
                <w:sz w:val="20"/>
                <w:szCs w:val="20"/>
              </w:rPr>
            </w:pPr>
            <w:r>
              <w:rPr>
                <w:rFonts w:hint="eastAsia" w:ascii="宋体" w:hAnsi="宋体" w:cs="宋体"/>
                <w:sz w:val="20"/>
                <w:szCs w:val="20"/>
              </w:rPr>
              <w:t xml:space="preserve">关于福建沿海与金门 马祖 澎湖海上直航业务有关税收政策的通知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2F05E74">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F017419">
            <w:pPr>
              <w:widowControl/>
              <w:jc w:val="left"/>
              <w:rPr>
                <w:rFonts w:ascii="宋体" w:hAnsi="宋体" w:cs="宋体"/>
                <w:sz w:val="20"/>
                <w:szCs w:val="20"/>
              </w:rPr>
            </w:pPr>
            <w:r>
              <w:rPr>
                <w:rFonts w:hint="eastAsia" w:ascii="宋体" w:hAnsi="宋体" w:cs="宋体"/>
                <w:sz w:val="20"/>
                <w:szCs w:val="20"/>
              </w:rPr>
              <w:t>财税〔2007〕91号</w:t>
            </w:r>
          </w:p>
        </w:tc>
        <w:tc>
          <w:tcPr>
            <w:tcW w:w="1720" w:type="dxa"/>
            <w:tcBorders>
              <w:top w:val="nil"/>
              <w:left w:val="nil"/>
              <w:bottom w:val="single" w:color="000000" w:sz="4" w:space="0"/>
              <w:right w:val="single" w:color="000000" w:sz="4" w:space="0"/>
            </w:tcBorders>
            <w:shd w:val="clear" w:color="000000" w:fill="FFFFFF"/>
            <w:noWrap w:val="0"/>
            <w:vAlign w:val="center"/>
          </w:tcPr>
          <w:p w14:paraId="0B796D0D">
            <w:pPr>
              <w:widowControl/>
              <w:jc w:val="center"/>
              <w:rPr>
                <w:rFonts w:ascii="宋体" w:hAnsi="宋体" w:cs="宋体"/>
                <w:sz w:val="20"/>
                <w:szCs w:val="20"/>
              </w:rPr>
            </w:pPr>
            <w:r>
              <w:rPr>
                <w:rFonts w:hint="eastAsia" w:ascii="宋体" w:hAnsi="宋体" w:cs="宋体"/>
                <w:sz w:val="20"/>
                <w:szCs w:val="20"/>
              </w:rPr>
              <w:t>2007年8月13日</w:t>
            </w:r>
          </w:p>
        </w:tc>
      </w:tr>
      <w:tr w14:paraId="0F14695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8C5FB01">
            <w:pPr>
              <w:widowControl/>
              <w:jc w:val="center"/>
              <w:rPr>
                <w:rFonts w:ascii="宋体" w:hAnsi="宋体" w:cs="宋体"/>
                <w:sz w:val="20"/>
                <w:szCs w:val="20"/>
              </w:rPr>
            </w:pPr>
            <w:r>
              <w:rPr>
                <w:rFonts w:hint="eastAsia" w:ascii="宋体" w:hAnsi="宋体" w:cs="宋体"/>
                <w:sz w:val="20"/>
                <w:szCs w:val="20"/>
              </w:rPr>
              <w:t>77</w:t>
            </w:r>
          </w:p>
        </w:tc>
        <w:tc>
          <w:tcPr>
            <w:tcW w:w="3380" w:type="dxa"/>
            <w:tcBorders>
              <w:top w:val="nil"/>
              <w:left w:val="nil"/>
              <w:bottom w:val="single" w:color="000000" w:sz="4" w:space="0"/>
              <w:right w:val="single" w:color="000000" w:sz="4" w:space="0"/>
            </w:tcBorders>
            <w:shd w:val="clear" w:color="000000" w:fill="FFFFFF"/>
            <w:noWrap w:val="0"/>
            <w:vAlign w:val="center"/>
          </w:tcPr>
          <w:p w14:paraId="406A2BD1">
            <w:pPr>
              <w:widowControl/>
              <w:jc w:val="left"/>
              <w:rPr>
                <w:rFonts w:ascii="宋体" w:hAnsi="宋体" w:cs="宋体"/>
                <w:sz w:val="20"/>
                <w:szCs w:val="20"/>
              </w:rPr>
            </w:pPr>
            <w:r>
              <w:rPr>
                <w:rFonts w:hint="eastAsia" w:ascii="宋体" w:hAnsi="宋体" w:cs="宋体"/>
                <w:sz w:val="20"/>
                <w:szCs w:val="20"/>
              </w:rPr>
              <w:t>关于贯彻落实车船税暂行条例工作有关问题的通知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63A373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9022338">
            <w:pPr>
              <w:widowControl/>
              <w:jc w:val="left"/>
              <w:rPr>
                <w:rFonts w:ascii="宋体" w:hAnsi="宋体" w:cs="宋体"/>
                <w:sz w:val="20"/>
                <w:szCs w:val="20"/>
              </w:rPr>
            </w:pPr>
            <w:r>
              <w:rPr>
                <w:rFonts w:hint="eastAsia" w:ascii="宋体" w:hAnsi="宋体" w:cs="宋体"/>
                <w:sz w:val="20"/>
                <w:szCs w:val="20"/>
              </w:rPr>
              <w:t>财税〔2007〕103号</w:t>
            </w:r>
          </w:p>
        </w:tc>
        <w:tc>
          <w:tcPr>
            <w:tcW w:w="1720" w:type="dxa"/>
            <w:tcBorders>
              <w:top w:val="nil"/>
              <w:left w:val="nil"/>
              <w:bottom w:val="single" w:color="000000" w:sz="4" w:space="0"/>
              <w:right w:val="single" w:color="000000" w:sz="4" w:space="0"/>
            </w:tcBorders>
            <w:shd w:val="clear" w:color="000000" w:fill="FFFFFF"/>
            <w:noWrap w:val="0"/>
            <w:vAlign w:val="center"/>
          </w:tcPr>
          <w:p w14:paraId="4D573ADF">
            <w:pPr>
              <w:widowControl/>
              <w:jc w:val="center"/>
              <w:rPr>
                <w:rFonts w:ascii="宋体" w:hAnsi="宋体" w:cs="宋体"/>
                <w:sz w:val="20"/>
                <w:szCs w:val="20"/>
              </w:rPr>
            </w:pPr>
            <w:r>
              <w:rPr>
                <w:rFonts w:hint="eastAsia" w:ascii="宋体" w:hAnsi="宋体" w:cs="宋体"/>
                <w:sz w:val="20"/>
                <w:szCs w:val="20"/>
              </w:rPr>
              <w:t>2007年7月20日</w:t>
            </w:r>
          </w:p>
        </w:tc>
      </w:tr>
      <w:tr w14:paraId="6C36D23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FC1A924">
            <w:pPr>
              <w:widowControl/>
              <w:jc w:val="center"/>
              <w:rPr>
                <w:rFonts w:ascii="宋体" w:hAnsi="宋体" w:cs="宋体"/>
                <w:sz w:val="20"/>
                <w:szCs w:val="20"/>
              </w:rPr>
            </w:pPr>
            <w:r>
              <w:rPr>
                <w:rFonts w:hint="eastAsia" w:ascii="宋体" w:hAnsi="宋体" w:cs="宋体"/>
                <w:sz w:val="20"/>
                <w:szCs w:val="20"/>
              </w:rPr>
              <w:t>78</w:t>
            </w:r>
          </w:p>
        </w:tc>
        <w:tc>
          <w:tcPr>
            <w:tcW w:w="3380" w:type="dxa"/>
            <w:tcBorders>
              <w:top w:val="nil"/>
              <w:left w:val="nil"/>
              <w:bottom w:val="single" w:color="000000" w:sz="4" w:space="0"/>
              <w:right w:val="single" w:color="000000" w:sz="4" w:space="0"/>
            </w:tcBorders>
            <w:shd w:val="clear" w:color="000000" w:fill="FFFFFF"/>
            <w:noWrap w:val="0"/>
            <w:vAlign w:val="center"/>
          </w:tcPr>
          <w:p w14:paraId="4906083B">
            <w:pPr>
              <w:widowControl/>
              <w:jc w:val="left"/>
              <w:rPr>
                <w:rFonts w:ascii="宋体" w:hAnsi="宋体" w:cs="宋体"/>
                <w:sz w:val="20"/>
                <w:szCs w:val="20"/>
              </w:rPr>
            </w:pPr>
            <w:r>
              <w:rPr>
                <w:rFonts w:hint="eastAsia" w:ascii="宋体" w:hAnsi="宋体" w:cs="宋体"/>
                <w:sz w:val="20"/>
                <w:szCs w:val="20"/>
              </w:rPr>
              <w:t>关于公布2006年全国性及中央部门和单位行政事业性收费项目目录的通知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529E9CC">
            <w:pPr>
              <w:widowControl/>
              <w:jc w:val="left"/>
              <w:rPr>
                <w:rFonts w:ascii="宋体" w:hAnsi="宋体" w:cs="宋体"/>
                <w:sz w:val="20"/>
                <w:szCs w:val="20"/>
              </w:rPr>
            </w:pPr>
            <w:r>
              <w:rPr>
                <w:rFonts w:hint="eastAsia" w:ascii="宋体" w:hAnsi="宋体" w:cs="宋体"/>
                <w:sz w:val="20"/>
                <w:szCs w:val="20"/>
              </w:rPr>
              <w:t>财政部 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7E872CE3">
            <w:pPr>
              <w:widowControl/>
              <w:jc w:val="left"/>
              <w:rPr>
                <w:rFonts w:ascii="宋体" w:hAnsi="宋体" w:cs="宋体"/>
                <w:sz w:val="20"/>
                <w:szCs w:val="20"/>
              </w:rPr>
            </w:pPr>
            <w:r>
              <w:rPr>
                <w:rFonts w:hint="eastAsia" w:ascii="宋体" w:hAnsi="宋体" w:cs="宋体"/>
                <w:sz w:val="20"/>
                <w:szCs w:val="20"/>
              </w:rPr>
              <w:t>财综〔2007〕28号</w:t>
            </w:r>
          </w:p>
        </w:tc>
        <w:tc>
          <w:tcPr>
            <w:tcW w:w="1720" w:type="dxa"/>
            <w:tcBorders>
              <w:top w:val="nil"/>
              <w:left w:val="nil"/>
              <w:bottom w:val="single" w:color="000000" w:sz="4" w:space="0"/>
              <w:right w:val="single" w:color="000000" w:sz="4" w:space="0"/>
            </w:tcBorders>
            <w:shd w:val="clear" w:color="000000" w:fill="FFFFFF"/>
            <w:noWrap w:val="0"/>
            <w:vAlign w:val="center"/>
          </w:tcPr>
          <w:p w14:paraId="3754EB6B">
            <w:pPr>
              <w:widowControl/>
              <w:jc w:val="center"/>
              <w:rPr>
                <w:rFonts w:ascii="宋体" w:hAnsi="宋体" w:cs="宋体"/>
                <w:sz w:val="20"/>
                <w:szCs w:val="20"/>
              </w:rPr>
            </w:pPr>
            <w:r>
              <w:rPr>
                <w:rFonts w:hint="eastAsia" w:ascii="宋体" w:hAnsi="宋体" w:cs="宋体"/>
                <w:sz w:val="20"/>
                <w:szCs w:val="20"/>
              </w:rPr>
              <w:t>2007年4月23日</w:t>
            </w:r>
          </w:p>
        </w:tc>
      </w:tr>
      <w:tr w14:paraId="5AD3C900">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3A7FD18">
            <w:pPr>
              <w:widowControl/>
              <w:jc w:val="center"/>
              <w:rPr>
                <w:rFonts w:ascii="宋体" w:hAnsi="宋体" w:cs="宋体"/>
                <w:sz w:val="20"/>
                <w:szCs w:val="20"/>
              </w:rPr>
            </w:pPr>
            <w:r>
              <w:rPr>
                <w:rFonts w:hint="eastAsia" w:ascii="宋体" w:hAnsi="宋体" w:cs="宋体"/>
                <w:sz w:val="20"/>
                <w:szCs w:val="20"/>
              </w:rPr>
              <w:t>79</w:t>
            </w:r>
          </w:p>
        </w:tc>
        <w:tc>
          <w:tcPr>
            <w:tcW w:w="3380" w:type="dxa"/>
            <w:tcBorders>
              <w:top w:val="nil"/>
              <w:left w:val="nil"/>
              <w:bottom w:val="single" w:color="000000" w:sz="4" w:space="0"/>
              <w:right w:val="single" w:color="000000" w:sz="4" w:space="0"/>
            </w:tcBorders>
            <w:shd w:val="clear" w:color="000000" w:fill="FFFFFF"/>
            <w:noWrap w:val="0"/>
            <w:vAlign w:val="center"/>
          </w:tcPr>
          <w:p w14:paraId="48657525">
            <w:pPr>
              <w:widowControl/>
              <w:jc w:val="left"/>
              <w:rPr>
                <w:rFonts w:ascii="宋体" w:hAnsi="宋体" w:cs="宋体"/>
                <w:sz w:val="20"/>
                <w:szCs w:val="20"/>
              </w:rPr>
            </w:pPr>
            <w:r>
              <w:rPr>
                <w:rFonts w:hint="eastAsia" w:ascii="宋体" w:hAnsi="宋体" w:cs="宋体"/>
                <w:sz w:val="20"/>
                <w:szCs w:val="20"/>
              </w:rPr>
              <w:t xml:space="preserve">关于贯彻落实《中华人民共和国车船税暂行条例》及其实施细则有关问题的通知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1C2E2D6">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C101F6A">
            <w:pPr>
              <w:widowControl/>
              <w:jc w:val="left"/>
              <w:rPr>
                <w:rFonts w:ascii="宋体" w:hAnsi="宋体" w:cs="宋体"/>
                <w:sz w:val="20"/>
                <w:szCs w:val="20"/>
              </w:rPr>
            </w:pPr>
            <w:r>
              <w:rPr>
                <w:rFonts w:hint="eastAsia" w:ascii="宋体" w:hAnsi="宋体" w:cs="宋体"/>
                <w:sz w:val="20"/>
                <w:szCs w:val="20"/>
              </w:rPr>
              <w:t>财税〔2007〕23号</w:t>
            </w:r>
          </w:p>
        </w:tc>
        <w:tc>
          <w:tcPr>
            <w:tcW w:w="1720" w:type="dxa"/>
            <w:tcBorders>
              <w:top w:val="nil"/>
              <w:left w:val="nil"/>
              <w:bottom w:val="single" w:color="000000" w:sz="4" w:space="0"/>
              <w:right w:val="single" w:color="000000" w:sz="4" w:space="0"/>
            </w:tcBorders>
            <w:shd w:val="clear" w:color="000000" w:fill="FFFFFF"/>
            <w:noWrap w:val="0"/>
            <w:vAlign w:val="center"/>
          </w:tcPr>
          <w:p w14:paraId="51357457">
            <w:pPr>
              <w:widowControl/>
              <w:jc w:val="center"/>
              <w:rPr>
                <w:rFonts w:ascii="宋体" w:hAnsi="宋体" w:cs="宋体"/>
                <w:sz w:val="20"/>
                <w:szCs w:val="20"/>
              </w:rPr>
            </w:pPr>
            <w:r>
              <w:rPr>
                <w:rFonts w:hint="eastAsia" w:ascii="宋体" w:hAnsi="宋体" w:cs="宋体"/>
                <w:sz w:val="20"/>
                <w:szCs w:val="20"/>
              </w:rPr>
              <w:t>2007年2月8日</w:t>
            </w:r>
          </w:p>
        </w:tc>
      </w:tr>
      <w:tr w14:paraId="11324E4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14C7982">
            <w:pPr>
              <w:widowControl/>
              <w:jc w:val="center"/>
              <w:rPr>
                <w:rFonts w:ascii="宋体" w:hAnsi="宋体" w:cs="宋体"/>
                <w:sz w:val="20"/>
                <w:szCs w:val="20"/>
              </w:rPr>
            </w:pPr>
            <w:r>
              <w:rPr>
                <w:rFonts w:hint="eastAsia" w:ascii="宋体" w:hAnsi="宋体" w:cs="宋体"/>
                <w:sz w:val="20"/>
                <w:szCs w:val="20"/>
              </w:rPr>
              <w:t>80</w:t>
            </w:r>
          </w:p>
        </w:tc>
        <w:tc>
          <w:tcPr>
            <w:tcW w:w="3380" w:type="dxa"/>
            <w:tcBorders>
              <w:top w:val="nil"/>
              <w:left w:val="nil"/>
              <w:bottom w:val="single" w:color="000000" w:sz="4" w:space="0"/>
              <w:right w:val="single" w:color="000000" w:sz="4" w:space="0"/>
            </w:tcBorders>
            <w:shd w:val="clear" w:color="000000" w:fill="FFFFFF"/>
            <w:noWrap w:val="0"/>
            <w:vAlign w:val="center"/>
          </w:tcPr>
          <w:p w14:paraId="765ADE21">
            <w:pPr>
              <w:widowControl/>
              <w:jc w:val="left"/>
              <w:rPr>
                <w:rFonts w:ascii="宋体" w:hAnsi="宋体" w:cs="宋体"/>
                <w:sz w:val="20"/>
                <w:szCs w:val="20"/>
              </w:rPr>
            </w:pPr>
            <w:r>
              <w:rPr>
                <w:rFonts w:hint="eastAsia" w:ascii="宋体" w:hAnsi="宋体" w:cs="宋体"/>
                <w:sz w:val="20"/>
                <w:szCs w:val="20"/>
              </w:rPr>
              <w:t xml:space="preserve">关于调整焦煤资源税适用税额标准的通知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5120072">
            <w:pPr>
              <w:widowControl/>
              <w:jc w:val="left"/>
              <w:rPr>
                <w:rFonts w:ascii="宋体" w:hAnsi="宋体" w:cs="宋体"/>
                <w:sz w:val="20"/>
                <w:szCs w:val="20"/>
              </w:rPr>
            </w:pPr>
            <w:r>
              <w:rPr>
                <w:rFonts w:hint="eastAsia" w:ascii="宋体" w:hAnsi="宋体" w:cs="宋体"/>
                <w:sz w:val="20"/>
                <w:szCs w:val="20"/>
              </w:rPr>
              <w:t>财政部 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86FF2EB">
            <w:pPr>
              <w:widowControl/>
              <w:jc w:val="left"/>
              <w:rPr>
                <w:rFonts w:ascii="宋体" w:hAnsi="宋体" w:cs="宋体"/>
                <w:sz w:val="20"/>
                <w:szCs w:val="20"/>
              </w:rPr>
            </w:pPr>
            <w:r>
              <w:rPr>
                <w:rFonts w:hint="eastAsia" w:ascii="宋体" w:hAnsi="宋体" w:cs="宋体"/>
                <w:sz w:val="20"/>
                <w:szCs w:val="20"/>
              </w:rPr>
              <w:t>财税〔2007〕15号</w:t>
            </w:r>
          </w:p>
        </w:tc>
        <w:tc>
          <w:tcPr>
            <w:tcW w:w="1720" w:type="dxa"/>
            <w:tcBorders>
              <w:top w:val="nil"/>
              <w:left w:val="nil"/>
              <w:bottom w:val="single" w:color="000000" w:sz="4" w:space="0"/>
              <w:right w:val="single" w:color="000000" w:sz="4" w:space="0"/>
            </w:tcBorders>
            <w:shd w:val="clear" w:color="000000" w:fill="FFFFFF"/>
            <w:noWrap w:val="0"/>
            <w:vAlign w:val="center"/>
          </w:tcPr>
          <w:p w14:paraId="0B673AFF">
            <w:pPr>
              <w:widowControl/>
              <w:jc w:val="center"/>
              <w:rPr>
                <w:rFonts w:ascii="宋体" w:hAnsi="宋体" w:cs="宋体"/>
                <w:sz w:val="20"/>
                <w:szCs w:val="20"/>
              </w:rPr>
            </w:pPr>
            <w:r>
              <w:rPr>
                <w:rFonts w:hint="eastAsia" w:ascii="宋体" w:hAnsi="宋体" w:cs="宋体"/>
                <w:sz w:val="20"/>
                <w:szCs w:val="20"/>
              </w:rPr>
              <w:t>2007年1月29日</w:t>
            </w:r>
          </w:p>
        </w:tc>
      </w:tr>
      <w:tr w14:paraId="0410A84E">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7F4DFD5">
            <w:pPr>
              <w:widowControl/>
              <w:jc w:val="center"/>
              <w:rPr>
                <w:rFonts w:ascii="宋体" w:hAnsi="宋体" w:cs="宋体"/>
                <w:sz w:val="20"/>
                <w:szCs w:val="20"/>
              </w:rPr>
            </w:pPr>
            <w:r>
              <w:rPr>
                <w:rFonts w:hint="eastAsia" w:ascii="宋体" w:hAnsi="宋体" w:cs="宋体"/>
                <w:sz w:val="20"/>
                <w:szCs w:val="20"/>
              </w:rPr>
              <w:t>81</w:t>
            </w:r>
          </w:p>
        </w:tc>
        <w:tc>
          <w:tcPr>
            <w:tcW w:w="3380" w:type="dxa"/>
            <w:tcBorders>
              <w:top w:val="nil"/>
              <w:left w:val="nil"/>
              <w:bottom w:val="single" w:color="000000" w:sz="4" w:space="0"/>
              <w:right w:val="single" w:color="000000" w:sz="4" w:space="0"/>
            </w:tcBorders>
            <w:shd w:val="clear" w:color="000000" w:fill="FFFFFF"/>
            <w:noWrap w:val="0"/>
            <w:vAlign w:val="center"/>
          </w:tcPr>
          <w:p w14:paraId="6D0FE789">
            <w:pPr>
              <w:widowControl/>
              <w:jc w:val="left"/>
              <w:rPr>
                <w:rFonts w:ascii="宋体" w:hAnsi="宋体" w:cs="宋体"/>
                <w:sz w:val="20"/>
                <w:szCs w:val="20"/>
              </w:rPr>
            </w:pPr>
            <w:r>
              <w:rPr>
                <w:rFonts w:hint="eastAsia" w:ascii="宋体" w:hAnsi="宋体" w:cs="宋体"/>
                <w:sz w:val="20"/>
                <w:szCs w:val="20"/>
              </w:rPr>
              <w:t>关于纳税人向科技型中小企业技术创新基金捐赠有关所得税政策问题的通知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C8E6148">
            <w:pPr>
              <w:widowControl/>
              <w:jc w:val="left"/>
              <w:rPr>
                <w:rFonts w:ascii="宋体" w:hAnsi="宋体" w:cs="宋体"/>
                <w:sz w:val="20"/>
                <w:szCs w:val="20"/>
              </w:rPr>
            </w:pPr>
            <w:r>
              <w:rPr>
                <w:rFonts w:hint="eastAsia" w:ascii="宋体" w:hAnsi="宋体" w:cs="宋体"/>
                <w:sz w:val="20"/>
                <w:szCs w:val="20"/>
              </w:rPr>
              <w:t>财政部 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23A414A">
            <w:pPr>
              <w:widowControl/>
              <w:jc w:val="left"/>
              <w:rPr>
                <w:rFonts w:ascii="宋体" w:hAnsi="宋体" w:cs="宋体"/>
                <w:sz w:val="20"/>
                <w:szCs w:val="20"/>
              </w:rPr>
            </w:pPr>
            <w:r>
              <w:rPr>
                <w:rFonts w:hint="eastAsia" w:ascii="宋体" w:hAnsi="宋体" w:cs="宋体"/>
                <w:sz w:val="20"/>
                <w:szCs w:val="20"/>
              </w:rPr>
              <w:t>财税〔2006〕171号</w:t>
            </w:r>
          </w:p>
        </w:tc>
        <w:tc>
          <w:tcPr>
            <w:tcW w:w="1720" w:type="dxa"/>
            <w:tcBorders>
              <w:top w:val="nil"/>
              <w:left w:val="nil"/>
              <w:bottom w:val="single" w:color="000000" w:sz="4" w:space="0"/>
              <w:right w:val="single" w:color="000000" w:sz="4" w:space="0"/>
            </w:tcBorders>
            <w:shd w:val="clear" w:color="000000" w:fill="FFFFFF"/>
            <w:noWrap w:val="0"/>
            <w:vAlign w:val="center"/>
          </w:tcPr>
          <w:p w14:paraId="5CB54D87">
            <w:pPr>
              <w:widowControl/>
              <w:jc w:val="center"/>
              <w:rPr>
                <w:rFonts w:ascii="宋体" w:hAnsi="宋体" w:cs="宋体"/>
                <w:sz w:val="20"/>
                <w:szCs w:val="20"/>
              </w:rPr>
            </w:pPr>
            <w:r>
              <w:rPr>
                <w:rFonts w:hint="eastAsia" w:ascii="宋体" w:hAnsi="宋体" w:cs="宋体"/>
                <w:sz w:val="20"/>
                <w:szCs w:val="20"/>
              </w:rPr>
              <w:t>2006年12月31日</w:t>
            </w:r>
          </w:p>
        </w:tc>
      </w:tr>
      <w:tr w14:paraId="0CC16C4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B913798">
            <w:pPr>
              <w:widowControl/>
              <w:jc w:val="center"/>
              <w:rPr>
                <w:rFonts w:ascii="宋体" w:hAnsi="宋体" w:cs="宋体"/>
                <w:sz w:val="20"/>
                <w:szCs w:val="20"/>
              </w:rPr>
            </w:pPr>
            <w:r>
              <w:rPr>
                <w:rFonts w:hint="eastAsia" w:ascii="宋体" w:hAnsi="宋体" w:cs="宋体"/>
                <w:sz w:val="20"/>
                <w:szCs w:val="20"/>
              </w:rPr>
              <w:t>82</w:t>
            </w:r>
          </w:p>
        </w:tc>
        <w:tc>
          <w:tcPr>
            <w:tcW w:w="3380" w:type="dxa"/>
            <w:tcBorders>
              <w:top w:val="nil"/>
              <w:left w:val="nil"/>
              <w:bottom w:val="single" w:color="000000" w:sz="4" w:space="0"/>
              <w:right w:val="single" w:color="000000" w:sz="4" w:space="0"/>
            </w:tcBorders>
            <w:shd w:val="clear" w:color="000000" w:fill="FFFFFF"/>
            <w:noWrap w:val="0"/>
            <w:vAlign w:val="center"/>
          </w:tcPr>
          <w:p w14:paraId="727952ED">
            <w:pPr>
              <w:widowControl/>
              <w:jc w:val="left"/>
              <w:rPr>
                <w:rFonts w:ascii="宋体" w:hAnsi="宋体" w:cs="宋体"/>
                <w:sz w:val="20"/>
                <w:szCs w:val="20"/>
              </w:rPr>
            </w:pPr>
            <w:r>
              <w:rPr>
                <w:rFonts w:hint="eastAsia" w:ascii="宋体" w:hAnsi="宋体" w:cs="宋体"/>
                <w:sz w:val="20"/>
                <w:szCs w:val="20"/>
              </w:rPr>
              <w:t>关于西部大开发税收优惠政策适用目录变更问题的通知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2439A5E">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F1A5D5B">
            <w:pPr>
              <w:widowControl/>
              <w:jc w:val="left"/>
              <w:rPr>
                <w:rFonts w:ascii="宋体" w:hAnsi="宋体" w:cs="宋体"/>
                <w:sz w:val="20"/>
                <w:szCs w:val="20"/>
              </w:rPr>
            </w:pPr>
            <w:r>
              <w:rPr>
                <w:rFonts w:hint="eastAsia" w:ascii="宋体" w:hAnsi="宋体" w:cs="宋体"/>
                <w:sz w:val="20"/>
                <w:szCs w:val="20"/>
              </w:rPr>
              <w:t>财税〔2006〕165号</w:t>
            </w:r>
          </w:p>
        </w:tc>
        <w:tc>
          <w:tcPr>
            <w:tcW w:w="1720" w:type="dxa"/>
            <w:tcBorders>
              <w:top w:val="nil"/>
              <w:left w:val="nil"/>
              <w:bottom w:val="single" w:color="000000" w:sz="4" w:space="0"/>
              <w:right w:val="single" w:color="000000" w:sz="4" w:space="0"/>
            </w:tcBorders>
            <w:shd w:val="clear" w:color="000000" w:fill="FFFFFF"/>
            <w:noWrap w:val="0"/>
            <w:vAlign w:val="center"/>
          </w:tcPr>
          <w:p w14:paraId="202828D7">
            <w:pPr>
              <w:widowControl/>
              <w:jc w:val="center"/>
              <w:rPr>
                <w:rFonts w:ascii="宋体" w:hAnsi="宋体" w:cs="宋体"/>
                <w:sz w:val="20"/>
                <w:szCs w:val="20"/>
              </w:rPr>
            </w:pPr>
            <w:r>
              <w:rPr>
                <w:rFonts w:hint="eastAsia" w:ascii="宋体" w:hAnsi="宋体" w:cs="宋体"/>
                <w:sz w:val="20"/>
                <w:szCs w:val="20"/>
              </w:rPr>
              <w:t>2006年11月16日</w:t>
            </w:r>
          </w:p>
        </w:tc>
      </w:tr>
      <w:tr w14:paraId="6607EA6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762E8AB">
            <w:pPr>
              <w:widowControl/>
              <w:jc w:val="center"/>
              <w:rPr>
                <w:rFonts w:ascii="宋体" w:hAnsi="宋体" w:cs="宋体"/>
                <w:sz w:val="20"/>
                <w:szCs w:val="20"/>
              </w:rPr>
            </w:pPr>
            <w:r>
              <w:rPr>
                <w:rFonts w:hint="eastAsia" w:ascii="宋体" w:hAnsi="宋体" w:cs="宋体"/>
                <w:sz w:val="20"/>
                <w:szCs w:val="20"/>
              </w:rPr>
              <w:t>83</w:t>
            </w:r>
          </w:p>
        </w:tc>
        <w:tc>
          <w:tcPr>
            <w:tcW w:w="3380" w:type="dxa"/>
            <w:tcBorders>
              <w:top w:val="nil"/>
              <w:left w:val="nil"/>
              <w:bottom w:val="single" w:color="000000" w:sz="4" w:space="0"/>
              <w:right w:val="single" w:color="000000" w:sz="4" w:space="0"/>
            </w:tcBorders>
            <w:shd w:val="clear" w:color="000000" w:fill="FFFFFF"/>
            <w:noWrap w:val="0"/>
            <w:vAlign w:val="center"/>
          </w:tcPr>
          <w:p w14:paraId="29849234">
            <w:pPr>
              <w:widowControl/>
              <w:jc w:val="left"/>
              <w:rPr>
                <w:rFonts w:ascii="宋体" w:hAnsi="宋体" w:cs="宋体"/>
                <w:sz w:val="20"/>
                <w:szCs w:val="20"/>
              </w:rPr>
            </w:pPr>
            <w:r>
              <w:rPr>
                <w:rFonts w:hint="eastAsia" w:ascii="宋体" w:hAnsi="宋体" w:cs="宋体"/>
                <w:sz w:val="20"/>
                <w:szCs w:val="20"/>
              </w:rPr>
              <w:t>关于延长生产和装配伤残人员专门用品企业免征所得税执行期限的通知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7BD1EE4">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463BAD3">
            <w:pPr>
              <w:widowControl/>
              <w:jc w:val="left"/>
              <w:rPr>
                <w:rFonts w:ascii="宋体" w:hAnsi="宋体" w:cs="宋体"/>
                <w:sz w:val="20"/>
                <w:szCs w:val="20"/>
              </w:rPr>
            </w:pPr>
            <w:r>
              <w:rPr>
                <w:rFonts w:hint="eastAsia" w:ascii="宋体" w:hAnsi="宋体" w:cs="宋体"/>
                <w:sz w:val="20"/>
                <w:szCs w:val="20"/>
              </w:rPr>
              <w:t>财税〔2006〕148号</w:t>
            </w:r>
          </w:p>
        </w:tc>
        <w:tc>
          <w:tcPr>
            <w:tcW w:w="1720" w:type="dxa"/>
            <w:tcBorders>
              <w:top w:val="nil"/>
              <w:left w:val="nil"/>
              <w:bottom w:val="single" w:color="000000" w:sz="4" w:space="0"/>
              <w:right w:val="single" w:color="000000" w:sz="4" w:space="0"/>
            </w:tcBorders>
            <w:shd w:val="clear" w:color="000000" w:fill="FFFFFF"/>
            <w:noWrap w:val="0"/>
            <w:vAlign w:val="center"/>
          </w:tcPr>
          <w:p w14:paraId="41A0520C">
            <w:pPr>
              <w:widowControl/>
              <w:jc w:val="center"/>
              <w:rPr>
                <w:rFonts w:ascii="宋体" w:hAnsi="宋体" w:cs="宋体"/>
                <w:sz w:val="20"/>
                <w:szCs w:val="20"/>
              </w:rPr>
            </w:pPr>
            <w:r>
              <w:rPr>
                <w:rFonts w:hint="eastAsia" w:ascii="宋体" w:hAnsi="宋体" w:cs="宋体"/>
                <w:sz w:val="20"/>
                <w:szCs w:val="20"/>
              </w:rPr>
              <w:t>2006年11月15日</w:t>
            </w:r>
          </w:p>
        </w:tc>
      </w:tr>
      <w:tr w14:paraId="68E9256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077DB72">
            <w:pPr>
              <w:widowControl/>
              <w:jc w:val="center"/>
              <w:rPr>
                <w:rFonts w:ascii="宋体" w:hAnsi="宋体" w:cs="宋体"/>
                <w:sz w:val="20"/>
                <w:szCs w:val="20"/>
              </w:rPr>
            </w:pPr>
            <w:r>
              <w:rPr>
                <w:rFonts w:hint="eastAsia" w:ascii="宋体" w:hAnsi="宋体" w:cs="宋体"/>
                <w:sz w:val="20"/>
                <w:szCs w:val="20"/>
              </w:rPr>
              <w:t>84</w:t>
            </w:r>
          </w:p>
        </w:tc>
        <w:tc>
          <w:tcPr>
            <w:tcW w:w="3380" w:type="dxa"/>
            <w:tcBorders>
              <w:top w:val="nil"/>
              <w:left w:val="nil"/>
              <w:bottom w:val="single" w:color="000000" w:sz="4" w:space="0"/>
              <w:right w:val="single" w:color="000000" w:sz="4" w:space="0"/>
            </w:tcBorders>
            <w:shd w:val="clear" w:color="000000" w:fill="FFFFFF"/>
            <w:noWrap w:val="0"/>
            <w:vAlign w:val="center"/>
          </w:tcPr>
          <w:p w14:paraId="1A219946">
            <w:pPr>
              <w:widowControl/>
              <w:jc w:val="left"/>
              <w:rPr>
                <w:rFonts w:ascii="宋体" w:hAnsi="宋体" w:cs="宋体"/>
                <w:sz w:val="20"/>
                <w:szCs w:val="20"/>
              </w:rPr>
            </w:pPr>
            <w:r>
              <w:rPr>
                <w:rFonts w:hint="eastAsia" w:ascii="宋体" w:hAnsi="宋体" w:cs="宋体"/>
                <w:sz w:val="20"/>
                <w:szCs w:val="20"/>
              </w:rPr>
              <w:t>关于国有控股公司投资组建新公司有关契税政策的通知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6AC6D89">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C48FD6A">
            <w:pPr>
              <w:widowControl/>
              <w:jc w:val="left"/>
              <w:rPr>
                <w:rFonts w:ascii="宋体" w:hAnsi="宋体" w:cs="宋体"/>
                <w:sz w:val="20"/>
                <w:szCs w:val="20"/>
              </w:rPr>
            </w:pPr>
            <w:r>
              <w:rPr>
                <w:rFonts w:hint="eastAsia" w:ascii="宋体" w:hAnsi="宋体" w:cs="宋体"/>
                <w:sz w:val="20"/>
                <w:szCs w:val="20"/>
              </w:rPr>
              <w:t>财税〔2006〕142号</w:t>
            </w:r>
          </w:p>
        </w:tc>
        <w:tc>
          <w:tcPr>
            <w:tcW w:w="1720" w:type="dxa"/>
            <w:tcBorders>
              <w:top w:val="nil"/>
              <w:left w:val="nil"/>
              <w:bottom w:val="single" w:color="000000" w:sz="4" w:space="0"/>
              <w:right w:val="single" w:color="000000" w:sz="4" w:space="0"/>
            </w:tcBorders>
            <w:shd w:val="clear" w:color="000000" w:fill="FFFFFF"/>
            <w:noWrap w:val="0"/>
            <w:vAlign w:val="center"/>
          </w:tcPr>
          <w:p w14:paraId="295DB16D">
            <w:pPr>
              <w:widowControl/>
              <w:jc w:val="center"/>
              <w:rPr>
                <w:rFonts w:ascii="宋体" w:hAnsi="宋体" w:cs="宋体"/>
                <w:sz w:val="20"/>
                <w:szCs w:val="20"/>
              </w:rPr>
            </w:pPr>
            <w:r>
              <w:rPr>
                <w:rFonts w:hint="eastAsia" w:ascii="宋体" w:hAnsi="宋体" w:cs="宋体"/>
                <w:sz w:val="20"/>
                <w:szCs w:val="20"/>
              </w:rPr>
              <w:t>2006年9月29日</w:t>
            </w:r>
          </w:p>
        </w:tc>
      </w:tr>
      <w:tr w14:paraId="6127D72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210B2EA">
            <w:pPr>
              <w:widowControl/>
              <w:jc w:val="center"/>
              <w:rPr>
                <w:rFonts w:ascii="宋体" w:hAnsi="宋体" w:cs="宋体"/>
                <w:sz w:val="20"/>
                <w:szCs w:val="20"/>
              </w:rPr>
            </w:pPr>
            <w:r>
              <w:rPr>
                <w:rFonts w:hint="eastAsia" w:ascii="宋体" w:hAnsi="宋体" w:cs="宋体"/>
                <w:sz w:val="20"/>
                <w:szCs w:val="20"/>
              </w:rPr>
              <w:t>85</w:t>
            </w:r>
          </w:p>
        </w:tc>
        <w:tc>
          <w:tcPr>
            <w:tcW w:w="3380" w:type="dxa"/>
            <w:tcBorders>
              <w:top w:val="nil"/>
              <w:left w:val="nil"/>
              <w:bottom w:val="single" w:color="000000" w:sz="4" w:space="0"/>
              <w:right w:val="single" w:color="000000" w:sz="4" w:space="0"/>
            </w:tcBorders>
            <w:shd w:val="clear" w:color="000000" w:fill="FFFFFF"/>
            <w:noWrap w:val="0"/>
            <w:vAlign w:val="center"/>
          </w:tcPr>
          <w:p w14:paraId="217E220F">
            <w:pPr>
              <w:widowControl/>
              <w:jc w:val="left"/>
              <w:rPr>
                <w:rFonts w:ascii="宋体" w:hAnsi="宋体" w:cs="宋体"/>
                <w:sz w:val="20"/>
                <w:szCs w:val="20"/>
              </w:rPr>
            </w:pPr>
            <w:r>
              <w:rPr>
                <w:rFonts w:hint="eastAsia" w:ascii="宋体" w:hAnsi="宋体" w:cs="宋体"/>
                <w:sz w:val="20"/>
                <w:szCs w:val="20"/>
              </w:rPr>
              <w:t>财政部 国家税务总局关于调整河北省煤炭资源税适用税额标准的通知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C6F63F0">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A4DC28E">
            <w:pPr>
              <w:widowControl/>
              <w:jc w:val="left"/>
              <w:rPr>
                <w:rFonts w:ascii="宋体" w:hAnsi="宋体" w:cs="宋体"/>
                <w:sz w:val="20"/>
                <w:szCs w:val="20"/>
              </w:rPr>
            </w:pPr>
            <w:r>
              <w:rPr>
                <w:rFonts w:hint="eastAsia" w:ascii="宋体" w:hAnsi="宋体" w:cs="宋体"/>
                <w:sz w:val="20"/>
                <w:szCs w:val="20"/>
              </w:rPr>
              <w:t>财税〔2006〕137号</w:t>
            </w:r>
          </w:p>
        </w:tc>
        <w:tc>
          <w:tcPr>
            <w:tcW w:w="1720" w:type="dxa"/>
            <w:tcBorders>
              <w:top w:val="nil"/>
              <w:left w:val="nil"/>
              <w:bottom w:val="single" w:color="000000" w:sz="4" w:space="0"/>
              <w:right w:val="single" w:color="000000" w:sz="4" w:space="0"/>
            </w:tcBorders>
            <w:shd w:val="clear" w:color="000000" w:fill="FFFFFF"/>
            <w:noWrap w:val="0"/>
            <w:vAlign w:val="center"/>
          </w:tcPr>
          <w:p w14:paraId="373D3833">
            <w:pPr>
              <w:widowControl/>
              <w:jc w:val="center"/>
              <w:rPr>
                <w:rFonts w:ascii="宋体" w:hAnsi="宋体" w:cs="宋体"/>
                <w:sz w:val="20"/>
                <w:szCs w:val="20"/>
              </w:rPr>
            </w:pPr>
            <w:r>
              <w:rPr>
                <w:rFonts w:hint="eastAsia" w:ascii="宋体" w:hAnsi="宋体" w:cs="宋体"/>
                <w:sz w:val="20"/>
                <w:szCs w:val="20"/>
              </w:rPr>
              <w:t>2006年9月15日</w:t>
            </w:r>
          </w:p>
        </w:tc>
      </w:tr>
      <w:tr w14:paraId="2A6DAFE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057527E">
            <w:pPr>
              <w:widowControl/>
              <w:jc w:val="center"/>
              <w:rPr>
                <w:rFonts w:ascii="宋体" w:hAnsi="宋体" w:cs="宋体"/>
                <w:sz w:val="20"/>
                <w:szCs w:val="20"/>
              </w:rPr>
            </w:pPr>
            <w:r>
              <w:rPr>
                <w:rFonts w:hint="eastAsia" w:ascii="宋体" w:hAnsi="宋体" w:cs="宋体"/>
                <w:sz w:val="20"/>
                <w:szCs w:val="20"/>
              </w:rPr>
              <w:t>86</w:t>
            </w:r>
          </w:p>
        </w:tc>
        <w:tc>
          <w:tcPr>
            <w:tcW w:w="3380" w:type="dxa"/>
            <w:tcBorders>
              <w:top w:val="nil"/>
              <w:left w:val="nil"/>
              <w:bottom w:val="single" w:color="000000" w:sz="4" w:space="0"/>
              <w:right w:val="single" w:color="000000" w:sz="4" w:space="0"/>
            </w:tcBorders>
            <w:shd w:val="clear" w:color="000000" w:fill="FFFFFF"/>
            <w:noWrap w:val="0"/>
            <w:vAlign w:val="center"/>
          </w:tcPr>
          <w:p w14:paraId="61B9832F">
            <w:pPr>
              <w:widowControl/>
              <w:jc w:val="left"/>
              <w:rPr>
                <w:rFonts w:ascii="宋体" w:hAnsi="宋体" w:cs="宋体"/>
                <w:sz w:val="20"/>
                <w:szCs w:val="20"/>
              </w:rPr>
            </w:pPr>
            <w:r>
              <w:rPr>
                <w:rFonts w:hint="eastAsia" w:ascii="宋体" w:hAnsi="宋体" w:cs="宋体"/>
                <w:sz w:val="20"/>
                <w:szCs w:val="20"/>
              </w:rPr>
              <w:t>财政部 国家税务总局关于调整吉林省煤炭资源税适用税额标准的通知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E51AA0F">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963929C">
            <w:pPr>
              <w:widowControl/>
              <w:jc w:val="left"/>
              <w:rPr>
                <w:rFonts w:ascii="宋体" w:hAnsi="宋体" w:cs="宋体"/>
                <w:sz w:val="20"/>
                <w:szCs w:val="20"/>
              </w:rPr>
            </w:pPr>
            <w:r>
              <w:rPr>
                <w:rFonts w:hint="eastAsia" w:ascii="宋体" w:hAnsi="宋体" w:cs="宋体"/>
                <w:sz w:val="20"/>
                <w:szCs w:val="20"/>
              </w:rPr>
              <w:t>财税〔2006〕131号</w:t>
            </w:r>
          </w:p>
        </w:tc>
        <w:tc>
          <w:tcPr>
            <w:tcW w:w="1720" w:type="dxa"/>
            <w:tcBorders>
              <w:top w:val="nil"/>
              <w:left w:val="nil"/>
              <w:bottom w:val="single" w:color="000000" w:sz="4" w:space="0"/>
              <w:right w:val="single" w:color="000000" w:sz="4" w:space="0"/>
            </w:tcBorders>
            <w:shd w:val="clear" w:color="000000" w:fill="FFFFFF"/>
            <w:noWrap w:val="0"/>
            <w:vAlign w:val="center"/>
          </w:tcPr>
          <w:p w14:paraId="3FF1CD38">
            <w:pPr>
              <w:widowControl/>
              <w:jc w:val="center"/>
              <w:rPr>
                <w:rFonts w:ascii="宋体" w:hAnsi="宋体" w:cs="宋体"/>
                <w:sz w:val="20"/>
                <w:szCs w:val="20"/>
              </w:rPr>
            </w:pPr>
            <w:r>
              <w:rPr>
                <w:rFonts w:hint="eastAsia" w:ascii="宋体" w:hAnsi="宋体" w:cs="宋体"/>
                <w:sz w:val="20"/>
                <w:szCs w:val="20"/>
              </w:rPr>
              <w:t>2006年9月15日</w:t>
            </w:r>
          </w:p>
        </w:tc>
      </w:tr>
      <w:tr w14:paraId="5933689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C357B20">
            <w:pPr>
              <w:widowControl/>
              <w:jc w:val="center"/>
              <w:rPr>
                <w:rFonts w:ascii="宋体" w:hAnsi="宋体" w:cs="宋体"/>
                <w:sz w:val="20"/>
                <w:szCs w:val="20"/>
              </w:rPr>
            </w:pPr>
            <w:r>
              <w:rPr>
                <w:rFonts w:hint="eastAsia" w:ascii="宋体" w:hAnsi="宋体" w:cs="宋体"/>
                <w:sz w:val="20"/>
                <w:szCs w:val="20"/>
              </w:rPr>
              <w:t>87</w:t>
            </w:r>
          </w:p>
        </w:tc>
        <w:tc>
          <w:tcPr>
            <w:tcW w:w="3380" w:type="dxa"/>
            <w:tcBorders>
              <w:top w:val="nil"/>
              <w:left w:val="nil"/>
              <w:bottom w:val="single" w:color="000000" w:sz="4" w:space="0"/>
              <w:right w:val="single" w:color="000000" w:sz="4" w:space="0"/>
            </w:tcBorders>
            <w:shd w:val="clear" w:color="000000" w:fill="FFFFFF"/>
            <w:noWrap w:val="0"/>
            <w:vAlign w:val="center"/>
          </w:tcPr>
          <w:p w14:paraId="49CC5195">
            <w:pPr>
              <w:widowControl/>
              <w:jc w:val="left"/>
              <w:rPr>
                <w:rFonts w:ascii="宋体" w:hAnsi="宋体" w:cs="宋体"/>
                <w:sz w:val="20"/>
                <w:szCs w:val="20"/>
              </w:rPr>
            </w:pPr>
            <w:r>
              <w:rPr>
                <w:rFonts w:hint="eastAsia" w:ascii="宋体" w:hAnsi="宋体" w:cs="宋体"/>
                <w:sz w:val="20"/>
                <w:szCs w:val="20"/>
              </w:rPr>
              <w:t>财政部 国家税务总局关于调整四川省煤炭资源税适用税额标准的通知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73F1109">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570E8C4">
            <w:pPr>
              <w:widowControl/>
              <w:jc w:val="left"/>
              <w:rPr>
                <w:rFonts w:ascii="宋体" w:hAnsi="宋体" w:cs="宋体"/>
                <w:sz w:val="20"/>
                <w:szCs w:val="20"/>
              </w:rPr>
            </w:pPr>
            <w:r>
              <w:rPr>
                <w:rFonts w:hint="eastAsia" w:ascii="宋体" w:hAnsi="宋体" w:cs="宋体"/>
                <w:sz w:val="20"/>
                <w:szCs w:val="20"/>
              </w:rPr>
              <w:t>财税〔2006〕136号</w:t>
            </w:r>
          </w:p>
        </w:tc>
        <w:tc>
          <w:tcPr>
            <w:tcW w:w="1720" w:type="dxa"/>
            <w:tcBorders>
              <w:top w:val="nil"/>
              <w:left w:val="nil"/>
              <w:bottom w:val="single" w:color="000000" w:sz="4" w:space="0"/>
              <w:right w:val="single" w:color="000000" w:sz="4" w:space="0"/>
            </w:tcBorders>
            <w:shd w:val="clear" w:color="000000" w:fill="FFFFFF"/>
            <w:noWrap w:val="0"/>
            <w:vAlign w:val="center"/>
          </w:tcPr>
          <w:p w14:paraId="4BFC1580">
            <w:pPr>
              <w:widowControl/>
              <w:jc w:val="center"/>
              <w:rPr>
                <w:rFonts w:ascii="宋体" w:hAnsi="宋体" w:cs="宋体"/>
                <w:sz w:val="20"/>
                <w:szCs w:val="20"/>
              </w:rPr>
            </w:pPr>
            <w:r>
              <w:rPr>
                <w:rFonts w:hint="eastAsia" w:ascii="宋体" w:hAnsi="宋体" w:cs="宋体"/>
                <w:sz w:val="20"/>
                <w:szCs w:val="20"/>
              </w:rPr>
              <w:t>2006年9月15日</w:t>
            </w:r>
          </w:p>
        </w:tc>
      </w:tr>
      <w:tr w14:paraId="30ADD15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2934150">
            <w:pPr>
              <w:widowControl/>
              <w:jc w:val="center"/>
              <w:rPr>
                <w:rFonts w:ascii="宋体" w:hAnsi="宋体" w:cs="宋体"/>
                <w:sz w:val="20"/>
                <w:szCs w:val="20"/>
              </w:rPr>
            </w:pPr>
            <w:r>
              <w:rPr>
                <w:rFonts w:hint="eastAsia" w:ascii="宋体" w:hAnsi="宋体" w:cs="宋体"/>
                <w:sz w:val="20"/>
                <w:szCs w:val="20"/>
              </w:rPr>
              <w:t>88</w:t>
            </w:r>
          </w:p>
        </w:tc>
        <w:tc>
          <w:tcPr>
            <w:tcW w:w="3380" w:type="dxa"/>
            <w:tcBorders>
              <w:top w:val="nil"/>
              <w:left w:val="nil"/>
              <w:bottom w:val="single" w:color="000000" w:sz="4" w:space="0"/>
              <w:right w:val="single" w:color="000000" w:sz="4" w:space="0"/>
            </w:tcBorders>
            <w:shd w:val="clear" w:color="000000" w:fill="FFFFFF"/>
            <w:noWrap w:val="0"/>
            <w:vAlign w:val="center"/>
          </w:tcPr>
          <w:p w14:paraId="7C7F9480">
            <w:pPr>
              <w:widowControl/>
              <w:jc w:val="left"/>
              <w:rPr>
                <w:rFonts w:ascii="宋体" w:hAnsi="宋体" w:cs="宋体"/>
                <w:sz w:val="20"/>
                <w:szCs w:val="20"/>
              </w:rPr>
            </w:pPr>
            <w:r>
              <w:rPr>
                <w:rFonts w:hint="eastAsia" w:ascii="宋体" w:hAnsi="宋体" w:cs="宋体"/>
                <w:sz w:val="20"/>
                <w:szCs w:val="20"/>
              </w:rPr>
              <w:t>财政部 国家税务总局关于调整辽宁省煤炭资源税适用税额标准的通知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F5FA366">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D86AE55">
            <w:pPr>
              <w:widowControl/>
              <w:jc w:val="left"/>
              <w:rPr>
                <w:rFonts w:ascii="宋体" w:hAnsi="宋体" w:cs="宋体"/>
                <w:sz w:val="20"/>
                <w:szCs w:val="20"/>
              </w:rPr>
            </w:pPr>
            <w:r>
              <w:rPr>
                <w:rFonts w:hint="eastAsia" w:ascii="宋体" w:hAnsi="宋体" w:cs="宋体"/>
                <w:sz w:val="20"/>
                <w:szCs w:val="20"/>
              </w:rPr>
              <w:t>财税〔2006〕138号</w:t>
            </w:r>
          </w:p>
        </w:tc>
        <w:tc>
          <w:tcPr>
            <w:tcW w:w="1720" w:type="dxa"/>
            <w:tcBorders>
              <w:top w:val="nil"/>
              <w:left w:val="nil"/>
              <w:bottom w:val="single" w:color="000000" w:sz="4" w:space="0"/>
              <w:right w:val="single" w:color="000000" w:sz="4" w:space="0"/>
            </w:tcBorders>
            <w:shd w:val="clear" w:color="000000" w:fill="FFFFFF"/>
            <w:noWrap w:val="0"/>
            <w:vAlign w:val="center"/>
          </w:tcPr>
          <w:p w14:paraId="13750C0C">
            <w:pPr>
              <w:widowControl/>
              <w:jc w:val="center"/>
              <w:rPr>
                <w:rFonts w:ascii="宋体" w:hAnsi="宋体" w:cs="宋体"/>
                <w:sz w:val="20"/>
                <w:szCs w:val="20"/>
              </w:rPr>
            </w:pPr>
            <w:r>
              <w:rPr>
                <w:rFonts w:hint="eastAsia" w:ascii="宋体" w:hAnsi="宋体" w:cs="宋体"/>
                <w:sz w:val="20"/>
                <w:szCs w:val="20"/>
              </w:rPr>
              <w:t>2006年9月8日</w:t>
            </w:r>
          </w:p>
        </w:tc>
      </w:tr>
      <w:tr w14:paraId="65D38A6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5C7F3EF">
            <w:pPr>
              <w:widowControl/>
              <w:jc w:val="center"/>
              <w:rPr>
                <w:rFonts w:ascii="宋体" w:hAnsi="宋体" w:cs="宋体"/>
                <w:sz w:val="20"/>
                <w:szCs w:val="20"/>
              </w:rPr>
            </w:pPr>
            <w:r>
              <w:rPr>
                <w:rFonts w:hint="eastAsia" w:ascii="宋体" w:hAnsi="宋体" w:cs="宋体"/>
                <w:sz w:val="20"/>
                <w:szCs w:val="20"/>
              </w:rPr>
              <w:t>89</w:t>
            </w:r>
          </w:p>
        </w:tc>
        <w:tc>
          <w:tcPr>
            <w:tcW w:w="3380" w:type="dxa"/>
            <w:tcBorders>
              <w:top w:val="nil"/>
              <w:left w:val="nil"/>
              <w:bottom w:val="single" w:color="000000" w:sz="4" w:space="0"/>
              <w:right w:val="single" w:color="000000" w:sz="4" w:space="0"/>
            </w:tcBorders>
            <w:shd w:val="clear" w:color="000000" w:fill="FFFFFF"/>
            <w:noWrap w:val="0"/>
            <w:vAlign w:val="center"/>
          </w:tcPr>
          <w:p w14:paraId="15B7F422">
            <w:pPr>
              <w:widowControl/>
              <w:jc w:val="left"/>
              <w:rPr>
                <w:rFonts w:ascii="宋体" w:hAnsi="宋体" w:cs="宋体"/>
                <w:sz w:val="20"/>
                <w:szCs w:val="20"/>
              </w:rPr>
            </w:pPr>
            <w:r>
              <w:rPr>
                <w:rFonts w:hint="eastAsia" w:ascii="宋体" w:hAnsi="宋体" w:cs="宋体"/>
                <w:sz w:val="20"/>
                <w:szCs w:val="20"/>
              </w:rPr>
              <w:t>财政部 国家税务总局关于调整甘肃省煤炭资源税适用税额标准的通知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88DF65B">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1EEEE83">
            <w:pPr>
              <w:widowControl/>
              <w:jc w:val="left"/>
              <w:rPr>
                <w:rFonts w:ascii="宋体" w:hAnsi="宋体" w:cs="宋体"/>
                <w:sz w:val="20"/>
                <w:szCs w:val="20"/>
              </w:rPr>
            </w:pPr>
            <w:r>
              <w:rPr>
                <w:rFonts w:hint="eastAsia" w:ascii="宋体" w:hAnsi="宋体" w:cs="宋体"/>
                <w:sz w:val="20"/>
                <w:szCs w:val="20"/>
              </w:rPr>
              <w:t>财税〔2006〕106号</w:t>
            </w:r>
          </w:p>
        </w:tc>
        <w:tc>
          <w:tcPr>
            <w:tcW w:w="1720" w:type="dxa"/>
            <w:tcBorders>
              <w:top w:val="nil"/>
              <w:left w:val="nil"/>
              <w:bottom w:val="single" w:color="000000" w:sz="4" w:space="0"/>
              <w:right w:val="single" w:color="000000" w:sz="4" w:space="0"/>
            </w:tcBorders>
            <w:shd w:val="clear" w:color="000000" w:fill="FFFFFF"/>
            <w:noWrap w:val="0"/>
            <w:vAlign w:val="center"/>
          </w:tcPr>
          <w:p w14:paraId="7BCC64A0">
            <w:pPr>
              <w:widowControl/>
              <w:jc w:val="center"/>
              <w:rPr>
                <w:rFonts w:ascii="宋体" w:hAnsi="宋体" w:cs="宋体"/>
                <w:sz w:val="20"/>
                <w:szCs w:val="20"/>
              </w:rPr>
            </w:pPr>
            <w:r>
              <w:rPr>
                <w:rFonts w:hint="eastAsia" w:ascii="宋体" w:hAnsi="宋体" w:cs="宋体"/>
                <w:sz w:val="20"/>
                <w:szCs w:val="20"/>
              </w:rPr>
              <w:t>2006年7月31日</w:t>
            </w:r>
          </w:p>
        </w:tc>
      </w:tr>
      <w:tr w14:paraId="7853987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0B40E3F">
            <w:pPr>
              <w:widowControl/>
              <w:jc w:val="center"/>
              <w:rPr>
                <w:rFonts w:ascii="宋体" w:hAnsi="宋体" w:cs="宋体"/>
                <w:sz w:val="20"/>
                <w:szCs w:val="20"/>
              </w:rPr>
            </w:pPr>
            <w:r>
              <w:rPr>
                <w:rFonts w:hint="eastAsia" w:ascii="宋体" w:hAnsi="宋体" w:cs="宋体"/>
                <w:sz w:val="20"/>
                <w:szCs w:val="20"/>
              </w:rPr>
              <w:t>90</w:t>
            </w:r>
          </w:p>
        </w:tc>
        <w:tc>
          <w:tcPr>
            <w:tcW w:w="3380" w:type="dxa"/>
            <w:tcBorders>
              <w:top w:val="nil"/>
              <w:left w:val="nil"/>
              <w:bottom w:val="single" w:color="000000" w:sz="4" w:space="0"/>
              <w:right w:val="single" w:color="000000" w:sz="4" w:space="0"/>
            </w:tcBorders>
            <w:shd w:val="clear" w:color="000000" w:fill="FFFFFF"/>
            <w:noWrap w:val="0"/>
            <w:vAlign w:val="center"/>
          </w:tcPr>
          <w:p w14:paraId="61044ED7">
            <w:pPr>
              <w:widowControl/>
              <w:jc w:val="left"/>
              <w:rPr>
                <w:rFonts w:ascii="宋体" w:hAnsi="宋体" w:cs="宋体"/>
                <w:sz w:val="20"/>
                <w:szCs w:val="20"/>
              </w:rPr>
            </w:pPr>
            <w:r>
              <w:rPr>
                <w:rFonts w:hint="eastAsia" w:ascii="宋体" w:hAnsi="宋体" w:cs="宋体"/>
                <w:sz w:val="20"/>
                <w:szCs w:val="20"/>
              </w:rPr>
              <w:t>财政部 国家税务总局关于调整岩金矿资源税有关问题的通知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6A36E40">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B6F90AD">
            <w:pPr>
              <w:widowControl/>
              <w:jc w:val="left"/>
              <w:rPr>
                <w:rFonts w:ascii="宋体" w:hAnsi="宋体" w:cs="宋体"/>
                <w:sz w:val="20"/>
                <w:szCs w:val="20"/>
              </w:rPr>
            </w:pPr>
            <w:r>
              <w:rPr>
                <w:rFonts w:hint="eastAsia" w:ascii="宋体" w:hAnsi="宋体" w:cs="宋体"/>
                <w:sz w:val="20"/>
                <w:szCs w:val="20"/>
              </w:rPr>
              <w:t>财税〔2006〕69号</w:t>
            </w:r>
          </w:p>
        </w:tc>
        <w:tc>
          <w:tcPr>
            <w:tcW w:w="1720" w:type="dxa"/>
            <w:tcBorders>
              <w:top w:val="nil"/>
              <w:left w:val="nil"/>
              <w:bottom w:val="single" w:color="000000" w:sz="4" w:space="0"/>
              <w:right w:val="single" w:color="000000" w:sz="4" w:space="0"/>
            </w:tcBorders>
            <w:shd w:val="clear" w:color="000000" w:fill="FFFFFF"/>
            <w:noWrap w:val="0"/>
            <w:vAlign w:val="center"/>
          </w:tcPr>
          <w:p w14:paraId="4EEAC763">
            <w:pPr>
              <w:widowControl/>
              <w:jc w:val="center"/>
              <w:rPr>
                <w:rFonts w:ascii="宋体" w:hAnsi="宋体" w:cs="宋体"/>
                <w:sz w:val="20"/>
                <w:szCs w:val="20"/>
              </w:rPr>
            </w:pPr>
            <w:r>
              <w:rPr>
                <w:rFonts w:hint="eastAsia" w:ascii="宋体" w:hAnsi="宋体" w:cs="宋体"/>
                <w:sz w:val="20"/>
                <w:szCs w:val="20"/>
              </w:rPr>
              <w:t>2006年5月19日</w:t>
            </w:r>
          </w:p>
        </w:tc>
      </w:tr>
      <w:tr w14:paraId="69E6A7F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50F4288">
            <w:pPr>
              <w:widowControl/>
              <w:jc w:val="center"/>
              <w:rPr>
                <w:rFonts w:ascii="宋体" w:hAnsi="宋体" w:cs="宋体"/>
                <w:sz w:val="20"/>
                <w:szCs w:val="20"/>
              </w:rPr>
            </w:pPr>
            <w:r>
              <w:rPr>
                <w:rFonts w:hint="eastAsia" w:ascii="宋体" w:hAnsi="宋体" w:cs="宋体"/>
                <w:sz w:val="20"/>
                <w:szCs w:val="20"/>
              </w:rPr>
              <w:t>91</w:t>
            </w:r>
          </w:p>
        </w:tc>
        <w:tc>
          <w:tcPr>
            <w:tcW w:w="3380" w:type="dxa"/>
            <w:tcBorders>
              <w:top w:val="nil"/>
              <w:left w:val="nil"/>
              <w:bottom w:val="single" w:color="000000" w:sz="4" w:space="0"/>
              <w:right w:val="single" w:color="000000" w:sz="4" w:space="0"/>
            </w:tcBorders>
            <w:shd w:val="clear" w:color="000000" w:fill="FFFFFF"/>
            <w:noWrap w:val="0"/>
            <w:vAlign w:val="center"/>
          </w:tcPr>
          <w:p w14:paraId="47D3E1A3">
            <w:pPr>
              <w:widowControl/>
              <w:jc w:val="left"/>
              <w:rPr>
                <w:rFonts w:ascii="宋体" w:hAnsi="宋体" w:cs="宋体"/>
                <w:sz w:val="20"/>
                <w:szCs w:val="20"/>
              </w:rPr>
            </w:pPr>
            <w:r>
              <w:rPr>
                <w:rFonts w:hint="eastAsia" w:ascii="宋体" w:hAnsi="宋体" w:cs="宋体"/>
                <w:sz w:val="20"/>
                <w:szCs w:val="20"/>
              </w:rPr>
              <w:t>财政部 国家税务总局关于吉林省油气资源税政策的通知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791EC85">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4A8262F">
            <w:pPr>
              <w:widowControl/>
              <w:jc w:val="left"/>
              <w:rPr>
                <w:rFonts w:ascii="宋体" w:hAnsi="宋体" w:cs="宋体"/>
                <w:sz w:val="20"/>
                <w:szCs w:val="20"/>
              </w:rPr>
            </w:pPr>
            <w:r>
              <w:rPr>
                <w:rFonts w:hint="eastAsia" w:ascii="宋体" w:hAnsi="宋体" w:cs="宋体"/>
                <w:sz w:val="20"/>
                <w:szCs w:val="20"/>
              </w:rPr>
              <w:t>财税〔2006〕55号</w:t>
            </w:r>
          </w:p>
        </w:tc>
        <w:tc>
          <w:tcPr>
            <w:tcW w:w="1720" w:type="dxa"/>
            <w:tcBorders>
              <w:top w:val="nil"/>
              <w:left w:val="nil"/>
              <w:bottom w:val="single" w:color="000000" w:sz="4" w:space="0"/>
              <w:right w:val="single" w:color="000000" w:sz="4" w:space="0"/>
            </w:tcBorders>
            <w:shd w:val="clear" w:color="000000" w:fill="FFFFFF"/>
            <w:noWrap w:val="0"/>
            <w:vAlign w:val="center"/>
          </w:tcPr>
          <w:p w14:paraId="7168E23E">
            <w:pPr>
              <w:widowControl/>
              <w:jc w:val="center"/>
              <w:rPr>
                <w:rFonts w:ascii="宋体" w:hAnsi="宋体" w:cs="宋体"/>
                <w:sz w:val="20"/>
                <w:szCs w:val="20"/>
              </w:rPr>
            </w:pPr>
            <w:r>
              <w:rPr>
                <w:rFonts w:hint="eastAsia" w:ascii="宋体" w:hAnsi="宋体" w:cs="宋体"/>
                <w:sz w:val="20"/>
                <w:szCs w:val="20"/>
              </w:rPr>
              <w:t>2006年4月28日</w:t>
            </w:r>
          </w:p>
        </w:tc>
      </w:tr>
      <w:tr w14:paraId="656D541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2916331">
            <w:pPr>
              <w:widowControl/>
              <w:jc w:val="center"/>
              <w:rPr>
                <w:rFonts w:ascii="宋体" w:hAnsi="宋体" w:cs="宋体"/>
                <w:sz w:val="20"/>
                <w:szCs w:val="20"/>
              </w:rPr>
            </w:pPr>
            <w:r>
              <w:rPr>
                <w:rFonts w:hint="eastAsia" w:ascii="宋体" w:hAnsi="宋体" w:cs="宋体"/>
                <w:sz w:val="20"/>
                <w:szCs w:val="20"/>
              </w:rPr>
              <w:t>92</w:t>
            </w:r>
          </w:p>
        </w:tc>
        <w:tc>
          <w:tcPr>
            <w:tcW w:w="3380" w:type="dxa"/>
            <w:tcBorders>
              <w:top w:val="nil"/>
              <w:left w:val="nil"/>
              <w:bottom w:val="single" w:color="000000" w:sz="4" w:space="0"/>
              <w:right w:val="single" w:color="000000" w:sz="4" w:space="0"/>
            </w:tcBorders>
            <w:shd w:val="clear" w:color="000000" w:fill="FFFFFF"/>
            <w:noWrap w:val="0"/>
            <w:vAlign w:val="center"/>
          </w:tcPr>
          <w:p w14:paraId="50BC33D2">
            <w:pPr>
              <w:widowControl/>
              <w:jc w:val="left"/>
              <w:rPr>
                <w:rFonts w:ascii="宋体" w:hAnsi="宋体" w:cs="宋体"/>
                <w:sz w:val="20"/>
                <w:szCs w:val="20"/>
              </w:rPr>
            </w:pPr>
            <w:r>
              <w:rPr>
                <w:rFonts w:hint="eastAsia" w:ascii="宋体" w:hAnsi="宋体" w:cs="宋体"/>
                <w:sz w:val="20"/>
                <w:szCs w:val="20"/>
              </w:rPr>
              <w:t>财政部 国家税务总局关于胜利石油管理局所属企业油气资源税政策的批复</w:t>
            </w:r>
          </w:p>
        </w:tc>
        <w:tc>
          <w:tcPr>
            <w:tcW w:w="2080" w:type="dxa"/>
            <w:tcBorders>
              <w:top w:val="nil"/>
              <w:left w:val="nil"/>
              <w:bottom w:val="single" w:color="000000" w:sz="4" w:space="0"/>
              <w:right w:val="single" w:color="000000" w:sz="4" w:space="0"/>
            </w:tcBorders>
            <w:shd w:val="clear" w:color="000000" w:fill="FFFFFF"/>
            <w:noWrap w:val="0"/>
            <w:vAlign w:val="center"/>
          </w:tcPr>
          <w:p w14:paraId="0A5E9A4B">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8F4E9A2">
            <w:pPr>
              <w:widowControl/>
              <w:jc w:val="left"/>
              <w:rPr>
                <w:rFonts w:ascii="宋体" w:hAnsi="宋体" w:cs="宋体"/>
                <w:sz w:val="20"/>
                <w:szCs w:val="20"/>
              </w:rPr>
            </w:pPr>
            <w:r>
              <w:rPr>
                <w:rFonts w:hint="eastAsia" w:ascii="宋体" w:hAnsi="宋体" w:cs="宋体"/>
                <w:sz w:val="20"/>
                <w:szCs w:val="20"/>
              </w:rPr>
              <w:t>财税〔2006〕54号</w:t>
            </w:r>
          </w:p>
        </w:tc>
        <w:tc>
          <w:tcPr>
            <w:tcW w:w="1720" w:type="dxa"/>
            <w:tcBorders>
              <w:top w:val="nil"/>
              <w:left w:val="nil"/>
              <w:bottom w:val="single" w:color="000000" w:sz="4" w:space="0"/>
              <w:right w:val="single" w:color="000000" w:sz="4" w:space="0"/>
            </w:tcBorders>
            <w:shd w:val="clear" w:color="000000" w:fill="FFFFFF"/>
            <w:noWrap w:val="0"/>
            <w:vAlign w:val="center"/>
          </w:tcPr>
          <w:p w14:paraId="64A74711">
            <w:pPr>
              <w:widowControl/>
              <w:jc w:val="center"/>
              <w:rPr>
                <w:rFonts w:ascii="宋体" w:hAnsi="宋体" w:cs="宋体"/>
                <w:sz w:val="20"/>
                <w:szCs w:val="20"/>
              </w:rPr>
            </w:pPr>
            <w:r>
              <w:rPr>
                <w:rFonts w:hint="eastAsia" w:ascii="宋体" w:hAnsi="宋体" w:cs="宋体"/>
                <w:sz w:val="20"/>
                <w:szCs w:val="20"/>
              </w:rPr>
              <w:t>2006年4月28日</w:t>
            </w:r>
          </w:p>
        </w:tc>
      </w:tr>
      <w:tr w14:paraId="7E208D0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C61D34E">
            <w:pPr>
              <w:widowControl/>
              <w:jc w:val="center"/>
              <w:rPr>
                <w:rFonts w:ascii="宋体" w:hAnsi="宋体" w:cs="宋体"/>
                <w:sz w:val="20"/>
                <w:szCs w:val="20"/>
              </w:rPr>
            </w:pPr>
            <w:r>
              <w:rPr>
                <w:rFonts w:hint="eastAsia" w:ascii="宋体" w:hAnsi="宋体" w:cs="宋体"/>
                <w:sz w:val="20"/>
                <w:szCs w:val="20"/>
              </w:rPr>
              <w:t>93</w:t>
            </w:r>
          </w:p>
        </w:tc>
        <w:tc>
          <w:tcPr>
            <w:tcW w:w="3380" w:type="dxa"/>
            <w:tcBorders>
              <w:top w:val="nil"/>
              <w:left w:val="nil"/>
              <w:bottom w:val="single" w:color="000000" w:sz="4" w:space="0"/>
              <w:right w:val="single" w:color="000000" w:sz="4" w:space="0"/>
            </w:tcBorders>
            <w:shd w:val="clear" w:color="000000" w:fill="FFFFFF"/>
            <w:noWrap w:val="0"/>
            <w:vAlign w:val="center"/>
          </w:tcPr>
          <w:p w14:paraId="73D9CB21">
            <w:pPr>
              <w:widowControl/>
              <w:jc w:val="left"/>
              <w:rPr>
                <w:rFonts w:ascii="宋体" w:hAnsi="宋体" w:cs="宋体"/>
                <w:sz w:val="20"/>
                <w:szCs w:val="20"/>
              </w:rPr>
            </w:pPr>
            <w:r>
              <w:rPr>
                <w:rFonts w:hint="eastAsia" w:ascii="宋体" w:hAnsi="宋体" w:cs="宋体"/>
                <w:sz w:val="20"/>
                <w:szCs w:val="20"/>
              </w:rPr>
              <w:t>财政部 国家税务总局关于调整江西省煤炭资源税适用税额标准的通知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89FCC8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8FB13EF">
            <w:pPr>
              <w:widowControl/>
              <w:jc w:val="left"/>
              <w:rPr>
                <w:rFonts w:ascii="宋体" w:hAnsi="宋体" w:cs="宋体"/>
                <w:sz w:val="20"/>
                <w:szCs w:val="20"/>
              </w:rPr>
            </w:pPr>
            <w:r>
              <w:rPr>
                <w:rFonts w:hint="eastAsia" w:ascii="宋体" w:hAnsi="宋体" w:cs="宋体"/>
                <w:sz w:val="20"/>
                <w:szCs w:val="20"/>
              </w:rPr>
              <w:t>财税〔2006〕37号</w:t>
            </w:r>
          </w:p>
        </w:tc>
        <w:tc>
          <w:tcPr>
            <w:tcW w:w="1720" w:type="dxa"/>
            <w:tcBorders>
              <w:top w:val="nil"/>
              <w:left w:val="nil"/>
              <w:bottom w:val="single" w:color="000000" w:sz="4" w:space="0"/>
              <w:right w:val="single" w:color="000000" w:sz="4" w:space="0"/>
            </w:tcBorders>
            <w:shd w:val="clear" w:color="000000" w:fill="FFFFFF"/>
            <w:noWrap w:val="0"/>
            <w:vAlign w:val="center"/>
          </w:tcPr>
          <w:p w14:paraId="76D0385E">
            <w:pPr>
              <w:widowControl/>
              <w:jc w:val="center"/>
              <w:rPr>
                <w:rFonts w:ascii="宋体" w:hAnsi="宋体" w:cs="宋体"/>
                <w:sz w:val="20"/>
                <w:szCs w:val="20"/>
              </w:rPr>
            </w:pPr>
            <w:r>
              <w:rPr>
                <w:rFonts w:hint="eastAsia" w:ascii="宋体" w:hAnsi="宋体" w:cs="宋体"/>
                <w:sz w:val="20"/>
                <w:szCs w:val="20"/>
              </w:rPr>
              <w:t>2006年3月31日</w:t>
            </w:r>
          </w:p>
        </w:tc>
      </w:tr>
      <w:tr w14:paraId="6EAF8B0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9A888AF">
            <w:pPr>
              <w:widowControl/>
              <w:jc w:val="center"/>
              <w:rPr>
                <w:rFonts w:ascii="宋体" w:hAnsi="宋体" w:cs="宋体"/>
                <w:sz w:val="20"/>
                <w:szCs w:val="20"/>
              </w:rPr>
            </w:pPr>
            <w:r>
              <w:rPr>
                <w:rFonts w:hint="eastAsia" w:ascii="宋体" w:hAnsi="宋体" w:cs="宋体"/>
                <w:sz w:val="20"/>
                <w:szCs w:val="20"/>
              </w:rPr>
              <w:t>94</w:t>
            </w:r>
          </w:p>
        </w:tc>
        <w:tc>
          <w:tcPr>
            <w:tcW w:w="3380" w:type="dxa"/>
            <w:tcBorders>
              <w:top w:val="nil"/>
              <w:left w:val="nil"/>
              <w:bottom w:val="single" w:color="000000" w:sz="4" w:space="0"/>
              <w:right w:val="single" w:color="000000" w:sz="4" w:space="0"/>
            </w:tcBorders>
            <w:shd w:val="clear" w:color="000000" w:fill="FFFFFF"/>
            <w:noWrap w:val="0"/>
            <w:vAlign w:val="center"/>
          </w:tcPr>
          <w:p w14:paraId="013ED1C3">
            <w:pPr>
              <w:widowControl/>
              <w:jc w:val="left"/>
              <w:rPr>
                <w:rFonts w:ascii="宋体" w:hAnsi="宋体" w:cs="宋体"/>
                <w:sz w:val="20"/>
                <w:szCs w:val="20"/>
              </w:rPr>
            </w:pPr>
            <w:r>
              <w:rPr>
                <w:rFonts w:hint="eastAsia" w:ascii="宋体" w:hAnsi="宋体" w:cs="宋体"/>
                <w:sz w:val="20"/>
                <w:szCs w:val="20"/>
              </w:rPr>
              <w:t>财政部 国家税务总局关于调整黑龙江煤炭资源税适用税额标准的通知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73F818E">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E07ED9B">
            <w:pPr>
              <w:widowControl/>
              <w:jc w:val="left"/>
              <w:rPr>
                <w:rFonts w:ascii="宋体" w:hAnsi="宋体" w:cs="宋体"/>
                <w:sz w:val="20"/>
                <w:szCs w:val="20"/>
              </w:rPr>
            </w:pPr>
            <w:r>
              <w:rPr>
                <w:rFonts w:hint="eastAsia" w:ascii="宋体" w:hAnsi="宋体" w:cs="宋体"/>
                <w:sz w:val="20"/>
                <w:szCs w:val="20"/>
              </w:rPr>
              <w:t>财税〔2006〕40号</w:t>
            </w:r>
          </w:p>
        </w:tc>
        <w:tc>
          <w:tcPr>
            <w:tcW w:w="1720" w:type="dxa"/>
            <w:tcBorders>
              <w:top w:val="nil"/>
              <w:left w:val="nil"/>
              <w:bottom w:val="single" w:color="000000" w:sz="4" w:space="0"/>
              <w:right w:val="single" w:color="000000" w:sz="4" w:space="0"/>
            </w:tcBorders>
            <w:shd w:val="clear" w:color="000000" w:fill="FFFFFF"/>
            <w:noWrap w:val="0"/>
            <w:vAlign w:val="center"/>
          </w:tcPr>
          <w:p w14:paraId="155D69D6">
            <w:pPr>
              <w:widowControl/>
              <w:jc w:val="center"/>
              <w:rPr>
                <w:rFonts w:ascii="宋体" w:hAnsi="宋体" w:cs="宋体"/>
                <w:sz w:val="20"/>
                <w:szCs w:val="20"/>
              </w:rPr>
            </w:pPr>
            <w:r>
              <w:rPr>
                <w:rFonts w:hint="eastAsia" w:ascii="宋体" w:hAnsi="宋体" w:cs="宋体"/>
                <w:sz w:val="20"/>
                <w:szCs w:val="20"/>
              </w:rPr>
              <w:t>2006年3月29日</w:t>
            </w:r>
          </w:p>
        </w:tc>
      </w:tr>
      <w:tr w14:paraId="2D7045B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6B3E4DF">
            <w:pPr>
              <w:widowControl/>
              <w:jc w:val="center"/>
              <w:rPr>
                <w:rFonts w:ascii="宋体" w:hAnsi="宋体" w:cs="宋体"/>
                <w:sz w:val="20"/>
                <w:szCs w:val="20"/>
              </w:rPr>
            </w:pPr>
            <w:r>
              <w:rPr>
                <w:rFonts w:hint="eastAsia" w:ascii="宋体" w:hAnsi="宋体" w:cs="宋体"/>
                <w:sz w:val="20"/>
                <w:szCs w:val="20"/>
              </w:rPr>
              <w:t>95</w:t>
            </w:r>
          </w:p>
        </w:tc>
        <w:tc>
          <w:tcPr>
            <w:tcW w:w="3380" w:type="dxa"/>
            <w:tcBorders>
              <w:top w:val="nil"/>
              <w:left w:val="nil"/>
              <w:bottom w:val="single" w:color="000000" w:sz="4" w:space="0"/>
              <w:right w:val="single" w:color="000000" w:sz="4" w:space="0"/>
            </w:tcBorders>
            <w:shd w:val="clear" w:color="000000" w:fill="FFFFFF"/>
            <w:noWrap w:val="0"/>
            <w:vAlign w:val="center"/>
          </w:tcPr>
          <w:p w14:paraId="0773AA81">
            <w:pPr>
              <w:widowControl/>
              <w:jc w:val="left"/>
              <w:rPr>
                <w:rFonts w:ascii="宋体" w:hAnsi="宋体" w:cs="宋体"/>
                <w:sz w:val="20"/>
                <w:szCs w:val="20"/>
              </w:rPr>
            </w:pPr>
            <w:r>
              <w:rPr>
                <w:rFonts w:hint="eastAsia" w:ascii="宋体" w:hAnsi="宋体" w:cs="宋体"/>
                <w:sz w:val="20"/>
                <w:szCs w:val="20"/>
              </w:rPr>
              <w:t>财政部 国家税务总局关于调整江苏省煤炭资源税适用税额标准的通知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8AC04B6">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23B51C7">
            <w:pPr>
              <w:widowControl/>
              <w:jc w:val="left"/>
              <w:rPr>
                <w:rFonts w:ascii="宋体" w:hAnsi="宋体" w:cs="宋体"/>
                <w:sz w:val="20"/>
                <w:szCs w:val="20"/>
              </w:rPr>
            </w:pPr>
            <w:r>
              <w:rPr>
                <w:rFonts w:hint="eastAsia" w:ascii="宋体" w:hAnsi="宋体" w:cs="宋体"/>
                <w:sz w:val="20"/>
                <w:szCs w:val="20"/>
              </w:rPr>
              <w:t>财税〔2006〕38号</w:t>
            </w:r>
          </w:p>
        </w:tc>
        <w:tc>
          <w:tcPr>
            <w:tcW w:w="1720" w:type="dxa"/>
            <w:tcBorders>
              <w:top w:val="nil"/>
              <w:left w:val="nil"/>
              <w:bottom w:val="single" w:color="000000" w:sz="4" w:space="0"/>
              <w:right w:val="single" w:color="000000" w:sz="4" w:space="0"/>
            </w:tcBorders>
            <w:shd w:val="clear" w:color="000000" w:fill="FFFFFF"/>
            <w:noWrap w:val="0"/>
            <w:vAlign w:val="center"/>
          </w:tcPr>
          <w:p w14:paraId="5EE3852E">
            <w:pPr>
              <w:widowControl/>
              <w:jc w:val="center"/>
              <w:rPr>
                <w:rFonts w:ascii="宋体" w:hAnsi="宋体" w:cs="宋体"/>
                <w:sz w:val="20"/>
                <w:szCs w:val="20"/>
              </w:rPr>
            </w:pPr>
            <w:r>
              <w:rPr>
                <w:rFonts w:hint="eastAsia" w:ascii="宋体" w:hAnsi="宋体" w:cs="宋体"/>
                <w:sz w:val="20"/>
                <w:szCs w:val="20"/>
              </w:rPr>
              <w:t>2006年3月29日</w:t>
            </w:r>
          </w:p>
        </w:tc>
      </w:tr>
      <w:tr w14:paraId="12B4026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D119A0F">
            <w:pPr>
              <w:widowControl/>
              <w:jc w:val="center"/>
              <w:rPr>
                <w:rFonts w:ascii="宋体" w:hAnsi="宋体" w:cs="宋体"/>
                <w:sz w:val="20"/>
                <w:szCs w:val="20"/>
              </w:rPr>
            </w:pPr>
            <w:r>
              <w:rPr>
                <w:rFonts w:hint="eastAsia" w:ascii="宋体" w:hAnsi="宋体" w:cs="宋体"/>
                <w:sz w:val="20"/>
                <w:szCs w:val="20"/>
              </w:rPr>
              <w:t>96</w:t>
            </w:r>
          </w:p>
        </w:tc>
        <w:tc>
          <w:tcPr>
            <w:tcW w:w="3380" w:type="dxa"/>
            <w:tcBorders>
              <w:top w:val="nil"/>
              <w:left w:val="nil"/>
              <w:bottom w:val="single" w:color="000000" w:sz="4" w:space="0"/>
              <w:right w:val="single" w:color="000000" w:sz="4" w:space="0"/>
            </w:tcBorders>
            <w:shd w:val="clear" w:color="000000" w:fill="FFFFFF"/>
            <w:noWrap w:val="0"/>
            <w:vAlign w:val="center"/>
          </w:tcPr>
          <w:p w14:paraId="1AE93E49">
            <w:pPr>
              <w:widowControl/>
              <w:jc w:val="left"/>
              <w:rPr>
                <w:rFonts w:ascii="宋体" w:hAnsi="宋体" w:cs="宋体"/>
                <w:sz w:val="20"/>
                <w:szCs w:val="20"/>
              </w:rPr>
            </w:pPr>
            <w:r>
              <w:rPr>
                <w:rFonts w:hint="eastAsia" w:ascii="宋体" w:hAnsi="宋体" w:cs="宋体"/>
                <w:sz w:val="20"/>
                <w:szCs w:val="20"/>
              </w:rPr>
              <w:t>财政部 国家税务总局关于调整陕西省煤炭资源税适用税额标准的通知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EB8CFFA">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24BB955">
            <w:pPr>
              <w:widowControl/>
              <w:jc w:val="left"/>
              <w:rPr>
                <w:rFonts w:ascii="宋体" w:hAnsi="宋体" w:cs="宋体"/>
                <w:sz w:val="20"/>
                <w:szCs w:val="20"/>
              </w:rPr>
            </w:pPr>
            <w:r>
              <w:rPr>
                <w:rFonts w:hint="eastAsia" w:ascii="宋体" w:hAnsi="宋体" w:cs="宋体"/>
                <w:sz w:val="20"/>
                <w:szCs w:val="20"/>
              </w:rPr>
              <w:t>财税〔2006〕39号</w:t>
            </w:r>
          </w:p>
        </w:tc>
        <w:tc>
          <w:tcPr>
            <w:tcW w:w="1720" w:type="dxa"/>
            <w:tcBorders>
              <w:top w:val="nil"/>
              <w:left w:val="nil"/>
              <w:bottom w:val="single" w:color="000000" w:sz="4" w:space="0"/>
              <w:right w:val="single" w:color="000000" w:sz="4" w:space="0"/>
            </w:tcBorders>
            <w:shd w:val="clear" w:color="000000" w:fill="FFFFFF"/>
            <w:noWrap w:val="0"/>
            <w:vAlign w:val="center"/>
          </w:tcPr>
          <w:p w14:paraId="33A8ED9F">
            <w:pPr>
              <w:widowControl/>
              <w:jc w:val="center"/>
              <w:rPr>
                <w:rFonts w:ascii="宋体" w:hAnsi="宋体" w:cs="宋体"/>
                <w:sz w:val="20"/>
                <w:szCs w:val="20"/>
              </w:rPr>
            </w:pPr>
            <w:r>
              <w:rPr>
                <w:rFonts w:hint="eastAsia" w:ascii="宋体" w:hAnsi="宋体" w:cs="宋体"/>
                <w:sz w:val="20"/>
                <w:szCs w:val="20"/>
              </w:rPr>
              <w:t>2006年3月29日</w:t>
            </w:r>
          </w:p>
        </w:tc>
      </w:tr>
      <w:tr w14:paraId="3CCF737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68F763B">
            <w:pPr>
              <w:widowControl/>
              <w:jc w:val="center"/>
              <w:rPr>
                <w:rFonts w:ascii="宋体" w:hAnsi="宋体" w:cs="宋体"/>
                <w:sz w:val="20"/>
                <w:szCs w:val="20"/>
              </w:rPr>
            </w:pPr>
            <w:r>
              <w:rPr>
                <w:rFonts w:hint="eastAsia" w:ascii="宋体" w:hAnsi="宋体" w:cs="宋体"/>
                <w:sz w:val="20"/>
                <w:szCs w:val="20"/>
              </w:rPr>
              <w:t>97</w:t>
            </w:r>
          </w:p>
        </w:tc>
        <w:tc>
          <w:tcPr>
            <w:tcW w:w="3380" w:type="dxa"/>
            <w:tcBorders>
              <w:top w:val="nil"/>
              <w:left w:val="nil"/>
              <w:bottom w:val="single" w:color="000000" w:sz="4" w:space="0"/>
              <w:right w:val="single" w:color="000000" w:sz="4" w:space="0"/>
            </w:tcBorders>
            <w:shd w:val="clear" w:color="000000" w:fill="FFFFFF"/>
            <w:noWrap w:val="0"/>
            <w:vAlign w:val="center"/>
          </w:tcPr>
          <w:p w14:paraId="71D1CB98">
            <w:pPr>
              <w:widowControl/>
              <w:jc w:val="left"/>
              <w:rPr>
                <w:rFonts w:ascii="宋体" w:hAnsi="宋体" w:cs="宋体"/>
                <w:sz w:val="20"/>
                <w:szCs w:val="20"/>
              </w:rPr>
            </w:pPr>
            <w:r>
              <w:rPr>
                <w:rFonts w:hint="eastAsia" w:ascii="宋体" w:hAnsi="宋体" w:cs="宋体"/>
                <w:sz w:val="20"/>
                <w:szCs w:val="20"/>
              </w:rPr>
              <w:t>关于延长企业改制重组若干契税政策执行期限的通知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3C7E0D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27C34C8">
            <w:pPr>
              <w:widowControl/>
              <w:jc w:val="left"/>
              <w:rPr>
                <w:rFonts w:ascii="宋体" w:hAnsi="宋体" w:cs="宋体"/>
                <w:sz w:val="20"/>
                <w:szCs w:val="20"/>
              </w:rPr>
            </w:pPr>
            <w:r>
              <w:rPr>
                <w:rFonts w:hint="eastAsia" w:ascii="宋体" w:hAnsi="宋体" w:cs="宋体"/>
                <w:sz w:val="20"/>
                <w:szCs w:val="20"/>
              </w:rPr>
              <w:t>财税〔2006〕41号</w:t>
            </w:r>
          </w:p>
        </w:tc>
        <w:tc>
          <w:tcPr>
            <w:tcW w:w="1720" w:type="dxa"/>
            <w:tcBorders>
              <w:top w:val="nil"/>
              <w:left w:val="nil"/>
              <w:bottom w:val="single" w:color="000000" w:sz="4" w:space="0"/>
              <w:right w:val="single" w:color="000000" w:sz="4" w:space="0"/>
            </w:tcBorders>
            <w:shd w:val="clear" w:color="000000" w:fill="FFFFFF"/>
            <w:noWrap w:val="0"/>
            <w:vAlign w:val="center"/>
          </w:tcPr>
          <w:p w14:paraId="51BFA607">
            <w:pPr>
              <w:widowControl/>
              <w:jc w:val="center"/>
              <w:rPr>
                <w:rFonts w:ascii="宋体" w:hAnsi="宋体" w:cs="宋体"/>
                <w:sz w:val="20"/>
                <w:szCs w:val="20"/>
              </w:rPr>
            </w:pPr>
            <w:r>
              <w:rPr>
                <w:rFonts w:hint="eastAsia" w:ascii="宋体" w:hAnsi="宋体" w:cs="宋体"/>
                <w:sz w:val="20"/>
                <w:szCs w:val="20"/>
              </w:rPr>
              <w:t>2006年3月29日</w:t>
            </w:r>
          </w:p>
        </w:tc>
      </w:tr>
      <w:tr w14:paraId="360272C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606D923">
            <w:pPr>
              <w:widowControl/>
              <w:jc w:val="center"/>
              <w:rPr>
                <w:rFonts w:ascii="宋体" w:hAnsi="宋体" w:cs="宋体"/>
                <w:sz w:val="20"/>
                <w:szCs w:val="20"/>
              </w:rPr>
            </w:pPr>
            <w:r>
              <w:rPr>
                <w:rFonts w:hint="eastAsia" w:ascii="宋体" w:hAnsi="宋体" w:cs="宋体"/>
                <w:sz w:val="20"/>
                <w:szCs w:val="20"/>
              </w:rPr>
              <w:t>98</w:t>
            </w:r>
          </w:p>
        </w:tc>
        <w:tc>
          <w:tcPr>
            <w:tcW w:w="3380" w:type="dxa"/>
            <w:tcBorders>
              <w:top w:val="nil"/>
              <w:left w:val="nil"/>
              <w:bottom w:val="single" w:color="000000" w:sz="4" w:space="0"/>
              <w:right w:val="single" w:color="000000" w:sz="4" w:space="0"/>
            </w:tcBorders>
            <w:shd w:val="clear" w:color="000000" w:fill="FFFFFF"/>
            <w:noWrap w:val="0"/>
            <w:vAlign w:val="center"/>
          </w:tcPr>
          <w:p w14:paraId="70969DE4">
            <w:pPr>
              <w:widowControl/>
              <w:jc w:val="left"/>
              <w:rPr>
                <w:rFonts w:ascii="宋体" w:hAnsi="宋体" w:cs="宋体"/>
                <w:sz w:val="20"/>
                <w:szCs w:val="20"/>
              </w:rPr>
            </w:pPr>
            <w:r>
              <w:rPr>
                <w:rFonts w:hint="eastAsia" w:ascii="宋体" w:hAnsi="宋体" w:cs="宋体"/>
                <w:sz w:val="20"/>
                <w:szCs w:val="20"/>
              </w:rPr>
              <w:t>财政部 国家税务总局关于调整广东省煤炭资源税适用税额标准的通知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98703DF">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01FB1CA">
            <w:pPr>
              <w:widowControl/>
              <w:jc w:val="left"/>
              <w:rPr>
                <w:rFonts w:ascii="宋体" w:hAnsi="宋体" w:cs="宋体"/>
                <w:sz w:val="20"/>
                <w:szCs w:val="20"/>
              </w:rPr>
            </w:pPr>
            <w:r>
              <w:rPr>
                <w:rFonts w:hint="eastAsia" w:ascii="宋体" w:hAnsi="宋体" w:cs="宋体"/>
                <w:sz w:val="20"/>
                <w:szCs w:val="20"/>
              </w:rPr>
              <w:t>财税〔2005〕171号</w:t>
            </w:r>
          </w:p>
        </w:tc>
        <w:tc>
          <w:tcPr>
            <w:tcW w:w="1720" w:type="dxa"/>
            <w:tcBorders>
              <w:top w:val="nil"/>
              <w:left w:val="nil"/>
              <w:bottom w:val="single" w:color="000000" w:sz="4" w:space="0"/>
              <w:right w:val="single" w:color="000000" w:sz="4" w:space="0"/>
            </w:tcBorders>
            <w:shd w:val="clear" w:color="000000" w:fill="FFFFFF"/>
            <w:noWrap w:val="0"/>
            <w:vAlign w:val="center"/>
          </w:tcPr>
          <w:p w14:paraId="76D5C65D">
            <w:pPr>
              <w:widowControl/>
              <w:jc w:val="center"/>
              <w:rPr>
                <w:rFonts w:ascii="宋体" w:hAnsi="宋体" w:cs="宋体"/>
                <w:sz w:val="20"/>
                <w:szCs w:val="20"/>
              </w:rPr>
            </w:pPr>
            <w:r>
              <w:rPr>
                <w:rFonts w:hint="eastAsia" w:ascii="宋体" w:hAnsi="宋体" w:cs="宋体"/>
                <w:sz w:val="20"/>
                <w:szCs w:val="20"/>
              </w:rPr>
              <w:t>2005年12月12日</w:t>
            </w:r>
          </w:p>
        </w:tc>
      </w:tr>
      <w:tr w14:paraId="6E1F41F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0AF3200">
            <w:pPr>
              <w:widowControl/>
              <w:jc w:val="center"/>
              <w:rPr>
                <w:rFonts w:ascii="宋体" w:hAnsi="宋体" w:cs="宋体"/>
                <w:sz w:val="20"/>
                <w:szCs w:val="20"/>
              </w:rPr>
            </w:pPr>
            <w:r>
              <w:rPr>
                <w:rFonts w:hint="eastAsia" w:ascii="宋体" w:hAnsi="宋体" w:cs="宋体"/>
                <w:sz w:val="20"/>
                <w:szCs w:val="20"/>
              </w:rPr>
              <w:t>99</w:t>
            </w:r>
          </w:p>
        </w:tc>
        <w:tc>
          <w:tcPr>
            <w:tcW w:w="3380" w:type="dxa"/>
            <w:tcBorders>
              <w:top w:val="nil"/>
              <w:left w:val="nil"/>
              <w:bottom w:val="single" w:color="000000" w:sz="4" w:space="0"/>
              <w:right w:val="single" w:color="000000" w:sz="4" w:space="0"/>
            </w:tcBorders>
            <w:shd w:val="clear" w:color="000000" w:fill="FFFFFF"/>
            <w:noWrap w:val="0"/>
            <w:vAlign w:val="center"/>
          </w:tcPr>
          <w:p w14:paraId="3BD05879">
            <w:pPr>
              <w:widowControl/>
              <w:jc w:val="left"/>
              <w:rPr>
                <w:rFonts w:ascii="宋体" w:hAnsi="宋体" w:cs="宋体"/>
                <w:sz w:val="20"/>
                <w:szCs w:val="20"/>
              </w:rPr>
            </w:pPr>
            <w:r>
              <w:rPr>
                <w:rFonts w:hint="eastAsia" w:ascii="宋体" w:hAnsi="宋体" w:cs="宋体"/>
                <w:sz w:val="20"/>
                <w:szCs w:val="20"/>
              </w:rPr>
              <w:t>财政部 国家税务总局关于调整湖北省煤炭资源税适用税额标准的通知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6607160">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67BA143">
            <w:pPr>
              <w:widowControl/>
              <w:jc w:val="left"/>
              <w:rPr>
                <w:rFonts w:ascii="宋体" w:hAnsi="宋体" w:cs="宋体"/>
                <w:sz w:val="20"/>
                <w:szCs w:val="20"/>
              </w:rPr>
            </w:pPr>
            <w:r>
              <w:rPr>
                <w:rFonts w:hint="eastAsia" w:ascii="宋体" w:hAnsi="宋体" w:cs="宋体"/>
                <w:sz w:val="20"/>
                <w:szCs w:val="20"/>
              </w:rPr>
              <w:t>财税〔2005〕169号</w:t>
            </w:r>
          </w:p>
        </w:tc>
        <w:tc>
          <w:tcPr>
            <w:tcW w:w="1720" w:type="dxa"/>
            <w:tcBorders>
              <w:top w:val="nil"/>
              <w:left w:val="nil"/>
              <w:bottom w:val="single" w:color="000000" w:sz="4" w:space="0"/>
              <w:right w:val="single" w:color="000000" w:sz="4" w:space="0"/>
            </w:tcBorders>
            <w:shd w:val="clear" w:color="000000" w:fill="FFFFFF"/>
            <w:noWrap w:val="0"/>
            <w:vAlign w:val="center"/>
          </w:tcPr>
          <w:p w14:paraId="10D16C3B">
            <w:pPr>
              <w:widowControl/>
              <w:jc w:val="center"/>
              <w:rPr>
                <w:rFonts w:ascii="宋体" w:hAnsi="宋体" w:cs="宋体"/>
                <w:sz w:val="20"/>
                <w:szCs w:val="20"/>
              </w:rPr>
            </w:pPr>
            <w:r>
              <w:rPr>
                <w:rFonts w:hint="eastAsia" w:ascii="宋体" w:hAnsi="宋体" w:cs="宋体"/>
                <w:sz w:val="20"/>
                <w:szCs w:val="20"/>
              </w:rPr>
              <w:t>2005年12月12日</w:t>
            </w:r>
          </w:p>
        </w:tc>
      </w:tr>
      <w:tr w14:paraId="6828D6E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78872DE">
            <w:pPr>
              <w:widowControl/>
              <w:jc w:val="center"/>
              <w:rPr>
                <w:rFonts w:ascii="宋体" w:hAnsi="宋体" w:cs="宋体"/>
                <w:sz w:val="20"/>
                <w:szCs w:val="20"/>
              </w:rPr>
            </w:pPr>
            <w:r>
              <w:rPr>
                <w:rFonts w:hint="eastAsia" w:ascii="宋体" w:hAnsi="宋体" w:cs="宋体"/>
                <w:sz w:val="20"/>
                <w:szCs w:val="20"/>
              </w:rPr>
              <w:t>100</w:t>
            </w:r>
          </w:p>
        </w:tc>
        <w:tc>
          <w:tcPr>
            <w:tcW w:w="3380" w:type="dxa"/>
            <w:tcBorders>
              <w:top w:val="nil"/>
              <w:left w:val="nil"/>
              <w:bottom w:val="single" w:color="000000" w:sz="4" w:space="0"/>
              <w:right w:val="single" w:color="000000" w:sz="4" w:space="0"/>
            </w:tcBorders>
            <w:shd w:val="clear" w:color="000000" w:fill="FFFFFF"/>
            <w:noWrap w:val="0"/>
            <w:vAlign w:val="center"/>
          </w:tcPr>
          <w:p w14:paraId="44CC2749">
            <w:pPr>
              <w:widowControl/>
              <w:jc w:val="left"/>
              <w:rPr>
                <w:rFonts w:ascii="宋体" w:hAnsi="宋体" w:cs="宋体"/>
                <w:sz w:val="20"/>
                <w:szCs w:val="20"/>
              </w:rPr>
            </w:pPr>
            <w:r>
              <w:rPr>
                <w:rFonts w:hint="eastAsia" w:ascii="宋体" w:hAnsi="宋体" w:cs="宋体"/>
                <w:sz w:val="20"/>
                <w:szCs w:val="20"/>
              </w:rPr>
              <w:t>财政部 国家税务总局关于调整湖南省煤炭资源税适用税额标准的通知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A4B871B">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E347273">
            <w:pPr>
              <w:widowControl/>
              <w:jc w:val="left"/>
              <w:rPr>
                <w:rFonts w:ascii="宋体" w:hAnsi="宋体" w:cs="宋体"/>
                <w:sz w:val="20"/>
                <w:szCs w:val="20"/>
              </w:rPr>
            </w:pPr>
            <w:r>
              <w:rPr>
                <w:rFonts w:hint="eastAsia" w:ascii="宋体" w:hAnsi="宋体" w:cs="宋体"/>
                <w:sz w:val="20"/>
                <w:szCs w:val="20"/>
              </w:rPr>
              <w:t>财税〔2005〕170号</w:t>
            </w:r>
          </w:p>
        </w:tc>
        <w:tc>
          <w:tcPr>
            <w:tcW w:w="1720" w:type="dxa"/>
            <w:tcBorders>
              <w:top w:val="nil"/>
              <w:left w:val="nil"/>
              <w:bottom w:val="single" w:color="000000" w:sz="4" w:space="0"/>
              <w:right w:val="single" w:color="000000" w:sz="4" w:space="0"/>
            </w:tcBorders>
            <w:shd w:val="clear" w:color="000000" w:fill="FFFFFF"/>
            <w:noWrap w:val="0"/>
            <w:vAlign w:val="center"/>
          </w:tcPr>
          <w:p w14:paraId="3E550BC4">
            <w:pPr>
              <w:widowControl/>
              <w:jc w:val="center"/>
              <w:rPr>
                <w:rFonts w:ascii="宋体" w:hAnsi="宋体" w:cs="宋体"/>
                <w:sz w:val="20"/>
                <w:szCs w:val="20"/>
              </w:rPr>
            </w:pPr>
            <w:r>
              <w:rPr>
                <w:rFonts w:hint="eastAsia" w:ascii="宋体" w:hAnsi="宋体" w:cs="宋体"/>
                <w:sz w:val="20"/>
                <w:szCs w:val="20"/>
              </w:rPr>
              <w:t>2005年12月12日</w:t>
            </w:r>
          </w:p>
        </w:tc>
      </w:tr>
      <w:tr w14:paraId="79EA9EA4">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9D52FC4">
            <w:pPr>
              <w:widowControl/>
              <w:jc w:val="center"/>
              <w:rPr>
                <w:rFonts w:ascii="宋体" w:hAnsi="宋体" w:cs="宋体"/>
                <w:sz w:val="20"/>
                <w:szCs w:val="20"/>
              </w:rPr>
            </w:pPr>
            <w:r>
              <w:rPr>
                <w:rFonts w:hint="eastAsia" w:ascii="宋体" w:hAnsi="宋体" w:cs="宋体"/>
                <w:sz w:val="20"/>
                <w:szCs w:val="20"/>
              </w:rPr>
              <w:t>101</w:t>
            </w:r>
          </w:p>
        </w:tc>
        <w:tc>
          <w:tcPr>
            <w:tcW w:w="3380" w:type="dxa"/>
            <w:tcBorders>
              <w:top w:val="nil"/>
              <w:left w:val="nil"/>
              <w:bottom w:val="single" w:color="000000" w:sz="4" w:space="0"/>
              <w:right w:val="single" w:color="000000" w:sz="4" w:space="0"/>
            </w:tcBorders>
            <w:shd w:val="clear" w:color="000000" w:fill="FFFFFF"/>
            <w:noWrap w:val="0"/>
            <w:vAlign w:val="center"/>
          </w:tcPr>
          <w:p w14:paraId="7334EF21">
            <w:pPr>
              <w:widowControl/>
              <w:jc w:val="left"/>
              <w:rPr>
                <w:rFonts w:ascii="宋体" w:hAnsi="宋体" w:cs="宋体"/>
                <w:sz w:val="20"/>
                <w:szCs w:val="20"/>
              </w:rPr>
            </w:pPr>
            <w:r>
              <w:rPr>
                <w:rFonts w:hint="eastAsia" w:ascii="宋体" w:hAnsi="宋体" w:cs="宋体"/>
                <w:sz w:val="20"/>
                <w:szCs w:val="20"/>
              </w:rPr>
              <w:t>财政部 国家税务总局关于调整内蒙古自治区煤炭资源税适用税额标准的通知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20889B3">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CBF5D3E">
            <w:pPr>
              <w:widowControl/>
              <w:jc w:val="left"/>
              <w:rPr>
                <w:rFonts w:ascii="宋体" w:hAnsi="宋体" w:cs="宋体"/>
                <w:sz w:val="20"/>
                <w:szCs w:val="20"/>
              </w:rPr>
            </w:pPr>
            <w:r>
              <w:rPr>
                <w:rFonts w:hint="eastAsia" w:ascii="宋体" w:hAnsi="宋体" w:cs="宋体"/>
                <w:sz w:val="20"/>
                <w:szCs w:val="20"/>
              </w:rPr>
              <w:t>财税〔2005〕172号</w:t>
            </w:r>
          </w:p>
        </w:tc>
        <w:tc>
          <w:tcPr>
            <w:tcW w:w="1720" w:type="dxa"/>
            <w:tcBorders>
              <w:top w:val="nil"/>
              <w:left w:val="nil"/>
              <w:bottom w:val="single" w:color="000000" w:sz="4" w:space="0"/>
              <w:right w:val="single" w:color="000000" w:sz="4" w:space="0"/>
            </w:tcBorders>
            <w:shd w:val="clear" w:color="000000" w:fill="FFFFFF"/>
            <w:noWrap w:val="0"/>
            <w:vAlign w:val="center"/>
          </w:tcPr>
          <w:p w14:paraId="382CEEF5">
            <w:pPr>
              <w:widowControl/>
              <w:jc w:val="center"/>
              <w:rPr>
                <w:rFonts w:ascii="宋体" w:hAnsi="宋体" w:cs="宋体"/>
                <w:sz w:val="20"/>
                <w:szCs w:val="20"/>
              </w:rPr>
            </w:pPr>
            <w:r>
              <w:rPr>
                <w:rFonts w:hint="eastAsia" w:ascii="宋体" w:hAnsi="宋体" w:cs="宋体"/>
                <w:sz w:val="20"/>
                <w:szCs w:val="20"/>
              </w:rPr>
              <w:t>2005年12月12日</w:t>
            </w:r>
          </w:p>
        </w:tc>
      </w:tr>
      <w:tr w14:paraId="34D5600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EDE0890">
            <w:pPr>
              <w:widowControl/>
              <w:jc w:val="center"/>
              <w:rPr>
                <w:rFonts w:ascii="宋体" w:hAnsi="宋体" w:cs="宋体"/>
                <w:sz w:val="20"/>
                <w:szCs w:val="20"/>
              </w:rPr>
            </w:pPr>
            <w:r>
              <w:rPr>
                <w:rFonts w:hint="eastAsia" w:ascii="宋体" w:hAnsi="宋体" w:cs="宋体"/>
                <w:sz w:val="20"/>
                <w:szCs w:val="20"/>
              </w:rPr>
              <w:t>102</w:t>
            </w:r>
          </w:p>
        </w:tc>
        <w:tc>
          <w:tcPr>
            <w:tcW w:w="3380" w:type="dxa"/>
            <w:tcBorders>
              <w:top w:val="nil"/>
              <w:left w:val="nil"/>
              <w:bottom w:val="single" w:color="000000" w:sz="4" w:space="0"/>
              <w:right w:val="single" w:color="000000" w:sz="4" w:space="0"/>
            </w:tcBorders>
            <w:shd w:val="clear" w:color="000000" w:fill="FFFFFF"/>
            <w:noWrap w:val="0"/>
            <w:vAlign w:val="center"/>
          </w:tcPr>
          <w:p w14:paraId="7EB99B37">
            <w:pPr>
              <w:widowControl/>
              <w:jc w:val="left"/>
              <w:rPr>
                <w:rFonts w:ascii="宋体" w:hAnsi="宋体" w:cs="宋体"/>
                <w:sz w:val="20"/>
                <w:szCs w:val="20"/>
              </w:rPr>
            </w:pPr>
            <w:r>
              <w:rPr>
                <w:rFonts w:hint="eastAsia" w:ascii="宋体" w:hAnsi="宋体" w:cs="宋体"/>
                <w:sz w:val="20"/>
                <w:szCs w:val="20"/>
              </w:rPr>
              <w:t>关于调整原油天然气资源税税额标准的通知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2D6A5A5">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5E92207">
            <w:pPr>
              <w:widowControl/>
              <w:jc w:val="left"/>
              <w:rPr>
                <w:rFonts w:ascii="宋体" w:hAnsi="宋体" w:cs="宋体"/>
                <w:sz w:val="20"/>
                <w:szCs w:val="20"/>
              </w:rPr>
            </w:pPr>
            <w:r>
              <w:rPr>
                <w:rFonts w:hint="eastAsia" w:ascii="宋体" w:hAnsi="宋体" w:cs="宋体"/>
                <w:sz w:val="20"/>
                <w:szCs w:val="20"/>
              </w:rPr>
              <w:t>财税〔2005〕115号</w:t>
            </w:r>
          </w:p>
        </w:tc>
        <w:tc>
          <w:tcPr>
            <w:tcW w:w="1720" w:type="dxa"/>
            <w:tcBorders>
              <w:top w:val="nil"/>
              <w:left w:val="nil"/>
              <w:bottom w:val="single" w:color="000000" w:sz="4" w:space="0"/>
              <w:right w:val="single" w:color="000000" w:sz="4" w:space="0"/>
            </w:tcBorders>
            <w:shd w:val="clear" w:color="000000" w:fill="FFFFFF"/>
            <w:noWrap w:val="0"/>
            <w:vAlign w:val="center"/>
          </w:tcPr>
          <w:p w14:paraId="403390A8">
            <w:pPr>
              <w:widowControl/>
              <w:jc w:val="center"/>
              <w:rPr>
                <w:rFonts w:ascii="宋体" w:hAnsi="宋体" w:cs="宋体"/>
                <w:sz w:val="20"/>
                <w:szCs w:val="20"/>
              </w:rPr>
            </w:pPr>
            <w:r>
              <w:rPr>
                <w:rFonts w:hint="eastAsia" w:ascii="宋体" w:hAnsi="宋体" w:cs="宋体"/>
                <w:sz w:val="20"/>
                <w:szCs w:val="20"/>
              </w:rPr>
              <w:t>2005年7月29日</w:t>
            </w:r>
          </w:p>
        </w:tc>
      </w:tr>
      <w:tr w14:paraId="170EA8D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DB2BA6E">
            <w:pPr>
              <w:widowControl/>
              <w:jc w:val="center"/>
              <w:rPr>
                <w:rFonts w:ascii="宋体" w:hAnsi="宋体" w:cs="宋体"/>
                <w:sz w:val="20"/>
                <w:szCs w:val="20"/>
              </w:rPr>
            </w:pPr>
            <w:r>
              <w:rPr>
                <w:rFonts w:hint="eastAsia" w:ascii="宋体" w:hAnsi="宋体" w:cs="宋体"/>
                <w:sz w:val="20"/>
                <w:szCs w:val="20"/>
              </w:rPr>
              <w:t>103</w:t>
            </w:r>
          </w:p>
        </w:tc>
        <w:tc>
          <w:tcPr>
            <w:tcW w:w="3380" w:type="dxa"/>
            <w:tcBorders>
              <w:top w:val="nil"/>
              <w:left w:val="nil"/>
              <w:bottom w:val="single" w:color="000000" w:sz="4" w:space="0"/>
              <w:right w:val="single" w:color="000000" w:sz="4" w:space="0"/>
            </w:tcBorders>
            <w:shd w:val="clear" w:color="000000" w:fill="FFFFFF"/>
            <w:noWrap w:val="0"/>
            <w:vAlign w:val="center"/>
          </w:tcPr>
          <w:p w14:paraId="399E7427">
            <w:pPr>
              <w:widowControl/>
              <w:jc w:val="left"/>
              <w:rPr>
                <w:rFonts w:ascii="宋体" w:hAnsi="宋体" w:cs="宋体"/>
                <w:sz w:val="20"/>
                <w:szCs w:val="20"/>
              </w:rPr>
            </w:pPr>
            <w:r>
              <w:rPr>
                <w:rFonts w:hint="eastAsia" w:ascii="宋体" w:hAnsi="宋体" w:cs="宋体"/>
                <w:sz w:val="20"/>
                <w:szCs w:val="20"/>
              </w:rPr>
              <w:t>关于股息红利有关个人所得税政策的补充通知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FFA4AF2">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53F6E7E">
            <w:pPr>
              <w:widowControl/>
              <w:jc w:val="left"/>
              <w:rPr>
                <w:rFonts w:ascii="宋体" w:hAnsi="宋体" w:cs="宋体"/>
                <w:sz w:val="20"/>
                <w:szCs w:val="20"/>
              </w:rPr>
            </w:pPr>
            <w:r>
              <w:rPr>
                <w:rFonts w:hint="eastAsia" w:ascii="宋体" w:hAnsi="宋体" w:cs="宋体"/>
                <w:sz w:val="20"/>
                <w:szCs w:val="20"/>
              </w:rPr>
              <w:t>财税〔2005〕107号</w:t>
            </w:r>
          </w:p>
        </w:tc>
        <w:tc>
          <w:tcPr>
            <w:tcW w:w="1720" w:type="dxa"/>
            <w:tcBorders>
              <w:top w:val="nil"/>
              <w:left w:val="nil"/>
              <w:bottom w:val="single" w:color="000000" w:sz="4" w:space="0"/>
              <w:right w:val="single" w:color="000000" w:sz="4" w:space="0"/>
            </w:tcBorders>
            <w:shd w:val="clear" w:color="000000" w:fill="FFFFFF"/>
            <w:noWrap w:val="0"/>
            <w:vAlign w:val="center"/>
          </w:tcPr>
          <w:p w14:paraId="2F2E4580">
            <w:pPr>
              <w:widowControl/>
              <w:jc w:val="center"/>
              <w:rPr>
                <w:rFonts w:ascii="宋体" w:hAnsi="宋体" w:cs="宋体"/>
                <w:sz w:val="20"/>
                <w:szCs w:val="20"/>
              </w:rPr>
            </w:pPr>
            <w:r>
              <w:rPr>
                <w:rFonts w:hint="eastAsia" w:ascii="宋体" w:hAnsi="宋体" w:cs="宋体"/>
                <w:sz w:val="20"/>
                <w:szCs w:val="20"/>
              </w:rPr>
              <w:t>2005年6月24日</w:t>
            </w:r>
          </w:p>
        </w:tc>
      </w:tr>
      <w:tr w14:paraId="232FEBB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320C08D">
            <w:pPr>
              <w:widowControl/>
              <w:jc w:val="center"/>
              <w:rPr>
                <w:rFonts w:ascii="宋体" w:hAnsi="宋体" w:cs="宋体"/>
                <w:sz w:val="20"/>
                <w:szCs w:val="20"/>
              </w:rPr>
            </w:pPr>
            <w:r>
              <w:rPr>
                <w:rFonts w:hint="eastAsia" w:ascii="宋体" w:hAnsi="宋体" w:cs="宋体"/>
                <w:sz w:val="20"/>
                <w:szCs w:val="20"/>
              </w:rPr>
              <w:t>104</w:t>
            </w:r>
          </w:p>
        </w:tc>
        <w:tc>
          <w:tcPr>
            <w:tcW w:w="3380" w:type="dxa"/>
            <w:tcBorders>
              <w:top w:val="nil"/>
              <w:left w:val="nil"/>
              <w:bottom w:val="single" w:color="000000" w:sz="4" w:space="0"/>
              <w:right w:val="single" w:color="000000" w:sz="4" w:space="0"/>
            </w:tcBorders>
            <w:shd w:val="clear" w:color="000000" w:fill="FFFFFF"/>
            <w:noWrap w:val="0"/>
            <w:vAlign w:val="center"/>
          </w:tcPr>
          <w:p w14:paraId="4C21B46A">
            <w:pPr>
              <w:widowControl/>
              <w:jc w:val="left"/>
              <w:rPr>
                <w:rFonts w:ascii="宋体" w:hAnsi="宋体" w:cs="宋体"/>
                <w:sz w:val="20"/>
                <w:szCs w:val="20"/>
              </w:rPr>
            </w:pPr>
            <w:r>
              <w:rPr>
                <w:rFonts w:hint="eastAsia" w:ascii="宋体" w:hAnsi="宋体" w:cs="宋体"/>
                <w:sz w:val="20"/>
                <w:szCs w:val="20"/>
              </w:rPr>
              <w:t>关于股息红利个人所得税有关政策的通知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CE2766E">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F44BE97">
            <w:pPr>
              <w:widowControl/>
              <w:jc w:val="left"/>
              <w:rPr>
                <w:rFonts w:ascii="宋体" w:hAnsi="宋体" w:cs="宋体"/>
                <w:sz w:val="20"/>
                <w:szCs w:val="20"/>
              </w:rPr>
            </w:pPr>
            <w:r>
              <w:rPr>
                <w:rFonts w:hint="eastAsia" w:ascii="宋体" w:hAnsi="宋体" w:cs="宋体"/>
                <w:sz w:val="20"/>
                <w:szCs w:val="20"/>
              </w:rPr>
              <w:t>财税〔2005〕102号</w:t>
            </w:r>
          </w:p>
        </w:tc>
        <w:tc>
          <w:tcPr>
            <w:tcW w:w="1720" w:type="dxa"/>
            <w:tcBorders>
              <w:top w:val="nil"/>
              <w:left w:val="nil"/>
              <w:bottom w:val="single" w:color="000000" w:sz="4" w:space="0"/>
              <w:right w:val="single" w:color="000000" w:sz="4" w:space="0"/>
            </w:tcBorders>
            <w:shd w:val="clear" w:color="000000" w:fill="FFFFFF"/>
            <w:noWrap w:val="0"/>
            <w:vAlign w:val="center"/>
          </w:tcPr>
          <w:p w14:paraId="503B3177">
            <w:pPr>
              <w:widowControl/>
              <w:jc w:val="center"/>
              <w:rPr>
                <w:rFonts w:ascii="宋体" w:hAnsi="宋体" w:cs="宋体"/>
                <w:sz w:val="20"/>
                <w:szCs w:val="20"/>
              </w:rPr>
            </w:pPr>
            <w:r>
              <w:rPr>
                <w:rFonts w:hint="eastAsia" w:ascii="宋体" w:hAnsi="宋体" w:cs="宋体"/>
                <w:sz w:val="20"/>
                <w:szCs w:val="20"/>
              </w:rPr>
              <w:t>2005年6月13日</w:t>
            </w:r>
          </w:p>
        </w:tc>
      </w:tr>
      <w:tr w14:paraId="17998EF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3CB1D95">
            <w:pPr>
              <w:widowControl/>
              <w:jc w:val="center"/>
              <w:rPr>
                <w:rFonts w:ascii="宋体" w:hAnsi="宋体" w:cs="宋体"/>
                <w:sz w:val="20"/>
                <w:szCs w:val="20"/>
              </w:rPr>
            </w:pPr>
            <w:r>
              <w:rPr>
                <w:rFonts w:hint="eastAsia" w:ascii="宋体" w:hAnsi="宋体" w:cs="宋体"/>
                <w:sz w:val="20"/>
                <w:szCs w:val="20"/>
              </w:rPr>
              <w:t>105</w:t>
            </w:r>
          </w:p>
        </w:tc>
        <w:tc>
          <w:tcPr>
            <w:tcW w:w="3380" w:type="dxa"/>
            <w:tcBorders>
              <w:top w:val="nil"/>
              <w:left w:val="nil"/>
              <w:bottom w:val="single" w:color="000000" w:sz="4" w:space="0"/>
              <w:right w:val="single" w:color="000000" w:sz="4" w:space="0"/>
            </w:tcBorders>
            <w:shd w:val="clear" w:color="000000" w:fill="FFFFFF"/>
            <w:noWrap w:val="0"/>
            <w:vAlign w:val="center"/>
          </w:tcPr>
          <w:p w14:paraId="3AFC2F60">
            <w:pPr>
              <w:widowControl/>
              <w:jc w:val="left"/>
              <w:rPr>
                <w:rFonts w:ascii="宋体" w:hAnsi="宋体" w:cs="宋体"/>
                <w:sz w:val="20"/>
                <w:szCs w:val="20"/>
              </w:rPr>
            </w:pPr>
            <w:r>
              <w:rPr>
                <w:rFonts w:hint="eastAsia" w:ascii="宋体" w:hAnsi="宋体" w:cs="宋体"/>
                <w:sz w:val="20"/>
                <w:szCs w:val="20"/>
              </w:rPr>
              <w:t>财政部 国家税务总局关于调整安徽省煤炭资源税适用税额标准的通知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35FEFD9">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83E59C8">
            <w:pPr>
              <w:widowControl/>
              <w:jc w:val="left"/>
              <w:rPr>
                <w:rFonts w:ascii="宋体" w:hAnsi="宋体" w:cs="宋体"/>
                <w:sz w:val="20"/>
                <w:szCs w:val="20"/>
              </w:rPr>
            </w:pPr>
            <w:r>
              <w:rPr>
                <w:rFonts w:hint="eastAsia" w:ascii="宋体" w:hAnsi="宋体" w:cs="宋体"/>
                <w:sz w:val="20"/>
                <w:szCs w:val="20"/>
              </w:rPr>
              <w:t>财税〔2005〕80号</w:t>
            </w:r>
          </w:p>
        </w:tc>
        <w:tc>
          <w:tcPr>
            <w:tcW w:w="1720" w:type="dxa"/>
            <w:tcBorders>
              <w:top w:val="nil"/>
              <w:left w:val="nil"/>
              <w:bottom w:val="single" w:color="000000" w:sz="4" w:space="0"/>
              <w:right w:val="single" w:color="000000" w:sz="4" w:space="0"/>
            </w:tcBorders>
            <w:shd w:val="clear" w:color="000000" w:fill="FFFFFF"/>
            <w:noWrap w:val="0"/>
            <w:vAlign w:val="center"/>
          </w:tcPr>
          <w:p w14:paraId="45C6726F">
            <w:pPr>
              <w:widowControl/>
              <w:jc w:val="center"/>
              <w:rPr>
                <w:rFonts w:ascii="宋体" w:hAnsi="宋体" w:cs="宋体"/>
                <w:sz w:val="20"/>
                <w:szCs w:val="20"/>
              </w:rPr>
            </w:pPr>
            <w:r>
              <w:rPr>
                <w:rFonts w:hint="eastAsia" w:ascii="宋体" w:hAnsi="宋体" w:cs="宋体"/>
                <w:sz w:val="20"/>
                <w:szCs w:val="20"/>
              </w:rPr>
              <w:t>2005年5月26日</w:t>
            </w:r>
          </w:p>
        </w:tc>
      </w:tr>
      <w:tr w14:paraId="20890B3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B47CB80">
            <w:pPr>
              <w:widowControl/>
              <w:jc w:val="center"/>
              <w:rPr>
                <w:rFonts w:ascii="宋体" w:hAnsi="宋体" w:cs="宋体"/>
                <w:sz w:val="20"/>
                <w:szCs w:val="20"/>
              </w:rPr>
            </w:pPr>
            <w:r>
              <w:rPr>
                <w:rFonts w:hint="eastAsia" w:ascii="宋体" w:hAnsi="宋体" w:cs="宋体"/>
                <w:sz w:val="20"/>
                <w:szCs w:val="20"/>
              </w:rPr>
              <w:t>106</w:t>
            </w:r>
          </w:p>
        </w:tc>
        <w:tc>
          <w:tcPr>
            <w:tcW w:w="3380" w:type="dxa"/>
            <w:tcBorders>
              <w:top w:val="nil"/>
              <w:left w:val="nil"/>
              <w:bottom w:val="single" w:color="000000" w:sz="4" w:space="0"/>
              <w:right w:val="single" w:color="000000" w:sz="4" w:space="0"/>
            </w:tcBorders>
            <w:shd w:val="clear" w:color="000000" w:fill="FFFFFF"/>
            <w:noWrap w:val="0"/>
            <w:vAlign w:val="center"/>
          </w:tcPr>
          <w:p w14:paraId="15D5D77B">
            <w:pPr>
              <w:widowControl/>
              <w:jc w:val="left"/>
              <w:rPr>
                <w:rFonts w:ascii="宋体" w:hAnsi="宋体" w:cs="宋体"/>
                <w:sz w:val="20"/>
                <w:szCs w:val="20"/>
              </w:rPr>
            </w:pPr>
            <w:r>
              <w:rPr>
                <w:rFonts w:hint="eastAsia" w:ascii="宋体" w:hAnsi="宋体" w:cs="宋体"/>
                <w:sz w:val="20"/>
                <w:szCs w:val="20"/>
              </w:rPr>
              <w:t>财政部 国家税务总局关于调整福建省煤炭资源税适用税额标准的通知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638BAE6">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FA92508">
            <w:pPr>
              <w:widowControl/>
              <w:jc w:val="left"/>
              <w:rPr>
                <w:rFonts w:ascii="宋体" w:hAnsi="宋体" w:cs="宋体"/>
                <w:sz w:val="20"/>
                <w:szCs w:val="20"/>
              </w:rPr>
            </w:pPr>
            <w:r>
              <w:rPr>
                <w:rFonts w:hint="eastAsia" w:ascii="宋体" w:hAnsi="宋体" w:cs="宋体"/>
                <w:sz w:val="20"/>
                <w:szCs w:val="20"/>
              </w:rPr>
              <w:t>财税〔2005〕85号</w:t>
            </w:r>
          </w:p>
        </w:tc>
        <w:tc>
          <w:tcPr>
            <w:tcW w:w="1720" w:type="dxa"/>
            <w:tcBorders>
              <w:top w:val="nil"/>
              <w:left w:val="nil"/>
              <w:bottom w:val="single" w:color="000000" w:sz="4" w:space="0"/>
              <w:right w:val="single" w:color="000000" w:sz="4" w:space="0"/>
            </w:tcBorders>
            <w:shd w:val="clear" w:color="000000" w:fill="FFFFFF"/>
            <w:noWrap w:val="0"/>
            <w:vAlign w:val="center"/>
          </w:tcPr>
          <w:p w14:paraId="729849FB">
            <w:pPr>
              <w:widowControl/>
              <w:jc w:val="center"/>
              <w:rPr>
                <w:rFonts w:ascii="宋体" w:hAnsi="宋体" w:cs="宋体"/>
                <w:sz w:val="20"/>
                <w:szCs w:val="20"/>
              </w:rPr>
            </w:pPr>
            <w:r>
              <w:rPr>
                <w:rFonts w:hint="eastAsia" w:ascii="宋体" w:hAnsi="宋体" w:cs="宋体"/>
                <w:sz w:val="20"/>
                <w:szCs w:val="20"/>
              </w:rPr>
              <w:t>2005年5月26日</w:t>
            </w:r>
          </w:p>
        </w:tc>
      </w:tr>
      <w:tr w14:paraId="585952B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10A21E6">
            <w:pPr>
              <w:widowControl/>
              <w:jc w:val="center"/>
              <w:rPr>
                <w:rFonts w:ascii="宋体" w:hAnsi="宋体" w:cs="宋体"/>
                <w:sz w:val="20"/>
                <w:szCs w:val="20"/>
              </w:rPr>
            </w:pPr>
            <w:r>
              <w:rPr>
                <w:rFonts w:hint="eastAsia" w:ascii="宋体" w:hAnsi="宋体" w:cs="宋体"/>
                <w:sz w:val="20"/>
                <w:szCs w:val="20"/>
              </w:rPr>
              <w:t>107</w:t>
            </w:r>
          </w:p>
        </w:tc>
        <w:tc>
          <w:tcPr>
            <w:tcW w:w="3380" w:type="dxa"/>
            <w:tcBorders>
              <w:top w:val="nil"/>
              <w:left w:val="nil"/>
              <w:bottom w:val="single" w:color="000000" w:sz="4" w:space="0"/>
              <w:right w:val="single" w:color="000000" w:sz="4" w:space="0"/>
            </w:tcBorders>
            <w:shd w:val="clear" w:color="000000" w:fill="FFFFFF"/>
            <w:noWrap w:val="0"/>
            <w:vAlign w:val="center"/>
          </w:tcPr>
          <w:p w14:paraId="76283478">
            <w:pPr>
              <w:widowControl/>
              <w:jc w:val="left"/>
              <w:rPr>
                <w:rFonts w:ascii="宋体" w:hAnsi="宋体" w:cs="宋体"/>
                <w:sz w:val="20"/>
                <w:szCs w:val="20"/>
              </w:rPr>
            </w:pPr>
            <w:r>
              <w:rPr>
                <w:rFonts w:hint="eastAsia" w:ascii="宋体" w:hAnsi="宋体" w:cs="宋体"/>
                <w:sz w:val="20"/>
                <w:szCs w:val="20"/>
              </w:rPr>
              <w:t>财政部 国家税务总局关于调整贵州省煤炭资源税适用税额标准的通知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CBEDF42">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84C304D">
            <w:pPr>
              <w:widowControl/>
              <w:jc w:val="left"/>
              <w:rPr>
                <w:rFonts w:ascii="宋体" w:hAnsi="宋体" w:cs="宋体"/>
                <w:sz w:val="20"/>
                <w:szCs w:val="20"/>
              </w:rPr>
            </w:pPr>
            <w:r>
              <w:rPr>
                <w:rFonts w:hint="eastAsia" w:ascii="宋体" w:hAnsi="宋体" w:cs="宋体"/>
                <w:sz w:val="20"/>
                <w:szCs w:val="20"/>
              </w:rPr>
              <w:t>财税〔2005〕83号</w:t>
            </w:r>
          </w:p>
        </w:tc>
        <w:tc>
          <w:tcPr>
            <w:tcW w:w="1720" w:type="dxa"/>
            <w:tcBorders>
              <w:top w:val="nil"/>
              <w:left w:val="nil"/>
              <w:bottom w:val="single" w:color="000000" w:sz="4" w:space="0"/>
              <w:right w:val="single" w:color="000000" w:sz="4" w:space="0"/>
            </w:tcBorders>
            <w:shd w:val="clear" w:color="000000" w:fill="FFFFFF"/>
            <w:noWrap w:val="0"/>
            <w:vAlign w:val="center"/>
          </w:tcPr>
          <w:p w14:paraId="7178FD56">
            <w:pPr>
              <w:widowControl/>
              <w:jc w:val="center"/>
              <w:rPr>
                <w:rFonts w:ascii="宋体" w:hAnsi="宋体" w:cs="宋体"/>
                <w:sz w:val="20"/>
                <w:szCs w:val="20"/>
              </w:rPr>
            </w:pPr>
            <w:r>
              <w:rPr>
                <w:rFonts w:hint="eastAsia" w:ascii="宋体" w:hAnsi="宋体" w:cs="宋体"/>
                <w:sz w:val="20"/>
                <w:szCs w:val="20"/>
              </w:rPr>
              <w:t>2005年5月26日</w:t>
            </w:r>
          </w:p>
        </w:tc>
      </w:tr>
      <w:tr w14:paraId="1A0D321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F2ECE47">
            <w:pPr>
              <w:widowControl/>
              <w:jc w:val="center"/>
              <w:rPr>
                <w:rFonts w:ascii="宋体" w:hAnsi="宋体" w:cs="宋体"/>
                <w:sz w:val="20"/>
                <w:szCs w:val="20"/>
              </w:rPr>
            </w:pPr>
            <w:r>
              <w:rPr>
                <w:rFonts w:hint="eastAsia" w:ascii="宋体" w:hAnsi="宋体" w:cs="宋体"/>
                <w:sz w:val="20"/>
                <w:szCs w:val="20"/>
              </w:rPr>
              <w:t>108</w:t>
            </w:r>
          </w:p>
        </w:tc>
        <w:tc>
          <w:tcPr>
            <w:tcW w:w="3380" w:type="dxa"/>
            <w:tcBorders>
              <w:top w:val="nil"/>
              <w:left w:val="nil"/>
              <w:bottom w:val="single" w:color="000000" w:sz="4" w:space="0"/>
              <w:right w:val="single" w:color="000000" w:sz="4" w:space="0"/>
            </w:tcBorders>
            <w:shd w:val="clear" w:color="000000" w:fill="FFFFFF"/>
            <w:noWrap w:val="0"/>
            <w:vAlign w:val="center"/>
          </w:tcPr>
          <w:p w14:paraId="36AA7EBD">
            <w:pPr>
              <w:widowControl/>
              <w:jc w:val="left"/>
              <w:rPr>
                <w:rFonts w:ascii="宋体" w:hAnsi="宋体" w:cs="宋体"/>
                <w:sz w:val="20"/>
                <w:szCs w:val="20"/>
              </w:rPr>
            </w:pPr>
            <w:r>
              <w:rPr>
                <w:rFonts w:hint="eastAsia" w:ascii="宋体" w:hAnsi="宋体" w:cs="宋体"/>
                <w:sz w:val="20"/>
                <w:szCs w:val="20"/>
              </w:rPr>
              <w:t>财政部 国家税务总局关于调整河南省煤炭资源税适用税额标准的通知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17CAA49">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536CEFC">
            <w:pPr>
              <w:widowControl/>
              <w:jc w:val="left"/>
              <w:rPr>
                <w:rFonts w:ascii="宋体" w:hAnsi="宋体" w:cs="宋体"/>
                <w:sz w:val="20"/>
                <w:szCs w:val="20"/>
              </w:rPr>
            </w:pPr>
            <w:r>
              <w:rPr>
                <w:rFonts w:hint="eastAsia" w:ascii="宋体" w:hAnsi="宋体" w:cs="宋体"/>
                <w:sz w:val="20"/>
                <w:szCs w:val="20"/>
              </w:rPr>
              <w:t>财税〔2005〕79号</w:t>
            </w:r>
          </w:p>
        </w:tc>
        <w:tc>
          <w:tcPr>
            <w:tcW w:w="1720" w:type="dxa"/>
            <w:tcBorders>
              <w:top w:val="nil"/>
              <w:left w:val="nil"/>
              <w:bottom w:val="single" w:color="000000" w:sz="4" w:space="0"/>
              <w:right w:val="single" w:color="000000" w:sz="4" w:space="0"/>
            </w:tcBorders>
            <w:shd w:val="clear" w:color="000000" w:fill="FFFFFF"/>
            <w:noWrap w:val="0"/>
            <w:vAlign w:val="center"/>
          </w:tcPr>
          <w:p w14:paraId="04A8899F">
            <w:pPr>
              <w:widowControl/>
              <w:jc w:val="center"/>
              <w:rPr>
                <w:rFonts w:ascii="宋体" w:hAnsi="宋体" w:cs="宋体"/>
                <w:sz w:val="20"/>
                <w:szCs w:val="20"/>
              </w:rPr>
            </w:pPr>
            <w:r>
              <w:rPr>
                <w:rFonts w:hint="eastAsia" w:ascii="宋体" w:hAnsi="宋体" w:cs="宋体"/>
                <w:sz w:val="20"/>
                <w:szCs w:val="20"/>
              </w:rPr>
              <w:t>2005年5月26日</w:t>
            </w:r>
          </w:p>
        </w:tc>
      </w:tr>
      <w:tr w14:paraId="78079B3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9246DBF">
            <w:pPr>
              <w:widowControl/>
              <w:jc w:val="center"/>
              <w:rPr>
                <w:rFonts w:ascii="宋体" w:hAnsi="宋体" w:cs="宋体"/>
                <w:sz w:val="20"/>
                <w:szCs w:val="20"/>
              </w:rPr>
            </w:pPr>
            <w:r>
              <w:rPr>
                <w:rFonts w:hint="eastAsia" w:ascii="宋体" w:hAnsi="宋体" w:cs="宋体"/>
                <w:sz w:val="20"/>
                <w:szCs w:val="20"/>
              </w:rPr>
              <w:t>109</w:t>
            </w:r>
          </w:p>
        </w:tc>
        <w:tc>
          <w:tcPr>
            <w:tcW w:w="3380" w:type="dxa"/>
            <w:tcBorders>
              <w:top w:val="nil"/>
              <w:left w:val="nil"/>
              <w:bottom w:val="single" w:color="000000" w:sz="4" w:space="0"/>
              <w:right w:val="single" w:color="000000" w:sz="4" w:space="0"/>
            </w:tcBorders>
            <w:shd w:val="clear" w:color="000000" w:fill="FFFFFF"/>
            <w:noWrap w:val="0"/>
            <w:vAlign w:val="center"/>
          </w:tcPr>
          <w:p w14:paraId="46E1600A">
            <w:pPr>
              <w:widowControl/>
              <w:jc w:val="left"/>
              <w:rPr>
                <w:rFonts w:ascii="宋体" w:hAnsi="宋体" w:cs="宋体"/>
                <w:sz w:val="20"/>
                <w:szCs w:val="20"/>
              </w:rPr>
            </w:pPr>
            <w:r>
              <w:rPr>
                <w:rFonts w:hint="eastAsia" w:ascii="宋体" w:hAnsi="宋体" w:cs="宋体"/>
                <w:sz w:val="20"/>
                <w:szCs w:val="20"/>
              </w:rPr>
              <w:t>财政部 国家税务总局关于调整宁夏回族自治区煤炭资源税适用税额标准的通知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E8ACE4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FD0D133">
            <w:pPr>
              <w:widowControl/>
              <w:jc w:val="left"/>
              <w:rPr>
                <w:rFonts w:ascii="宋体" w:hAnsi="宋体" w:cs="宋体"/>
                <w:sz w:val="20"/>
                <w:szCs w:val="20"/>
              </w:rPr>
            </w:pPr>
            <w:r>
              <w:rPr>
                <w:rFonts w:hint="eastAsia" w:ascii="宋体" w:hAnsi="宋体" w:cs="宋体"/>
                <w:sz w:val="20"/>
                <w:szCs w:val="20"/>
              </w:rPr>
              <w:t>财税〔2005〕81号</w:t>
            </w:r>
          </w:p>
        </w:tc>
        <w:tc>
          <w:tcPr>
            <w:tcW w:w="1720" w:type="dxa"/>
            <w:tcBorders>
              <w:top w:val="nil"/>
              <w:left w:val="nil"/>
              <w:bottom w:val="single" w:color="000000" w:sz="4" w:space="0"/>
              <w:right w:val="single" w:color="000000" w:sz="4" w:space="0"/>
            </w:tcBorders>
            <w:shd w:val="clear" w:color="000000" w:fill="FFFFFF"/>
            <w:noWrap w:val="0"/>
            <w:vAlign w:val="center"/>
          </w:tcPr>
          <w:p w14:paraId="7107014F">
            <w:pPr>
              <w:widowControl/>
              <w:jc w:val="center"/>
              <w:rPr>
                <w:rFonts w:ascii="宋体" w:hAnsi="宋体" w:cs="宋体"/>
                <w:sz w:val="20"/>
                <w:szCs w:val="20"/>
              </w:rPr>
            </w:pPr>
            <w:r>
              <w:rPr>
                <w:rFonts w:hint="eastAsia" w:ascii="宋体" w:hAnsi="宋体" w:cs="宋体"/>
                <w:sz w:val="20"/>
                <w:szCs w:val="20"/>
              </w:rPr>
              <w:t>2005年5月26日</w:t>
            </w:r>
          </w:p>
        </w:tc>
      </w:tr>
      <w:tr w14:paraId="17ADBF0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1793A0C">
            <w:pPr>
              <w:widowControl/>
              <w:jc w:val="center"/>
              <w:rPr>
                <w:rFonts w:ascii="宋体" w:hAnsi="宋体" w:cs="宋体"/>
                <w:sz w:val="20"/>
                <w:szCs w:val="20"/>
              </w:rPr>
            </w:pPr>
            <w:r>
              <w:rPr>
                <w:rFonts w:hint="eastAsia" w:ascii="宋体" w:hAnsi="宋体" w:cs="宋体"/>
                <w:sz w:val="20"/>
                <w:szCs w:val="20"/>
              </w:rPr>
              <w:t>110</w:t>
            </w:r>
          </w:p>
        </w:tc>
        <w:tc>
          <w:tcPr>
            <w:tcW w:w="3380" w:type="dxa"/>
            <w:tcBorders>
              <w:top w:val="nil"/>
              <w:left w:val="nil"/>
              <w:bottom w:val="single" w:color="000000" w:sz="4" w:space="0"/>
              <w:right w:val="single" w:color="000000" w:sz="4" w:space="0"/>
            </w:tcBorders>
            <w:shd w:val="clear" w:color="000000" w:fill="FFFFFF"/>
            <w:noWrap w:val="0"/>
            <w:vAlign w:val="center"/>
          </w:tcPr>
          <w:p w14:paraId="43FEB034">
            <w:pPr>
              <w:widowControl/>
              <w:jc w:val="left"/>
              <w:rPr>
                <w:rFonts w:ascii="宋体" w:hAnsi="宋体" w:cs="宋体"/>
                <w:sz w:val="20"/>
                <w:szCs w:val="20"/>
              </w:rPr>
            </w:pPr>
            <w:r>
              <w:rPr>
                <w:rFonts w:hint="eastAsia" w:ascii="宋体" w:hAnsi="宋体" w:cs="宋体"/>
                <w:sz w:val="20"/>
                <w:szCs w:val="20"/>
              </w:rPr>
              <w:t>财政部 国家税务总局关于调整山东省煤炭资源税适用税额标准的通知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0551B9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02B44DD">
            <w:pPr>
              <w:widowControl/>
              <w:jc w:val="left"/>
              <w:rPr>
                <w:rFonts w:ascii="宋体" w:hAnsi="宋体" w:cs="宋体"/>
                <w:sz w:val="20"/>
                <w:szCs w:val="20"/>
              </w:rPr>
            </w:pPr>
            <w:r>
              <w:rPr>
                <w:rFonts w:hint="eastAsia" w:ascii="宋体" w:hAnsi="宋体" w:cs="宋体"/>
                <w:sz w:val="20"/>
                <w:szCs w:val="20"/>
              </w:rPr>
              <w:t>财税〔2005〕86号</w:t>
            </w:r>
          </w:p>
        </w:tc>
        <w:tc>
          <w:tcPr>
            <w:tcW w:w="1720" w:type="dxa"/>
            <w:tcBorders>
              <w:top w:val="nil"/>
              <w:left w:val="nil"/>
              <w:bottom w:val="single" w:color="000000" w:sz="4" w:space="0"/>
              <w:right w:val="single" w:color="000000" w:sz="4" w:space="0"/>
            </w:tcBorders>
            <w:shd w:val="clear" w:color="000000" w:fill="FFFFFF"/>
            <w:noWrap w:val="0"/>
            <w:vAlign w:val="center"/>
          </w:tcPr>
          <w:p w14:paraId="7B0C75FD">
            <w:pPr>
              <w:widowControl/>
              <w:jc w:val="center"/>
              <w:rPr>
                <w:rFonts w:ascii="宋体" w:hAnsi="宋体" w:cs="宋体"/>
                <w:sz w:val="20"/>
                <w:szCs w:val="20"/>
              </w:rPr>
            </w:pPr>
            <w:r>
              <w:rPr>
                <w:rFonts w:hint="eastAsia" w:ascii="宋体" w:hAnsi="宋体" w:cs="宋体"/>
                <w:sz w:val="20"/>
                <w:szCs w:val="20"/>
              </w:rPr>
              <w:t>2005年5月26日</w:t>
            </w:r>
          </w:p>
        </w:tc>
      </w:tr>
      <w:tr w14:paraId="3C63A43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E31A2F5">
            <w:pPr>
              <w:widowControl/>
              <w:jc w:val="center"/>
              <w:rPr>
                <w:rFonts w:ascii="宋体" w:hAnsi="宋体" w:cs="宋体"/>
                <w:sz w:val="20"/>
                <w:szCs w:val="20"/>
              </w:rPr>
            </w:pPr>
            <w:r>
              <w:rPr>
                <w:rFonts w:hint="eastAsia" w:ascii="宋体" w:hAnsi="宋体" w:cs="宋体"/>
                <w:sz w:val="20"/>
                <w:szCs w:val="20"/>
              </w:rPr>
              <w:t>111</w:t>
            </w:r>
          </w:p>
        </w:tc>
        <w:tc>
          <w:tcPr>
            <w:tcW w:w="3380" w:type="dxa"/>
            <w:tcBorders>
              <w:top w:val="nil"/>
              <w:left w:val="nil"/>
              <w:bottom w:val="single" w:color="000000" w:sz="4" w:space="0"/>
              <w:right w:val="single" w:color="000000" w:sz="4" w:space="0"/>
            </w:tcBorders>
            <w:shd w:val="clear" w:color="000000" w:fill="FFFFFF"/>
            <w:noWrap w:val="0"/>
            <w:vAlign w:val="center"/>
          </w:tcPr>
          <w:p w14:paraId="2CEBC1F0">
            <w:pPr>
              <w:widowControl/>
              <w:jc w:val="left"/>
              <w:rPr>
                <w:rFonts w:ascii="宋体" w:hAnsi="宋体" w:cs="宋体"/>
                <w:sz w:val="20"/>
                <w:szCs w:val="20"/>
              </w:rPr>
            </w:pPr>
            <w:r>
              <w:rPr>
                <w:rFonts w:hint="eastAsia" w:ascii="宋体" w:hAnsi="宋体" w:cs="宋体"/>
                <w:sz w:val="20"/>
                <w:szCs w:val="20"/>
              </w:rPr>
              <w:t>财政部 国家税务总局关于调整云南省煤炭资源税适用税额标准的通知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B3F1597">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628F913">
            <w:pPr>
              <w:widowControl/>
              <w:jc w:val="left"/>
              <w:rPr>
                <w:rFonts w:ascii="宋体" w:hAnsi="宋体" w:cs="宋体"/>
                <w:sz w:val="20"/>
                <w:szCs w:val="20"/>
              </w:rPr>
            </w:pPr>
            <w:r>
              <w:rPr>
                <w:rFonts w:hint="eastAsia" w:ascii="宋体" w:hAnsi="宋体" w:cs="宋体"/>
                <w:sz w:val="20"/>
                <w:szCs w:val="20"/>
              </w:rPr>
              <w:t>财税〔2005〕84号</w:t>
            </w:r>
          </w:p>
        </w:tc>
        <w:tc>
          <w:tcPr>
            <w:tcW w:w="1720" w:type="dxa"/>
            <w:tcBorders>
              <w:top w:val="nil"/>
              <w:left w:val="nil"/>
              <w:bottom w:val="single" w:color="000000" w:sz="4" w:space="0"/>
              <w:right w:val="single" w:color="000000" w:sz="4" w:space="0"/>
            </w:tcBorders>
            <w:shd w:val="clear" w:color="000000" w:fill="FFFFFF"/>
            <w:noWrap w:val="0"/>
            <w:vAlign w:val="center"/>
          </w:tcPr>
          <w:p w14:paraId="393CB7D3">
            <w:pPr>
              <w:widowControl/>
              <w:jc w:val="center"/>
              <w:rPr>
                <w:rFonts w:ascii="宋体" w:hAnsi="宋体" w:cs="宋体"/>
                <w:sz w:val="20"/>
                <w:szCs w:val="20"/>
              </w:rPr>
            </w:pPr>
            <w:r>
              <w:rPr>
                <w:rFonts w:hint="eastAsia" w:ascii="宋体" w:hAnsi="宋体" w:cs="宋体"/>
                <w:sz w:val="20"/>
                <w:szCs w:val="20"/>
              </w:rPr>
              <w:t>2005年5月26日</w:t>
            </w:r>
          </w:p>
        </w:tc>
      </w:tr>
      <w:tr w14:paraId="5EC11B4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630C2B4">
            <w:pPr>
              <w:widowControl/>
              <w:jc w:val="center"/>
              <w:rPr>
                <w:rFonts w:ascii="宋体" w:hAnsi="宋体" w:cs="宋体"/>
                <w:sz w:val="20"/>
                <w:szCs w:val="20"/>
              </w:rPr>
            </w:pPr>
            <w:r>
              <w:rPr>
                <w:rFonts w:hint="eastAsia" w:ascii="宋体" w:hAnsi="宋体" w:cs="宋体"/>
                <w:sz w:val="20"/>
                <w:szCs w:val="20"/>
              </w:rPr>
              <w:t>112</w:t>
            </w:r>
          </w:p>
        </w:tc>
        <w:tc>
          <w:tcPr>
            <w:tcW w:w="3380" w:type="dxa"/>
            <w:tcBorders>
              <w:top w:val="nil"/>
              <w:left w:val="nil"/>
              <w:bottom w:val="single" w:color="000000" w:sz="4" w:space="0"/>
              <w:right w:val="single" w:color="000000" w:sz="4" w:space="0"/>
            </w:tcBorders>
            <w:shd w:val="clear" w:color="000000" w:fill="FFFFFF"/>
            <w:noWrap w:val="0"/>
            <w:vAlign w:val="center"/>
          </w:tcPr>
          <w:p w14:paraId="46252D84">
            <w:pPr>
              <w:widowControl/>
              <w:jc w:val="left"/>
              <w:rPr>
                <w:rFonts w:ascii="宋体" w:hAnsi="宋体" w:cs="宋体"/>
                <w:sz w:val="20"/>
                <w:szCs w:val="20"/>
              </w:rPr>
            </w:pPr>
            <w:r>
              <w:rPr>
                <w:rFonts w:hint="eastAsia" w:ascii="宋体" w:hAnsi="宋体" w:cs="宋体"/>
                <w:sz w:val="20"/>
                <w:szCs w:val="20"/>
              </w:rPr>
              <w:t>财政部 国家税务总局关于调整重庆市煤炭资源税适用税额标准的通知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4856B07">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9C943BB">
            <w:pPr>
              <w:widowControl/>
              <w:jc w:val="left"/>
              <w:rPr>
                <w:rFonts w:ascii="宋体" w:hAnsi="宋体" w:cs="宋体"/>
                <w:sz w:val="20"/>
                <w:szCs w:val="20"/>
              </w:rPr>
            </w:pPr>
            <w:r>
              <w:rPr>
                <w:rFonts w:hint="eastAsia" w:ascii="宋体" w:hAnsi="宋体" w:cs="宋体"/>
                <w:sz w:val="20"/>
                <w:szCs w:val="20"/>
              </w:rPr>
              <w:t>财税〔2005〕82号</w:t>
            </w:r>
          </w:p>
        </w:tc>
        <w:tc>
          <w:tcPr>
            <w:tcW w:w="1720" w:type="dxa"/>
            <w:tcBorders>
              <w:top w:val="nil"/>
              <w:left w:val="nil"/>
              <w:bottom w:val="single" w:color="000000" w:sz="4" w:space="0"/>
              <w:right w:val="single" w:color="000000" w:sz="4" w:space="0"/>
            </w:tcBorders>
            <w:shd w:val="clear" w:color="000000" w:fill="FFFFFF"/>
            <w:noWrap w:val="0"/>
            <w:vAlign w:val="center"/>
          </w:tcPr>
          <w:p w14:paraId="074C2497">
            <w:pPr>
              <w:widowControl/>
              <w:jc w:val="center"/>
              <w:rPr>
                <w:rFonts w:ascii="宋体" w:hAnsi="宋体" w:cs="宋体"/>
                <w:sz w:val="20"/>
                <w:szCs w:val="20"/>
              </w:rPr>
            </w:pPr>
            <w:r>
              <w:rPr>
                <w:rFonts w:hint="eastAsia" w:ascii="宋体" w:hAnsi="宋体" w:cs="宋体"/>
                <w:sz w:val="20"/>
                <w:szCs w:val="20"/>
              </w:rPr>
              <w:t>2005年5月26日</w:t>
            </w:r>
          </w:p>
        </w:tc>
      </w:tr>
      <w:tr w14:paraId="5DA1F756">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E790205">
            <w:pPr>
              <w:widowControl/>
              <w:jc w:val="center"/>
              <w:rPr>
                <w:rFonts w:ascii="宋体" w:hAnsi="宋体" w:cs="宋体"/>
                <w:sz w:val="20"/>
                <w:szCs w:val="20"/>
              </w:rPr>
            </w:pPr>
            <w:r>
              <w:rPr>
                <w:rFonts w:hint="eastAsia" w:ascii="宋体" w:hAnsi="宋体" w:cs="宋体"/>
                <w:sz w:val="20"/>
                <w:szCs w:val="20"/>
              </w:rPr>
              <w:t>113</w:t>
            </w:r>
          </w:p>
        </w:tc>
        <w:tc>
          <w:tcPr>
            <w:tcW w:w="3380" w:type="dxa"/>
            <w:tcBorders>
              <w:top w:val="nil"/>
              <w:left w:val="nil"/>
              <w:bottom w:val="single" w:color="000000" w:sz="4" w:space="0"/>
              <w:right w:val="single" w:color="000000" w:sz="4" w:space="0"/>
            </w:tcBorders>
            <w:shd w:val="clear" w:color="000000" w:fill="FFFFFF"/>
            <w:noWrap w:val="0"/>
            <w:vAlign w:val="center"/>
          </w:tcPr>
          <w:p w14:paraId="46663AD2">
            <w:pPr>
              <w:widowControl/>
              <w:jc w:val="left"/>
              <w:rPr>
                <w:rFonts w:ascii="宋体" w:hAnsi="宋体" w:cs="宋体"/>
                <w:sz w:val="20"/>
                <w:szCs w:val="20"/>
              </w:rPr>
            </w:pPr>
            <w:r>
              <w:rPr>
                <w:rFonts w:hint="eastAsia" w:ascii="宋体" w:hAnsi="宋体" w:cs="宋体"/>
                <w:sz w:val="20"/>
                <w:szCs w:val="20"/>
              </w:rPr>
              <w:t>关于暂免征收尿素产品增值税的通知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B60E895">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8C1F82A">
            <w:pPr>
              <w:widowControl/>
              <w:jc w:val="left"/>
              <w:rPr>
                <w:rFonts w:ascii="宋体" w:hAnsi="宋体" w:cs="宋体"/>
                <w:sz w:val="20"/>
                <w:szCs w:val="20"/>
              </w:rPr>
            </w:pPr>
            <w:r>
              <w:rPr>
                <w:rFonts w:hint="eastAsia" w:ascii="宋体" w:hAnsi="宋体" w:cs="宋体"/>
                <w:sz w:val="20"/>
                <w:szCs w:val="20"/>
              </w:rPr>
              <w:t>财税〔2005〕87号</w:t>
            </w:r>
          </w:p>
        </w:tc>
        <w:tc>
          <w:tcPr>
            <w:tcW w:w="1720" w:type="dxa"/>
            <w:tcBorders>
              <w:top w:val="nil"/>
              <w:left w:val="nil"/>
              <w:bottom w:val="single" w:color="000000" w:sz="4" w:space="0"/>
              <w:right w:val="single" w:color="000000" w:sz="4" w:space="0"/>
            </w:tcBorders>
            <w:shd w:val="clear" w:color="000000" w:fill="FFFFFF"/>
            <w:noWrap w:val="0"/>
            <w:vAlign w:val="center"/>
          </w:tcPr>
          <w:p w14:paraId="61F5AF8D">
            <w:pPr>
              <w:widowControl/>
              <w:jc w:val="center"/>
              <w:rPr>
                <w:rFonts w:ascii="宋体" w:hAnsi="宋体" w:cs="宋体"/>
                <w:sz w:val="20"/>
                <w:szCs w:val="20"/>
              </w:rPr>
            </w:pPr>
            <w:r>
              <w:rPr>
                <w:rFonts w:hint="eastAsia" w:ascii="宋体" w:hAnsi="宋体" w:cs="宋体"/>
                <w:sz w:val="20"/>
                <w:szCs w:val="20"/>
              </w:rPr>
              <w:t>2005年5月26日</w:t>
            </w:r>
          </w:p>
        </w:tc>
      </w:tr>
      <w:tr w14:paraId="3134350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1FEF3C3">
            <w:pPr>
              <w:widowControl/>
              <w:jc w:val="center"/>
              <w:rPr>
                <w:rFonts w:ascii="宋体" w:hAnsi="宋体" w:cs="宋体"/>
                <w:sz w:val="20"/>
                <w:szCs w:val="20"/>
              </w:rPr>
            </w:pPr>
            <w:r>
              <w:rPr>
                <w:rFonts w:hint="eastAsia" w:ascii="宋体" w:hAnsi="宋体" w:cs="宋体"/>
                <w:sz w:val="20"/>
                <w:szCs w:val="20"/>
              </w:rPr>
              <w:t>114</w:t>
            </w:r>
          </w:p>
        </w:tc>
        <w:tc>
          <w:tcPr>
            <w:tcW w:w="3380" w:type="dxa"/>
            <w:tcBorders>
              <w:top w:val="nil"/>
              <w:left w:val="nil"/>
              <w:bottom w:val="single" w:color="000000" w:sz="4" w:space="0"/>
              <w:right w:val="single" w:color="000000" w:sz="4" w:space="0"/>
            </w:tcBorders>
            <w:shd w:val="clear" w:color="000000" w:fill="FFFFFF"/>
            <w:noWrap w:val="0"/>
            <w:vAlign w:val="center"/>
          </w:tcPr>
          <w:p w14:paraId="219BE3BC">
            <w:pPr>
              <w:widowControl/>
              <w:jc w:val="left"/>
              <w:rPr>
                <w:rFonts w:ascii="宋体" w:hAnsi="宋体" w:cs="宋体"/>
                <w:sz w:val="20"/>
                <w:szCs w:val="20"/>
              </w:rPr>
            </w:pPr>
            <w:r>
              <w:rPr>
                <w:rFonts w:hint="eastAsia" w:ascii="宋体" w:hAnsi="宋体" w:cs="宋体"/>
                <w:sz w:val="20"/>
                <w:szCs w:val="20"/>
              </w:rPr>
              <w:t>财政部 国家税务总局关于恢复河南油田原油资源税税额标准的通知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BD71AFB">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660C7BD">
            <w:pPr>
              <w:widowControl/>
              <w:jc w:val="left"/>
              <w:rPr>
                <w:rFonts w:ascii="宋体" w:hAnsi="宋体" w:cs="宋体"/>
                <w:sz w:val="20"/>
                <w:szCs w:val="20"/>
              </w:rPr>
            </w:pPr>
            <w:r>
              <w:rPr>
                <w:rFonts w:hint="eastAsia" w:ascii="宋体" w:hAnsi="宋体" w:cs="宋体"/>
                <w:sz w:val="20"/>
                <w:szCs w:val="20"/>
              </w:rPr>
              <w:t>财税〔2005〕62号</w:t>
            </w:r>
          </w:p>
        </w:tc>
        <w:tc>
          <w:tcPr>
            <w:tcW w:w="1720" w:type="dxa"/>
            <w:tcBorders>
              <w:top w:val="nil"/>
              <w:left w:val="nil"/>
              <w:bottom w:val="single" w:color="000000" w:sz="4" w:space="0"/>
              <w:right w:val="single" w:color="000000" w:sz="4" w:space="0"/>
            </w:tcBorders>
            <w:shd w:val="clear" w:color="000000" w:fill="FFFFFF"/>
            <w:noWrap w:val="0"/>
            <w:vAlign w:val="center"/>
          </w:tcPr>
          <w:p w14:paraId="1CBA484F">
            <w:pPr>
              <w:widowControl/>
              <w:jc w:val="center"/>
              <w:rPr>
                <w:rFonts w:ascii="宋体" w:hAnsi="宋体" w:cs="宋体"/>
                <w:sz w:val="20"/>
                <w:szCs w:val="20"/>
              </w:rPr>
            </w:pPr>
            <w:r>
              <w:rPr>
                <w:rFonts w:hint="eastAsia" w:ascii="宋体" w:hAnsi="宋体" w:cs="宋体"/>
                <w:sz w:val="20"/>
                <w:szCs w:val="20"/>
              </w:rPr>
              <w:t>2005年4月13日</w:t>
            </w:r>
          </w:p>
        </w:tc>
      </w:tr>
      <w:tr w14:paraId="6B9274F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65A2E11">
            <w:pPr>
              <w:widowControl/>
              <w:jc w:val="center"/>
              <w:rPr>
                <w:rFonts w:ascii="宋体" w:hAnsi="宋体" w:cs="宋体"/>
                <w:sz w:val="20"/>
                <w:szCs w:val="20"/>
              </w:rPr>
            </w:pPr>
            <w:r>
              <w:rPr>
                <w:rFonts w:hint="eastAsia" w:ascii="宋体" w:hAnsi="宋体" w:cs="宋体"/>
                <w:sz w:val="20"/>
                <w:szCs w:val="20"/>
              </w:rPr>
              <w:t>115</w:t>
            </w:r>
          </w:p>
        </w:tc>
        <w:tc>
          <w:tcPr>
            <w:tcW w:w="3380" w:type="dxa"/>
            <w:tcBorders>
              <w:top w:val="nil"/>
              <w:left w:val="nil"/>
              <w:bottom w:val="single" w:color="000000" w:sz="4" w:space="0"/>
              <w:right w:val="single" w:color="000000" w:sz="4" w:space="0"/>
            </w:tcBorders>
            <w:shd w:val="clear" w:color="000000" w:fill="FFFFFF"/>
            <w:noWrap w:val="0"/>
            <w:vAlign w:val="center"/>
          </w:tcPr>
          <w:p w14:paraId="08C4C4B7">
            <w:pPr>
              <w:widowControl/>
              <w:jc w:val="left"/>
              <w:rPr>
                <w:rFonts w:ascii="宋体" w:hAnsi="宋体" w:cs="宋体"/>
                <w:sz w:val="20"/>
                <w:szCs w:val="20"/>
              </w:rPr>
            </w:pPr>
            <w:r>
              <w:rPr>
                <w:rFonts w:hint="eastAsia" w:ascii="宋体" w:hAnsi="宋体" w:cs="宋体"/>
                <w:sz w:val="20"/>
                <w:szCs w:val="20"/>
              </w:rPr>
              <w:t>关于发布2004年全国性及中央部门和单位行政事业性收费项目目录的通知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0AFDEC5">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46C808E9">
            <w:pPr>
              <w:widowControl/>
              <w:jc w:val="left"/>
              <w:rPr>
                <w:rFonts w:ascii="宋体" w:hAnsi="宋体" w:cs="宋体"/>
                <w:sz w:val="20"/>
                <w:szCs w:val="20"/>
              </w:rPr>
            </w:pPr>
            <w:r>
              <w:rPr>
                <w:rFonts w:hint="eastAsia" w:ascii="宋体" w:hAnsi="宋体" w:cs="宋体"/>
                <w:sz w:val="20"/>
                <w:szCs w:val="20"/>
              </w:rPr>
              <w:t>财综〔2005〕6号</w:t>
            </w:r>
          </w:p>
        </w:tc>
        <w:tc>
          <w:tcPr>
            <w:tcW w:w="1720" w:type="dxa"/>
            <w:tcBorders>
              <w:top w:val="nil"/>
              <w:left w:val="nil"/>
              <w:bottom w:val="single" w:color="000000" w:sz="4" w:space="0"/>
              <w:right w:val="single" w:color="000000" w:sz="4" w:space="0"/>
            </w:tcBorders>
            <w:shd w:val="clear" w:color="000000" w:fill="FFFFFF"/>
            <w:noWrap w:val="0"/>
            <w:vAlign w:val="center"/>
          </w:tcPr>
          <w:p w14:paraId="61098A07">
            <w:pPr>
              <w:widowControl/>
              <w:jc w:val="center"/>
              <w:rPr>
                <w:rFonts w:ascii="宋体" w:hAnsi="宋体" w:cs="宋体"/>
                <w:sz w:val="20"/>
                <w:szCs w:val="20"/>
              </w:rPr>
            </w:pPr>
            <w:r>
              <w:rPr>
                <w:rFonts w:hint="eastAsia" w:ascii="宋体" w:hAnsi="宋体" w:cs="宋体"/>
                <w:sz w:val="20"/>
                <w:szCs w:val="20"/>
              </w:rPr>
              <w:t>2005年3月4日</w:t>
            </w:r>
          </w:p>
        </w:tc>
      </w:tr>
      <w:tr w14:paraId="78BDE3B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A223DC3">
            <w:pPr>
              <w:widowControl/>
              <w:jc w:val="center"/>
              <w:rPr>
                <w:rFonts w:ascii="宋体" w:hAnsi="宋体" w:cs="宋体"/>
                <w:sz w:val="20"/>
                <w:szCs w:val="20"/>
              </w:rPr>
            </w:pPr>
            <w:r>
              <w:rPr>
                <w:rFonts w:hint="eastAsia" w:ascii="宋体" w:hAnsi="宋体" w:cs="宋体"/>
                <w:sz w:val="20"/>
                <w:szCs w:val="20"/>
              </w:rPr>
              <w:t>116</w:t>
            </w:r>
          </w:p>
        </w:tc>
        <w:tc>
          <w:tcPr>
            <w:tcW w:w="3380" w:type="dxa"/>
            <w:tcBorders>
              <w:top w:val="nil"/>
              <w:left w:val="nil"/>
              <w:bottom w:val="single" w:color="000000" w:sz="4" w:space="0"/>
              <w:right w:val="single" w:color="000000" w:sz="4" w:space="0"/>
            </w:tcBorders>
            <w:shd w:val="clear" w:color="000000" w:fill="FFFFFF"/>
            <w:noWrap w:val="0"/>
            <w:vAlign w:val="center"/>
          </w:tcPr>
          <w:p w14:paraId="45F7CD63">
            <w:pPr>
              <w:widowControl/>
              <w:jc w:val="left"/>
              <w:rPr>
                <w:rFonts w:ascii="宋体" w:hAnsi="宋体" w:cs="宋体"/>
                <w:sz w:val="20"/>
                <w:szCs w:val="20"/>
              </w:rPr>
            </w:pPr>
            <w:r>
              <w:rPr>
                <w:rFonts w:hint="eastAsia" w:ascii="宋体" w:hAnsi="宋体" w:cs="宋体"/>
                <w:sz w:val="20"/>
                <w:szCs w:val="20"/>
              </w:rPr>
              <w:t>关于调整山西等省煤炭资源税税额的通知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0A6D596">
            <w:pPr>
              <w:widowControl/>
              <w:jc w:val="left"/>
              <w:rPr>
                <w:rFonts w:ascii="宋体" w:hAnsi="宋体" w:cs="宋体"/>
                <w:sz w:val="20"/>
                <w:szCs w:val="20"/>
              </w:rPr>
            </w:pPr>
            <w:r>
              <w:rPr>
                <w:rFonts w:hint="eastAsia" w:ascii="宋体" w:hAnsi="宋体" w:cs="宋体"/>
                <w:sz w:val="20"/>
                <w:szCs w:val="20"/>
              </w:rPr>
              <w:t>财政部 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8A27234">
            <w:pPr>
              <w:widowControl/>
              <w:jc w:val="left"/>
              <w:rPr>
                <w:rFonts w:ascii="宋体" w:hAnsi="宋体" w:cs="宋体"/>
                <w:sz w:val="20"/>
                <w:szCs w:val="20"/>
              </w:rPr>
            </w:pPr>
            <w:r>
              <w:rPr>
                <w:rFonts w:hint="eastAsia" w:ascii="宋体" w:hAnsi="宋体" w:cs="宋体"/>
                <w:sz w:val="20"/>
                <w:szCs w:val="20"/>
              </w:rPr>
              <w:t>财税 〔2004〕187号</w:t>
            </w:r>
          </w:p>
        </w:tc>
        <w:tc>
          <w:tcPr>
            <w:tcW w:w="1720" w:type="dxa"/>
            <w:tcBorders>
              <w:top w:val="nil"/>
              <w:left w:val="nil"/>
              <w:bottom w:val="single" w:color="000000" w:sz="4" w:space="0"/>
              <w:right w:val="single" w:color="000000" w:sz="4" w:space="0"/>
            </w:tcBorders>
            <w:shd w:val="clear" w:color="000000" w:fill="FFFFFF"/>
            <w:noWrap w:val="0"/>
            <w:vAlign w:val="center"/>
          </w:tcPr>
          <w:p w14:paraId="5CBBFB87">
            <w:pPr>
              <w:widowControl/>
              <w:jc w:val="center"/>
              <w:rPr>
                <w:rFonts w:ascii="宋体" w:hAnsi="宋体" w:cs="宋体"/>
                <w:sz w:val="20"/>
                <w:szCs w:val="20"/>
              </w:rPr>
            </w:pPr>
            <w:r>
              <w:rPr>
                <w:rFonts w:hint="eastAsia" w:ascii="宋体" w:hAnsi="宋体" w:cs="宋体"/>
                <w:sz w:val="20"/>
                <w:szCs w:val="20"/>
              </w:rPr>
              <w:t>2004年12月13日</w:t>
            </w:r>
          </w:p>
        </w:tc>
      </w:tr>
      <w:tr w14:paraId="4F96C63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593F5F5">
            <w:pPr>
              <w:widowControl/>
              <w:jc w:val="center"/>
              <w:rPr>
                <w:rFonts w:ascii="宋体" w:hAnsi="宋体" w:cs="宋体"/>
                <w:sz w:val="20"/>
                <w:szCs w:val="20"/>
              </w:rPr>
            </w:pPr>
            <w:r>
              <w:rPr>
                <w:rFonts w:hint="eastAsia" w:ascii="宋体" w:hAnsi="宋体" w:cs="宋体"/>
                <w:sz w:val="20"/>
                <w:szCs w:val="20"/>
              </w:rPr>
              <w:t>117</w:t>
            </w:r>
          </w:p>
        </w:tc>
        <w:tc>
          <w:tcPr>
            <w:tcW w:w="3380" w:type="dxa"/>
            <w:tcBorders>
              <w:top w:val="nil"/>
              <w:left w:val="nil"/>
              <w:bottom w:val="single" w:color="000000" w:sz="4" w:space="0"/>
              <w:right w:val="single" w:color="000000" w:sz="4" w:space="0"/>
            </w:tcBorders>
            <w:shd w:val="clear" w:color="000000" w:fill="FFFFFF"/>
            <w:noWrap w:val="0"/>
            <w:vAlign w:val="center"/>
          </w:tcPr>
          <w:p w14:paraId="6432E199">
            <w:pPr>
              <w:widowControl/>
              <w:jc w:val="left"/>
              <w:rPr>
                <w:rFonts w:ascii="宋体" w:hAnsi="宋体" w:cs="宋体"/>
                <w:sz w:val="20"/>
                <w:szCs w:val="20"/>
              </w:rPr>
            </w:pPr>
            <w:r>
              <w:rPr>
                <w:rFonts w:hint="eastAsia" w:ascii="宋体" w:hAnsi="宋体" w:cs="宋体"/>
                <w:sz w:val="20"/>
                <w:szCs w:val="20"/>
              </w:rPr>
              <w:t>关于生产和装配伤残人员专门用品企业免征所得税的通知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D80C3AF">
            <w:pPr>
              <w:widowControl/>
              <w:jc w:val="left"/>
              <w:rPr>
                <w:rFonts w:ascii="宋体" w:hAnsi="宋体" w:cs="宋体"/>
                <w:sz w:val="20"/>
                <w:szCs w:val="20"/>
              </w:rPr>
            </w:pPr>
            <w:r>
              <w:rPr>
                <w:rFonts w:hint="eastAsia" w:ascii="宋体" w:hAnsi="宋体" w:cs="宋体"/>
                <w:sz w:val="20"/>
                <w:szCs w:val="20"/>
              </w:rPr>
              <w:t>财政部、国家税务总局、民政部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3F2A548">
            <w:pPr>
              <w:widowControl/>
              <w:jc w:val="left"/>
              <w:rPr>
                <w:rFonts w:ascii="宋体" w:hAnsi="宋体" w:cs="宋体"/>
                <w:sz w:val="20"/>
                <w:szCs w:val="20"/>
              </w:rPr>
            </w:pPr>
            <w:r>
              <w:rPr>
                <w:rFonts w:hint="eastAsia" w:ascii="宋体" w:hAnsi="宋体" w:cs="宋体"/>
                <w:sz w:val="20"/>
                <w:szCs w:val="20"/>
              </w:rPr>
              <w:t>财税〔2004〕132号</w:t>
            </w:r>
          </w:p>
        </w:tc>
        <w:tc>
          <w:tcPr>
            <w:tcW w:w="1720" w:type="dxa"/>
            <w:tcBorders>
              <w:top w:val="nil"/>
              <w:left w:val="nil"/>
              <w:bottom w:val="single" w:color="000000" w:sz="4" w:space="0"/>
              <w:right w:val="single" w:color="000000" w:sz="4" w:space="0"/>
            </w:tcBorders>
            <w:shd w:val="clear" w:color="000000" w:fill="FFFFFF"/>
            <w:noWrap w:val="0"/>
            <w:vAlign w:val="center"/>
          </w:tcPr>
          <w:p w14:paraId="0CABD1B0">
            <w:pPr>
              <w:widowControl/>
              <w:jc w:val="center"/>
              <w:rPr>
                <w:rFonts w:ascii="宋体" w:hAnsi="宋体" w:cs="宋体"/>
                <w:sz w:val="20"/>
                <w:szCs w:val="20"/>
              </w:rPr>
            </w:pPr>
            <w:r>
              <w:rPr>
                <w:rFonts w:hint="eastAsia" w:ascii="宋体" w:hAnsi="宋体" w:cs="宋体"/>
                <w:sz w:val="20"/>
                <w:szCs w:val="20"/>
              </w:rPr>
              <w:t>2004年8月20日</w:t>
            </w:r>
          </w:p>
        </w:tc>
      </w:tr>
      <w:tr w14:paraId="1ABF666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1D2151E">
            <w:pPr>
              <w:widowControl/>
              <w:jc w:val="center"/>
              <w:rPr>
                <w:rFonts w:ascii="宋体" w:hAnsi="宋体" w:cs="宋体"/>
                <w:sz w:val="20"/>
                <w:szCs w:val="20"/>
              </w:rPr>
            </w:pPr>
            <w:r>
              <w:rPr>
                <w:rFonts w:hint="eastAsia" w:ascii="宋体" w:hAnsi="宋体" w:cs="宋体"/>
                <w:sz w:val="20"/>
                <w:szCs w:val="20"/>
              </w:rPr>
              <w:t>118</w:t>
            </w:r>
          </w:p>
        </w:tc>
        <w:tc>
          <w:tcPr>
            <w:tcW w:w="3380" w:type="dxa"/>
            <w:tcBorders>
              <w:top w:val="nil"/>
              <w:left w:val="nil"/>
              <w:bottom w:val="single" w:color="000000" w:sz="4" w:space="0"/>
              <w:right w:val="single" w:color="000000" w:sz="4" w:space="0"/>
            </w:tcBorders>
            <w:shd w:val="clear" w:color="000000" w:fill="FFFFFF"/>
            <w:noWrap w:val="0"/>
            <w:vAlign w:val="center"/>
          </w:tcPr>
          <w:p w14:paraId="5B19197D">
            <w:pPr>
              <w:widowControl/>
              <w:jc w:val="left"/>
              <w:rPr>
                <w:rFonts w:ascii="宋体" w:hAnsi="宋体" w:cs="宋体"/>
                <w:sz w:val="20"/>
                <w:szCs w:val="20"/>
              </w:rPr>
            </w:pPr>
            <w:r>
              <w:rPr>
                <w:rFonts w:hint="eastAsia" w:ascii="宋体" w:hAnsi="宋体" w:cs="宋体"/>
                <w:sz w:val="20"/>
                <w:szCs w:val="20"/>
              </w:rPr>
              <w:t>关于出口货物退〔免〕税若干具体问题的通知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4C1988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3E6B1AF">
            <w:pPr>
              <w:widowControl/>
              <w:jc w:val="left"/>
              <w:rPr>
                <w:rFonts w:ascii="宋体" w:hAnsi="宋体" w:cs="宋体"/>
                <w:sz w:val="20"/>
                <w:szCs w:val="20"/>
              </w:rPr>
            </w:pPr>
            <w:r>
              <w:rPr>
                <w:rFonts w:hint="eastAsia" w:ascii="宋体" w:hAnsi="宋体" w:cs="宋体"/>
                <w:sz w:val="20"/>
                <w:szCs w:val="20"/>
              </w:rPr>
              <w:t>财税〔2004〕116号</w:t>
            </w:r>
          </w:p>
        </w:tc>
        <w:tc>
          <w:tcPr>
            <w:tcW w:w="1720" w:type="dxa"/>
            <w:tcBorders>
              <w:top w:val="nil"/>
              <w:left w:val="nil"/>
              <w:bottom w:val="single" w:color="000000" w:sz="4" w:space="0"/>
              <w:right w:val="single" w:color="000000" w:sz="4" w:space="0"/>
            </w:tcBorders>
            <w:shd w:val="clear" w:color="000000" w:fill="FFFFFF"/>
            <w:noWrap w:val="0"/>
            <w:vAlign w:val="center"/>
          </w:tcPr>
          <w:p w14:paraId="0C7DE9F5">
            <w:pPr>
              <w:widowControl/>
              <w:jc w:val="center"/>
              <w:rPr>
                <w:rFonts w:ascii="宋体" w:hAnsi="宋体" w:cs="宋体"/>
                <w:sz w:val="20"/>
                <w:szCs w:val="20"/>
              </w:rPr>
            </w:pPr>
            <w:r>
              <w:rPr>
                <w:rFonts w:hint="eastAsia" w:ascii="宋体" w:hAnsi="宋体" w:cs="宋体"/>
                <w:sz w:val="20"/>
                <w:szCs w:val="20"/>
              </w:rPr>
              <w:t>2004年7月10日</w:t>
            </w:r>
          </w:p>
        </w:tc>
      </w:tr>
      <w:tr w14:paraId="0F2D2D2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04A49F3">
            <w:pPr>
              <w:widowControl/>
              <w:jc w:val="center"/>
              <w:rPr>
                <w:rFonts w:ascii="宋体" w:hAnsi="宋体" w:cs="宋体"/>
                <w:sz w:val="20"/>
                <w:szCs w:val="20"/>
              </w:rPr>
            </w:pPr>
            <w:r>
              <w:rPr>
                <w:rFonts w:hint="eastAsia" w:ascii="宋体" w:hAnsi="宋体" w:cs="宋体"/>
                <w:sz w:val="20"/>
                <w:szCs w:val="20"/>
              </w:rPr>
              <w:t>119</w:t>
            </w:r>
          </w:p>
        </w:tc>
        <w:tc>
          <w:tcPr>
            <w:tcW w:w="3380" w:type="dxa"/>
            <w:tcBorders>
              <w:top w:val="nil"/>
              <w:left w:val="nil"/>
              <w:bottom w:val="single" w:color="000000" w:sz="4" w:space="0"/>
              <w:right w:val="single" w:color="000000" w:sz="4" w:space="0"/>
            </w:tcBorders>
            <w:shd w:val="clear" w:color="000000" w:fill="FFFFFF"/>
            <w:noWrap w:val="0"/>
            <w:vAlign w:val="center"/>
          </w:tcPr>
          <w:p w14:paraId="1902E576">
            <w:pPr>
              <w:widowControl/>
              <w:jc w:val="left"/>
              <w:rPr>
                <w:rFonts w:ascii="宋体" w:hAnsi="宋体" w:cs="宋体"/>
                <w:sz w:val="20"/>
                <w:szCs w:val="20"/>
              </w:rPr>
            </w:pPr>
            <w:r>
              <w:rPr>
                <w:rFonts w:hint="eastAsia" w:ascii="宋体" w:hAnsi="宋体" w:cs="宋体"/>
                <w:sz w:val="20"/>
                <w:szCs w:val="20"/>
              </w:rPr>
              <w:t xml:space="preserve">关于列名生产企业出口外购产品试行免 抵 退税办法的通知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2DD53A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85C1549">
            <w:pPr>
              <w:widowControl/>
              <w:jc w:val="left"/>
              <w:rPr>
                <w:rFonts w:ascii="宋体" w:hAnsi="宋体" w:cs="宋体"/>
                <w:sz w:val="20"/>
                <w:szCs w:val="20"/>
              </w:rPr>
            </w:pPr>
            <w:r>
              <w:rPr>
                <w:rFonts w:hint="eastAsia" w:ascii="宋体" w:hAnsi="宋体" w:cs="宋体"/>
                <w:sz w:val="20"/>
                <w:szCs w:val="20"/>
              </w:rPr>
              <w:t>财税〔2004〕125号</w:t>
            </w:r>
          </w:p>
        </w:tc>
        <w:tc>
          <w:tcPr>
            <w:tcW w:w="1720" w:type="dxa"/>
            <w:tcBorders>
              <w:top w:val="nil"/>
              <w:left w:val="nil"/>
              <w:bottom w:val="single" w:color="000000" w:sz="4" w:space="0"/>
              <w:right w:val="single" w:color="000000" w:sz="4" w:space="0"/>
            </w:tcBorders>
            <w:shd w:val="clear" w:color="000000" w:fill="FFFFFF"/>
            <w:noWrap w:val="0"/>
            <w:vAlign w:val="center"/>
          </w:tcPr>
          <w:p w14:paraId="4512BB82">
            <w:pPr>
              <w:widowControl/>
              <w:jc w:val="center"/>
              <w:rPr>
                <w:rFonts w:ascii="宋体" w:hAnsi="宋体" w:cs="宋体"/>
                <w:sz w:val="20"/>
                <w:szCs w:val="20"/>
              </w:rPr>
            </w:pPr>
            <w:r>
              <w:rPr>
                <w:rFonts w:hint="eastAsia" w:ascii="宋体" w:hAnsi="宋体" w:cs="宋体"/>
                <w:sz w:val="20"/>
                <w:szCs w:val="20"/>
              </w:rPr>
              <w:t>2004年7月10日</w:t>
            </w:r>
          </w:p>
        </w:tc>
      </w:tr>
      <w:tr w14:paraId="120F945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0AB84A9">
            <w:pPr>
              <w:widowControl/>
              <w:jc w:val="center"/>
              <w:rPr>
                <w:rFonts w:ascii="宋体" w:hAnsi="宋体" w:cs="宋体"/>
                <w:sz w:val="20"/>
                <w:szCs w:val="20"/>
              </w:rPr>
            </w:pPr>
            <w:r>
              <w:rPr>
                <w:rFonts w:hint="eastAsia" w:ascii="宋体" w:hAnsi="宋体" w:cs="宋体"/>
                <w:sz w:val="20"/>
                <w:szCs w:val="20"/>
              </w:rPr>
              <w:t>120</w:t>
            </w:r>
          </w:p>
        </w:tc>
        <w:tc>
          <w:tcPr>
            <w:tcW w:w="3380" w:type="dxa"/>
            <w:tcBorders>
              <w:top w:val="nil"/>
              <w:left w:val="nil"/>
              <w:bottom w:val="single" w:color="000000" w:sz="4" w:space="0"/>
              <w:right w:val="single" w:color="000000" w:sz="4" w:space="0"/>
            </w:tcBorders>
            <w:shd w:val="clear" w:color="000000" w:fill="FFFFFF"/>
            <w:noWrap w:val="0"/>
            <w:vAlign w:val="center"/>
          </w:tcPr>
          <w:p w14:paraId="665FDBFF">
            <w:pPr>
              <w:widowControl/>
              <w:jc w:val="left"/>
              <w:rPr>
                <w:rFonts w:ascii="宋体" w:hAnsi="宋体" w:cs="宋体"/>
                <w:sz w:val="20"/>
                <w:szCs w:val="20"/>
              </w:rPr>
            </w:pPr>
            <w:r>
              <w:rPr>
                <w:rFonts w:hint="eastAsia" w:ascii="宋体" w:hAnsi="宋体" w:cs="宋体"/>
                <w:sz w:val="20"/>
                <w:szCs w:val="20"/>
              </w:rPr>
              <w:t>财政部 国家税务总局关于调整山东省济宁市枣庄市部分境内煤炭企业资源税税额的通知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CD7786B">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4BF2BF8">
            <w:pPr>
              <w:widowControl/>
              <w:jc w:val="left"/>
              <w:rPr>
                <w:rFonts w:ascii="宋体" w:hAnsi="宋体" w:cs="宋体"/>
                <w:sz w:val="20"/>
                <w:szCs w:val="20"/>
              </w:rPr>
            </w:pPr>
            <w:r>
              <w:rPr>
                <w:rFonts w:hint="eastAsia" w:ascii="宋体" w:hAnsi="宋体" w:cs="宋体"/>
                <w:sz w:val="20"/>
                <w:szCs w:val="20"/>
              </w:rPr>
              <w:t>财税〔2004〕117号</w:t>
            </w:r>
          </w:p>
        </w:tc>
        <w:tc>
          <w:tcPr>
            <w:tcW w:w="1720" w:type="dxa"/>
            <w:tcBorders>
              <w:top w:val="nil"/>
              <w:left w:val="nil"/>
              <w:bottom w:val="single" w:color="000000" w:sz="4" w:space="0"/>
              <w:right w:val="single" w:color="000000" w:sz="4" w:space="0"/>
            </w:tcBorders>
            <w:shd w:val="clear" w:color="000000" w:fill="FFFFFF"/>
            <w:noWrap w:val="0"/>
            <w:vAlign w:val="center"/>
          </w:tcPr>
          <w:p w14:paraId="301AE706">
            <w:pPr>
              <w:widowControl/>
              <w:jc w:val="center"/>
              <w:rPr>
                <w:rFonts w:ascii="宋体" w:hAnsi="宋体" w:cs="宋体"/>
                <w:sz w:val="20"/>
                <w:szCs w:val="20"/>
              </w:rPr>
            </w:pPr>
            <w:r>
              <w:rPr>
                <w:rFonts w:hint="eastAsia" w:ascii="宋体" w:hAnsi="宋体" w:cs="宋体"/>
                <w:sz w:val="20"/>
                <w:szCs w:val="20"/>
              </w:rPr>
              <w:t>2004年6月30日</w:t>
            </w:r>
          </w:p>
        </w:tc>
      </w:tr>
      <w:tr w14:paraId="77DA445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6651380">
            <w:pPr>
              <w:widowControl/>
              <w:jc w:val="center"/>
              <w:rPr>
                <w:rFonts w:ascii="宋体" w:hAnsi="宋体" w:cs="宋体"/>
                <w:sz w:val="20"/>
                <w:szCs w:val="20"/>
              </w:rPr>
            </w:pPr>
            <w:r>
              <w:rPr>
                <w:rFonts w:hint="eastAsia" w:ascii="宋体" w:hAnsi="宋体" w:cs="宋体"/>
                <w:sz w:val="20"/>
                <w:szCs w:val="20"/>
              </w:rPr>
              <w:t>121</w:t>
            </w:r>
          </w:p>
        </w:tc>
        <w:tc>
          <w:tcPr>
            <w:tcW w:w="3380" w:type="dxa"/>
            <w:tcBorders>
              <w:top w:val="nil"/>
              <w:left w:val="nil"/>
              <w:bottom w:val="single" w:color="000000" w:sz="4" w:space="0"/>
              <w:right w:val="single" w:color="000000" w:sz="4" w:space="0"/>
            </w:tcBorders>
            <w:shd w:val="clear" w:color="000000" w:fill="FFFFFF"/>
            <w:noWrap w:val="0"/>
            <w:vAlign w:val="center"/>
          </w:tcPr>
          <w:p w14:paraId="5BA9095C">
            <w:pPr>
              <w:widowControl/>
              <w:jc w:val="left"/>
              <w:rPr>
                <w:rFonts w:ascii="宋体" w:hAnsi="宋体" w:cs="宋体"/>
                <w:sz w:val="20"/>
                <w:szCs w:val="20"/>
              </w:rPr>
            </w:pPr>
            <w:r>
              <w:rPr>
                <w:rFonts w:hint="eastAsia" w:ascii="宋体" w:hAnsi="宋体" w:cs="宋体"/>
                <w:sz w:val="20"/>
                <w:szCs w:val="20"/>
              </w:rPr>
              <w:t>关于扶持城镇退役士兵自谋职业有关税收优惠政策的通知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636E07E">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DA6A8AA">
            <w:pPr>
              <w:widowControl/>
              <w:jc w:val="left"/>
              <w:rPr>
                <w:rFonts w:ascii="宋体" w:hAnsi="宋体" w:cs="宋体"/>
                <w:sz w:val="20"/>
                <w:szCs w:val="20"/>
              </w:rPr>
            </w:pPr>
            <w:r>
              <w:rPr>
                <w:rFonts w:hint="eastAsia" w:ascii="宋体" w:hAnsi="宋体" w:cs="宋体"/>
                <w:sz w:val="20"/>
                <w:szCs w:val="20"/>
              </w:rPr>
              <w:t>财税〔2004〕93号</w:t>
            </w:r>
          </w:p>
        </w:tc>
        <w:tc>
          <w:tcPr>
            <w:tcW w:w="1720" w:type="dxa"/>
            <w:tcBorders>
              <w:top w:val="nil"/>
              <w:left w:val="nil"/>
              <w:bottom w:val="single" w:color="000000" w:sz="4" w:space="0"/>
              <w:right w:val="single" w:color="000000" w:sz="4" w:space="0"/>
            </w:tcBorders>
            <w:shd w:val="clear" w:color="000000" w:fill="FFFFFF"/>
            <w:noWrap w:val="0"/>
            <w:vAlign w:val="center"/>
          </w:tcPr>
          <w:p w14:paraId="6FE8AACC">
            <w:pPr>
              <w:widowControl/>
              <w:jc w:val="center"/>
              <w:rPr>
                <w:rFonts w:ascii="宋体" w:hAnsi="宋体" w:cs="宋体"/>
                <w:sz w:val="20"/>
                <w:szCs w:val="20"/>
              </w:rPr>
            </w:pPr>
            <w:r>
              <w:rPr>
                <w:rFonts w:hint="eastAsia" w:ascii="宋体" w:hAnsi="宋体" w:cs="宋体"/>
                <w:sz w:val="20"/>
                <w:szCs w:val="20"/>
              </w:rPr>
              <w:t>2004年6月9日</w:t>
            </w:r>
          </w:p>
        </w:tc>
      </w:tr>
      <w:tr w14:paraId="3A5DE47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695BC25">
            <w:pPr>
              <w:widowControl/>
              <w:jc w:val="center"/>
              <w:rPr>
                <w:rFonts w:ascii="宋体" w:hAnsi="宋体" w:cs="宋体"/>
                <w:sz w:val="20"/>
                <w:szCs w:val="20"/>
              </w:rPr>
            </w:pPr>
            <w:r>
              <w:rPr>
                <w:rFonts w:hint="eastAsia" w:ascii="宋体" w:hAnsi="宋体" w:cs="宋体"/>
                <w:sz w:val="20"/>
                <w:szCs w:val="20"/>
              </w:rPr>
              <w:t>122</w:t>
            </w:r>
          </w:p>
        </w:tc>
        <w:tc>
          <w:tcPr>
            <w:tcW w:w="3380" w:type="dxa"/>
            <w:tcBorders>
              <w:top w:val="nil"/>
              <w:left w:val="nil"/>
              <w:bottom w:val="single" w:color="000000" w:sz="4" w:space="0"/>
              <w:right w:val="single" w:color="000000" w:sz="4" w:space="0"/>
            </w:tcBorders>
            <w:shd w:val="clear" w:color="000000" w:fill="FFFFFF"/>
            <w:noWrap w:val="0"/>
            <w:vAlign w:val="center"/>
          </w:tcPr>
          <w:p w14:paraId="32D0E336">
            <w:pPr>
              <w:widowControl/>
              <w:jc w:val="left"/>
              <w:rPr>
                <w:rFonts w:ascii="宋体" w:hAnsi="宋体" w:cs="宋体"/>
                <w:sz w:val="20"/>
                <w:szCs w:val="20"/>
              </w:rPr>
            </w:pPr>
            <w:r>
              <w:rPr>
                <w:rFonts w:hint="eastAsia" w:ascii="宋体" w:hAnsi="宋体" w:cs="宋体"/>
                <w:sz w:val="20"/>
                <w:szCs w:val="20"/>
              </w:rPr>
              <w:t>关于天然林保护工程实施企业和单位有关税收政策的通知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B786D8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54C8144">
            <w:pPr>
              <w:widowControl/>
              <w:jc w:val="left"/>
              <w:rPr>
                <w:rFonts w:ascii="宋体" w:hAnsi="宋体" w:cs="宋体"/>
                <w:sz w:val="20"/>
                <w:szCs w:val="20"/>
              </w:rPr>
            </w:pPr>
            <w:r>
              <w:rPr>
                <w:rFonts w:hint="eastAsia" w:ascii="宋体" w:hAnsi="宋体" w:cs="宋体"/>
                <w:sz w:val="20"/>
                <w:szCs w:val="20"/>
              </w:rPr>
              <w:t>财税〔2004〕37号</w:t>
            </w:r>
          </w:p>
        </w:tc>
        <w:tc>
          <w:tcPr>
            <w:tcW w:w="1720" w:type="dxa"/>
            <w:tcBorders>
              <w:top w:val="nil"/>
              <w:left w:val="nil"/>
              <w:bottom w:val="single" w:color="000000" w:sz="4" w:space="0"/>
              <w:right w:val="single" w:color="000000" w:sz="4" w:space="0"/>
            </w:tcBorders>
            <w:shd w:val="clear" w:color="000000" w:fill="FFFFFF"/>
            <w:noWrap w:val="0"/>
            <w:vAlign w:val="center"/>
          </w:tcPr>
          <w:p w14:paraId="50CB6095">
            <w:pPr>
              <w:widowControl/>
              <w:jc w:val="center"/>
              <w:rPr>
                <w:rFonts w:ascii="宋体" w:hAnsi="宋体" w:cs="宋体"/>
                <w:sz w:val="20"/>
                <w:szCs w:val="20"/>
              </w:rPr>
            </w:pPr>
            <w:r>
              <w:rPr>
                <w:rFonts w:hint="eastAsia" w:ascii="宋体" w:hAnsi="宋体" w:cs="宋体"/>
                <w:sz w:val="20"/>
                <w:szCs w:val="20"/>
              </w:rPr>
              <w:t>2004年5月19日</w:t>
            </w:r>
          </w:p>
        </w:tc>
      </w:tr>
      <w:tr w14:paraId="37A12C91">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2867A34">
            <w:pPr>
              <w:widowControl/>
              <w:jc w:val="center"/>
              <w:rPr>
                <w:rFonts w:ascii="宋体" w:hAnsi="宋体" w:cs="宋体"/>
                <w:sz w:val="20"/>
                <w:szCs w:val="20"/>
              </w:rPr>
            </w:pPr>
            <w:r>
              <w:rPr>
                <w:rFonts w:hint="eastAsia" w:ascii="宋体" w:hAnsi="宋体" w:cs="宋体"/>
                <w:sz w:val="20"/>
                <w:szCs w:val="20"/>
              </w:rPr>
              <w:t>123</w:t>
            </w:r>
          </w:p>
        </w:tc>
        <w:tc>
          <w:tcPr>
            <w:tcW w:w="3380" w:type="dxa"/>
            <w:tcBorders>
              <w:top w:val="nil"/>
              <w:left w:val="nil"/>
              <w:bottom w:val="single" w:color="000000" w:sz="4" w:space="0"/>
              <w:right w:val="single" w:color="000000" w:sz="4" w:space="0"/>
            </w:tcBorders>
            <w:shd w:val="clear" w:color="000000" w:fill="FFFFFF"/>
            <w:noWrap w:val="0"/>
            <w:vAlign w:val="center"/>
          </w:tcPr>
          <w:p w14:paraId="7904B32C">
            <w:pPr>
              <w:widowControl/>
              <w:jc w:val="left"/>
              <w:rPr>
                <w:rFonts w:ascii="宋体" w:hAnsi="宋体" w:cs="宋体"/>
                <w:sz w:val="20"/>
                <w:szCs w:val="20"/>
              </w:rPr>
            </w:pPr>
            <w:r>
              <w:rPr>
                <w:rFonts w:hint="eastAsia" w:ascii="宋体" w:hAnsi="宋体" w:cs="宋体"/>
                <w:sz w:val="20"/>
                <w:szCs w:val="20"/>
              </w:rPr>
              <w:t>财政部 国家税务总局关于调整山东省济宁市枣庄市境内煤炭企业资源税税额的通知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43F9B80">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1F45037">
            <w:pPr>
              <w:widowControl/>
              <w:jc w:val="left"/>
              <w:rPr>
                <w:rFonts w:ascii="宋体" w:hAnsi="宋体" w:cs="宋体"/>
                <w:sz w:val="20"/>
                <w:szCs w:val="20"/>
              </w:rPr>
            </w:pPr>
            <w:r>
              <w:rPr>
                <w:rFonts w:hint="eastAsia" w:ascii="宋体" w:hAnsi="宋体" w:cs="宋体"/>
                <w:sz w:val="20"/>
                <w:szCs w:val="20"/>
              </w:rPr>
              <w:t>财税〔2004〕80号</w:t>
            </w:r>
          </w:p>
        </w:tc>
        <w:tc>
          <w:tcPr>
            <w:tcW w:w="1720" w:type="dxa"/>
            <w:tcBorders>
              <w:top w:val="nil"/>
              <w:left w:val="nil"/>
              <w:bottom w:val="single" w:color="000000" w:sz="4" w:space="0"/>
              <w:right w:val="single" w:color="000000" w:sz="4" w:space="0"/>
            </w:tcBorders>
            <w:shd w:val="clear" w:color="000000" w:fill="FFFFFF"/>
            <w:noWrap w:val="0"/>
            <w:vAlign w:val="center"/>
          </w:tcPr>
          <w:p w14:paraId="61D59155">
            <w:pPr>
              <w:widowControl/>
              <w:jc w:val="center"/>
              <w:rPr>
                <w:rFonts w:ascii="宋体" w:hAnsi="宋体" w:cs="宋体"/>
                <w:sz w:val="20"/>
                <w:szCs w:val="20"/>
              </w:rPr>
            </w:pPr>
            <w:r>
              <w:rPr>
                <w:rFonts w:hint="eastAsia" w:ascii="宋体" w:hAnsi="宋体" w:cs="宋体"/>
                <w:sz w:val="20"/>
                <w:szCs w:val="20"/>
              </w:rPr>
              <w:t>2004年4月21日</w:t>
            </w:r>
          </w:p>
        </w:tc>
      </w:tr>
      <w:tr w14:paraId="5EF3E3E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A839964">
            <w:pPr>
              <w:widowControl/>
              <w:jc w:val="center"/>
              <w:rPr>
                <w:rFonts w:ascii="宋体" w:hAnsi="宋体" w:cs="宋体"/>
                <w:sz w:val="20"/>
                <w:szCs w:val="20"/>
              </w:rPr>
            </w:pPr>
            <w:r>
              <w:rPr>
                <w:rFonts w:hint="eastAsia" w:ascii="宋体" w:hAnsi="宋体" w:cs="宋体"/>
                <w:sz w:val="20"/>
                <w:szCs w:val="20"/>
              </w:rPr>
              <w:t>124</w:t>
            </w:r>
          </w:p>
        </w:tc>
        <w:tc>
          <w:tcPr>
            <w:tcW w:w="3380" w:type="dxa"/>
            <w:tcBorders>
              <w:top w:val="nil"/>
              <w:left w:val="nil"/>
              <w:bottom w:val="single" w:color="000000" w:sz="4" w:space="0"/>
              <w:right w:val="single" w:color="000000" w:sz="4" w:space="0"/>
            </w:tcBorders>
            <w:shd w:val="clear" w:color="000000" w:fill="FFFFFF"/>
            <w:noWrap w:val="0"/>
            <w:vAlign w:val="center"/>
          </w:tcPr>
          <w:p w14:paraId="2C229003">
            <w:pPr>
              <w:widowControl/>
              <w:jc w:val="left"/>
              <w:rPr>
                <w:rFonts w:ascii="宋体" w:hAnsi="宋体" w:cs="宋体"/>
                <w:sz w:val="20"/>
                <w:szCs w:val="20"/>
              </w:rPr>
            </w:pPr>
            <w:r>
              <w:rPr>
                <w:rFonts w:hint="eastAsia" w:ascii="宋体" w:hAnsi="宋体" w:cs="宋体"/>
                <w:sz w:val="20"/>
                <w:szCs w:val="20"/>
              </w:rPr>
              <w:t>财政部 国家税务总局关于调整长庆油田等企业资源税税额的通知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C5C0DD0">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21B6CEF">
            <w:pPr>
              <w:widowControl/>
              <w:jc w:val="left"/>
              <w:rPr>
                <w:rFonts w:ascii="宋体" w:hAnsi="宋体" w:cs="宋体"/>
                <w:sz w:val="20"/>
                <w:szCs w:val="20"/>
              </w:rPr>
            </w:pPr>
            <w:r>
              <w:rPr>
                <w:rFonts w:hint="eastAsia" w:ascii="宋体" w:hAnsi="宋体" w:cs="宋体"/>
                <w:sz w:val="20"/>
                <w:szCs w:val="20"/>
              </w:rPr>
              <w:t>财税〔2004〕19号</w:t>
            </w:r>
          </w:p>
        </w:tc>
        <w:tc>
          <w:tcPr>
            <w:tcW w:w="1720" w:type="dxa"/>
            <w:tcBorders>
              <w:top w:val="nil"/>
              <w:left w:val="nil"/>
              <w:bottom w:val="single" w:color="000000" w:sz="4" w:space="0"/>
              <w:right w:val="single" w:color="000000" w:sz="4" w:space="0"/>
            </w:tcBorders>
            <w:shd w:val="clear" w:color="000000" w:fill="FFFFFF"/>
            <w:noWrap w:val="0"/>
            <w:vAlign w:val="center"/>
          </w:tcPr>
          <w:p w14:paraId="27492CF9">
            <w:pPr>
              <w:widowControl/>
              <w:jc w:val="center"/>
              <w:rPr>
                <w:rFonts w:ascii="宋体" w:hAnsi="宋体" w:cs="宋体"/>
                <w:sz w:val="20"/>
                <w:szCs w:val="20"/>
              </w:rPr>
            </w:pPr>
            <w:r>
              <w:rPr>
                <w:rFonts w:hint="eastAsia" w:ascii="宋体" w:hAnsi="宋体" w:cs="宋体"/>
                <w:sz w:val="20"/>
                <w:szCs w:val="20"/>
              </w:rPr>
              <w:t>2004年4月21日</w:t>
            </w:r>
          </w:p>
        </w:tc>
      </w:tr>
      <w:tr w14:paraId="52237DC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6CB1472">
            <w:pPr>
              <w:widowControl/>
              <w:jc w:val="center"/>
              <w:rPr>
                <w:rFonts w:ascii="宋体" w:hAnsi="宋体" w:cs="宋体"/>
                <w:sz w:val="20"/>
                <w:szCs w:val="20"/>
              </w:rPr>
            </w:pPr>
            <w:r>
              <w:rPr>
                <w:rFonts w:hint="eastAsia" w:ascii="宋体" w:hAnsi="宋体" w:cs="宋体"/>
                <w:sz w:val="20"/>
                <w:szCs w:val="20"/>
              </w:rPr>
              <w:t>125</w:t>
            </w:r>
          </w:p>
        </w:tc>
        <w:tc>
          <w:tcPr>
            <w:tcW w:w="3380" w:type="dxa"/>
            <w:tcBorders>
              <w:top w:val="nil"/>
              <w:left w:val="nil"/>
              <w:bottom w:val="single" w:color="000000" w:sz="4" w:space="0"/>
              <w:right w:val="single" w:color="000000" w:sz="4" w:space="0"/>
            </w:tcBorders>
            <w:shd w:val="clear" w:color="000000" w:fill="FFFFFF"/>
            <w:noWrap w:val="0"/>
            <w:vAlign w:val="center"/>
          </w:tcPr>
          <w:p w14:paraId="2187E778">
            <w:pPr>
              <w:widowControl/>
              <w:jc w:val="left"/>
              <w:rPr>
                <w:rFonts w:ascii="宋体" w:hAnsi="宋体" w:cs="宋体"/>
                <w:sz w:val="20"/>
                <w:szCs w:val="20"/>
              </w:rPr>
            </w:pPr>
            <w:r>
              <w:rPr>
                <w:rFonts w:hint="eastAsia" w:ascii="宋体" w:hAnsi="宋体" w:cs="宋体"/>
                <w:sz w:val="20"/>
                <w:szCs w:val="20"/>
              </w:rPr>
              <w:t>关于发布2003年全国性及中央部门和单位行政事业性收费项目目录的通知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5373373">
            <w:pPr>
              <w:widowControl/>
              <w:jc w:val="left"/>
              <w:rPr>
                <w:rFonts w:ascii="宋体" w:hAnsi="宋体" w:cs="宋体"/>
                <w:sz w:val="20"/>
                <w:szCs w:val="20"/>
              </w:rPr>
            </w:pPr>
            <w:r>
              <w:rPr>
                <w:rFonts w:hint="eastAsia" w:ascii="宋体" w:hAnsi="宋体" w:cs="宋体"/>
                <w:sz w:val="20"/>
                <w:szCs w:val="20"/>
              </w:rPr>
              <w:t>财政部、国家发改委</w:t>
            </w:r>
          </w:p>
        </w:tc>
        <w:tc>
          <w:tcPr>
            <w:tcW w:w="2080" w:type="dxa"/>
            <w:tcBorders>
              <w:top w:val="nil"/>
              <w:left w:val="nil"/>
              <w:bottom w:val="single" w:color="000000" w:sz="4" w:space="0"/>
              <w:right w:val="single" w:color="000000" w:sz="4" w:space="0"/>
            </w:tcBorders>
            <w:shd w:val="clear" w:color="000000" w:fill="FFFFFF"/>
            <w:noWrap w:val="0"/>
            <w:vAlign w:val="center"/>
          </w:tcPr>
          <w:p w14:paraId="3ADDD8EF">
            <w:pPr>
              <w:widowControl/>
              <w:jc w:val="left"/>
              <w:rPr>
                <w:rFonts w:ascii="宋体" w:hAnsi="宋体" w:cs="宋体"/>
                <w:sz w:val="20"/>
                <w:szCs w:val="20"/>
              </w:rPr>
            </w:pPr>
            <w:r>
              <w:rPr>
                <w:rFonts w:hint="eastAsia" w:ascii="宋体" w:hAnsi="宋体" w:cs="宋体"/>
                <w:sz w:val="20"/>
                <w:szCs w:val="20"/>
              </w:rPr>
              <w:t>财综〔2004〕21号</w:t>
            </w:r>
          </w:p>
        </w:tc>
        <w:tc>
          <w:tcPr>
            <w:tcW w:w="1720" w:type="dxa"/>
            <w:tcBorders>
              <w:top w:val="nil"/>
              <w:left w:val="nil"/>
              <w:bottom w:val="single" w:color="000000" w:sz="4" w:space="0"/>
              <w:right w:val="single" w:color="000000" w:sz="4" w:space="0"/>
            </w:tcBorders>
            <w:shd w:val="clear" w:color="000000" w:fill="FFFFFF"/>
            <w:noWrap w:val="0"/>
            <w:vAlign w:val="center"/>
          </w:tcPr>
          <w:p w14:paraId="4F040450">
            <w:pPr>
              <w:widowControl/>
              <w:jc w:val="center"/>
              <w:rPr>
                <w:rFonts w:ascii="宋体" w:hAnsi="宋体" w:cs="宋体"/>
                <w:sz w:val="20"/>
                <w:szCs w:val="20"/>
              </w:rPr>
            </w:pPr>
            <w:r>
              <w:rPr>
                <w:rFonts w:hint="eastAsia" w:ascii="宋体" w:hAnsi="宋体" w:cs="宋体"/>
                <w:sz w:val="20"/>
                <w:szCs w:val="20"/>
              </w:rPr>
              <w:t>2004年3月19日</w:t>
            </w:r>
          </w:p>
        </w:tc>
      </w:tr>
      <w:tr w14:paraId="0228E77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9EE7A8F">
            <w:pPr>
              <w:widowControl/>
              <w:jc w:val="center"/>
              <w:rPr>
                <w:rFonts w:ascii="宋体" w:hAnsi="宋体" w:cs="宋体"/>
                <w:sz w:val="20"/>
                <w:szCs w:val="20"/>
              </w:rPr>
            </w:pPr>
            <w:r>
              <w:rPr>
                <w:rFonts w:hint="eastAsia" w:ascii="宋体" w:hAnsi="宋体" w:cs="宋体"/>
                <w:sz w:val="20"/>
                <w:szCs w:val="20"/>
              </w:rPr>
              <w:t>126</w:t>
            </w:r>
          </w:p>
        </w:tc>
        <w:tc>
          <w:tcPr>
            <w:tcW w:w="3380" w:type="dxa"/>
            <w:tcBorders>
              <w:top w:val="nil"/>
              <w:left w:val="nil"/>
              <w:bottom w:val="single" w:color="000000" w:sz="4" w:space="0"/>
              <w:right w:val="single" w:color="000000" w:sz="4" w:space="0"/>
            </w:tcBorders>
            <w:shd w:val="clear" w:color="000000" w:fill="FFFFFF"/>
            <w:noWrap w:val="0"/>
            <w:vAlign w:val="center"/>
          </w:tcPr>
          <w:p w14:paraId="061E1557">
            <w:pPr>
              <w:widowControl/>
              <w:jc w:val="left"/>
              <w:rPr>
                <w:rFonts w:ascii="宋体" w:hAnsi="宋体" w:cs="宋体"/>
                <w:sz w:val="20"/>
                <w:szCs w:val="20"/>
              </w:rPr>
            </w:pPr>
            <w:r>
              <w:rPr>
                <w:rFonts w:hint="eastAsia" w:ascii="宋体" w:hAnsi="宋体" w:cs="宋体"/>
                <w:sz w:val="20"/>
                <w:szCs w:val="20"/>
              </w:rPr>
              <w:t>关于海洋工程结构物增值税实行退税的补充通知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4C7BAF2">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72ADA2D">
            <w:pPr>
              <w:widowControl/>
              <w:jc w:val="left"/>
              <w:rPr>
                <w:rFonts w:ascii="宋体" w:hAnsi="宋体" w:cs="宋体"/>
                <w:sz w:val="20"/>
                <w:szCs w:val="20"/>
              </w:rPr>
            </w:pPr>
            <w:r>
              <w:rPr>
                <w:rFonts w:hint="eastAsia" w:ascii="宋体" w:hAnsi="宋体" w:cs="宋体"/>
                <w:sz w:val="20"/>
                <w:szCs w:val="20"/>
              </w:rPr>
              <w:t>财税〔2003〕249号</w:t>
            </w:r>
          </w:p>
        </w:tc>
        <w:tc>
          <w:tcPr>
            <w:tcW w:w="1720" w:type="dxa"/>
            <w:tcBorders>
              <w:top w:val="nil"/>
              <w:left w:val="nil"/>
              <w:bottom w:val="single" w:color="000000" w:sz="4" w:space="0"/>
              <w:right w:val="single" w:color="000000" w:sz="4" w:space="0"/>
            </w:tcBorders>
            <w:shd w:val="clear" w:color="000000" w:fill="FFFFFF"/>
            <w:noWrap w:val="0"/>
            <w:vAlign w:val="center"/>
          </w:tcPr>
          <w:p w14:paraId="188BA9C2">
            <w:pPr>
              <w:widowControl/>
              <w:jc w:val="center"/>
              <w:rPr>
                <w:rFonts w:ascii="宋体" w:hAnsi="宋体" w:cs="宋体"/>
                <w:sz w:val="20"/>
                <w:szCs w:val="20"/>
              </w:rPr>
            </w:pPr>
            <w:r>
              <w:rPr>
                <w:rFonts w:hint="eastAsia" w:ascii="宋体" w:hAnsi="宋体" w:cs="宋体"/>
                <w:sz w:val="20"/>
                <w:szCs w:val="20"/>
              </w:rPr>
              <w:t>2003年12月16日</w:t>
            </w:r>
          </w:p>
        </w:tc>
      </w:tr>
      <w:tr w14:paraId="0F0921C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E2AF97B">
            <w:pPr>
              <w:widowControl/>
              <w:jc w:val="center"/>
              <w:rPr>
                <w:rFonts w:ascii="宋体" w:hAnsi="宋体" w:cs="宋体"/>
                <w:sz w:val="20"/>
                <w:szCs w:val="20"/>
              </w:rPr>
            </w:pPr>
            <w:r>
              <w:rPr>
                <w:rFonts w:hint="eastAsia" w:ascii="宋体" w:hAnsi="宋体" w:cs="宋体"/>
                <w:sz w:val="20"/>
                <w:szCs w:val="20"/>
              </w:rPr>
              <w:t>127</w:t>
            </w:r>
          </w:p>
        </w:tc>
        <w:tc>
          <w:tcPr>
            <w:tcW w:w="3380" w:type="dxa"/>
            <w:tcBorders>
              <w:top w:val="nil"/>
              <w:left w:val="nil"/>
              <w:bottom w:val="single" w:color="000000" w:sz="4" w:space="0"/>
              <w:right w:val="single" w:color="000000" w:sz="4" w:space="0"/>
            </w:tcBorders>
            <w:shd w:val="clear" w:color="000000" w:fill="FFFFFF"/>
            <w:noWrap w:val="0"/>
            <w:vAlign w:val="center"/>
          </w:tcPr>
          <w:p w14:paraId="026FD589">
            <w:pPr>
              <w:widowControl/>
              <w:jc w:val="left"/>
              <w:rPr>
                <w:rFonts w:ascii="宋体" w:hAnsi="宋体" w:cs="宋体"/>
                <w:sz w:val="20"/>
                <w:szCs w:val="20"/>
              </w:rPr>
            </w:pPr>
            <w:r>
              <w:rPr>
                <w:rFonts w:hint="eastAsia" w:ascii="宋体" w:hAnsi="宋体" w:cs="宋体"/>
                <w:sz w:val="20"/>
                <w:szCs w:val="20"/>
              </w:rPr>
              <w:t>关于青藏铁路建设期间有关税收政策问题的通知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D6BF683">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D2F19DF">
            <w:pPr>
              <w:widowControl/>
              <w:jc w:val="left"/>
              <w:rPr>
                <w:rFonts w:ascii="宋体" w:hAnsi="宋体" w:cs="宋体"/>
                <w:sz w:val="20"/>
                <w:szCs w:val="20"/>
              </w:rPr>
            </w:pPr>
            <w:r>
              <w:rPr>
                <w:rFonts w:hint="eastAsia" w:ascii="宋体" w:hAnsi="宋体" w:cs="宋体"/>
                <w:sz w:val="20"/>
                <w:szCs w:val="20"/>
              </w:rPr>
              <w:t>财税〔2003〕128号</w:t>
            </w:r>
          </w:p>
        </w:tc>
        <w:tc>
          <w:tcPr>
            <w:tcW w:w="1720" w:type="dxa"/>
            <w:tcBorders>
              <w:top w:val="nil"/>
              <w:left w:val="nil"/>
              <w:bottom w:val="single" w:color="000000" w:sz="4" w:space="0"/>
              <w:right w:val="single" w:color="000000" w:sz="4" w:space="0"/>
            </w:tcBorders>
            <w:shd w:val="clear" w:color="000000" w:fill="FFFFFF"/>
            <w:noWrap w:val="0"/>
            <w:vAlign w:val="center"/>
          </w:tcPr>
          <w:p w14:paraId="6A3C06F0">
            <w:pPr>
              <w:widowControl/>
              <w:jc w:val="center"/>
              <w:rPr>
                <w:rFonts w:ascii="宋体" w:hAnsi="宋体" w:cs="宋体"/>
                <w:sz w:val="20"/>
                <w:szCs w:val="20"/>
              </w:rPr>
            </w:pPr>
            <w:r>
              <w:rPr>
                <w:rFonts w:hint="eastAsia" w:ascii="宋体" w:hAnsi="宋体" w:cs="宋体"/>
                <w:sz w:val="20"/>
                <w:szCs w:val="20"/>
              </w:rPr>
              <w:t>2003年6月18日</w:t>
            </w:r>
          </w:p>
        </w:tc>
      </w:tr>
      <w:tr w14:paraId="099248D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4466A1C">
            <w:pPr>
              <w:widowControl/>
              <w:jc w:val="center"/>
              <w:rPr>
                <w:rFonts w:ascii="宋体" w:hAnsi="宋体" w:cs="宋体"/>
                <w:sz w:val="20"/>
                <w:szCs w:val="20"/>
              </w:rPr>
            </w:pPr>
            <w:r>
              <w:rPr>
                <w:rFonts w:hint="eastAsia" w:ascii="宋体" w:hAnsi="宋体" w:cs="宋体"/>
                <w:sz w:val="20"/>
                <w:szCs w:val="20"/>
              </w:rPr>
              <w:t>128</w:t>
            </w:r>
          </w:p>
        </w:tc>
        <w:tc>
          <w:tcPr>
            <w:tcW w:w="3380" w:type="dxa"/>
            <w:tcBorders>
              <w:top w:val="nil"/>
              <w:left w:val="nil"/>
              <w:bottom w:val="single" w:color="000000" w:sz="4" w:space="0"/>
              <w:right w:val="single" w:color="000000" w:sz="4" w:space="0"/>
            </w:tcBorders>
            <w:shd w:val="clear" w:color="000000" w:fill="FFFFFF"/>
            <w:noWrap w:val="0"/>
            <w:vAlign w:val="center"/>
          </w:tcPr>
          <w:p w14:paraId="4FA1E21C">
            <w:pPr>
              <w:widowControl/>
              <w:jc w:val="left"/>
              <w:rPr>
                <w:rFonts w:ascii="宋体" w:hAnsi="宋体" w:cs="宋体"/>
                <w:sz w:val="20"/>
                <w:szCs w:val="20"/>
              </w:rPr>
            </w:pPr>
            <w:r>
              <w:rPr>
                <w:rFonts w:hint="eastAsia" w:ascii="宋体" w:hAnsi="宋体" w:cs="宋体"/>
                <w:sz w:val="20"/>
                <w:szCs w:val="20"/>
              </w:rPr>
              <w:t xml:space="preserve">关于调整石灰石、大理石和花岗石资源税适用税额的通知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406637A">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B7768FA">
            <w:pPr>
              <w:widowControl/>
              <w:jc w:val="left"/>
              <w:rPr>
                <w:rFonts w:ascii="宋体" w:hAnsi="宋体" w:cs="宋体"/>
                <w:sz w:val="20"/>
                <w:szCs w:val="20"/>
              </w:rPr>
            </w:pPr>
            <w:r>
              <w:rPr>
                <w:rFonts w:hint="eastAsia" w:ascii="宋体" w:hAnsi="宋体" w:cs="宋体"/>
                <w:sz w:val="20"/>
                <w:szCs w:val="20"/>
              </w:rPr>
              <w:t>财税〔2003〕119号</w:t>
            </w:r>
          </w:p>
        </w:tc>
        <w:tc>
          <w:tcPr>
            <w:tcW w:w="1720" w:type="dxa"/>
            <w:tcBorders>
              <w:top w:val="nil"/>
              <w:left w:val="nil"/>
              <w:bottom w:val="single" w:color="000000" w:sz="4" w:space="0"/>
              <w:right w:val="single" w:color="000000" w:sz="4" w:space="0"/>
            </w:tcBorders>
            <w:shd w:val="clear" w:color="000000" w:fill="FFFFFF"/>
            <w:noWrap w:val="0"/>
            <w:vAlign w:val="center"/>
          </w:tcPr>
          <w:p w14:paraId="3D2EF1BB">
            <w:pPr>
              <w:widowControl/>
              <w:jc w:val="center"/>
              <w:rPr>
                <w:rFonts w:ascii="宋体" w:hAnsi="宋体" w:cs="宋体"/>
                <w:sz w:val="20"/>
                <w:szCs w:val="20"/>
              </w:rPr>
            </w:pPr>
            <w:r>
              <w:rPr>
                <w:rFonts w:hint="eastAsia" w:ascii="宋体" w:hAnsi="宋体" w:cs="宋体"/>
                <w:sz w:val="20"/>
                <w:szCs w:val="20"/>
              </w:rPr>
              <w:t>2003年6月4日</w:t>
            </w:r>
          </w:p>
        </w:tc>
      </w:tr>
      <w:tr w14:paraId="18EC6AC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FB79CE7">
            <w:pPr>
              <w:widowControl/>
              <w:jc w:val="center"/>
              <w:rPr>
                <w:rFonts w:ascii="宋体" w:hAnsi="宋体" w:cs="宋体"/>
                <w:sz w:val="20"/>
                <w:szCs w:val="20"/>
              </w:rPr>
            </w:pPr>
            <w:r>
              <w:rPr>
                <w:rFonts w:hint="eastAsia" w:ascii="宋体" w:hAnsi="宋体" w:cs="宋体"/>
                <w:sz w:val="20"/>
                <w:szCs w:val="20"/>
              </w:rPr>
              <w:t>129</w:t>
            </w:r>
          </w:p>
        </w:tc>
        <w:tc>
          <w:tcPr>
            <w:tcW w:w="3380" w:type="dxa"/>
            <w:tcBorders>
              <w:top w:val="nil"/>
              <w:left w:val="nil"/>
              <w:bottom w:val="single" w:color="000000" w:sz="4" w:space="0"/>
              <w:right w:val="single" w:color="000000" w:sz="4" w:space="0"/>
            </w:tcBorders>
            <w:shd w:val="clear" w:color="000000" w:fill="FFFFFF"/>
            <w:noWrap w:val="0"/>
            <w:vAlign w:val="center"/>
          </w:tcPr>
          <w:p w14:paraId="2882C7D9">
            <w:pPr>
              <w:widowControl/>
              <w:jc w:val="left"/>
              <w:rPr>
                <w:rFonts w:ascii="宋体" w:hAnsi="宋体" w:cs="宋体"/>
                <w:sz w:val="20"/>
                <w:szCs w:val="20"/>
              </w:rPr>
            </w:pPr>
            <w:r>
              <w:rPr>
                <w:rFonts w:hint="eastAsia" w:ascii="宋体" w:hAnsi="宋体" w:cs="宋体"/>
                <w:sz w:val="20"/>
                <w:szCs w:val="20"/>
              </w:rPr>
              <w:t xml:space="preserve">关于非产权人重新购房征免个人所得税问题的批复 </w:t>
            </w:r>
          </w:p>
        </w:tc>
        <w:tc>
          <w:tcPr>
            <w:tcW w:w="2080" w:type="dxa"/>
            <w:tcBorders>
              <w:top w:val="nil"/>
              <w:left w:val="nil"/>
              <w:bottom w:val="single" w:color="000000" w:sz="4" w:space="0"/>
              <w:right w:val="single" w:color="000000" w:sz="4" w:space="0"/>
            </w:tcBorders>
            <w:shd w:val="clear" w:color="000000" w:fill="FFFFFF"/>
            <w:noWrap w:val="0"/>
            <w:vAlign w:val="center"/>
          </w:tcPr>
          <w:p w14:paraId="30CB9933">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C015D29">
            <w:pPr>
              <w:widowControl/>
              <w:jc w:val="left"/>
              <w:rPr>
                <w:rFonts w:ascii="宋体" w:hAnsi="宋体" w:cs="宋体"/>
                <w:sz w:val="20"/>
                <w:szCs w:val="20"/>
              </w:rPr>
            </w:pPr>
            <w:r>
              <w:rPr>
                <w:rFonts w:hint="eastAsia" w:ascii="宋体" w:hAnsi="宋体" w:cs="宋体"/>
                <w:sz w:val="20"/>
                <w:szCs w:val="20"/>
              </w:rPr>
              <w:t>财税〔2003〕123号</w:t>
            </w:r>
          </w:p>
        </w:tc>
        <w:tc>
          <w:tcPr>
            <w:tcW w:w="1720" w:type="dxa"/>
            <w:tcBorders>
              <w:top w:val="nil"/>
              <w:left w:val="nil"/>
              <w:bottom w:val="single" w:color="000000" w:sz="4" w:space="0"/>
              <w:right w:val="single" w:color="000000" w:sz="4" w:space="0"/>
            </w:tcBorders>
            <w:shd w:val="clear" w:color="000000" w:fill="FFFFFF"/>
            <w:noWrap w:val="0"/>
            <w:vAlign w:val="center"/>
          </w:tcPr>
          <w:p w14:paraId="1B3CBF29">
            <w:pPr>
              <w:widowControl/>
              <w:jc w:val="center"/>
              <w:rPr>
                <w:rFonts w:ascii="宋体" w:hAnsi="宋体" w:cs="宋体"/>
                <w:sz w:val="20"/>
                <w:szCs w:val="20"/>
              </w:rPr>
            </w:pPr>
            <w:r>
              <w:rPr>
                <w:rFonts w:hint="eastAsia" w:ascii="宋体" w:hAnsi="宋体" w:cs="宋体"/>
                <w:sz w:val="20"/>
                <w:szCs w:val="20"/>
              </w:rPr>
              <w:t>2003年5月28日</w:t>
            </w:r>
          </w:p>
        </w:tc>
      </w:tr>
      <w:tr w14:paraId="1EC31979">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B8E24D2">
            <w:pPr>
              <w:widowControl/>
              <w:jc w:val="center"/>
              <w:rPr>
                <w:rFonts w:ascii="宋体" w:hAnsi="宋体" w:cs="宋体"/>
                <w:sz w:val="20"/>
                <w:szCs w:val="20"/>
              </w:rPr>
            </w:pPr>
            <w:r>
              <w:rPr>
                <w:rFonts w:hint="eastAsia" w:ascii="宋体" w:hAnsi="宋体" w:cs="宋体"/>
                <w:sz w:val="20"/>
                <w:szCs w:val="20"/>
              </w:rPr>
              <w:t>130</w:t>
            </w:r>
          </w:p>
        </w:tc>
        <w:tc>
          <w:tcPr>
            <w:tcW w:w="3380" w:type="dxa"/>
            <w:tcBorders>
              <w:top w:val="nil"/>
              <w:left w:val="nil"/>
              <w:bottom w:val="single" w:color="000000" w:sz="4" w:space="0"/>
              <w:right w:val="single" w:color="000000" w:sz="4" w:space="0"/>
            </w:tcBorders>
            <w:shd w:val="clear" w:color="000000" w:fill="FFFFFF"/>
            <w:noWrap w:val="0"/>
            <w:vAlign w:val="center"/>
          </w:tcPr>
          <w:p w14:paraId="77599FB0">
            <w:pPr>
              <w:widowControl/>
              <w:jc w:val="left"/>
              <w:rPr>
                <w:rFonts w:ascii="宋体" w:hAnsi="宋体" w:cs="宋体"/>
                <w:sz w:val="20"/>
                <w:szCs w:val="20"/>
              </w:rPr>
            </w:pPr>
            <w:r>
              <w:rPr>
                <w:rFonts w:hint="eastAsia" w:ascii="宋体" w:hAnsi="宋体" w:cs="宋体"/>
                <w:sz w:val="20"/>
                <w:szCs w:val="20"/>
              </w:rPr>
              <w:t>关于鼓励科普事业发展税收政策的通知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C156622">
            <w:pPr>
              <w:widowControl/>
              <w:jc w:val="left"/>
              <w:rPr>
                <w:rFonts w:ascii="宋体" w:hAnsi="宋体" w:cs="宋体"/>
                <w:sz w:val="20"/>
                <w:szCs w:val="20"/>
              </w:rPr>
            </w:pPr>
            <w:r>
              <w:rPr>
                <w:rFonts w:hint="eastAsia" w:ascii="宋体" w:hAnsi="宋体" w:cs="宋体"/>
                <w:sz w:val="20"/>
                <w:szCs w:val="20"/>
              </w:rPr>
              <w:t>财政部、国家税务总局、海关总署、科技部、新闻出版总署</w:t>
            </w:r>
          </w:p>
        </w:tc>
        <w:tc>
          <w:tcPr>
            <w:tcW w:w="2080" w:type="dxa"/>
            <w:tcBorders>
              <w:top w:val="nil"/>
              <w:left w:val="nil"/>
              <w:bottom w:val="single" w:color="000000" w:sz="4" w:space="0"/>
              <w:right w:val="single" w:color="000000" w:sz="4" w:space="0"/>
            </w:tcBorders>
            <w:shd w:val="clear" w:color="000000" w:fill="FFFFFF"/>
            <w:noWrap w:val="0"/>
            <w:vAlign w:val="center"/>
          </w:tcPr>
          <w:p w14:paraId="205C5104">
            <w:pPr>
              <w:widowControl/>
              <w:jc w:val="left"/>
              <w:rPr>
                <w:rFonts w:ascii="宋体" w:hAnsi="宋体" w:cs="宋体"/>
                <w:sz w:val="20"/>
                <w:szCs w:val="20"/>
              </w:rPr>
            </w:pPr>
            <w:r>
              <w:rPr>
                <w:rFonts w:hint="eastAsia" w:ascii="宋体" w:hAnsi="宋体" w:cs="宋体"/>
                <w:sz w:val="20"/>
                <w:szCs w:val="20"/>
              </w:rPr>
              <w:t>财税〔2003〕55号</w:t>
            </w:r>
          </w:p>
        </w:tc>
        <w:tc>
          <w:tcPr>
            <w:tcW w:w="1720" w:type="dxa"/>
            <w:tcBorders>
              <w:top w:val="nil"/>
              <w:left w:val="nil"/>
              <w:bottom w:val="single" w:color="000000" w:sz="4" w:space="0"/>
              <w:right w:val="single" w:color="000000" w:sz="4" w:space="0"/>
            </w:tcBorders>
            <w:shd w:val="clear" w:color="000000" w:fill="FFFFFF"/>
            <w:noWrap w:val="0"/>
            <w:vAlign w:val="center"/>
          </w:tcPr>
          <w:p w14:paraId="32BF3444">
            <w:pPr>
              <w:widowControl/>
              <w:jc w:val="center"/>
              <w:rPr>
                <w:rFonts w:ascii="宋体" w:hAnsi="宋体" w:cs="宋体"/>
                <w:sz w:val="20"/>
                <w:szCs w:val="20"/>
              </w:rPr>
            </w:pPr>
            <w:r>
              <w:rPr>
                <w:rFonts w:hint="eastAsia" w:ascii="宋体" w:hAnsi="宋体" w:cs="宋体"/>
                <w:sz w:val="20"/>
                <w:szCs w:val="20"/>
              </w:rPr>
              <w:t>2003年5月8日</w:t>
            </w:r>
          </w:p>
        </w:tc>
      </w:tr>
      <w:tr w14:paraId="4E95BBA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0FDC6D1">
            <w:pPr>
              <w:widowControl/>
              <w:jc w:val="center"/>
              <w:rPr>
                <w:rFonts w:ascii="宋体" w:hAnsi="宋体" w:cs="宋体"/>
                <w:sz w:val="20"/>
                <w:szCs w:val="20"/>
              </w:rPr>
            </w:pPr>
            <w:r>
              <w:rPr>
                <w:rFonts w:hint="eastAsia" w:ascii="宋体" w:hAnsi="宋体" w:cs="宋体"/>
                <w:sz w:val="20"/>
                <w:szCs w:val="20"/>
              </w:rPr>
              <w:t>131</w:t>
            </w:r>
          </w:p>
        </w:tc>
        <w:tc>
          <w:tcPr>
            <w:tcW w:w="3380" w:type="dxa"/>
            <w:tcBorders>
              <w:top w:val="nil"/>
              <w:left w:val="nil"/>
              <w:bottom w:val="single" w:color="000000" w:sz="4" w:space="0"/>
              <w:right w:val="single" w:color="000000" w:sz="4" w:space="0"/>
            </w:tcBorders>
            <w:shd w:val="clear" w:color="000000" w:fill="FFFFFF"/>
            <w:noWrap w:val="0"/>
            <w:vAlign w:val="center"/>
          </w:tcPr>
          <w:p w14:paraId="42AE4B92">
            <w:pPr>
              <w:widowControl/>
              <w:jc w:val="left"/>
              <w:rPr>
                <w:rFonts w:ascii="宋体" w:hAnsi="宋体" w:cs="宋体"/>
                <w:sz w:val="20"/>
                <w:szCs w:val="20"/>
              </w:rPr>
            </w:pPr>
            <w:r>
              <w:rPr>
                <w:rFonts w:hint="eastAsia" w:ascii="宋体" w:hAnsi="宋体" w:cs="宋体"/>
                <w:sz w:val="20"/>
                <w:szCs w:val="20"/>
              </w:rPr>
              <w:t>关于海洋工程结构物增值税实行退税的通知</w:t>
            </w:r>
          </w:p>
        </w:tc>
        <w:tc>
          <w:tcPr>
            <w:tcW w:w="2080" w:type="dxa"/>
            <w:tcBorders>
              <w:top w:val="nil"/>
              <w:left w:val="nil"/>
              <w:bottom w:val="single" w:color="000000" w:sz="4" w:space="0"/>
              <w:right w:val="nil"/>
            </w:tcBorders>
            <w:shd w:val="clear" w:color="000000" w:fill="FFFFFF"/>
            <w:noWrap w:val="0"/>
            <w:vAlign w:val="center"/>
          </w:tcPr>
          <w:p w14:paraId="3B909E47">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6B707986">
            <w:pPr>
              <w:widowControl/>
              <w:jc w:val="left"/>
              <w:rPr>
                <w:rFonts w:ascii="宋体" w:hAnsi="宋体" w:cs="宋体"/>
                <w:sz w:val="20"/>
                <w:szCs w:val="20"/>
              </w:rPr>
            </w:pPr>
            <w:r>
              <w:rPr>
                <w:rFonts w:hint="eastAsia" w:ascii="宋体" w:hAnsi="宋体" w:cs="宋体"/>
                <w:sz w:val="20"/>
                <w:szCs w:val="20"/>
              </w:rPr>
              <w:t>财税〔2003〕46号</w:t>
            </w:r>
          </w:p>
        </w:tc>
        <w:tc>
          <w:tcPr>
            <w:tcW w:w="1720" w:type="dxa"/>
            <w:tcBorders>
              <w:top w:val="nil"/>
              <w:left w:val="nil"/>
              <w:bottom w:val="single" w:color="000000" w:sz="4" w:space="0"/>
              <w:right w:val="single" w:color="000000" w:sz="4" w:space="0"/>
            </w:tcBorders>
            <w:shd w:val="clear" w:color="000000" w:fill="FFFFFF"/>
            <w:noWrap w:val="0"/>
            <w:vAlign w:val="center"/>
          </w:tcPr>
          <w:p w14:paraId="4866140A">
            <w:pPr>
              <w:widowControl/>
              <w:jc w:val="center"/>
              <w:rPr>
                <w:rFonts w:ascii="宋体" w:hAnsi="宋体" w:cs="宋体"/>
                <w:sz w:val="20"/>
                <w:szCs w:val="20"/>
              </w:rPr>
            </w:pPr>
            <w:r>
              <w:rPr>
                <w:rFonts w:hint="eastAsia" w:ascii="宋体" w:hAnsi="宋体" w:cs="宋体"/>
                <w:sz w:val="20"/>
                <w:szCs w:val="20"/>
              </w:rPr>
              <w:t>2003年4月1日</w:t>
            </w:r>
          </w:p>
        </w:tc>
      </w:tr>
      <w:tr w14:paraId="453094A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8DCB11E">
            <w:pPr>
              <w:widowControl/>
              <w:jc w:val="center"/>
              <w:rPr>
                <w:rFonts w:ascii="宋体" w:hAnsi="宋体" w:cs="宋体"/>
                <w:sz w:val="20"/>
                <w:szCs w:val="20"/>
              </w:rPr>
            </w:pPr>
            <w:r>
              <w:rPr>
                <w:rFonts w:hint="eastAsia" w:ascii="宋体" w:hAnsi="宋体" w:cs="宋体"/>
                <w:sz w:val="20"/>
                <w:szCs w:val="20"/>
              </w:rPr>
              <w:t>132</w:t>
            </w:r>
          </w:p>
        </w:tc>
        <w:tc>
          <w:tcPr>
            <w:tcW w:w="3380" w:type="dxa"/>
            <w:tcBorders>
              <w:top w:val="nil"/>
              <w:left w:val="nil"/>
              <w:bottom w:val="single" w:color="000000" w:sz="4" w:space="0"/>
              <w:right w:val="single" w:color="000000" w:sz="4" w:space="0"/>
            </w:tcBorders>
            <w:shd w:val="clear" w:color="000000" w:fill="FFFFFF"/>
            <w:noWrap w:val="0"/>
            <w:vAlign w:val="center"/>
          </w:tcPr>
          <w:p w14:paraId="09DBD291">
            <w:pPr>
              <w:widowControl/>
              <w:jc w:val="left"/>
              <w:rPr>
                <w:rFonts w:ascii="宋体" w:hAnsi="宋体" w:cs="宋体"/>
                <w:sz w:val="20"/>
                <w:szCs w:val="20"/>
              </w:rPr>
            </w:pPr>
            <w:r>
              <w:rPr>
                <w:rFonts w:hint="eastAsia" w:ascii="宋体" w:hAnsi="宋体" w:cs="宋体"/>
                <w:sz w:val="20"/>
                <w:szCs w:val="20"/>
              </w:rPr>
              <w:t>关于开放式证券投资基金有关税收问题的通知</w:t>
            </w:r>
          </w:p>
        </w:tc>
        <w:tc>
          <w:tcPr>
            <w:tcW w:w="2080" w:type="dxa"/>
            <w:tcBorders>
              <w:top w:val="nil"/>
              <w:left w:val="nil"/>
              <w:bottom w:val="single" w:color="000000" w:sz="4" w:space="0"/>
              <w:right w:val="nil"/>
            </w:tcBorders>
            <w:shd w:val="clear" w:color="000000" w:fill="FFFFFF"/>
            <w:noWrap w:val="0"/>
            <w:vAlign w:val="center"/>
          </w:tcPr>
          <w:p w14:paraId="742AD0F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4FCB0E6A">
            <w:pPr>
              <w:widowControl/>
              <w:jc w:val="left"/>
              <w:rPr>
                <w:rFonts w:ascii="宋体" w:hAnsi="宋体" w:cs="宋体"/>
                <w:sz w:val="20"/>
                <w:szCs w:val="20"/>
              </w:rPr>
            </w:pPr>
            <w:r>
              <w:rPr>
                <w:rFonts w:hint="eastAsia" w:ascii="宋体" w:hAnsi="宋体" w:cs="宋体"/>
                <w:sz w:val="20"/>
                <w:szCs w:val="20"/>
              </w:rPr>
              <w:t>财税〔2002〕128号</w:t>
            </w:r>
          </w:p>
        </w:tc>
        <w:tc>
          <w:tcPr>
            <w:tcW w:w="1720" w:type="dxa"/>
            <w:tcBorders>
              <w:top w:val="nil"/>
              <w:left w:val="nil"/>
              <w:bottom w:val="single" w:color="000000" w:sz="4" w:space="0"/>
              <w:right w:val="single" w:color="000000" w:sz="4" w:space="0"/>
            </w:tcBorders>
            <w:shd w:val="clear" w:color="000000" w:fill="FFFFFF"/>
            <w:noWrap w:val="0"/>
            <w:vAlign w:val="center"/>
          </w:tcPr>
          <w:p w14:paraId="272E8E75">
            <w:pPr>
              <w:widowControl/>
              <w:jc w:val="center"/>
              <w:rPr>
                <w:rFonts w:ascii="宋体" w:hAnsi="宋体" w:cs="宋体"/>
                <w:sz w:val="20"/>
                <w:szCs w:val="20"/>
              </w:rPr>
            </w:pPr>
            <w:r>
              <w:rPr>
                <w:rFonts w:hint="eastAsia" w:ascii="宋体" w:hAnsi="宋体" w:cs="宋体"/>
                <w:sz w:val="20"/>
                <w:szCs w:val="20"/>
              </w:rPr>
              <w:t>2002年8月22日</w:t>
            </w:r>
          </w:p>
        </w:tc>
      </w:tr>
      <w:tr w14:paraId="5AFB0CF1">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F9C78CB">
            <w:pPr>
              <w:widowControl/>
              <w:jc w:val="center"/>
              <w:rPr>
                <w:rFonts w:ascii="宋体" w:hAnsi="宋体" w:cs="宋体"/>
                <w:sz w:val="20"/>
                <w:szCs w:val="20"/>
              </w:rPr>
            </w:pPr>
            <w:r>
              <w:rPr>
                <w:rFonts w:hint="eastAsia" w:ascii="宋体" w:hAnsi="宋体" w:cs="宋体"/>
                <w:sz w:val="20"/>
                <w:szCs w:val="20"/>
              </w:rPr>
              <w:t>133</w:t>
            </w:r>
          </w:p>
        </w:tc>
        <w:tc>
          <w:tcPr>
            <w:tcW w:w="3380" w:type="dxa"/>
            <w:tcBorders>
              <w:top w:val="nil"/>
              <w:left w:val="nil"/>
              <w:bottom w:val="single" w:color="000000" w:sz="4" w:space="0"/>
              <w:right w:val="single" w:color="000000" w:sz="4" w:space="0"/>
            </w:tcBorders>
            <w:shd w:val="clear" w:color="000000" w:fill="FFFFFF"/>
            <w:noWrap w:val="0"/>
            <w:vAlign w:val="center"/>
          </w:tcPr>
          <w:p w14:paraId="2EFDCFB7">
            <w:pPr>
              <w:widowControl/>
              <w:jc w:val="left"/>
              <w:rPr>
                <w:rFonts w:ascii="宋体" w:hAnsi="宋体" w:cs="宋体"/>
                <w:sz w:val="20"/>
                <w:szCs w:val="20"/>
              </w:rPr>
            </w:pPr>
            <w:r>
              <w:rPr>
                <w:rFonts w:hint="eastAsia" w:ascii="宋体" w:hAnsi="宋体" w:cs="宋体"/>
                <w:sz w:val="20"/>
                <w:szCs w:val="20"/>
              </w:rPr>
              <w:t xml:space="preserve">关于国内航空供应公司向国外航空公司销售航空食品有关退〔免〕税问题的通知 </w:t>
            </w:r>
          </w:p>
        </w:tc>
        <w:tc>
          <w:tcPr>
            <w:tcW w:w="2080" w:type="dxa"/>
            <w:tcBorders>
              <w:top w:val="nil"/>
              <w:left w:val="nil"/>
              <w:bottom w:val="single" w:color="000000" w:sz="4" w:space="0"/>
              <w:right w:val="nil"/>
            </w:tcBorders>
            <w:shd w:val="clear" w:color="000000" w:fill="FFFFFF"/>
            <w:noWrap w:val="0"/>
            <w:vAlign w:val="center"/>
          </w:tcPr>
          <w:p w14:paraId="12F74BA9">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068B5C46">
            <w:pPr>
              <w:widowControl/>
              <w:jc w:val="left"/>
              <w:rPr>
                <w:rFonts w:ascii="宋体" w:hAnsi="宋体" w:cs="宋体"/>
                <w:sz w:val="20"/>
                <w:szCs w:val="20"/>
              </w:rPr>
            </w:pPr>
            <w:r>
              <w:rPr>
                <w:rFonts w:hint="eastAsia" w:ascii="宋体" w:hAnsi="宋体" w:cs="宋体"/>
                <w:sz w:val="20"/>
                <w:szCs w:val="20"/>
              </w:rPr>
              <w:t>财税〔2002〕112号</w:t>
            </w:r>
          </w:p>
        </w:tc>
        <w:tc>
          <w:tcPr>
            <w:tcW w:w="1720" w:type="dxa"/>
            <w:tcBorders>
              <w:top w:val="nil"/>
              <w:left w:val="nil"/>
              <w:bottom w:val="single" w:color="000000" w:sz="4" w:space="0"/>
              <w:right w:val="single" w:color="000000" w:sz="4" w:space="0"/>
            </w:tcBorders>
            <w:shd w:val="clear" w:color="000000" w:fill="FFFFFF"/>
            <w:noWrap w:val="0"/>
            <w:vAlign w:val="center"/>
          </w:tcPr>
          <w:p w14:paraId="033C46FC">
            <w:pPr>
              <w:widowControl/>
              <w:jc w:val="center"/>
              <w:rPr>
                <w:rFonts w:ascii="宋体" w:hAnsi="宋体" w:cs="宋体"/>
                <w:sz w:val="20"/>
                <w:szCs w:val="20"/>
              </w:rPr>
            </w:pPr>
            <w:r>
              <w:rPr>
                <w:rFonts w:hint="eastAsia" w:ascii="宋体" w:hAnsi="宋体" w:cs="宋体"/>
                <w:sz w:val="20"/>
                <w:szCs w:val="20"/>
              </w:rPr>
              <w:t>2002年7月18日</w:t>
            </w:r>
          </w:p>
        </w:tc>
      </w:tr>
      <w:tr w14:paraId="7FB6DB2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405290E">
            <w:pPr>
              <w:widowControl/>
              <w:jc w:val="center"/>
              <w:rPr>
                <w:rFonts w:ascii="宋体" w:hAnsi="宋体" w:cs="宋体"/>
                <w:sz w:val="20"/>
                <w:szCs w:val="20"/>
              </w:rPr>
            </w:pPr>
            <w:r>
              <w:rPr>
                <w:rFonts w:hint="eastAsia" w:ascii="宋体" w:hAnsi="宋体" w:cs="宋体"/>
                <w:sz w:val="20"/>
                <w:szCs w:val="20"/>
              </w:rPr>
              <w:t>134</w:t>
            </w:r>
          </w:p>
        </w:tc>
        <w:tc>
          <w:tcPr>
            <w:tcW w:w="3380" w:type="dxa"/>
            <w:tcBorders>
              <w:top w:val="nil"/>
              <w:left w:val="nil"/>
              <w:bottom w:val="single" w:color="000000" w:sz="4" w:space="0"/>
              <w:right w:val="single" w:color="000000" w:sz="4" w:space="0"/>
            </w:tcBorders>
            <w:shd w:val="clear" w:color="000000" w:fill="FFFFFF"/>
            <w:noWrap w:val="0"/>
            <w:vAlign w:val="center"/>
          </w:tcPr>
          <w:p w14:paraId="07B7C4C3">
            <w:pPr>
              <w:widowControl/>
              <w:jc w:val="left"/>
              <w:rPr>
                <w:rFonts w:ascii="宋体" w:hAnsi="宋体" w:cs="宋体"/>
                <w:sz w:val="20"/>
                <w:szCs w:val="20"/>
              </w:rPr>
            </w:pPr>
            <w:r>
              <w:rPr>
                <w:rFonts w:hint="eastAsia" w:ascii="宋体" w:hAnsi="宋体" w:cs="宋体"/>
                <w:sz w:val="20"/>
                <w:szCs w:val="20"/>
              </w:rPr>
              <w:t>关于试行国债净价交易后有关国债利息征免企业所得税问题的通知</w:t>
            </w:r>
          </w:p>
        </w:tc>
        <w:tc>
          <w:tcPr>
            <w:tcW w:w="2080" w:type="dxa"/>
            <w:tcBorders>
              <w:top w:val="nil"/>
              <w:left w:val="nil"/>
              <w:bottom w:val="single" w:color="000000" w:sz="4" w:space="0"/>
              <w:right w:val="nil"/>
            </w:tcBorders>
            <w:shd w:val="clear" w:color="000000" w:fill="FFFFFF"/>
            <w:noWrap w:val="0"/>
            <w:vAlign w:val="center"/>
          </w:tcPr>
          <w:p w14:paraId="590DA6CD">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67E0DEAC">
            <w:pPr>
              <w:widowControl/>
              <w:jc w:val="left"/>
              <w:rPr>
                <w:rFonts w:ascii="宋体" w:hAnsi="宋体" w:cs="宋体"/>
                <w:sz w:val="20"/>
                <w:szCs w:val="20"/>
              </w:rPr>
            </w:pPr>
            <w:r>
              <w:rPr>
                <w:rFonts w:hint="eastAsia" w:ascii="宋体" w:hAnsi="宋体" w:cs="宋体"/>
                <w:sz w:val="20"/>
                <w:szCs w:val="20"/>
              </w:rPr>
              <w:t>财税〔2002〕48号</w:t>
            </w:r>
          </w:p>
        </w:tc>
        <w:tc>
          <w:tcPr>
            <w:tcW w:w="1720" w:type="dxa"/>
            <w:tcBorders>
              <w:top w:val="nil"/>
              <w:left w:val="nil"/>
              <w:bottom w:val="single" w:color="000000" w:sz="4" w:space="0"/>
              <w:right w:val="single" w:color="000000" w:sz="4" w:space="0"/>
            </w:tcBorders>
            <w:shd w:val="clear" w:color="000000" w:fill="FFFFFF"/>
            <w:noWrap w:val="0"/>
            <w:vAlign w:val="center"/>
          </w:tcPr>
          <w:p w14:paraId="7C4EA339">
            <w:pPr>
              <w:widowControl/>
              <w:jc w:val="center"/>
              <w:rPr>
                <w:rFonts w:ascii="宋体" w:hAnsi="宋体" w:cs="宋体"/>
                <w:sz w:val="20"/>
                <w:szCs w:val="20"/>
              </w:rPr>
            </w:pPr>
            <w:r>
              <w:rPr>
                <w:rFonts w:hint="eastAsia" w:ascii="宋体" w:hAnsi="宋体" w:cs="宋体"/>
                <w:sz w:val="20"/>
                <w:szCs w:val="20"/>
              </w:rPr>
              <w:t>2002年2月28日</w:t>
            </w:r>
          </w:p>
        </w:tc>
      </w:tr>
      <w:tr w14:paraId="0DF07010">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EA0AEB0">
            <w:pPr>
              <w:widowControl/>
              <w:jc w:val="center"/>
              <w:rPr>
                <w:rFonts w:ascii="宋体" w:hAnsi="宋体" w:cs="宋体"/>
                <w:sz w:val="20"/>
                <w:szCs w:val="20"/>
              </w:rPr>
            </w:pPr>
            <w:r>
              <w:rPr>
                <w:rFonts w:hint="eastAsia" w:ascii="宋体" w:hAnsi="宋体" w:cs="宋体"/>
                <w:sz w:val="20"/>
                <w:szCs w:val="20"/>
              </w:rPr>
              <w:t>135</w:t>
            </w:r>
          </w:p>
        </w:tc>
        <w:tc>
          <w:tcPr>
            <w:tcW w:w="3380" w:type="dxa"/>
            <w:tcBorders>
              <w:top w:val="nil"/>
              <w:left w:val="nil"/>
              <w:bottom w:val="single" w:color="000000" w:sz="4" w:space="0"/>
              <w:right w:val="single" w:color="000000" w:sz="4" w:space="0"/>
            </w:tcBorders>
            <w:shd w:val="clear" w:color="000000" w:fill="FFFFFF"/>
            <w:noWrap w:val="0"/>
            <w:vAlign w:val="center"/>
          </w:tcPr>
          <w:p w14:paraId="532B28C3">
            <w:pPr>
              <w:widowControl/>
              <w:jc w:val="left"/>
              <w:rPr>
                <w:rFonts w:ascii="宋体" w:hAnsi="宋体" w:cs="宋体"/>
                <w:sz w:val="20"/>
                <w:szCs w:val="20"/>
              </w:rPr>
            </w:pPr>
            <w:r>
              <w:rPr>
                <w:rFonts w:hint="eastAsia" w:ascii="宋体" w:hAnsi="宋体" w:cs="宋体"/>
                <w:sz w:val="20"/>
                <w:szCs w:val="20"/>
              </w:rPr>
              <w:t>财政部 国家税务总局关于调整冶金联合企业矿山铁矿石资源税适用税额的通知</w:t>
            </w:r>
          </w:p>
        </w:tc>
        <w:tc>
          <w:tcPr>
            <w:tcW w:w="2080" w:type="dxa"/>
            <w:tcBorders>
              <w:top w:val="nil"/>
              <w:left w:val="nil"/>
              <w:bottom w:val="single" w:color="000000" w:sz="4" w:space="0"/>
              <w:right w:val="nil"/>
            </w:tcBorders>
            <w:shd w:val="clear" w:color="000000" w:fill="FFFFFF"/>
            <w:noWrap w:val="0"/>
            <w:vAlign w:val="center"/>
          </w:tcPr>
          <w:p w14:paraId="151B313E">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6170D246">
            <w:pPr>
              <w:widowControl/>
              <w:jc w:val="left"/>
              <w:rPr>
                <w:rFonts w:ascii="宋体" w:hAnsi="宋体" w:cs="宋体"/>
                <w:sz w:val="20"/>
                <w:szCs w:val="20"/>
              </w:rPr>
            </w:pPr>
            <w:r>
              <w:rPr>
                <w:rFonts w:hint="eastAsia" w:ascii="宋体" w:hAnsi="宋体" w:cs="宋体"/>
                <w:sz w:val="20"/>
                <w:szCs w:val="20"/>
              </w:rPr>
              <w:t>财税〔2002〕17号</w:t>
            </w:r>
          </w:p>
        </w:tc>
        <w:tc>
          <w:tcPr>
            <w:tcW w:w="1720" w:type="dxa"/>
            <w:tcBorders>
              <w:top w:val="nil"/>
              <w:left w:val="nil"/>
              <w:bottom w:val="single" w:color="000000" w:sz="4" w:space="0"/>
              <w:right w:val="single" w:color="000000" w:sz="4" w:space="0"/>
            </w:tcBorders>
            <w:shd w:val="clear" w:color="000000" w:fill="FFFFFF"/>
            <w:noWrap w:val="0"/>
            <w:vAlign w:val="center"/>
          </w:tcPr>
          <w:p w14:paraId="260049E5">
            <w:pPr>
              <w:widowControl/>
              <w:jc w:val="center"/>
              <w:rPr>
                <w:rFonts w:ascii="宋体" w:hAnsi="宋体" w:cs="宋体"/>
                <w:sz w:val="20"/>
                <w:szCs w:val="20"/>
              </w:rPr>
            </w:pPr>
            <w:r>
              <w:rPr>
                <w:rFonts w:hint="eastAsia" w:ascii="宋体" w:hAnsi="宋体" w:cs="宋体"/>
                <w:sz w:val="20"/>
                <w:szCs w:val="20"/>
              </w:rPr>
              <w:t>2002年2月9日</w:t>
            </w:r>
          </w:p>
        </w:tc>
      </w:tr>
      <w:tr w14:paraId="42030B3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7B71604">
            <w:pPr>
              <w:widowControl/>
              <w:jc w:val="center"/>
              <w:rPr>
                <w:rFonts w:ascii="宋体" w:hAnsi="宋体" w:cs="宋体"/>
                <w:sz w:val="20"/>
                <w:szCs w:val="20"/>
              </w:rPr>
            </w:pPr>
            <w:r>
              <w:rPr>
                <w:rFonts w:hint="eastAsia" w:ascii="宋体" w:hAnsi="宋体" w:cs="宋体"/>
                <w:sz w:val="20"/>
                <w:szCs w:val="20"/>
              </w:rPr>
              <w:t>136</w:t>
            </w:r>
          </w:p>
        </w:tc>
        <w:tc>
          <w:tcPr>
            <w:tcW w:w="3380" w:type="dxa"/>
            <w:tcBorders>
              <w:top w:val="nil"/>
              <w:left w:val="nil"/>
              <w:bottom w:val="single" w:color="000000" w:sz="4" w:space="0"/>
              <w:right w:val="single" w:color="000000" w:sz="4" w:space="0"/>
            </w:tcBorders>
            <w:shd w:val="clear" w:color="000000" w:fill="FFFFFF"/>
            <w:noWrap w:val="0"/>
            <w:vAlign w:val="center"/>
          </w:tcPr>
          <w:p w14:paraId="1908A831">
            <w:pPr>
              <w:widowControl/>
              <w:jc w:val="left"/>
              <w:rPr>
                <w:rFonts w:ascii="宋体" w:hAnsi="宋体" w:cs="宋体"/>
                <w:sz w:val="20"/>
                <w:szCs w:val="20"/>
              </w:rPr>
            </w:pPr>
            <w:r>
              <w:rPr>
                <w:rFonts w:hint="eastAsia" w:ascii="宋体" w:hAnsi="宋体" w:cs="宋体"/>
                <w:sz w:val="20"/>
                <w:szCs w:val="20"/>
              </w:rPr>
              <w:t xml:space="preserve">关于进一步推进出口货物实行免抵退税办法的通知 </w:t>
            </w:r>
          </w:p>
        </w:tc>
        <w:tc>
          <w:tcPr>
            <w:tcW w:w="2080" w:type="dxa"/>
            <w:tcBorders>
              <w:top w:val="nil"/>
              <w:left w:val="nil"/>
              <w:bottom w:val="single" w:color="000000" w:sz="4" w:space="0"/>
              <w:right w:val="nil"/>
            </w:tcBorders>
            <w:shd w:val="clear" w:color="000000" w:fill="FFFFFF"/>
            <w:noWrap w:val="0"/>
            <w:vAlign w:val="center"/>
          </w:tcPr>
          <w:p w14:paraId="02C7A4E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5F3F687A">
            <w:pPr>
              <w:widowControl/>
              <w:jc w:val="left"/>
              <w:rPr>
                <w:rFonts w:ascii="宋体" w:hAnsi="宋体" w:cs="宋体"/>
                <w:sz w:val="20"/>
                <w:szCs w:val="20"/>
              </w:rPr>
            </w:pPr>
            <w:r>
              <w:rPr>
                <w:rFonts w:hint="eastAsia" w:ascii="宋体" w:hAnsi="宋体" w:cs="宋体"/>
                <w:sz w:val="20"/>
                <w:szCs w:val="20"/>
              </w:rPr>
              <w:t>财税〔2002〕7号</w:t>
            </w:r>
          </w:p>
        </w:tc>
        <w:tc>
          <w:tcPr>
            <w:tcW w:w="1720" w:type="dxa"/>
            <w:tcBorders>
              <w:top w:val="nil"/>
              <w:left w:val="nil"/>
              <w:bottom w:val="single" w:color="000000" w:sz="4" w:space="0"/>
              <w:right w:val="single" w:color="000000" w:sz="4" w:space="0"/>
            </w:tcBorders>
            <w:shd w:val="clear" w:color="000000" w:fill="FFFFFF"/>
            <w:noWrap w:val="0"/>
            <w:vAlign w:val="center"/>
          </w:tcPr>
          <w:p w14:paraId="7CA978BE">
            <w:pPr>
              <w:widowControl/>
              <w:jc w:val="center"/>
              <w:rPr>
                <w:rFonts w:ascii="宋体" w:hAnsi="宋体" w:cs="宋体"/>
                <w:sz w:val="20"/>
                <w:szCs w:val="20"/>
              </w:rPr>
            </w:pPr>
            <w:r>
              <w:rPr>
                <w:rFonts w:hint="eastAsia" w:ascii="宋体" w:hAnsi="宋体" w:cs="宋体"/>
                <w:sz w:val="20"/>
                <w:szCs w:val="20"/>
              </w:rPr>
              <w:t>2002年1月23日</w:t>
            </w:r>
          </w:p>
        </w:tc>
      </w:tr>
      <w:tr w14:paraId="3C2BC76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C8B6A62">
            <w:pPr>
              <w:widowControl/>
              <w:jc w:val="center"/>
              <w:rPr>
                <w:rFonts w:ascii="宋体" w:hAnsi="宋体" w:cs="宋体"/>
                <w:sz w:val="20"/>
                <w:szCs w:val="20"/>
              </w:rPr>
            </w:pPr>
            <w:r>
              <w:rPr>
                <w:rFonts w:hint="eastAsia" w:ascii="宋体" w:hAnsi="宋体" w:cs="宋体"/>
                <w:sz w:val="20"/>
                <w:szCs w:val="20"/>
              </w:rPr>
              <w:t>137</w:t>
            </w:r>
          </w:p>
        </w:tc>
        <w:tc>
          <w:tcPr>
            <w:tcW w:w="3380" w:type="dxa"/>
            <w:tcBorders>
              <w:top w:val="nil"/>
              <w:left w:val="nil"/>
              <w:bottom w:val="single" w:color="000000" w:sz="4" w:space="0"/>
              <w:right w:val="single" w:color="000000" w:sz="4" w:space="0"/>
            </w:tcBorders>
            <w:shd w:val="clear" w:color="000000" w:fill="FFFFFF"/>
            <w:noWrap w:val="0"/>
            <w:vAlign w:val="center"/>
          </w:tcPr>
          <w:p w14:paraId="30CAEF79">
            <w:pPr>
              <w:widowControl/>
              <w:jc w:val="left"/>
              <w:rPr>
                <w:rFonts w:ascii="宋体" w:hAnsi="宋体" w:cs="宋体"/>
                <w:sz w:val="20"/>
                <w:szCs w:val="20"/>
              </w:rPr>
            </w:pPr>
            <w:r>
              <w:rPr>
                <w:rFonts w:hint="eastAsia" w:ascii="宋体" w:hAnsi="宋体" w:cs="宋体"/>
                <w:sz w:val="20"/>
                <w:szCs w:val="20"/>
              </w:rPr>
              <w:t>财政部 国家税务总局关于调整中国石化胜利油田有限公司原油资源税税额标准的通知</w:t>
            </w:r>
          </w:p>
        </w:tc>
        <w:tc>
          <w:tcPr>
            <w:tcW w:w="2080" w:type="dxa"/>
            <w:tcBorders>
              <w:top w:val="nil"/>
              <w:left w:val="nil"/>
              <w:bottom w:val="single" w:color="000000" w:sz="4" w:space="0"/>
              <w:right w:val="nil"/>
            </w:tcBorders>
            <w:shd w:val="clear" w:color="000000" w:fill="FFFFFF"/>
            <w:noWrap w:val="0"/>
            <w:vAlign w:val="center"/>
          </w:tcPr>
          <w:p w14:paraId="149A5C0C">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74828D18">
            <w:pPr>
              <w:widowControl/>
              <w:jc w:val="left"/>
              <w:rPr>
                <w:rFonts w:ascii="宋体" w:hAnsi="宋体" w:cs="宋体"/>
                <w:sz w:val="20"/>
                <w:szCs w:val="20"/>
              </w:rPr>
            </w:pPr>
            <w:r>
              <w:rPr>
                <w:rFonts w:hint="eastAsia" w:ascii="宋体" w:hAnsi="宋体" w:cs="宋体"/>
                <w:sz w:val="20"/>
                <w:szCs w:val="20"/>
              </w:rPr>
              <w:t>财税〔2002〕26号</w:t>
            </w:r>
          </w:p>
        </w:tc>
        <w:tc>
          <w:tcPr>
            <w:tcW w:w="1720" w:type="dxa"/>
            <w:tcBorders>
              <w:top w:val="nil"/>
              <w:left w:val="nil"/>
              <w:bottom w:val="single" w:color="000000" w:sz="4" w:space="0"/>
              <w:right w:val="single" w:color="000000" w:sz="4" w:space="0"/>
            </w:tcBorders>
            <w:shd w:val="clear" w:color="000000" w:fill="FFFFFF"/>
            <w:noWrap w:val="0"/>
            <w:vAlign w:val="center"/>
          </w:tcPr>
          <w:p w14:paraId="05D64C62">
            <w:pPr>
              <w:widowControl/>
              <w:jc w:val="center"/>
              <w:rPr>
                <w:rFonts w:ascii="宋体" w:hAnsi="宋体" w:cs="宋体"/>
                <w:sz w:val="20"/>
                <w:szCs w:val="20"/>
              </w:rPr>
            </w:pPr>
            <w:r>
              <w:rPr>
                <w:rFonts w:hint="eastAsia" w:ascii="宋体" w:hAnsi="宋体" w:cs="宋体"/>
                <w:sz w:val="20"/>
                <w:szCs w:val="20"/>
              </w:rPr>
              <w:t>2001年12月25日</w:t>
            </w:r>
          </w:p>
        </w:tc>
      </w:tr>
      <w:tr w14:paraId="670A79A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9E70390">
            <w:pPr>
              <w:widowControl/>
              <w:jc w:val="center"/>
              <w:rPr>
                <w:rFonts w:ascii="宋体" w:hAnsi="宋体" w:cs="宋体"/>
                <w:sz w:val="20"/>
                <w:szCs w:val="20"/>
              </w:rPr>
            </w:pPr>
            <w:r>
              <w:rPr>
                <w:rFonts w:hint="eastAsia" w:ascii="宋体" w:hAnsi="宋体" w:cs="宋体"/>
                <w:sz w:val="20"/>
                <w:szCs w:val="20"/>
              </w:rPr>
              <w:t>138</w:t>
            </w:r>
          </w:p>
        </w:tc>
        <w:tc>
          <w:tcPr>
            <w:tcW w:w="3380" w:type="dxa"/>
            <w:tcBorders>
              <w:top w:val="nil"/>
              <w:left w:val="nil"/>
              <w:bottom w:val="single" w:color="000000" w:sz="4" w:space="0"/>
              <w:right w:val="single" w:color="000000" w:sz="4" w:space="0"/>
            </w:tcBorders>
            <w:shd w:val="clear" w:color="000000" w:fill="FFFFFF"/>
            <w:noWrap w:val="0"/>
            <w:vAlign w:val="center"/>
          </w:tcPr>
          <w:p w14:paraId="6FE4AE18">
            <w:pPr>
              <w:widowControl/>
              <w:jc w:val="left"/>
              <w:rPr>
                <w:rFonts w:ascii="宋体" w:hAnsi="宋体" w:cs="宋体"/>
                <w:sz w:val="20"/>
                <w:szCs w:val="20"/>
              </w:rPr>
            </w:pPr>
            <w:r>
              <w:rPr>
                <w:rFonts w:hint="eastAsia" w:ascii="宋体" w:hAnsi="宋体" w:cs="宋体"/>
                <w:sz w:val="20"/>
                <w:szCs w:val="20"/>
              </w:rPr>
              <w:t>关于变更计划外生育费名称的通知</w:t>
            </w:r>
          </w:p>
        </w:tc>
        <w:tc>
          <w:tcPr>
            <w:tcW w:w="2080" w:type="dxa"/>
            <w:tcBorders>
              <w:top w:val="nil"/>
              <w:left w:val="nil"/>
              <w:bottom w:val="single" w:color="000000" w:sz="4" w:space="0"/>
              <w:right w:val="nil"/>
            </w:tcBorders>
            <w:shd w:val="clear" w:color="000000" w:fill="FFFFFF"/>
            <w:noWrap w:val="0"/>
            <w:vAlign w:val="center"/>
          </w:tcPr>
          <w:p w14:paraId="54DCF736">
            <w:pPr>
              <w:widowControl/>
              <w:jc w:val="left"/>
              <w:rPr>
                <w:rFonts w:ascii="宋体" w:hAnsi="宋体" w:cs="宋体"/>
                <w:sz w:val="20"/>
                <w:szCs w:val="20"/>
              </w:rPr>
            </w:pPr>
            <w:r>
              <w:rPr>
                <w:rFonts w:hint="eastAsia" w:ascii="宋体" w:hAnsi="宋体" w:cs="宋体"/>
                <w:sz w:val="20"/>
                <w:szCs w:val="20"/>
              </w:rPr>
              <w:t>财政部、国家计委、国家计生委</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17534FE7">
            <w:pPr>
              <w:widowControl/>
              <w:jc w:val="left"/>
              <w:rPr>
                <w:rFonts w:ascii="宋体" w:hAnsi="宋体" w:cs="宋体"/>
                <w:sz w:val="20"/>
                <w:szCs w:val="20"/>
              </w:rPr>
            </w:pPr>
            <w:r>
              <w:rPr>
                <w:rFonts w:hint="eastAsia" w:ascii="宋体" w:hAnsi="宋体" w:cs="宋体"/>
                <w:sz w:val="20"/>
                <w:szCs w:val="20"/>
              </w:rPr>
              <w:t>财规 〔2000〕29号</w:t>
            </w:r>
          </w:p>
        </w:tc>
        <w:tc>
          <w:tcPr>
            <w:tcW w:w="1720" w:type="dxa"/>
            <w:tcBorders>
              <w:top w:val="nil"/>
              <w:left w:val="nil"/>
              <w:bottom w:val="single" w:color="000000" w:sz="4" w:space="0"/>
              <w:right w:val="single" w:color="000000" w:sz="4" w:space="0"/>
            </w:tcBorders>
            <w:shd w:val="clear" w:color="000000" w:fill="FFFFFF"/>
            <w:noWrap w:val="0"/>
            <w:vAlign w:val="center"/>
          </w:tcPr>
          <w:p w14:paraId="259332EC">
            <w:pPr>
              <w:widowControl/>
              <w:jc w:val="center"/>
              <w:rPr>
                <w:rFonts w:ascii="宋体" w:hAnsi="宋体" w:cs="宋体"/>
                <w:sz w:val="20"/>
                <w:szCs w:val="20"/>
              </w:rPr>
            </w:pPr>
            <w:r>
              <w:rPr>
                <w:rFonts w:hint="eastAsia" w:ascii="宋体" w:hAnsi="宋体" w:cs="宋体"/>
                <w:sz w:val="20"/>
                <w:szCs w:val="20"/>
              </w:rPr>
              <w:t>2000年9月1日</w:t>
            </w:r>
          </w:p>
        </w:tc>
      </w:tr>
      <w:tr w14:paraId="7B9F4D5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83198F4">
            <w:pPr>
              <w:widowControl/>
              <w:jc w:val="center"/>
              <w:rPr>
                <w:rFonts w:ascii="宋体" w:hAnsi="宋体" w:cs="宋体"/>
                <w:sz w:val="20"/>
                <w:szCs w:val="20"/>
              </w:rPr>
            </w:pPr>
            <w:r>
              <w:rPr>
                <w:rFonts w:hint="eastAsia" w:ascii="宋体" w:hAnsi="宋体" w:cs="宋体"/>
                <w:sz w:val="20"/>
                <w:szCs w:val="20"/>
              </w:rPr>
              <w:t>139</w:t>
            </w:r>
          </w:p>
        </w:tc>
        <w:tc>
          <w:tcPr>
            <w:tcW w:w="3380" w:type="dxa"/>
            <w:tcBorders>
              <w:top w:val="nil"/>
              <w:left w:val="nil"/>
              <w:bottom w:val="single" w:color="000000" w:sz="4" w:space="0"/>
              <w:right w:val="single" w:color="000000" w:sz="4" w:space="0"/>
            </w:tcBorders>
            <w:shd w:val="clear" w:color="000000" w:fill="FFFFFF"/>
            <w:noWrap w:val="0"/>
            <w:vAlign w:val="center"/>
          </w:tcPr>
          <w:p w14:paraId="0A339311">
            <w:pPr>
              <w:widowControl/>
              <w:jc w:val="left"/>
              <w:rPr>
                <w:rFonts w:ascii="宋体" w:hAnsi="宋体" w:cs="宋体"/>
                <w:sz w:val="20"/>
                <w:szCs w:val="20"/>
              </w:rPr>
            </w:pPr>
            <w:r>
              <w:rPr>
                <w:rFonts w:hint="eastAsia" w:ascii="宋体" w:hAnsi="宋体" w:cs="宋体"/>
                <w:sz w:val="20"/>
                <w:szCs w:val="20"/>
              </w:rPr>
              <w:t>关于价格鉴证师执业资格考试收费问题的通知</w:t>
            </w:r>
          </w:p>
        </w:tc>
        <w:tc>
          <w:tcPr>
            <w:tcW w:w="2080" w:type="dxa"/>
            <w:tcBorders>
              <w:top w:val="nil"/>
              <w:left w:val="nil"/>
              <w:bottom w:val="single" w:color="000000" w:sz="4" w:space="0"/>
              <w:right w:val="nil"/>
            </w:tcBorders>
            <w:shd w:val="clear" w:color="000000" w:fill="FFFFFF"/>
            <w:noWrap w:val="0"/>
            <w:vAlign w:val="center"/>
          </w:tcPr>
          <w:p w14:paraId="6A934FE6">
            <w:pPr>
              <w:widowControl/>
              <w:jc w:val="left"/>
              <w:rPr>
                <w:rFonts w:ascii="宋体" w:hAnsi="宋体" w:cs="宋体"/>
                <w:sz w:val="20"/>
                <w:szCs w:val="20"/>
              </w:rPr>
            </w:pPr>
            <w:r>
              <w:rPr>
                <w:rFonts w:hint="eastAsia" w:ascii="宋体" w:hAnsi="宋体" w:cs="宋体"/>
                <w:sz w:val="20"/>
                <w:szCs w:val="20"/>
              </w:rPr>
              <w:t>财政部、国家计委</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04D245A0">
            <w:pPr>
              <w:widowControl/>
              <w:jc w:val="left"/>
              <w:rPr>
                <w:rFonts w:ascii="宋体" w:hAnsi="宋体" w:cs="宋体"/>
                <w:sz w:val="20"/>
                <w:szCs w:val="20"/>
              </w:rPr>
            </w:pPr>
            <w:r>
              <w:rPr>
                <w:rFonts w:hint="eastAsia" w:ascii="宋体" w:hAnsi="宋体" w:cs="宋体"/>
                <w:sz w:val="20"/>
                <w:szCs w:val="20"/>
              </w:rPr>
              <w:t>财综字〔2000〕27号</w:t>
            </w:r>
          </w:p>
        </w:tc>
        <w:tc>
          <w:tcPr>
            <w:tcW w:w="1720" w:type="dxa"/>
            <w:tcBorders>
              <w:top w:val="nil"/>
              <w:left w:val="nil"/>
              <w:bottom w:val="single" w:color="000000" w:sz="4" w:space="0"/>
              <w:right w:val="single" w:color="000000" w:sz="4" w:space="0"/>
            </w:tcBorders>
            <w:shd w:val="clear" w:color="000000" w:fill="FFFFFF"/>
            <w:noWrap w:val="0"/>
            <w:vAlign w:val="center"/>
          </w:tcPr>
          <w:p w14:paraId="1BEB74C8">
            <w:pPr>
              <w:widowControl/>
              <w:jc w:val="center"/>
              <w:rPr>
                <w:rFonts w:ascii="宋体" w:hAnsi="宋体" w:cs="宋体"/>
                <w:sz w:val="20"/>
                <w:szCs w:val="20"/>
              </w:rPr>
            </w:pPr>
            <w:r>
              <w:rPr>
                <w:rFonts w:hint="eastAsia" w:ascii="宋体" w:hAnsi="宋体" w:cs="宋体"/>
                <w:sz w:val="20"/>
                <w:szCs w:val="20"/>
              </w:rPr>
              <w:t>2000年3月24日</w:t>
            </w:r>
          </w:p>
        </w:tc>
      </w:tr>
      <w:tr w14:paraId="62934FB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715F6FF">
            <w:pPr>
              <w:widowControl/>
              <w:jc w:val="center"/>
              <w:rPr>
                <w:rFonts w:ascii="宋体" w:hAnsi="宋体" w:cs="宋体"/>
                <w:sz w:val="20"/>
                <w:szCs w:val="20"/>
              </w:rPr>
            </w:pPr>
            <w:r>
              <w:rPr>
                <w:rFonts w:hint="eastAsia" w:ascii="宋体" w:hAnsi="宋体" w:cs="宋体"/>
                <w:sz w:val="20"/>
                <w:szCs w:val="20"/>
              </w:rPr>
              <w:t>140</w:t>
            </w:r>
          </w:p>
        </w:tc>
        <w:tc>
          <w:tcPr>
            <w:tcW w:w="3380" w:type="dxa"/>
            <w:tcBorders>
              <w:top w:val="nil"/>
              <w:left w:val="nil"/>
              <w:bottom w:val="single" w:color="000000" w:sz="4" w:space="0"/>
              <w:right w:val="single" w:color="000000" w:sz="4" w:space="0"/>
            </w:tcBorders>
            <w:shd w:val="clear" w:color="000000" w:fill="FFFFFF"/>
            <w:noWrap w:val="0"/>
            <w:vAlign w:val="center"/>
          </w:tcPr>
          <w:p w14:paraId="64511331">
            <w:pPr>
              <w:widowControl/>
              <w:jc w:val="left"/>
              <w:rPr>
                <w:rFonts w:ascii="宋体" w:hAnsi="宋体" w:cs="宋体"/>
                <w:sz w:val="20"/>
                <w:szCs w:val="20"/>
              </w:rPr>
            </w:pPr>
            <w:r>
              <w:rPr>
                <w:rFonts w:hint="eastAsia" w:ascii="宋体" w:hAnsi="宋体" w:cs="宋体"/>
                <w:sz w:val="20"/>
                <w:szCs w:val="20"/>
              </w:rPr>
              <w:t>关于高校后勤社会化改革有关税收政策的通知</w:t>
            </w:r>
          </w:p>
        </w:tc>
        <w:tc>
          <w:tcPr>
            <w:tcW w:w="2080" w:type="dxa"/>
            <w:tcBorders>
              <w:top w:val="nil"/>
              <w:left w:val="nil"/>
              <w:bottom w:val="single" w:color="000000" w:sz="4" w:space="0"/>
              <w:right w:val="nil"/>
            </w:tcBorders>
            <w:shd w:val="clear" w:color="000000" w:fill="FFFFFF"/>
            <w:noWrap w:val="0"/>
            <w:vAlign w:val="center"/>
          </w:tcPr>
          <w:p w14:paraId="48082012">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1122B3A5">
            <w:pPr>
              <w:widowControl/>
              <w:jc w:val="left"/>
              <w:rPr>
                <w:rFonts w:ascii="宋体" w:hAnsi="宋体" w:cs="宋体"/>
                <w:sz w:val="20"/>
                <w:szCs w:val="20"/>
              </w:rPr>
            </w:pPr>
            <w:r>
              <w:rPr>
                <w:rFonts w:hint="eastAsia" w:ascii="宋体" w:hAnsi="宋体" w:cs="宋体"/>
                <w:sz w:val="20"/>
                <w:szCs w:val="20"/>
              </w:rPr>
              <w:t>财税字〔2000〕25号</w:t>
            </w:r>
          </w:p>
        </w:tc>
        <w:tc>
          <w:tcPr>
            <w:tcW w:w="1720" w:type="dxa"/>
            <w:tcBorders>
              <w:top w:val="nil"/>
              <w:left w:val="nil"/>
              <w:bottom w:val="single" w:color="000000" w:sz="4" w:space="0"/>
              <w:right w:val="single" w:color="000000" w:sz="4" w:space="0"/>
            </w:tcBorders>
            <w:shd w:val="clear" w:color="000000" w:fill="FFFFFF"/>
            <w:noWrap w:val="0"/>
            <w:vAlign w:val="center"/>
          </w:tcPr>
          <w:p w14:paraId="505890A1">
            <w:pPr>
              <w:widowControl/>
              <w:jc w:val="center"/>
              <w:rPr>
                <w:rFonts w:ascii="宋体" w:hAnsi="宋体" w:cs="宋体"/>
                <w:sz w:val="20"/>
                <w:szCs w:val="20"/>
              </w:rPr>
            </w:pPr>
            <w:r>
              <w:rPr>
                <w:rFonts w:hint="eastAsia" w:ascii="宋体" w:hAnsi="宋体" w:cs="宋体"/>
                <w:sz w:val="20"/>
                <w:szCs w:val="20"/>
              </w:rPr>
              <w:t>2000年2月28日</w:t>
            </w:r>
          </w:p>
        </w:tc>
      </w:tr>
      <w:tr w14:paraId="54FB212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C067D3F">
            <w:pPr>
              <w:widowControl/>
              <w:jc w:val="center"/>
              <w:rPr>
                <w:rFonts w:ascii="宋体" w:hAnsi="宋体" w:cs="宋体"/>
                <w:sz w:val="20"/>
                <w:szCs w:val="20"/>
              </w:rPr>
            </w:pPr>
            <w:r>
              <w:rPr>
                <w:rFonts w:hint="eastAsia" w:ascii="宋体" w:hAnsi="宋体" w:cs="宋体"/>
                <w:sz w:val="20"/>
                <w:szCs w:val="20"/>
              </w:rPr>
              <w:t>141</w:t>
            </w:r>
          </w:p>
        </w:tc>
        <w:tc>
          <w:tcPr>
            <w:tcW w:w="3380" w:type="dxa"/>
            <w:tcBorders>
              <w:top w:val="nil"/>
              <w:left w:val="nil"/>
              <w:bottom w:val="single" w:color="000000" w:sz="4" w:space="0"/>
              <w:right w:val="single" w:color="000000" w:sz="4" w:space="0"/>
            </w:tcBorders>
            <w:shd w:val="clear" w:color="000000" w:fill="FFFFFF"/>
            <w:noWrap w:val="0"/>
            <w:vAlign w:val="center"/>
          </w:tcPr>
          <w:p w14:paraId="2A38AAFE">
            <w:pPr>
              <w:widowControl/>
              <w:jc w:val="left"/>
              <w:rPr>
                <w:rFonts w:ascii="宋体" w:hAnsi="宋体" w:cs="宋体"/>
                <w:sz w:val="20"/>
                <w:szCs w:val="20"/>
              </w:rPr>
            </w:pPr>
            <w:r>
              <w:rPr>
                <w:rFonts w:hint="eastAsia" w:ascii="宋体" w:hAnsi="宋体" w:cs="宋体"/>
                <w:sz w:val="20"/>
                <w:szCs w:val="20"/>
              </w:rPr>
              <w:t>关于贯彻落实《中共中央国务院关于加强技术创新，发展高科技，实现产业化的决定》有关税收问题的通知</w:t>
            </w:r>
          </w:p>
        </w:tc>
        <w:tc>
          <w:tcPr>
            <w:tcW w:w="2080" w:type="dxa"/>
            <w:tcBorders>
              <w:top w:val="nil"/>
              <w:left w:val="nil"/>
              <w:bottom w:val="single" w:color="000000" w:sz="4" w:space="0"/>
              <w:right w:val="nil"/>
            </w:tcBorders>
            <w:shd w:val="clear" w:color="000000" w:fill="FFFFFF"/>
            <w:noWrap w:val="0"/>
            <w:vAlign w:val="center"/>
          </w:tcPr>
          <w:p w14:paraId="662A1FEF">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61A52167">
            <w:pPr>
              <w:widowControl/>
              <w:jc w:val="left"/>
              <w:rPr>
                <w:rFonts w:ascii="宋体" w:hAnsi="宋体" w:cs="宋体"/>
                <w:sz w:val="20"/>
                <w:szCs w:val="20"/>
              </w:rPr>
            </w:pPr>
            <w:r>
              <w:rPr>
                <w:rFonts w:hint="eastAsia" w:ascii="宋体" w:hAnsi="宋体" w:cs="宋体"/>
                <w:sz w:val="20"/>
                <w:szCs w:val="20"/>
              </w:rPr>
              <w:t>财税字〔1999〕273号</w:t>
            </w:r>
          </w:p>
        </w:tc>
        <w:tc>
          <w:tcPr>
            <w:tcW w:w="1720" w:type="dxa"/>
            <w:tcBorders>
              <w:top w:val="nil"/>
              <w:left w:val="nil"/>
              <w:bottom w:val="single" w:color="000000" w:sz="4" w:space="0"/>
              <w:right w:val="single" w:color="000000" w:sz="4" w:space="0"/>
            </w:tcBorders>
            <w:shd w:val="clear" w:color="000000" w:fill="FFFFFF"/>
            <w:noWrap w:val="0"/>
            <w:vAlign w:val="center"/>
          </w:tcPr>
          <w:p w14:paraId="1E133B17">
            <w:pPr>
              <w:widowControl/>
              <w:jc w:val="center"/>
              <w:rPr>
                <w:rFonts w:ascii="宋体" w:hAnsi="宋体" w:cs="宋体"/>
                <w:sz w:val="20"/>
                <w:szCs w:val="20"/>
              </w:rPr>
            </w:pPr>
            <w:r>
              <w:rPr>
                <w:rFonts w:hint="eastAsia" w:ascii="宋体" w:hAnsi="宋体" w:cs="宋体"/>
                <w:sz w:val="20"/>
                <w:szCs w:val="20"/>
              </w:rPr>
              <w:t>1999年11月2日</w:t>
            </w:r>
          </w:p>
        </w:tc>
      </w:tr>
      <w:tr w14:paraId="755D4E6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63C24F1">
            <w:pPr>
              <w:widowControl/>
              <w:jc w:val="center"/>
              <w:rPr>
                <w:rFonts w:ascii="宋体" w:hAnsi="宋体" w:cs="宋体"/>
                <w:sz w:val="20"/>
                <w:szCs w:val="20"/>
              </w:rPr>
            </w:pPr>
            <w:r>
              <w:rPr>
                <w:rFonts w:hint="eastAsia" w:ascii="宋体" w:hAnsi="宋体" w:cs="宋体"/>
                <w:sz w:val="20"/>
                <w:szCs w:val="20"/>
              </w:rPr>
              <w:t>142</w:t>
            </w:r>
          </w:p>
        </w:tc>
        <w:tc>
          <w:tcPr>
            <w:tcW w:w="3380" w:type="dxa"/>
            <w:tcBorders>
              <w:top w:val="nil"/>
              <w:left w:val="nil"/>
              <w:bottom w:val="single" w:color="000000" w:sz="4" w:space="0"/>
              <w:right w:val="single" w:color="000000" w:sz="4" w:space="0"/>
            </w:tcBorders>
            <w:shd w:val="clear" w:color="000000" w:fill="FFFFFF"/>
            <w:noWrap w:val="0"/>
            <w:vAlign w:val="center"/>
          </w:tcPr>
          <w:p w14:paraId="229D0447">
            <w:pPr>
              <w:widowControl/>
              <w:jc w:val="left"/>
              <w:rPr>
                <w:rFonts w:ascii="宋体" w:hAnsi="宋体" w:cs="宋体"/>
                <w:sz w:val="20"/>
                <w:szCs w:val="20"/>
              </w:rPr>
            </w:pPr>
            <w:r>
              <w:rPr>
                <w:rFonts w:hint="eastAsia" w:ascii="宋体" w:hAnsi="宋体" w:cs="宋体"/>
                <w:sz w:val="20"/>
                <w:szCs w:val="20"/>
              </w:rPr>
              <w:t>财政部关于场外核事故应急准备资金按比例监缴中央财政专户的通知》</w:t>
            </w:r>
          </w:p>
        </w:tc>
        <w:tc>
          <w:tcPr>
            <w:tcW w:w="2080" w:type="dxa"/>
            <w:tcBorders>
              <w:top w:val="nil"/>
              <w:left w:val="nil"/>
              <w:bottom w:val="single" w:color="000000" w:sz="4" w:space="0"/>
              <w:right w:val="nil"/>
            </w:tcBorders>
            <w:shd w:val="clear" w:color="000000" w:fill="FFFFFF"/>
            <w:noWrap w:val="0"/>
            <w:vAlign w:val="center"/>
          </w:tcPr>
          <w:p w14:paraId="1F9E37C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6A284DD5">
            <w:pPr>
              <w:widowControl/>
              <w:jc w:val="left"/>
              <w:rPr>
                <w:rFonts w:ascii="宋体" w:hAnsi="宋体" w:cs="宋体"/>
                <w:sz w:val="20"/>
                <w:szCs w:val="20"/>
              </w:rPr>
            </w:pPr>
            <w:r>
              <w:rPr>
                <w:rFonts w:hint="eastAsia" w:ascii="宋体" w:hAnsi="宋体" w:cs="宋体"/>
                <w:sz w:val="20"/>
                <w:szCs w:val="20"/>
              </w:rPr>
              <w:t>财综字〔1999〕15号</w:t>
            </w:r>
          </w:p>
        </w:tc>
        <w:tc>
          <w:tcPr>
            <w:tcW w:w="1720" w:type="dxa"/>
            <w:tcBorders>
              <w:top w:val="nil"/>
              <w:left w:val="nil"/>
              <w:bottom w:val="single" w:color="000000" w:sz="4" w:space="0"/>
              <w:right w:val="single" w:color="000000" w:sz="4" w:space="0"/>
            </w:tcBorders>
            <w:shd w:val="clear" w:color="000000" w:fill="FFFFFF"/>
            <w:noWrap w:val="0"/>
            <w:vAlign w:val="center"/>
          </w:tcPr>
          <w:p w14:paraId="5B6FAE3E">
            <w:pPr>
              <w:widowControl/>
              <w:jc w:val="center"/>
              <w:rPr>
                <w:rFonts w:ascii="宋体" w:hAnsi="宋体" w:cs="宋体"/>
                <w:sz w:val="20"/>
                <w:szCs w:val="20"/>
              </w:rPr>
            </w:pPr>
            <w:r>
              <w:rPr>
                <w:rFonts w:hint="eastAsia" w:ascii="宋体" w:hAnsi="宋体" w:cs="宋体"/>
                <w:sz w:val="20"/>
                <w:szCs w:val="20"/>
              </w:rPr>
              <w:t>1999年3月31日</w:t>
            </w:r>
          </w:p>
        </w:tc>
      </w:tr>
      <w:tr w14:paraId="736B6BD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9344089">
            <w:pPr>
              <w:widowControl/>
              <w:jc w:val="center"/>
              <w:rPr>
                <w:rFonts w:ascii="宋体" w:hAnsi="宋体" w:cs="宋体"/>
                <w:sz w:val="20"/>
                <w:szCs w:val="20"/>
              </w:rPr>
            </w:pPr>
            <w:r>
              <w:rPr>
                <w:rFonts w:hint="eastAsia" w:ascii="宋体" w:hAnsi="宋体" w:cs="宋体"/>
                <w:sz w:val="20"/>
                <w:szCs w:val="20"/>
              </w:rPr>
              <w:t>143</w:t>
            </w:r>
          </w:p>
        </w:tc>
        <w:tc>
          <w:tcPr>
            <w:tcW w:w="3380" w:type="dxa"/>
            <w:tcBorders>
              <w:top w:val="nil"/>
              <w:left w:val="nil"/>
              <w:bottom w:val="single" w:color="000000" w:sz="4" w:space="0"/>
              <w:right w:val="single" w:color="000000" w:sz="4" w:space="0"/>
            </w:tcBorders>
            <w:shd w:val="clear" w:color="000000" w:fill="FFFFFF"/>
            <w:noWrap w:val="0"/>
            <w:vAlign w:val="center"/>
          </w:tcPr>
          <w:p w14:paraId="702366CD">
            <w:pPr>
              <w:widowControl/>
              <w:jc w:val="left"/>
              <w:rPr>
                <w:rFonts w:ascii="宋体" w:hAnsi="宋体" w:cs="宋体"/>
                <w:sz w:val="20"/>
                <w:szCs w:val="20"/>
              </w:rPr>
            </w:pPr>
            <w:r>
              <w:rPr>
                <w:rFonts w:hint="eastAsia" w:ascii="宋体" w:hAnsi="宋体" w:cs="宋体"/>
                <w:sz w:val="20"/>
                <w:szCs w:val="20"/>
              </w:rPr>
              <w:t>关于出口货物退〔免〕税若干问题的通知</w:t>
            </w:r>
          </w:p>
        </w:tc>
        <w:tc>
          <w:tcPr>
            <w:tcW w:w="2080" w:type="dxa"/>
            <w:tcBorders>
              <w:top w:val="nil"/>
              <w:left w:val="nil"/>
              <w:bottom w:val="single" w:color="000000" w:sz="4" w:space="0"/>
              <w:right w:val="nil"/>
            </w:tcBorders>
            <w:shd w:val="clear" w:color="000000" w:fill="FFFFFF"/>
            <w:noWrap w:val="0"/>
            <w:vAlign w:val="center"/>
          </w:tcPr>
          <w:p w14:paraId="1110B9DC">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04ED1F9D">
            <w:pPr>
              <w:widowControl/>
              <w:jc w:val="left"/>
              <w:rPr>
                <w:rFonts w:ascii="宋体" w:hAnsi="宋体" w:cs="宋体"/>
                <w:sz w:val="20"/>
                <w:szCs w:val="20"/>
              </w:rPr>
            </w:pPr>
            <w:r>
              <w:rPr>
                <w:rFonts w:hint="eastAsia" w:ascii="宋体" w:hAnsi="宋体" w:cs="宋体"/>
                <w:sz w:val="20"/>
                <w:szCs w:val="20"/>
              </w:rPr>
              <w:t>财税字〔1998〕116号</w:t>
            </w:r>
          </w:p>
        </w:tc>
        <w:tc>
          <w:tcPr>
            <w:tcW w:w="1720" w:type="dxa"/>
            <w:tcBorders>
              <w:top w:val="nil"/>
              <w:left w:val="nil"/>
              <w:bottom w:val="single" w:color="000000" w:sz="4" w:space="0"/>
              <w:right w:val="single" w:color="000000" w:sz="4" w:space="0"/>
            </w:tcBorders>
            <w:shd w:val="clear" w:color="000000" w:fill="FFFFFF"/>
            <w:noWrap w:val="0"/>
            <w:vAlign w:val="center"/>
          </w:tcPr>
          <w:p w14:paraId="7AF5E130">
            <w:pPr>
              <w:widowControl/>
              <w:jc w:val="center"/>
              <w:rPr>
                <w:rFonts w:ascii="宋体" w:hAnsi="宋体" w:cs="宋体"/>
                <w:sz w:val="20"/>
                <w:szCs w:val="20"/>
              </w:rPr>
            </w:pPr>
            <w:r>
              <w:rPr>
                <w:rFonts w:hint="eastAsia" w:ascii="宋体" w:hAnsi="宋体" w:cs="宋体"/>
                <w:sz w:val="20"/>
                <w:szCs w:val="20"/>
              </w:rPr>
              <w:t>1998年8月14日</w:t>
            </w:r>
          </w:p>
        </w:tc>
      </w:tr>
      <w:tr w14:paraId="48B8D2AB">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6CBF010">
            <w:pPr>
              <w:widowControl/>
              <w:jc w:val="center"/>
              <w:rPr>
                <w:rFonts w:ascii="宋体" w:hAnsi="宋体" w:cs="宋体"/>
                <w:sz w:val="20"/>
                <w:szCs w:val="20"/>
              </w:rPr>
            </w:pPr>
            <w:r>
              <w:rPr>
                <w:rFonts w:hint="eastAsia" w:ascii="宋体" w:hAnsi="宋体" w:cs="宋体"/>
                <w:sz w:val="20"/>
                <w:szCs w:val="20"/>
              </w:rPr>
              <w:t>144</w:t>
            </w:r>
          </w:p>
        </w:tc>
        <w:tc>
          <w:tcPr>
            <w:tcW w:w="3380" w:type="dxa"/>
            <w:tcBorders>
              <w:top w:val="nil"/>
              <w:left w:val="nil"/>
              <w:bottom w:val="single" w:color="000000" w:sz="4" w:space="0"/>
              <w:right w:val="single" w:color="000000" w:sz="4" w:space="0"/>
            </w:tcBorders>
            <w:shd w:val="clear" w:color="000000" w:fill="FFFFFF"/>
            <w:noWrap w:val="0"/>
            <w:vAlign w:val="center"/>
          </w:tcPr>
          <w:p w14:paraId="2A6A2C0F">
            <w:pPr>
              <w:widowControl/>
              <w:jc w:val="left"/>
              <w:rPr>
                <w:rFonts w:ascii="宋体" w:hAnsi="宋体" w:cs="宋体"/>
                <w:sz w:val="20"/>
                <w:szCs w:val="20"/>
              </w:rPr>
            </w:pPr>
            <w:r>
              <w:rPr>
                <w:rFonts w:hint="eastAsia" w:ascii="宋体" w:hAnsi="宋体" w:cs="宋体"/>
                <w:sz w:val="20"/>
                <w:szCs w:val="20"/>
              </w:rPr>
              <w:t>关于对专门生产酱油、醋等产品的企业和饲料加工企业恢复征收企业所得税的通知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01B3CE7">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37ADC46">
            <w:pPr>
              <w:widowControl/>
              <w:jc w:val="left"/>
              <w:rPr>
                <w:rFonts w:ascii="宋体" w:hAnsi="宋体" w:cs="宋体"/>
                <w:sz w:val="20"/>
                <w:szCs w:val="20"/>
              </w:rPr>
            </w:pPr>
            <w:r>
              <w:rPr>
                <w:rFonts w:hint="eastAsia" w:ascii="宋体" w:hAnsi="宋体" w:cs="宋体"/>
                <w:sz w:val="20"/>
                <w:szCs w:val="20"/>
              </w:rPr>
              <w:t>财税字〔1998〕43号</w:t>
            </w:r>
          </w:p>
        </w:tc>
        <w:tc>
          <w:tcPr>
            <w:tcW w:w="1720" w:type="dxa"/>
            <w:tcBorders>
              <w:top w:val="nil"/>
              <w:left w:val="nil"/>
              <w:bottom w:val="single" w:color="000000" w:sz="4" w:space="0"/>
              <w:right w:val="single" w:color="000000" w:sz="4" w:space="0"/>
            </w:tcBorders>
            <w:shd w:val="clear" w:color="000000" w:fill="FFFFFF"/>
            <w:noWrap w:val="0"/>
            <w:vAlign w:val="center"/>
          </w:tcPr>
          <w:p w14:paraId="0CED4EC9">
            <w:pPr>
              <w:widowControl/>
              <w:jc w:val="center"/>
              <w:rPr>
                <w:rFonts w:ascii="宋体" w:hAnsi="宋体" w:cs="宋体"/>
                <w:sz w:val="20"/>
                <w:szCs w:val="20"/>
              </w:rPr>
            </w:pPr>
            <w:r>
              <w:rPr>
                <w:rFonts w:hint="eastAsia" w:ascii="宋体" w:hAnsi="宋体" w:cs="宋体"/>
                <w:sz w:val="20"/>
                <w:szCs w:val="20"/>
              </w:rPr>
              <w:t>1998年3月3日</w:t>
            </w:r>
          </w:p>
        </w:tc>
      </w:tr>
      <w:tr w14:paraId="6B7D821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A398D5C">
            <w:pPr>
              <w:widowControl/>
              <w:jc w:val="center"/>
              <w:rPr>
                <w:rFonts w:ascii="宋体" w:hAnsi="宋体" w:cs="宋体"/>
                <w:sz w:val="20"/>
                <w:szCs w:val="20"/>
              </w:rPr>
            </w:pPr>
            <w:r>
              <w:rPr>
                <w:rFonts w:hint="eastAsia" w:ascii="宋体" w:hAnsi="宋体" w:cs="宋体"/>
                <w:sz w:val="20"/>
                <w:szCs w:val="20"/>
              </w:rPr>
              <w:t>145</w:t>
            </w:r>
          </w:p>
        </w:tc>
        <w:tc>
          <w:tcPr>
            <w:tcW w:w="3380" w:type="dxa"/>
            <w:tcBorders>
              <w:top w:val="nil"/>
              <w:left w:val="nil"/>
              <w:bottom w:val="single" w:color="000000" w:sz="4" w:space="0"/>
              <w:right w:val="single" w:color="000000" w:sz="4" w:space="0"/>
            </w:tcBorders>
            <w:shd w:val="clear" w:color="000000" w:fill="FFFFFF"/>
            <w:noWrap w:val="0"/>
            <w:vAlign w:val="center"/>
          </w:tcPr>
          <w:p w14:paraId="12D68040">
            <w:pPr>
              <w:widowControl/>
              <w:jc w:val="left"/>
              <w:rPr>
                <w:rFonts w:ascii="宋体" w:hAnsi="宋体" w:cs="宋体"/>
                <w:sz w:val="20"/>
                <w:szCs w:val="20"/>
              </w:rPr>
            </w:pPr>
            <w:r>
              <w:rPr>
                <w:rFonts w:hint="eastAsia" w:ascii="宋体" w:hAnsi="宋体" w:cs="宋体"/>
                <w:sz w:val="20"/>
                <w:szCs w:val="20"/>
              </w:rPr>
              <w:t>关于淮河流域城市污水处理收费试点有关问题的通知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C118E40">
            <w:pPr>
              <w:widowControl/>
              <w:jc w:val="left"/>
              <w:rPr>
                <w:rFonts w:ascii="宋体" w:hAnsi="宋体" w:cs="宋体"/>
                <w:sz w:val="20"/>
                <w:szCs w:val="20"/>
              </w:rPr>
            </w:pPr>
            <w:r>
              <w:rPr>
                <w:rFonts w:hint="eastAsia" w:ascii="宋体" w:hAnsi="宋体" w:cs="宋体"/>
                <w:sz w:val="20"/>
                <w:szCs w:val="20"/>
              </w:rPr>
              <w:t>财政部、国家计委、建设部、国家环保局</w:t>
            </w:r>
          </w:p>
        </w:tc>
        <w:tc>
          <w:tcPr>
            <w:tcW w:w="2080" w:type="dxa"/>
            <w:tcBorders>
              <w:top w:val="nil"/>
              <w:left w:val="nil"/>
              <w:bottom w:val="single" w:color="000000" w:sz="4" w:space="0"/>
              <w:right w:val="single" w:color="000000" w:sz="4" w:space="0"/>
            </w:tcBorders>
            <w:shd w:val="clear" w:color="000000" w:fill="FFFFFF"/>
            <w:noWrap w:val="0"/>
            <w:vAlign w:val="center"/>
          </w:tcPr>
          <w:p w14:paraId="283CF610">
            <w:pPr>
              <w:widowControl/>
              <w:jc w:val="left"/>
              <w:rPr>
                <w:rFonts w:ascii="宋体" w:hAnsi="宋体" w:cs="宋体"/>
                <w:sz w:val="20"/>
                <w:szCs w:val="20"/>
              </w:rPr>
            </w:pPr>
            <w:r>
              <w:rPr>
                <w:rFonts w:hint="eastAsia" w:ascii="宋体" w:hAnsi="宋体" w:cs="宋体"/>
                <w:sz w:val="20"/>
                <w:szCs w:val="20"/>
              </w:rPr>
              <w:t>〔97〕财综字第111号</w:t>
            </w:r>
          </w:p>
        </w:tc>
        <w:tc>
          <w:tcPr>
            <w:tcW w:w="1720" w:type="dxa"/>
            <w:tcBorders>
              <w:top w:val="nil"/>
              <w:left w:val="nil"/>
              <w:bottom w:val="single" w:color="000000" w:sz="4" w:space="0"/>
              <w:right w:val="single" w:color="000000" w:sz="4" w:space="0"/>
            </w:tcBorders>
            <w:shd w:val="clear" w:color="000000" w:fill="FFFFFF"/>
            <w:noWrap w:val="0"/>
            <w:vAlign w:val="center"/>
          </w:tcPr>
          <w:p w14:paraId="63A1EFB8">
            <w:pPr>
              <w:widowControl/>
              <w:jc w:val="center"/>
              <w:rPr>
                <w:rFonts w:ascii="宋体" w:hAnsi="宋体" w:cs="宋体"/>
                <w:sz w:val="20"/>
                <w:szCs w:val="20"/>
              </w:rPr>
            </w:pPr>
            <w:r>
              <w:rPr>
                <w:rFonts w:hint="eastAsia" w:ascii="宋体" w:hAnsi="宋体" w:cs="宋体"/>
                <w:sz w:val="20"/>
                <w:szCs w:val="20"/>
              </w:rPr>
              <w:t>1997年6月4日</w:t>
            </w:r>
          </w:p>
        </w:tc>
      </w:tr>
      <w:tr w14:paraId="55B9196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B9022FE">
            <w:pPr>
              <w:widowControl/>
              <w:jc w:val="center"/>
              <w:rPr>
                <w:rFonts w:ascii="宋体" w:hAnsi="宋体" w:cs="宋体"/>
                <w:sz w:val="20"/>
                <w:szCs w:val="20"/>
              </w:rPr>
            </w:pPr>
            <w:r>
              <w:rPr>
                <w:rFonts w:hint="eastAsia" w:ascii="宋体" w:hAnsi="宋体" w:cs="宋体"/>
                <w:sz w:val="20"/>
                <w:szCs w:val="20"/>
              </w:rPr>
              <w:t>146</w:t>
            </w:r>
          </w:p>
        </w:tc>
        <w:tc>
          <w:tcPr>
            <w:tcW w:w="3380" w:type="dxa"/>
            <w:tcBorders>
              <w:top w:val="nil"/>
              <w:left w:val="nil"/>
              <w:bottom w:val="single" w:color="000000" w:sz="4" w:space="0"/>
              <w:right w:val="single" w:color="000000" w:sz="4" w:space="0"/>
            </w:tcBorders>
            <w:shd w:val="clear" w:color="000000" w:fill="FFFFFF"/>
            <w:noWrap w:val="0"/>
            <w:vAlign w:val="center"/>
          </w:tcPr>
          <w:p w14:paraId="72A67748">
            <w:pPr>
              <w:widowControl/>
              <w:jc w:val="left"/>
              <w:rPr>
                <w:rFonts w:ascii="宋体" w:hAnsi="宋体" w:cs="宋体"/>
                <w:sz w:val="20"/>
                <w:szCs w:val="20"/>
              </w:rPr>
            </w:pPr>
            <w:r>
              <w:rPr>
                <w:rFonts w:hint="eastAsia" w:ascii="宋体" w:hAnsi="宋体" w:cs="宋体"/>
                <w:sz w:val="20"/>
                <w:szCs w:val="20"/>
              </w:rPr>
              <w:t>关于铁道部所属单位恢复征收车船使用税问题的通知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2FB70D6">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37CA291">
            <w:pPr>
              <w:widowControl/>
              <w:jc w:val="left"/>
              <w:rPr>
                <w:rFonts w:ascii="宋体" w:hAnsi="宋体" w:cs="宋体"/>
                <w:sz w:val="20"/>
                <w:szCs w:val="20"/>
              </w:rPr>
            </w:pPr>
            <w:r>
              <w:rPr>
                <w:rFonts w:hint="eastAsia" w:ascii="宋体" w:hAnsi="宋体" w:cs="宋体"/>
                <w:sz w:val="20"/>
                <w:szCs w:val="20"/>
              </w:rPr>
              <w:t>财税字〔1997〕57号</w:t>
            </w:r>
          </w:p>
        </w:tc>
        <w:tc>
          <w:tcPr>
            <w:tcW w:w="1720" w:type="dxa"/>
            <w:tcBorders>
              <w:top w:val="nil"/>
              <w:left w:val="nil"/>
              <w:bottom w:val="single" w:color="000000" w:sz="4" w:space="0"/>
              <w:right w:val="single" w:color="000000" w:sz="4" w:space="0"/>
            </w:tcBorders>
            <w:shd w:val="clear" w:color="000000" w:fill="FFFFFF"/>
            <w:noWrap w:val="0"/>
            <w:vAlign w:val="center"/>
          </w:tcPr>
          <w:p w14:paraId="5F9DA487">
            <w:pPr>
              <w:widowControl/>
              <w:jc w:val="center"/>
              <w:rPr>
                <w:rFonts w:ascii="宋体" w:hAnsi="宋体" w:cs="宋体"/>
                <w:sz w:val="20"/>
                <w:szCs w:val="20"/>
              </w:rPr>
            </w:pPr>
            <w:r>
              <w:rPr>
                <w:rFonts w:hint="eastAsia" w:ascii="宋体" w:hAnsi="宋体" w:cs="宋体"/>
                <w:sz w:val="20"/>
                <w:szCs w:val="20"/>
              </w:rPr>
              <w:t>1997年5月13日</w:t>
            </w:r>
          </w:p>
        </w:tc>
      </w:tr>
      <w:tr w14:paraId="46D08705">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A767B79">
            <w:pPr>
              <w:widowControl/>
              <w:jc w:val="center"/>
              <w:rPr>
                <w:rFonts w:ascii="宋体" w:hAnsi="宋体" w:cs="宋体"/>
                <w:sz w:val="20"/>
                <w:szCs w:val="20"/>
              </w:rPr>
            </w:pPr>
            <w:r>
              <w:rPr>
                <w:rFonts w:hint="eastAsia" w:ascii="宋体" w:hAnsi="宋体" w:cs="宋体"/>
                <w:sz w:val="20"/>
                <w:szCs w:val="20"/>
              </w:rPr>
              <w:t>147</w:t>
            </w:r>
          </w:p>
        </w:tc>
        <w:tc>
          <w:tcPr>
            <w:tcW w:w="3380" w:type="dxa"/>
            <w:tcBorders>
              <w:top w:val="nil"/>
              <w:left w:val="nil"/>
              <w:bottom w:val="single" w:color="000000" w:sz="4" w:space="0"/>
              <w:right w:val="single" w:color="000000" w:sz="4" w:space="0"/>
            </w:tcBorders>
            <w:shd w:val="clear" w:color="000000" w:fill="FFFFFF"/>
            <w:noWrap w:val="0"/>
            <w:vAlign w:val="center"/>
          </w:tcPr>
          <w:p w14:paraId="679E5E5A">
            <w:pPr>
              <w:widowControl/>
              <w:jc w:val="left"/>
              <w:rPr>
                <w:rFonts w:ascii="宋体" w:hAnsi="宋体" w:cs="宋体"/>
                <w:sz w:val="20"/>
                <w:szCs w:val="20"/>
              </w:rPr>
            </w:pPr>
            <w:r>
              <w:rPr>
                <w:rFonts w:hint="eastAsia" w:ascii="宋体" w:hAnsi="宋体" w:cs="宋体"/>
                <w:sz w:val="20"/>
                <w:szCs w:val="20"/>
              </w:rPr>
              <w:t>关于对饲料工业企业和对外承包公司的境外收入恢复征收企业所得税的通知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4699742">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577013B">
            <w:pPr>
              <w:widowControl/>
              <w:jc w:val="left"/>
              <w:rPr>
                <w:rFonts w:ascii="宋体" w:hAnsi="宋体" w:cs="宋体"/>
                <w:sz w:val="20"/>
                <w:szCs w:val="20"/>
              </w:rPr>
            </w:pPr>
            <w:r>
              <w:rPr>
                <w:rFonts w:hint="eastAsia" w:ascii="宋体" w:hAnsi="宋体" w:cs="宋体"/>
                <w:sz w:val="20"/>
                <w:szCs w:val="20"/>
              </w:rPr>
              <w:t>财税字〔1997〕39号</w:t>
            </w:r>
          </w:p>
        </w:tc>
        <w:tc>
          <w:tcPr>
            <w:tcW w:w="1720" w:type="dxa"/>
            <w:tcBorders>
              <w:top w:val="nil"/>
              <w:left w:val="nil"/>
              <w:bottom w:val="single" w:color="000000" w:sz="4" w:space="0"/>
              <w:right w:val="single" w:color="000000" w:sz="4" w:space="0"/>
            </w:tcBorders>
            <w:shd w:val="clear" w:color="000000" w:fill="FFFFFF"/>
            <w:noWrap w:val="0"/>
            <w:vAlign w:val="center"/>
          </w:tcPr>
          <w:p w14:paraId="52501255">
            <w:pPr>
              <w:widowControl/>
              <w:jc w:val="center"/>
              <w:rPr>
                <w:rFonts w:ascii="宋体" w:hAnsi="宋体" w:cs="宋体"/>
                <w:sz w:val="20"/>
                <w:szCs w:val="20"/>
              </w:rPr>
            </w:pPr>
            <w:r>
              <w:rPr>
                <w:rFonts w:hint="eastAsia" w:ascii="宋体" w:hAnsi="宋体" w:cs="宋体"/>
                <w:sz w:val="20"/>
                <w:szCs w:val="20"/>
              </w:rPr>
              <w:t>1997年3月10日</w:t>
            </w:r>
          </w:p>
        </w:tc>
      </w:tr>
      <w:tr w14:paraId="524CBBC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B3E03F7">
            <w:pPr>
              <w:widowControl/>
              <w:jc w:val="center"/>
              <w:rPr>
                <w:rFonts w:ascii="宋体" w:hAnsi="宋体" w:cs="宋体"/>
                <w:sz w:val="20"/>
                <w:szCs w:val="20"/>
              </w:rPr>
            </w:pPr>
            <w:r>
              <w:rPr>
                <w:rFonts w:hint="eastAsia" w:ascii="宋体" w:hAnsi="宋体" w:cs="宋体"/>
                <w:sz w:val="20"/>
                <w:szCs w:val="20"/>
              </w:rPr>
              <w:t>148</w:t>
            </w:r>
          </w:p>
        </w:tc>
        <w:tc>
          <w:tcPr>
            <w:tcW w:w="3380" w:type="dxa"/>
            <w:tcBorders>
              <w:top w:val="nil"/>
              <w:left w:val="nil"/>
              <w:bottom w:val="single" w:color="000000" w:sz="4" w:space="0"/>
              <w:right w:val="single" w:color="000000" w:sz="4" w:space="0"/>
            </w:tcBorders>
            <w:shd w:val="clear" w:color="000000" w:fill="FFFFFF"/>
            <w:noWrap w:val="0"/>
            <w:vAlign w:val="center"/>
          </w:tcPr>
          <w:p w14:paraId="28DBE6E2">
            <w:pPr>
              <w:widowControl/>
              <w:jc w:val="left"/>
              <w:rPr>
                <w:rFonts w:ascii="宋体" w:hAnsi="宋体" w:cs="宋体"/>
                <w:sz w:val="20"/>
                <w:szCs w:val="20"/>
              </w:rPr>
            </w:pPr>
            <w:r>
              <w:rPr>
                <w:rFonts w:hint="eastAsia" w:ascii="宋体" w:hAnsi="宋体" w:cs="宋体"/>
                <w:sz w:val="20"/>
                <w:szCs w:val="20"/>
              </w:rPr>
              <w:t>关于调整内蒙古伊克昭盟煤炭资源税单位税额的通知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A60BE65">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DE32F8A">
            <w:pPr>
              <w:widowControl/>
              <w:jc w:val="left"/>
              <w:rPr>
                <w:rFonts w:ascii="宋体" w:hAnsi="宋体" w:cs="宋体"/>
                <w:sz w:val="20"/>
                <w:szCs w:val="20"/>
              </w:rPr>
            </w:pPr>
            <w:r>
              <w:rPr>
                <w:rFonts w:hint="eastAsia" w:ascii="宋体" w:hAnsi="宋体" w:cs="宋体"/>
                <w:sz w:val="20"/>
                <w:szCs w:val="20"/>
              </w:rPr>
              <w:t>财税〔1997〕11号</w:t>
            </w:r>
          </w:p>
        </w:tc>
        <w:tc>
          <w:tcPr>
            <w:tcW w:w="1720" w:type="dxa"/>
            <w:tcBorders>
              <w:top w:val="nil"/>
              <w:left w:val="nil"/>
              <w:bottom w:val="single" w:color="000000" w:sz="4" w:space="0"/>
              <w:right w:val="single" w:color="000000" w:sz="4" w:space="0"/>
            </w:tcBorders>
            <w:shd w:val="clear" w:color="000000" w:fill="FFFFFF"/>
            <w:noWrap w:val="0"/>
            <w:vAlign w:val="center"/>
          </w:tcPr>
          <w:p w14:paraId="12F47BA2">
            <w:pPr>
              <w:widowControl/>
              <w:jc w:val="center"/>
              <w:rPr>
                <w:rFonts w:ascii="宋体" w:hAnsi="宋体" w:cs="宋体"/>
                <w:sz w:val="20"/>
                <w:szCs w:val="20"/>
              </w:rPr>
            </w:pPr>
            <w:r>
              <w:rPr>
                <w:rFonts w:hint="eastAsia" w:ascii="宋体" w:hAnsi="宋体" w:cs="宋体"/>
                <w:sz w:val="20"/>
                <w:szCs w:val="20"/>
              </w:rPr>
              <w:t>1997年2月28日</w:t>
            </w:r>
          </w:p>
        </w:tc>
      </w:tr>
      <w:tr w14:paraId="087D9E2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B28FA46">
            <w:pPr>
              <w:widowControl/>
              <w:jc w:val="center"/>
              <w:rPr>
                <w:rFonts w:ascii="宋体" w:hAnsi="宋体" w:cs="宋体"/>
                <w:sz w:val="20"/>
                <w:szCs w:val="20"/>
              </w:rPr>
            </w:pPr>
            <w:r>
              <w:rPr>
                <w:rFonts w:hint="eastAsia" w:ascii="宋体" w:hAnsi="宋体" w:cs="宋体"/>
                <w:sz w:val="20"/>
                <w:szCs w:val="20"/>
              </w:rPr>
              <w:t>149</w:t>
            </w:r>
          </w:p>
        </w:tc>
        <w:tc>
          <w:tcPr>
            <w:tcW w:w="3380" w:type="dxa"/>
            <w:tcBorders>
              <w:top w:val="nil"/>
              <w:left w:val="nil"/>
              <w:bottom w:val="single" w:color="000000" w:sz="4" w:space="0"/>
              <w:right w:val="single" w:color="000000" w:sz="4" w:space="0"/>
            </w:tcBorders>
            <w:shd w:val="clear" w:color="000000" w:fill="FFFFFF"/>
            <w:noWrap w:val="0"/>
            <w:vAlign w:val="center"/>
          </w:tcPr>
          <w:p w14:paraId="47E7259D">
            <w:pPr>
              <w:widowControl/>
              <w:jc w:val="left"/>
              <w:rPr>
                <w:rFonts w:ascii="宋体" w:hAnsi="宋体" w:cs="宋体"/>
                <w:sz w:val="20"/>
                <w:szCs w:val="20"/>
              </w:rPr>
            </w:pPr>
            <w:r>
              <w:rPr>
                <w:rFonts w:hint="eastAsia" w:ascii="宋体" w:hAnsi="宋体" w:cs="宋体"/>
                <w:sz w:val="20"/>
                <w:szCs w:val="20"/>
              </w:rPr>
              <w:t>关于出口货物税收若干问题的补充通知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40AD7D9">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0FD888D">
            <w:pPr>
              <w:widowControl/>
              <w:jc w:val="left"/>
              <w:rPr>
                <w:rFonts w:ascii="宋体" w:hAnsi="宋体" w:cs="宋体"/>
                <w:sz w:val="20"/>
                <w:szCs w:val="20"/>
              </w:rPr>
            </w:pPr>
            <w:r>
              <w:rPr>
                <w:rFonts w:hint="eastAsia" w:ascii="宋体" w:hAnsi="宋体" w:cs="宋体"/>
                <w:sz w:val="20"/>
                <w:szCs w:val="20"/>
              </w:rPr>
              <w:t>财税字〔1997〕14号</w:t>
            </w:r>
          </w:p>
        </w:tc>
        <w:tc>
          <w:tcPr>
            <w:tcW w:w="1720" w:type="dxa"/>
            <w:tcBorders>
              <w:top w:val="nil"/>
              <w:left w:val="nil"/>
              <w:bottom w:val="single" w:color="000000" w:sz="4" w:space="0"/>
              <w:right w:val="single" w:color="000000" w:sz="4" w:space="0"/>
            </w:tcBorders>
            <w:shd w:val="clear" w:color="000000" w:fill="FFFFFF"/>
            <w:noWrap w:val="0"/>
            <w:vAlign w:val="center"/>
          </w:tcPr>
          <w:p w14:paraId="2AA08271">
            <w:pPr>
              <w:widowControl/>
              <w:jc w:val="center"/>
              <w:rPr>
                <w:rFonts w:ascii="宋体" w:hAnsi="宋体" w:cs="宋体"/>
                <w:sz w:val="20"/>
                <w:szCs w:val="20"/>
              </w:rPr>
            </w:pPr>
            <w:r>
              <w:rPr>
                <w:rFonts w:hint="eastAsia" w:ascii="宋体" w:hAnsi="宋体" w:cs="宋体"/>
                <w:sz w:val="20"/>
                <w:szCs w:val="20"/>
              </w:rPr>
              <w:t>1997年2月21日</w:t>
            </w:r>
          </w:p>
        </w:tc>
      </w:tr>
      <w:tr w14:paraId="18C6195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AFE1311">
            <w:pPr>
              <w:widowControl/>
              <w:jc w:val="center"/>
              <w:rPr>
                <w:rFonts w:ascii="宋体" w:hAnsi="宋体" w:cs="宋体"/>
                <w:sz w:val="20"/>
                <w:szCs w:val="20"/>
              </w:rPr>
            </w:pPr>
            <w:r>
              <w:rPr>
                <w:rFonts w:hint="eastAsia" w:ascii="宋体" w:hAnsi="宋体" w:cs="宋体"/>
                <w:sz w:val="20"/>
                <w:szCs w:val="20"/>
              </w:rPr>
              <w:t>150</w:t>
            </w:r>
          </w:p>
        </w:tc>
        <w:tc>
          <w:tcPr>
            <w:tcW w:w="3380" w:type="dxa"/>
            <w:tcBorders>
              <w:top w:val="nil"/>
              <w:left w:val="nil"/>
              <w:bottom w:val="single" w:color="000000" w:sz="4" w:space="0"/>
              <w:right w:val="single" w:color="000000" w:sz="4" w:space="0"/>
            </w:tcBorders>
            <w:shd w:val="clear" w:color="000000" w:fill="FFFFFF"/>
            <w:noWrap w:val="0"/>
            <w:vAlign w:val="center"/>
          </w:tcPr>
          <w:p w14:paraId="2C28787F">
            <w:pPr>
              <w:widowControl/>
              <w:jc w:val="left"/>
              <w:rPr>
                <w:rFonts w:ascii="宋体" w:hAnsi="宋体" w:cs="宋体"/>
                <w:sz w:val="20"/>
                <w:szCs w:val="20"/>
              </w:rPr>
            </w:pPr>
            <w:r>
              <w:rPr>
                <w:rFonts w:hint="eastAsia" w:ascii="宋体" w:hAnsi="宋体" w:cs="宋体"/>
                <w:sz w:val="20"/>
                <w:szCs w:val="20"/>
              </w:rPr>
              <w:t>财政部 国家税务总局关于原油天然气资源税有关问题的通知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843335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A61E34B">
            <w:pPr>
              <w:widowControl/>
              <w:jc w:val="left"/>
              <w:rPr>
                <w:rFonts w:ascii="宋体" w:hAnsi="宋体" w:cs="宋体"/>
                <w:sz w:val="20"/>
                <w:szCs w:val="20"/>
              </w:rPr>
            </w:pPr>
            <w:r>
              <w:rPr>
                <w:rFonts w:hint="eastAsia" w:ascii="宋体" w:hAnsi="宋体" w:cs="宋体"/>
                <w:sz w:val="20"/>
                <w:szCs w:val="20"/>
              </w:rPr>
              <w:t>〔94〕财税字第078号</w:t>
            </w:r>
          </w:p>
        </w:tc>
        <w:tc>
          <w:tcPr>
            <w:tcW w:w="1720" w:type="dxa"/>
            <w:tcBorders>
              <w:top w:val="nil"/>
              <w:left w:val="nil"/>
              <w:bottom w:val="single" w:color="000000" w:sz="4" w:space="0"/>
              <w:right w:val="single" w:color="000000" w:sz="4" w:space="0"/>
            </w:tcBorders>
            <w:shd w:val="clear" w:color="000000" w:fill="FFFFFF"/>
            <w:noWrap w:val="0"/>
            <w:vAlign w:val="center"/>
          </w:tcPr>
          <w:p w14:paraId="63121F83">
            <w:pPr>
              <w:widowControl/>
              <w:jc w:val="center"/>
              <w:rPr>
                <w:rFonts w:ascii="宋体" w:hAnsi="宋体" w:cs="宋体"/>
                <w:sz w:val="20"/>
                <w:szCs w:val="20"/>
              </w:rPr>
            </w:pPr>
            <w:r>
              <w:rPr>
                <w:rFonts w:hint="eastAsia" w:ascii="宋体" w:hAnsi="宋体" w:cs="宋体"/>
                <w:sz w:val="20"/>
                <w:szCs w:val="20"/>
              </w:rPr>
              <w:t>1994年11月9日</w:t>
            </w:r>
          </w:p>
        </w:tc>
      </w:tr>
      <w:tr w14:paraId="00DA195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1617A0A">
            <w:pPr>
              <w:widowControl/>
              <w:jc w:val="center"/>
              <w:rPr>
                <w:rFonts w:ascii="宋体" w:hAnsi="宋体" w:cs="宋体"/>
                <w:sz w:val="20"/>
                <w:szCs w:val="20"/>
              </w:rPr>
            </w:pPr>
            <w:r>
              <w:rPr>
                <w:rFonts w:hint="eastAsia" w:ascii="宋体" w:hAnsi="宋体" w:cs="宋体"/>
                <w:sz w:val="20"/>
                <w:szCs w:val="20"/>
              </w:rPr>
              <w:t>151</w:t>
            </w:r>
          </w:p>
        </w:tc>
        <w:tc>
          <w:tcPr>
            <w:tcW w:w="3380" w:type="dxa"/>
            <w:tcBorders>
              <w:top w:val="nil"/>
              <w:left w:val="nil"/>
              <w:bottom w:val="single" w:color="000000" w:sz="4" w:space="0"/>
              <w:right w:val="single" w:color="000000" w:sz="4" w:space="0"/>
            </w:tcBorders>
            <w:shd w:val="clear" w:color="000000" w:fill="FFFFFF"/>
            <w:noWrap w:val="0"/>
            <w:vAlign w:val="center"/>
          </w:tcPr>
          <w:p w14:paraId="4F792ED4">
            <w:pPr>
              <w:widowControl/>
              <w:jc w:val="left"/>
              <w:rPr>
                <w:rFonts w:ascii="宋体" w:hAnsi="宋体" w:cs="宋体"/>
                <w:sz w:val="20"/>
                <w:szCs w:val="20"/>
              </w:rPr>
            </w:pPr>
            <w:r>
              <w:rPr>
                <w:rFonts w:hint="eastAsia" w:ascii="宋体" w:hAnsi="宋体" w:cs="宋体"/>
                <w:sz w:val="20"/>
                <w:szCs w:val="20"/>
              </w:rPr>
              <w:t>关于认真执行车船使用税有关征管规定的通知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0C49D3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296A4C0">
            <w:pPr>
              <w:widowControl/>
              <w:jc w:val="left"/>
              <w:rPr>
                <w:rFonts w:ascii="宋体" w:hAnsi="宋体" w:cs="宋体"/>
                <w:sz w:val="20"/>
                <w:szCs w:val="20"/>
              </w:rPr>
            </w:pPr>
            <w:r>
              <w:rPr>
                <w:rFonts w:hint="eastAsia" w:ascii="宋体" w:hAnsi="宋体" w:cs="宋体"/>
                <w:sz w:val="20"/>
                <w:szCs w:val="20"/>
              </w:rPr>
              <w:t>〔88〕财税征字第012号</w:t>
            </w:r>
          </w:p>
        </w:tc>
        <w:tc>
          <w:tcPr>
            <w:tcW w:w="1720" w:type="dxa"/>
            <w:tcBorders>
              <w:top w:val="nil"/>
              <w:left w:val="nil"/>
              <w:bottom w:val="single" w:color="000000" w:sz="4" w:space="0"/>
              <w:right w:val="single" w:color="000000" w:sz="4" w:space="0"/>
            </w:tcBorders>
            <w:shd w:val="clear" w:color="000000" w:fill="FFFFFF"/>
            <w:noWrap w:val="0"/>
            <w:vAlign w:val="center"/>
          </w:tcPr>
          <w:p w14:paraId="794C2F9D">
            <w:pPr>
              <w:widowControl/>
              <w:jc w:val="center"/>
              <w:rPr>
                <w:rFonts w:ascii="宋体" w:hAnsi="宋体" w:cs="宋体"/>
                <w:sz w:val="20"/>
                <w:szCs w:val="20"/>
              </w:rPr>
            </w:pPr>
            <w:r>
              <w:rPr>
                <w:rFonts w:hint="eastAsia" w:ascii="宋体" w:hAnsi="宋体" w:cs="宋体"/>
                <w:sz w:val="20"/>
                <w:szCs w:val="20"/>
              </w:rPr>
              <w:t>1988年5月27日</w:t>
            </w:r>
          </w:p>
        </w:tc>
      </w:tr>
      <w:tr w14:paraId="08A7FAC6">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A65FF19">
            <w:pPr>
              <w:widowControl/>
              <w:jc w:val="center"/>
              <w:rPr>
                <w:rFonts w:ascii="宋体" w:hAnsi="宋体" w:cs="宋体"/>
                <w:sz w:val="20"/>
                <w:szCs w:val="20"/>
              </w:rPr>
            </w:pPr>
            <w:r>
              <w:rPr>
                <w:rFonts w:hint="eastAsia" w:ascii="宋体" w:hAnsi="宋体" w:cs="宋体"/>
                <w:sz w:val="20"/>
                <w:szCs w:val="20"/>
              </w:rPr>
              <w:t>152</w:t>
            </w:r>
          </w:p>
        </w:tc>
        <w:tc>
          <w:tcPr>
            <w:tcW w:w="3380" w:type="dxa"/>
            <w:tcBorders>
              <w:top w:val="nil"/>
              <w:left w:val="nil"/>
              <w:bottom w:val="single" w:color="000000" w:sz="4" w:space="0"/>
              <w:right w:val="single" w:color="000000" w:sz="4" w:space="0"/>
            </w:tcBorders>
            <w:shd w:val="clear" w:color="000000" w:fill="FFFFFF"/>
            <w:noWrap w:val="0"/>
            <w:vAlign w:val="center"/>
          </w:tcPr>
          <w:p w14:paraId="36094DB9">
            <w:pPr>
              <w:widowControl/>
              <w:jc w:val="left"/>
              <w:rPr>
                <w:rFonts w:ascii="宋体" w:hAnsi="宋体" w:cs="宋体"/>
                <w:sz w:val="20"/>
                <w:szCs w:val="20"/>
              </w:rPr>
            </w:pPr>
            <w:r>
              <w:rPr>
                <w:rFonts w:hint="eastAsia" w:ascii="宋体" w:hAnsi="宋体" w:cs="宋体"/>
                <w:sz w:val="20"/>
                <w:szCs w:val="20"/>
              </w:rPr>
              <w:t>关于“港作船”、“工程船”的解释</w:t>
            </w:r>
          </w:p>
        </w:tc>
        <w:tc>
          <w:tcPr>
            <w:tcW w:w="2080" w:type="dxa"/>
            <w:tcBorders>
              <w:top w:val="nil"/>
              <w:left w:val="nil"/>
              <w:bottom w:val="single" w:color="000000" w:sz="4" w:space="0"/>
              <w:right w:val="single" w:color="000000" w:sz="4" w:space="0"/>
            </w:tcBorders>
            <w:shd w:val="clear" w:color="000000" w:fill="FFFFFF"/>
            <w:noWrap w:val="0"/>
            <w:vAlign w:val="center"/>
          </w:tcPr>
          <w:p w14:paraId="1D706A4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AC67AA3">
            <w:pPr>
              <w:widowControl/>
              <w:jc w:val="left"/>
              <w:rPr>
                <w:rFonts w:ascii="宋体" w:hAnsi="宋体" w:cs="宋体"/>
                <w:sz w:val="20"/>
                <w:szCs w:val="20"/>
              </w:rPr>
            </w:pPr>
            <w:r>
              <w:rPr>
                <w:rFonts w:hint="eastAsia" w:ascii="宋体" w:hAnsi="宋体" w:cs="宋体"/>
                <w:sz w:val="20"/>
                <w:szCs w:val="20"/>
              </w:rPr>
              <w:t>〔87〕财税地字第19号</w:t>
            </w:r>
          </w:p>
        </w:tc>
        <w:tc>
          <w:tcPr>
            <w:tcW w:w="1720" w:type="dxa"/>
            <w:tcBorders>
              <w:top w:val="nil"/>
              <w:left w:val="nil"/>
              <w:bottom w:val="single" w:color="000000" w:sz="4" w:space="0"/>
              <w:right w:val="single" w:color="000000" w:sz="4" w:space="0"/>
            </w:tcBorders>
            <w:shd w:val="clear" w:color="000000" w:fill="FFFFFF"/>
            <w:noWrap w:val="0"/>
            <w:vAlign w:val="center"/>
          </w:tcPr>
          <w:p w14:paraId="3C78F210">
            <w:pPr>
              <w:widowControl/>
              <w:jc w:val="center"/>
              <w:rPr>
                <w:rFonts w:ascii="宋体" w:hAnsi="宋体" w:cs="宋体"/>
                <w:sz w:val="20"/>
                <w:szCs w:val="20"/>
              </w:rPr>
            </w:pPr>
            <w:r>
              <w:rPr>
                <w:rFonts w:hint="eastAsia" w:ascii="宋体" w:hAnsi="宋体" w:cs="宋体"/>
                <w:sz w:val="20"/>
                <w:szCs w:val="20"/>
              </w:rPr>
              <w:t>1987年9月14日</w:t>
            </w:r>
          </w:p>
        </w:tc>
      </w:tr>
      <w:tr w14:paraId="214FCB9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E65D8F9">
            <w:pPr>
              <w:widowControl/>
              <w:jc w:val="center"/>
              <w:rPr>
                <w:rFonts w:ascii="宋体" w:hAnsi="宋体" w:cs="宋体"/>
                <w:sz w:val="20"/>
                <w:szCs w:val="20"/>
              </w:rPr>
            </w:pPr>
            <w:r>
              <w:rPr>
                <w:rFonts w:hint="eastAsia" w:ascii="宋体" w:hAnsi="宋体" w:cs="宋体"/>
                <w:sz w:val="20"/>
                <w:szCs w:val="20"/>
              </w:rPr>
              <w:t>153</w:t>
            </w:r>
          </w:p>
        </w:tc>
        <w:tc>
          <w:tcPr>
            <w:tcW w:w="3380" w:type="dxa"/>
            <w:tcBorders>
              <w:top w:val="nil"/>
              <w:left w:val="nil"/>
              <w:bottom w:val="single" w:color="000000" w:sz="4" w:space="0"/>
              <w:right w:val="single" w:color="000000" w:sz="4" w:space="0"/>
            </w:tcBorders>
            <w:shd w:val="clear" w:color="000000" w:fill="FFFFFF"/>
            <w:noWrap w:val="0"/>
            <w:vAlign w:val="center"/>
          </w:tcPr>
          <w:p w14:paraId="33E536C2">
            <w:pPr>
              <w:widowControl/>
              <w:jc w:val="left"/>
              <w:rPr>
                <w:rFonts w:ascii="宋体" w:hAnsi="宋体" w:cs="宋体"/>
                <w:sz w:val="20"/>
                <w:szCs w:val="20"/>
              </w:rPr>
            </w:pPr>
            <w:r>
              <w:rPr>
                <w:rFonts w:hint="eastAsia" w:ascii="宋体" w:hAnsi="宋体" w:cs="宋体"/>
                <w:sz w:val="20"/>
                <w:szCs w:val="20"/>
              </w:rPr>
              <w:t>关于对武警部队车船征免车船使用税的通知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D721D7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288BF1A">
            <w:pPr>
              <w:widowControl/>
              <w:jc w:val="left"/>
              <w:rPr>
                <w:rFonts w:ascii="宋体" w:hAnsi="宋体" w:cs="宋体"/>
                <w:sz w:val="20"/>
                <w:szCs w:val="20"/>
              </w:rPr>
            </w:pPr>
            <w:r>
              <w:rPr>
                <w:rFonts w:hint="eastAsia" w:ascii="宋体" w:hAnsi="宋体" w:cs="宋体"/>
                <w:sz w:val="20"/>
                <w:szCs w:val="20"/>
              </w:rPr>
              <w:t>〔87〕财税地字第13号</w:t>
            </w:r>
          </w:p>
        </w:tc>
        <w:tc>
          <w:tcPr>
            <w:tcW w:w="1720" w:type="dxa"/>
            <w:tcBorders>
              <w:top w:val="nil"/>
              <w:left w:val="nil"/>
              <w:bottom w:val="single" w:color="000000" w:sz="4" w:space="0"/>
              <w:right w:val="single" w:color="000000" w:sz="4" w:space="0"/>
            </w:tcBorders>
            <w:shd w:val="clear" w:color="000000" w:fill="FFFFFF"/>
            <w:noWrap w:val="0"/>
            <w:vAlign w:val="center"/>
          </w:tcPr>
          <w:p w14:paraId="22ECBD6E">
            <w:pPr>
              <w:widowControl/>
              <w:jc w:val="center"/>
              <w:rPr>
                <w:rFonts w:ascii="宋体" w:hAnsi="宋体" w:cs="宋体"/>
                <w:sz w:val="20"/>
                <w:szCs w:val="20"/>
              </w:rPr>
            </w:pPr>
            <w:r>
              <w:rPr>
                <w:rFonts w:hint="eastAsia" w:ascii="宋体" w:hAnsi="宋体" w:cs="宋体"/>
                <w:sz w:val="20"/>
                <w:szCs w:val="20"/>
              </w:rPr>
              <w:t>1987年7月22日</w:t>
            </w:r>
          </w:p>
        </w:tc>
      </w:tr>
      <w:tr w14:paraId="087E704D">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492C9B9D">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092AF70A">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5AA1825B">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6E286272">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1843AB97">
            <w:pPr>
              <w:widowControl/>
              <w:jc w:val="center"/>
              <w:rPr>
                <w:rFonts w:ascii="宋体" w:hAnsi="宋体" w:cs="宋体"/>
                <w:sz w:val="20"/>
                <w:szCs w:val="20"/>
              </w:rPr>
            </w:pPr>
            <w:r>
              <w:rPr>
                <w:rFonts w:hint="eastAsia" w:ascii="宋体" w:hAnsi="宋体" w:cs="宋体"/>
                <w:sz w:val="20"/>
                <w:szCs w:val="20"/>
              </w:rPr>
              <w:t>　</w:t>
            </w:r>
          </w:p>
        </w:tc>
      </w:tr>
      <w:tr w14:paraId="38DAEDB9">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43708896">
            <w:pPr>
              <w:widowControl/>
              <w:jc w:val="center"/>
              <w:rPr>
                <w:rFonts w:ascii="宋体" w:hAnsi="宋体" w:cs="宋体"/>
                <w:sz w:val="20"/>
                <w:szCs w:val="20"/>
              </w:rPr>
            </w:pPr>
            <w:r>
              <w:rPr>
                <w:rFonts w:hint="eastAsia" w:ascii="宋体" w:hAnsi="宋体" w:cs="宋体"/>
                <w:sz w:val="20"/>
                <w:szCs w:val="20"/>
              </w:rPr>
              <w:t>关税类</w:t>
            </w:r>
          </w:p>
        </w:tc>
      </w:tr>
      <w:tr w14:paraId="37BBDE8B">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noWrap w:val="0"/>
            <w:vAlign w:val="center"/>
          </w:tcPr>
          <w:p w14:paraId="4BF723F5">
            <w:pPr>
              <w:widowControl/>
              <w:jc w:val="left"/>
              <w:rPr>
                <w:rFonts w:ascii="宋体" w:hAnsi="宋体" w:cs="宋体"/>
                <w:color w:val="000000"/>
                <w:sz w:val="22"/>
              </w:rPr>
            </w:pPr>
          </w:p>
        </w:tc>
        <w:tc>
          <w:tcPr>
            <w:tcW w:w="3380" w:type="dxa"/>
            <w:tcBorders>
              <w:top w:val="nil"/>
              <w:left w:val="nil"/>
              <w:bottom w:val="nil"/>
              <w:right w:val="nil"/>
            </w:tcBorders>
            <w:noWrap w:val="0"/>
            <w:vAlign w:val="center"/>
          </w:tcPr>
          <w:p w14:paraId="5F5634AD">
            <w:pPr>
              <w:widowControl/>
              <w:jc w:val="left"/>
              <w:rPr>
                <w:rFonts w:ascii="宋体" w:hAnsi="宋体" w:cs="宋体"/>
                <w:color w:val="000000"/>
                <w:sz w:val="22"/>
              </w:rPr>
            </w:pPr>
          </w:p>
        </w:tc>
        <w:tc>
          <w:tcPr>
            <w:tcW w:w="2080" w:type="dxa"/>
            <w:tcBorders>
              <w:top w:val="nil"/>
              <w:left w:val="nil"/>
              <w:bottom w:val="nil"/>
              <w:right w:val="nil"/>
            </w:tcBorders>
            <w:noWrap w:val="0"/>
            <w:vAlign w:val="center"/>
          </w:tcPr>
          <w:p w14:paraId="756B865D">
            <w:pPr>
              <w:widowControl/>
              <w:jc w:val="left"/>
              <w:rPr>
                <w:rFonts w:ascii="宋体" w:hAnsi="宋体" w:cs="宋体"/>
                <w:color w:val="000000"/>
                <w:sz w:val="22"/>
              </w:rPr>
            </w:pPr>
          </w:p>
        </w:tc>
        <w:tc>
          <w:tcPr>
            <w:tcW w:w="2080" w:type="dxa"/>
            <w:tcBorders>
              <w:top w:val="nil"/>
              <w:left w:val="nil"/>
              <w:bottom w:val="nil"/>
              <w:right w:val="nil"/>
            </w:tcBorders>
            <w:noWrap w:val="0"/>
            <w:vAlign w:val="center"/>
          </w:tcPr>
          <w:p w14:paraId="4C4DA771">
            <w:pPr>
              <w:widowControl/>
              <w:jc w:val="left"/>
              <w:rPr>
                <w:rFonts w:ascii="宋体" w:hAnsi="宋体" w:cs="宋体"/>
                <w:color w:val="000000"/>
                <w:sz w:val="22"/>
              </w:rPr>
            </w:pPr>
          </w:p>
        </w:tc>
        <w:tc>
          <w:tcPr>
            <w:tcW w:w="1720" w:type="dxa"/>
            <w:tcBorders>
              <w:top w:val="nil"/>
              <w:left w:val="nil"/>
              <w:bottom w:val="nil"/>
              <w:right w:val="nil"/>
            </w:tcBorders>
            <w:noWrap w:val="0"/>
            <w:vAlign w:val="center"/>
          </w:tcPr>
          <w:p w14:paraId="2F91EE21">
            <w:pPr>
              <w:widowControl/>
              <w:jc w:val="left"/>
              <w:rPr>
                <w:rFonts w:ascii="宋体" w:hAnsi="宋体" w:cs="宋体"/>
                <w:color w:val="000000"/>
                <w:sz w:val="22"/>
              </w:rPr>
            </w:pPr>
          </w:p>
        </w:tc>
      </w:tr>
      <w:tr w14:paraId="34FC2FF6">
        <w:tblPrEx>
          <w:tblCellMar>
            <w:top w:w="0" w:type="dxa"/>
            <w:left w:w="108" w:type="dxa"/>
            <w:bottom w:w="0" w:type="dxa"/>
            <w:right w:w="108" w:type="dxa"/>
          </w:tblCellMar>
        </w:tblPrEx>
        <w:trPr>
          <w:trHeight w:val="280"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4C95B009">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single" w:color="000000" w:sz="4" w:space="0"/>
              <w:left w:val="nil"/>
              <w:bottom w:val="single" w:color="000000" w:sz="4" w:space="0"/>
              <w:right w:val="single" w:color="000000" w:sz="4" w:space="0"/>
            </w:tcBorders>
            <w:noWrap w:val="0"/>
            <w:vAlign w:val="center"/>
          </w:tcPr>
          <w:p w14:paraId="7F0FF942">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single" w:color="000000" w:sz="4" w:space="0"/>
              <w:left w:val="nil"/>
              <w:bottom w:val="single" w:color="000000" w:sz="4" w:space="0"/>
              <w:right w:val="single" w:color="000000" w:sz="4" w:space="0"/>
            </w:tcBorders>
            <w:noWrap w:val="0"/>
            <w:vAlign w:val="center"/>
          </w:tcPr>
          <w:p w14:paraId="060AD924">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single" w:color="000000" w:sz="4" w:space="0"/>
              <w:left w:val="nil"/>
              <w:bottom w:val="single" w:color="000000" w:sz="4" w:space="0"/>
              <w:right w:val="single" w:color="000000" w:sz="4" w:space="0"/>
            </w:tcBorders>
            <w:noWrap w:val="0"/>
            <w:vAlign w:val="center"/>
          </w:tcPr>
          <w:p w14:paraId="03097EA2">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single" w:color="000000" w:sz="4" w:space="0"/>
              <w:left w:val="nil"/>
              <w:bottom w:val="single" w:color="000000" w:sz="4" w:space="0"/>
              <w:right w:val="single" w:color="000000" w:sz="4" w:space="0"/>
            </w:tcBorders>
            <w:noWrap w:val="0"/>
            <w:vAlign w:val="center"/>
          </w:tcPr>
          <w:p w14:paraId="7FA72957">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1FD4C16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4DE6907">
            <w:pPr>
              <w:widowControl/>
              <w:jc w:val="center"/>
              <w:rPr>
                <w:rFonts w:ascii="宋体" w:hAnsi="宋体" w:cs="宋体"/>
                <w:sz w:val="20"/>
                <w:szCs w:val="20"/>
              </w:rPr>
            </w:pPr>
            <w:r>
              <w:rPr>
                <w:rFonts w:hint="eastAsia" w:ascii="宋体" w:hAnsi="宋体" w:cs="宋体"/>
                <w:sz w:val="20"/>
                <w:szCs w:val="20"/>
              </w:rPr>
              <w:t>154</w:t>
            </w:r>
          </w:p>
        </w:tc>
        <w:tc>
          <w:tcPr>
            <w:tcW w:w="3380" w:type="dxa"/>
            <w:tcBorders>
              <w:top w:val="nil"/>
              <w:left w:val="nil"/>
              <w:bottom w:val="single" w:color="000000" w:sz="4" w:space="0"/>
              <w:right w:val="single" w:color="000000" w:sz="4" w:space="0"/>
            </w:tcBorders>
            <w:shd w:val="clear" w:color="000000" w:fill="FFFFFF"/>
            <w:noWrap w:val="0"/>
            <w:vAlign w:val="center"/>
          </w:tcPr>
          <w:p w14:paraId="478601A7">
            <w:pPr>
              <w:widowControl/>
              <w:jc w:val="left"/>
              <w:rPr>
                <w:rFonts w:ascii="宋体" w:hAnsi="宋体" w:cs="宋体"/>
                <w:sz w:val="20"/>
                <w:szCs w:val="20"/>
              </w:rPr>
            </w:pPr>
            <w:r>
              <w:rPr>
                <w:rFonts w:hint="eastAsia" w:ascii="宋体" w:hAnsi="宋体" w:cs="宋体"/>
                <w:sz w:val="20"/>
                <w:szCs w:val="20"/>
              </w:rPr>
              <w:t>关于调整褐煤等商品进口关税税率的通知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A6993D1">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66300D57">
            <w:pPr>
              <w:widowControl/>
              <w:jc w:val="left"/>
              <w:rPr>
                <w:rFonts w:ascii="宋体" w:hAnsi="宋体" w:cs="宋体"/>
                <w:sz w:val="20"/>
                <w:szCs w:val="20"/>
              </w:rPr>
            </w:pPr>
            <w:r>
              <w:rPr>
                <w:rFonts w:hint="eastAsia" w:ascii="宋体" w:hAnsi="宋体" w:cs="宋体"/>
                <w:sz w:val="20"/>
                <w:szCs w:val="20"/>
              </w:rPr>
              <w:t>税委会〔2013〕31号</w:t>
            </w:r>
          </w:p>
        </w:tc>
        <w:tc>
          <w:tcPr>
            <w:tcW w:w="1720" w:type="dxa"/>
            <w:tcBorders>
              <w:top w:val="nil"/>
              <w:left w:val="nil"/>
              <w:bottom w:val="single" w:color="000000" w:sz="4" w:space="0"/>
              <w:right w:val="single" w:color="000000" w:sz="4" w:space="0"/>
            </w:tcBorders>
            <w:shd w:val="clear" w:color="000000" w:fill="FFFFFF"/>
            <w:noWrap w:val="0"/>
            <w:vAlign w:val="center"/>
          </w:tcPr>
          <w:p w14:paraId="4A253079">
            <w:pPr>
              <w:widowControl/>
              <w:jc w:val="center"/>
              <w:rPr>
                <w:rFonts w:ascii="宋体" w:hAnsi="宋体" w:cs="宋体"/>
                <w:sz w:val="20"/>
                <w:szCs w:val="20"/>
              </w:rPr>
            </w:pPr>
            <w:r>
              <w:rPr>
                <w:rFonts w:hint="eastAsia" w:ascii="宋体" w:hAnsi="宋体" w:cs="宋体"/>
                <w:sz w:val="20"/>
                <w:szCs w:val="20"/>
              </w:rPr>
              <w:t>2013年8月26日</w:t>
            </w:r>
          </w:p>
        </w:tc>
      </w:tr>
      <w:tr w14:paraId="7AA4663B">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B761C5A">
            <w:pPr>
              <w:widowControl/>
              <w:jc w:val="center"/>
              <w:rPr>
                <w:rFonts w:ascii="宋体" w:hAnsi="宋体" w:cs="宋体"/>
                <w:sz w:val="20"/>
                <w:szCs w:val="20"/>
              </w:rPr>
            </w:pPr>
            <w:r>
              <w:rPr>
                <w:rFonts w:hint="eastAsia" w:ascii="宋体" w:hAnsi="宋体" w:cs="宋体"/>
                <w:sz w:val="20"/>
                <w:szCs w:val="20"/>
              </w:rPr>
              <w:t>155</w:t>
            </w:r>
          </w:p>
        </w:tc>
        <w:tc>
          <w:tcPr>
            <w:tcW w:w="3380" w:type="dxa"/>
            <w:tcBorders>
              <w:top w:val="nil"/>
              <w:left w:val="nil"/>
              <w:bottom w:val="single" w:color="000000" w:sz="4" w:space="0"/>
              <w:right w:val="single" w:color="000000" w:sz="4" w:space="0"/>
            </w:tcBorders>
            <w:shd w:val="clear" w:color="000000" w:fill="FFFFFF"/>
            <w:noWrap w:val="0"/>
            <w:vAlign w:val="center"/>
          </w:tcPr>
          <w:p w14:paraId="5016D20C">
            <w:pPr>
              <w:widowControl/>
              <w:jc w:val="left"/>
              <w:rPr>
                <w:rFonts w:ascii="宋体" w:hAnsi="宋体" w:cs="宋体"/>
                <w:sz w:val="20"/>
                <w:szCs w:val="20"/>
              </w:rPr>
            </w:pPr>
            <w:r>
              <w:rPr>
                <w:rFonts w:hint="eastAsia" w:ascii="宋体" w:hAnsi="宋体" w:cs="宋体"/>
                <w:sz w:val="20"/>
                <w:szCs w:val="20"/>
              </w:rPr>
              <w:t>关于调整重大技术装备进口税收政策有关目录的通知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F164599">
            <w:pPr>
              <w:widowControl/>
              <w:jc w:val="left"/>
              <w:rPr>
                <w:rFonts w:ascii="宋体" w:hAnsi="宋体" w:cs="宋体"/>
                <w:sz w:val="20"/>
                <w:szCs w:val="20"/>
              </w:rPr>
            </w:pPr>
            <w:r>
              <w:rPr>
                <w:rFonts w:hint="eastAsia" w:ascii="宋体" w:hAnsi="宋体" w:cs="宋体"/>
                <w:sz w:val="20"/>
                <w:szCs w:val="20"/>
              </w:rPr>
              <w:t>财政部、工业和信息化部、海关总署、国家税务总局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BEA6783">
            <w:pPr>
              <w:widowControl/>
              <w:jc w:val="left"/>
              <w:rPr>
                <w:rFonts w:ascii="宋体" w:hAnsi="宋体" w:cs="宋体"/>
                <w:sz w:val="20"/>
                <w:szCs w:val="20"/>
              </w:rPr>
            </w:pPr>
            <w:r>
              <w:rPr>
                <w:rFonts w:hint="eastAsia" w:ascii="宋体" w:hAnsi="宋体" w:cs="宋体"/>
                <w:sz w:val="20"/>
                <w:szCs w:val="20"/>
              </w:rPr>
              <w:t>财关税〔2013〕14号</w:t>
            </w:r>
          </w:p>
        </w:tc>
        <w:tc>
          <w:tcPr>
            <w:tcW w:w="1720" w:type="dxa"/>
            <w:tcBorders>
              <w:top w:val="nil"/>
              <w:left w:val="nil"/>
              <w:bottom w:val="single" w:color="000000" w:sz="4" w:space="0"/>
              <w:right w:val="single" w:color="000000" w:sz="4" w:space="0"/>
            </w:tcBorders>
            <w:shd w:val="clear" w:color="000000" w:fill="FFFFFF"/>
            <w:noWrap w:val="0"/>
            <w:vAlign w:val="center"/>
          </w:tcPr>
          <w:p w14:paraId="0026C174">
            <w:pPr>
              <w:widowControl/>
              <w:jc w:val="center"/>
              <w:rPr>
                <w:rFonts w:ascii="宋体" w:hAnsi="宋体" w:cs="宋体"/>
                <w:sz w:val="20"/>
                <w:szCs w:val="20"/>
              </w:rPr>
            </w:pPr>
            <w:r>
              <w:rPr>
                <w:rFonts w:hint="eastAsia" w:ascii="宋体" w:hAnsi="宋体" w:cs="宋体"/>
                <w:sz w:val="20"/>
                <w:szCs w:val="20"/>
              </w:rPr>
              <w:t>2013年3月25日</w:t>
            </w:r>
          </w:p>
        </w:tc>
      </w:tr>
      <w:tr w14:paraId="2304B6FB">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AEEF9BE">
            <w:pPr>
              <w:widowControl/>
              <w:jc w:val="center"/>
              <w:rPr>
                <w:rFonts w:ascii="宋体" w:hAnsi="宋体" w:cs="宋体"/>
                <w:sz w:val="20"/>
                <w:szCs w:val="20"/>
              </w:rPr>
            </w:pPr>
            <w:r>
              <w:rPr>
                <w:rFonts w:hint="eastAsia" w:ascii="宋体" w:hAnsi="宋体" w:cs="宋体"/>
                <w:sz w:val="20"/>
                <w:szCs w:val="20"/>
              </w:rPr>
              <w:t>156</w:t>
            </w:r>
          </w:p>
        </w:tc>
        <w:tc>
          <w:tcPr>
            <w:tcW w:w="3380" w:type="dxa"/>
            <w:tcBorders>
              <w:top w:val="nil"/>
              <w:left w:val="nil"/>
              <w:bottom w:val="single" w:color="000000" w:sz="4" w:space="0"/>
              <w:right w:val="single" w:color="000000" w:sz="4" w:space="0"/>
            </w:tcBorders>
            <w:shd w:val="clear" w:color="000000" w:fill="FFFFFF"/>
            <w:noWrap w:val="0"/>
            <w:vAlign w:val="center"/>
          </w:tcPr>
          <w:p w14:paraId="24CB4325">
            <w:pPr>
              <w:widowControl/>
              <w:jc w:val="left"/>
              <w:rPr>
                <w:rFonts w:ascii="宋体" w:hAnsi="宋体" w:cs="宋体"/>
                <w:sz w:val="20"/>
                <w:szCs w:val="20"/>
              </w:rPr>
            </w:pPr>
            <w:r>
              <w:rPr>
                <w:rFonts w:hint="eastAsia" w:ascii="宋体" w:hAnsi="宋体" w:cs="宋体"/>
                <w:sz w:val="20"/>
                <w:szCs w:val="20"/>
              </w:rPr>
              <w:t>关于调整部分商品进口关税的通知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CDF7B3F">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3D746765">
            <w:pPr>
              <w:widowControl/>
              <w:jc w:val="left"/>
              <w:rPr>
                <w:rFonts w:ascii="宋体" w:hAnsi="宋体" w:cs="宋体"/>
                <w:sz w:val="20"/>
                <w:szCs w:val="20"/>
              </w:rPr>
            </w:pPr>
            <w:r>
              <w:rPr>
                <w:rFonts w:hint="eastAsia" w:ascii="宋体" w:hAnsi="宋体" w:cs="宋体"/>
                <w:sz w:val="20"/>
                <w:szCs w:val="20"/>
              </w:rPr>
              <w:t>税委会〔2012〕4号</w:t>
            </w:r>
          </w:p>
        </w:tc>
        <w:tc>
          <w:tcPr>
            <w:tcW w:w="1720" w:type="dxa"/>
            <w:tcBorders>
              <w:top w:val="nil"/>
              <w:left w:val="nil"/>
              <w:bottom w:val="single" w:color="000000" w:sz="4" w:space="0"/>
              <w:right w:val="single" w:color="000000" w:sz="4" w:space="0"/>
            </w:tcBorders>
            <w:shd w:val="clear" w:color="000000" w:fill="FFFFFF"/>
            <w:noWrap w:val="0"/>
            <w:vAlign w:val="center"/>
          </w:tcPr>
          <w:p w14:paraId="7703A836">
            <w:pPr>
              <w:widowControl/>
              <w:jc w:val="center"/>
              <w:rPr>
                <w:rFonts w:ascii="宋体" w:hAnsi="宋体" w:cs="宋体"/>
                <w:sz w:val="20"/>
                <w:szCs w:val="20"/>
              </w:rPr>
            </w:pPr>
            <w:r>
              <w:rPr>
                <w:rFonts w:hint="eastAsia" w:ascii="宋体" w:hAnsi="宋体" w:cs="宋体"/>
                <w:sz w:val="20"/>
                <w:szCs w:val="20"/>
              </w:rPr>
              <w:t>2012年3月19日</w:t>
            </w:r>
          </w:p>
        </w:tc>
      </w:tr>
      <w:tr w14:paraId="54D5819E">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2D6F0C7">
            <w:pPr>
              <w:widowControl/>
              <w:jc w:val="center"/>
              <w:rPr>
                <w:rFonts w:ascii="宋体" w:hAnsi="宋体" w:cs="宋体"/>
                <w:sz w:val="20"/>
                <w:szCs w:val="20"/>
              </w:rPr>
            </w:pPr>
            <w:r>
              <w:rPr>
                <w:rFonts w:hint="eastAsia" w:ascii="宋体" w:hAnsi="宋体" w:cs="宋体"/>
                <w:sz w:val="20"/>
                <w:szCs w:val="20"/>
              </w:rPr>
              <w:t>157</w:t>
            </w:r>
          </w:p>
        </w:tc>
        <w:tc>
          <w:tcPr>
            <w:tcW w:w="3380" w:type="dxa"/>
            <w:tcBorders>
              <w:top w:val="nil"/>
              <w:left w:val="nil"/>
              <w:bottom w:val="single" w:color="000000" w:sz="4" w:space="0"/>
              <w:right w:val="single" w:color="000000" w:sz="4" w:space="0"/>
            </w:tcBorders>
            <w:shd w:val="clear" w:color="000000" w:fill="FFFFFF"/>
            <w:noWrap w:val="0"/>
            <w:vAlign w:val="center"/>
          </w:tcPr>
          <w:p w14:paraId="1F4AD74E">
            <w:pPr>
              <w:widowControl/>
              <w:jc w:val="left"/>
              <w:rPr>
                <w:rFonts w:ascii="宋体" w:hAnsi="宋体" w:cs="宋体"/>
                <w:sz w:val="20"/>
                <w:szCs w:val="20"/>
              </w:rPr>
            </w:pPr>
            <w:r>
              <w:rPr>
                <w:rFonts w:hint="eastAsia" w:ascii="宋体" w:hAnsi="宋体" w:cs="宋体"/>
                <w:sz w:val="20"/>
                <w:szCs w:val="20"/>
              </w:rPr>
              <w:t xml:space="preserve">关于调整三代核电机组等重大技术装备进口税收政策的通知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3C05BE5">
            <w:pPr>
              <w:widowControl/>
              <w:jc w:val="left"/>
              <w:rPr>
                <w:rFonts w:ascii="宋体" w:hAnsi="宋体" w:cs="宋体"/>
                <w:sz w:val="20"/>
                <w:szCs w:val="20"/>
              </w:rPr>
            </w:pPr>
            <w:r>
              <w:rPr>
                <w:rFonts w:hint="eastAsia" w:ascii="宋体" w:hAnsi="宋体" w:cs="宋体"/>
                <w:sz w:val="20"/>
                <w:szCs w:val="20"/>
              </w:rPr>
              <w:t>财政部、工业和信息化部、海关总署、国家税务总局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F27ED61">
            <w:pPr>
              <w:widowControl/>
              <w:jc w:val="left"/>
              <w:rPr>
                <w:rFonts w:ascii="宋体" w:hAnsi="宋体" w:cs="宋体"/>
                <w:sz w:val="20"/>
                <w:szCs w:val="20"/>
              </w:rPr>
            </w:pPr>
            <w:r>
              <w:rPr>
                <w:rFonts w:hint="eastAsia" w:ascii="宋体" w:hAnsi="宋体" w:cs="宋体"/>
                <w:sz w:val="20"/>
                <w:szCs w:val="20"/>
              </w:rPr>
              <w:t>财关税〔2011〕45号</w:t>
            </w:r>
          </w:p>
        </w:tc>
        <w:tc>
          <w:tcPr>
            <w:tcW w:w="1720" w:type="dxa"/>
            <w:tcBorders>
              <w:top w:val="nil"/>
              <w:left w:val="nil"/>
              <w:bottom w:val="single" w:color="000000" w:sz="4" w:space="0"/>
              <w:right w:val="single" w:color="000000" w:sz="4" w:space="0"/>
            </w:tcBorders>
            <w:shd w:val="clear" w:color="000000" w:fill="FFFFFF"/>
            <w:noWrap w:val="0"/>
            <w:vAlign w:val="center"/>
          </w:tcPr>
          <w:p w14:paraId="30C610C8">
            <w:pPr>
              <w:widowControl/>
              <w:jc w:val="center"/>
              <w:rPr>
                <w:rFonts w:ascii="宋体" w:hAnsi="宋体" w:cs="宋体"/>
                <w:sz w:val="20"/>
                <w:szCs w:val="20"/>
              </w:rPr>
            </w:pPr>
            <w:r>
              <w:rPr>
                <w:rFonts w:hint="eastAsia" w:ascii="宋体" w:hAnsi="宋体" w:cs="宋体"/>
                <w:sz w:val="20"/>
                <w:szCs w:val="20"/>
              </w:rPr>
              <w:t>2011年7月5日</w:t>
            </w:r>
          </w:p>
        </w:tc>
      </w:tr>
      <w:tr w14:paraId="2A2C9EB4">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49E40A4">
            <w:pPr>
              <w:widowControl/>
              <w:jc w:val="center"/>
              <w:rPr>
                <w:rFonts w:ascii="宋体" w:hAnsi="宋体" w:cs="宋体"/>
                <w:sz w:val="20"/>
                <w:szCs w:val="20"/>
              </w:rPr>
            </w:pPr>
            <w:r>
              <w:rPr>
                <w:rFonts w:hint="eastAsia" w:ascii="宋体" w:hAnsi="宋体" w:cs="宋体"/>
                <w:sz w:val="20"/>
                <w:szCs w:val="20"/>
              </w:rPr>
              <w:t>158</w:t>
            </w:r>
          </w:p>
        </w:tc>
        <w:tc>
          <w:tcPr>
            <w:tcW w:w="3380" w:type="dxa"/>
            <w:tcBorders>
              <w:top w:val="nil"/>
              <w:left w:val="nil"/>
              <w:bottom w:val="single" w:color="000000" w:sz="4" w:space="0"/>
              <w:right w:val="single" w:color="000000" w:sz="4" w:space="0"/>
            </w:tcBorders>
            <w:shd w:val="clear" w:color="000000" w:fill="FFFFFF"/>
            <w:noWrap w:val="0"/>
            <w:vAlign w:val="center"/>
          </w:tcPr>
          <w:p w14:paraId="4F23AEB6">
            <w:pPr>
              <w:widowControl/>
              <w:jc w:val="left"/>
              <w:rPr>
                <w:rFonts w:ascii="宋体" w:hAnsi="宋体" w:cs="宋体"/>
                <w:sz w:val="20"/>
                <w:szCs w:val="20"/>
              </w:rPr>
            </w:pPr>
            <w:r>
              <w:rPr>
                <w:rFonts w:hint="eastAsia" w:ascii="宋体" w:hAnsi="宋体" w:cs="宋体"/>
                <w:sz w:val="20"/>
                <w:szCs w:val="20"/>
              </w:rPr>
              <w:t>关于调整大型环保及资源综合利用设备等重大技术装备进口税收政策的通知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7626593">
            <w:pPr>
              <w:widowControl/>
              <w:jc w:val="left"/>
              <w:rPr>
                <w:rFonts w:ascii="宋体" w:hAnsi="宋体" w:cs="宋体"/>
                <w:sz w:val="20"/>
                <w:szCs w:val="20"/>
              </w:rPr>
            </w:pPr>
            <w:r>
              <w:rPr>
                <w:rFonts w:hint="eastAsia" w:ascii="宋体" w:hAnsi="宋体" w:cs="宋体"/>
                <w:sz w:val="20"/>
                <w:szCs w:val="20"/>
              </w:rPr>
              <w:t>财政部、工业和信息化部、海关总署、国家税务总局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9A657A1">
            <w:pPr>
              <w:widowControl/>
              <w:jc w:val="left"/>
              <w:rPr>
                <w:rFonts w:ascii="宋体" w:hAnsi="宋体" w:cs="宋体"/>
                <w:sz w:val="20"/>
                <w:szCs w:val="20"/>
              </w:rPr>
            </w:pPr>
            <w:r>
              <w:rPr>
                <w:rFonts w:hint="eastAsia" w:ascii="宋体" w:hAnsi="宋体" w:cs="宋体"/>
                <w:sz w:val="20"/>
                <w:szCs w:val="20"/>
              </w:rPr>
              <w:t>财关税〔2010〕50号</w:t>
            </w:r>
          </w:p>
        </w:tc>
        <w:tc>
          <w:tcPr>
            <w:tcW w:w="1720" w:type="dxa"/>
            <w:tcBorders>
              <w:top w:val="nil"/>
              <w:left w:val="nil"/>
              <w:bottom w:val="single" w:color="000000" w:sz="4" w:space="0"/>
              <w:right w:val="single" w:color="000000" w:sz="4" w:space="0"/>
            </w:tcBorders>
            <w:shd w:val="clear" w:color="000000" w:fill="FFFFFF"/>
            <w:noWrap w:val="0"/>
            <w:vAlign w:val="center"/>
          </w:tcPr>
          <w:p w14:paraId="01D8A524">
            <w:pPr>
              <w:widowControl/>
              <w:jc w:val="center"/>
              <w:rPr>
                <w:rFonts w:ascii="宋体" w:hAnsi="宋体" w:cs="宋体"/>
                <w:sz w:val="20"/>
                <w:szCs w:val="20"/>
              </w:rPr>
            </w:pPr>
            <w:r>
              <w:rPr>
                <w:rFonts w:hint="eastAsia" w:ascii="宋体" w:hAnsi="宋体" w:cs="宋体"/>
                <w:sz w:val="20"/>
                <w:szCs w:val="20"/>
              </w:rPr>
              <w:t>2010年9月30日</w:t>
            </w:r>
          </w:p>
        </w:tc>
      </w:tr>
      <w:tr w14:paraId="658B8D7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E8911C6">
            <w:pPr>
              <w:widowControl/>
              <w:jc w:val="center"/>
              <w:rPr>
                <w:rFonts w:ascii="宋体" w:hAnsi="宋体" w:cs="宋体"/>
                <w:sz w:val="20"/>
                <w:szCs w:val="20"/>
              </w:rPr>
            </w:pPr>
            <w:r>
              <w:rPr>
                <w:rFonts w:hint="eastAsia" w:ascii="宋体" w:hAnsi="宋体" w:cs="宋体"/>
                <w:sz w:val="20"/>
                <w:szCs w:val="20"/>
              </w:rPr>
              <w:t>159</w:t>
            </w:r>
          </w:p>
        </w:tc>
        <w:tc>
          <w:tcPr>
            <w:tcW w:w="3380" w:type="dxa"/>
            <w:tcBorders>
              <w:top w:val="nil"/>
              <w:left w:val="nil"/>
              <w:bottom w:val="single" w:color="000000" w:sz="4" w:space="0"/>
              <w:right w:val="single" w:color="000000" w:sz="4" w:space="0"/>
            </w:tcBorders>
            <w:shd w:val="clear" w:color="000000" w:fill="FFFFFF"/>
            <w:noWrap w:val="0"/>
            <w:vAlign w:val="center"/>
          </w:tcPr>
          <w:p w14:paraId="06D88583">
            <w:pPr>
              <w:widowControl/>
              <w:jc w:val="left"/>
              <w:rPr>
                <w:rFonts w:ascii="宋体" w:hAnsi="宋体" w:cs="宋体"/>
                <w:sz w:val="20"/>
                <w:szCs w:val="20"/>
              </w:rPr>
            </w:pPr>
            <w:r>
              <w:rPr>
                <w:rFonts w:hint="eastAsia" w:ascii="宋体" w:hAnsi="宋体" w:cs="宋体"/>
                <w:sz w:val="20"/>
                <w:szCs w:val="20"/>
              </w:rPr>
              <w:t xml:space="preserve">关于调整重大技术装备进口税收政策暂行规定有关清单的通知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9DD33BA">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57A7887">
            <w:pPr>
              <w:widowControl/>
              <w:jc w:val="left"/>
              <w:rPr>
                <w:rFonts w:ascii="宋体" w:hAnsi="宋体" w:cs="宋体"/>
                <w:sz w:val="20"/>
                <w:szCs w:val="20"/>
              </w:rPr>
            </w:pPr>
            <w:r>
              <w:rPr>
                <w:rFonts w:hint="eastAsia" w:ascii="宋体" w:hAnsi="宋体" w:cs="宋体"/>
                <w:sz w:val="20"/>
                <w:szCs w:val="20"/>
              </w:rPr>
              <w:t>财关税〔2010〕17号</w:t>
            </w:r>
          </w:p>
        </w:tc>
        <w:tc>
          <w:tcPr>
            <w:tcW w:w="1720" w:type="dxa"/>
            <w:tcBorders>
              <w:top w:val="nil"/>
              <w:left w:val="nil"/>
              <w:bottom w:val="single" w:color="000000" w:sz="4" w:space="0"/>
              <w:right w:val="single" w:color="000000" w:sz="4" w:space="0"/>
            </w:tcBorders>
            <w:shd w:val="clear" w:color="000000" w:fill="FFFFFF"/>
            <w:noWrap w:val="0"/>
            <w:vAlign w:val="center"/>
          </w:tcPr>
          <w:p w14:paraId="0041B020">
            <w:pPr>
              <w:widowControl/>
              <w:jc w:val="center"/>
              <w:rPr>
                <w:rFonts w:ascii="宋体" w:hAnsi="宋体" w:cs="宋体"/>
                <w:sz w:val="20"/>
                <w:szCs w:val="20"/>
              </w:rPr>
            </w:pPr>
            <w:r>
              <w:rPr>
                <w:rFonts w:hint="eastAsia" w:ascii="宋体" w:hAnsi="宋体" w:cs="宋体"/>
                <w:sz w:val="20"/>
                <w:szCs w:val="20"/>
              </w:rPr>
              <w:t>2010年4月13日</w:t>
            </w:r>
          </w:p>
        </w:tc>
      </w:tr>
      <w:tr w14:paraId="7A64FB4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92A4888">
            <w:pPr>
              <w:widowControl/>
              <w:jc w:val="center"/>
              <w:rPr>
                <w:rFonts w:ascii="宋体" w:hAnsi="宋体" w:cs="宋体"/>
                <w:sz w:val="20"/>
                <w:szCs w:val="20"/>
              </w:rPr>
            </w:pPr>
            <w:r>
              <w:rPr>
                <w:rFonts w:hint="eastAsia" w:ascii="宋体" w:hAnsi="宋体" w:cs="宋体"/>
                <w:sz w:val="20"/>
                <w:szCs w:val="20"/>
              </w:rPr>
              <w:t>160</w:t>
            </w:r>
          </w:p>
        </w:tc>
        <w:tc>
          <w:tcPr>
            <w:tcW w:w="3380" w:type="dxa"/>
            <w:tcBorders>
              <w:top w:val="nil"/>
              <w:left w:val="nil"/>
              <w:bottom w:val="single" w:color="000000" w:sz="4" w:space="0"/>
              <w:right w:val="single" w:color="000000" w:sz="4" w:space="0"/>
            </w:tcBorders>
            <w:shd w:val="clear" w:color="000000" w:fill="FFFFFF"/>
            <w:noWrap w:val="0"/>
            <w:vAlign w:val="center"/>
          </w:tcPr>
          <w:p w14:paraId="6896B916">
            <w:pPr>
              <w:widowControl/>
              <w:jc w:val="left"/>
              <w:rPr>
                <w:rFonts w:ascii="宋体" w:hAnsi="宋体" w:cs="宋体"/>
                <w:sz w:val="20"/>
                <w:szCs w:val="20"/>
              </w:rPr>
            </w:pPr>
            <w:r>
              <w:rPr>
                <w:rFonts w:hint="eastAsia" w:ascii="宋体" w:hAnsi="宋体" w:cs="宋体"/>
                <w:sz w:val="20"/>
                <w:szCs w:val="20"/>
              </w:rPr>
              <w:t xml:space="preserve">关于实施中国-秘鲁自由贸易协定税率的通知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2AA266D">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75E81BEB">
            <w:pPr>
              <w:widowControl/>
              <w:jc w:val="left"/>
              <w:rPr>
                <w:rFonts w:ascii="宋体" w:hAnsi="宋体" w:cs="宋体"/>
                <w:sz w:val="20"/>
                <w:szCs w:val="20"/>
              </w:rPr>
            </w:pPr>
            <w:r>
              <w:rPr>
                <w:rFonts w:hint="eastAsia" w:ascii="宋体" w:hAnsi="宋体" w:cs="宋体"/>
                <w:sz w:val="20"/>
                <w:szCs w:val="20"/>
              </w:rPr>
              <w:t>税委会〔2010〕4号</w:t>
            </w:r>
          </w:p>
        </w:tc>
        <w:tc>
          <w:tcPr>
            <w:tcW w:w="1720" w:type="dxa"/>
            <w:tcBorders>
              <w:top w:val="nil"/>
              <w:left w:val="nil"/>
              <w:bottom w:val="single" w:color="000000" w:sz="4" w:space="0"/>
              <w:right w:val="single" w:color="000000" w:sz="4" w:space="0"/>
            </w:tcBorders>
            <w:shd w:val="clear" w:color="000000" w:fill="FFFFFF"/>
            <w:noWrap w:val="0"/>
            <w:vAlign w:val="center"/>
          </w:tcPr>
          <w:p w14:paraId="6C2EB974">
            <w:pPr>
              <w:widowControl/>
              <w:jc w:val="center"/>
              <w:rPr>
                <w:rFonts w:ascii="宋体" w:hAnsi="宋体" w:cs="宋体"/>
                <w:sz w:val="20"/>
                <w:szCs w:val="20"/>
              </w:rPr>
            </w:pPr>
            <w:r>
              <w:rPr>
                <w:rFonts w:hint="eastAsia" w:ascii="宋体" w:hAnsi="宋体" w:cs="宋体"/>
                <w:sz w:val="20"/>
                <w:szCs w:val="20"/>
              </w:rPr>
              <w:t>2010年2月8日</w:t>
            </w:r>
          </w:p>
        </w:tc>
      </w:tr>
      <w:tr w14:paraId="209A6F08">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4988EAB">
            <w:pPr>
              <w:widowControl/>
              <w:jc w:val="center"/>
              <w:rPr>
                <w:rFonts w:ascii="宋体" w:hAnsi="宋体" w:cs="宋体"/>
                <w:sz w:val="20"/>
                <w:szCs w:val="20"/>
              </w:rPr>
            </w:pPr>
            <w:r>
              <w:rPr>
                <w:rFonts w:hint="eastAsia" w:ascii="宋体" w:hAnsi="宋体" w:cs="宋体"/>
                <w:sz w:val="20"/>
                <w:szCs w:val="20"/>
              </w:rPr>
              <w:t>161</w:t>
            </w:r>
          </w:p>
        </w:tc>
        <w:tc>
          <w:tcPr>
            <w:tcW w:w="3380" w:type="dxa"/>
            <w:tcBorders>
              <w:top w:val="nil"/>
              <w:left w:val="nil"/>
              <w:bottom w:val="single" w:color="000000" w:sz="4" w:space="0"/>
              <w:right w:val="single" w:color="000000" w:sz="4" w:space="0"/>
            </w:tcBorders>
            <w:shd w:val="clear" w:color="000000" w:fill="FFFFFF"/>
            <w:noWrap w:val="0"/>
            <w:vAlign w:val="center"/>
          </w:tcPr>
          <w:p w14:paraId="39057EBE">
            <w:pPr>
              <w:widowControl/>
              <w:jc w:val="left"/>
              <w:rPr>
                <w:rFonts w:ascii="宋体" w:hAnsi="宋体" w:cs="宋体"/>
                <w:sz w:val="20"/>
                <w:szCs w:val="20"/>
              </w:rPr>
            </w:pPr>
            <w:r>
              <w:rPr>
                <w:rFonts w:hint="eastAsia" w:ascii="宋体" w:hAnsi="宋体" w:cs="宋体"/>
                <w:sz w:val="20"/>
                <w:szCs w:val="20"/>
              </w:rPr>
              <w:t>关于印发2009年下半年享受重大技术装备进口税收政策企业名单及免税进口金额的通知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D13ECF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07BE7DC">
            <w:pPr>
              <w:widowControl/>
              <w:jc w:val="left"/>
              <w:rPr>
                <w:rFonts w:ascii="宋体" w:hAnsi="宋体" w:cs="宋体"/>
                <w:sz w:val="20"/>
                <w:szCs w:val="20"/>
              </w:rPr>
            </w:pPr>
            <w:r>
              <w:rPr>
                <w:rFonts w:hint="eastAsia" w:ascii="宋体" w:hAnsi="宋体" w:cs="宋体"/>
                <w:sz w:val="20"/>
                <w:szCs w:val="20"/>
              </w:rPr>
              <w:t>财关税〔2010〕1号</w:t>
            </w:r>
          </w:p>
        </w:tc>
        <w:tc>
          <w:tcPr>
            <w:tcW w:w="1720" w:type="dxa"/>
            <w:tcBorders>
              <w:top w:val="nil"/>
              <w:left w:val="nil"/>
              <w:bottom w:val="single" w:color="000000" w:sz="4" w:space="0"/>
              <w:right w:val="single" w:color="000000" w:sz="4" w:space="0"/>
            </w:tcBorders>
            <w:shd w:val="clear" w:color="000000" w:fill="FFFFFF"/>
            <w:noWrap w:val="0"/>
            <w:vAlign w:val="center"/>
          </w:tcPr>
          <w:p w14:paraId="6920F786">
            <w:pPr>
              <w:widowControl/>
              <w:jc w:val="center"/>
              <w:rPr>
                <w:rFonts w:ascii="宋体" w:hAnsi="宋体" w:cs="宋体"/>
                <w:sz w:val="20"/>
                <w:szCs w:val="20"/>
              </w:rPr>
            </w:pPr>
            <w:r>
              <w:rPr>
                <w:rFonts w:hint="eastAsia" w:ascii="宋体" w:hAnsi="宋体" w:cs="宋体"/>
                <w:sz w:val="20"/>
                <w:szCs w:val="20"/>
              </w:rPr>
              <w:t>2010年1月5日</w:t>
            </w:r>
          </w:p>
        </w:tc>
      </w:tr>
      <w:tr w14:paraId="0318CEFB">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E581CCC">
            <w:pPr>
              <w:widowControl/>
              <w:jc w:val="center"/>
              <w:rPr>
                <w:rFonts w:ascii="宋体" w:hAnsi="宋体" w:cs="宋体"/>
                <w:sz w:val="20"/>
                <w:szCs w:val="20"/>
              </w:rPr>
            </w:pPr>
            <w:r>
              <w:rPr>
                <w:rFonts w:hint="eastAsia" w:ascii="宋体" w:hAnsi="宋体" w:cs="宋体"/>
                <w:sz w:val="20"/>
                <w:szCs w:val="20"/>
              </w:rPr>
              <w:t>162</w:t>
            </w:r>
          </w:p>
        </w:tc>
        <w:tc>
          <w:tcPr>
            <w:tcW w:w="3380" w:type="dxa"/>
            <w:tcBorders>
              <w:top w:val="nil"/>
              <w:left w:val="nil"/>
              <w:bottom w:val="single" w:color="000000" w:sz="4" w:space="0"/>
              <w:right w:val="single" w:color="000000" w:sz="4" w:space="0"/>
            </w:tcBorders>
            <w:shd w:val="clear" w:color="000000" w:fill="FFFFFF"/>
            <w:noWrap w:val="0"/>
            <w:vAlign w:val="center"/>
          </w:tcPr>
          <w:p w14:paraId="7D062B4A">
            <w:pPr>
              <w:widowControl/>
              <w:jc w:val="left"/>
              <w:rPr>
                <w:rFonts w:ascii="宋体" w:hAnsi="宋体" w:cs="宋体"/>
                <w:sz w:val="20"/>
                <w:szCs w:val="20"/>
              </w:rPr>
            </w:pPr>
            <w:r>
              <w:rPr>
                <w:rFonts w:hint="eastAsia" w:ascii="宋体" w:hAnsi="宋体" w:cs="宋体"/>
                <w:sz w:val="20"/>
                <w:szCs w:val="20"/>
              </w:rPr>
              <w:t xml:space="preserve">关于调整重大技术装备进口税收政策的通知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9BC3D7E">
            <w:pPr>
              <w:widowControl/>
              <w:jc w:val="left"/>
              <w:rPr>
                <w:rFonts w:ascii="宋体" w:hAnsi="宋体" w:cs="宋体"/>
                <w:sz w:val="20"/>
                <w:szCs w:val="20"/>
              </w:rPr>
            </w:pPr>
            <w:r>
              <w:rPr>
                <w:rFonts w:hint="eastAsia" w:ascii="宋体" w:hAnsi="宋体" w:cs="宋体"/>
                <w:sz w:val="20"/>
                <w:szCs w:val="20"/>
              </w:rPr>
              <w:t>财政部、国家发展改革委、工业和信息化部、海关总署、国家税务总局、国家能源局</w:t>
            </w:r>
          </w:p>
        </w:tc>
        <w:tc>
          <w:tcPr>
            <w:tcW w:w="2080" w:type="dxa"/>
            <w:tcBorders>
              <w:top w:val="nil"/>
              <w:left w:val="nil"/>
              <w:bottom w:val="single" w:color="000000" w:sz="4" w:space="0"/>
              <w:right w:val="single" w:color="000000" w:sz="4" w:space="0"/>
            </w:tcBorders>
            <w:shd w:val="clear" w:color="000000" w:fill="FFFFFF"/>
            <w:noWrap w:val="0"/>
            <w:vAlign w:val="center"/>
          </w:tcPr>
          <w:p w14:paraId="79A45DDD">
            <w:pPr>
              <w:widowControl/>
              <w:jc w:val="left"/>
              <w:rPr>
                <w:rFonts w:ascii="宋体" w:hAnsi="宋体" w:cs="宋体"/>
                <w:sz w:val="20"/>
                <w:szCs w:val="20"/>
              </w:rPr>
            </w:pPr>
            <w:r>
              <w:rPr>
                <w:rFonts w:hint="eastAsia" w:ascii="宋体" w:hAnsi="宋体" w:cs="宋体"/>
                <w:sz w:val="20"/>
                <w:szCs w:val="20"/>
              </w:rPr>
              <w:t>财关税〔2009〕55号</w:t>
            </w:r>
          </w:p>
        </w:tc>
        <w:tc>
          <w:tcPr>
            <w:tcW w:w="1720" w:type="dxa"/>
            <w:tcBorders>
              <w:top w:val="nil"/>
              <w:left w:val="nil"/>
              <w:bottom w:val="single" w:color="000000" w:sz="4" w:space="0"/>
              <w:right w:val="single" w:color="000000" w:sz="4" w:space="0"/>
            </w:tcBorders>
            <w:shd w:val="clear" w:color="000000" w:fill="FFFFFF"/>
            <w:noWrap w:val="0"/>
            <w:vAlign w:val="center"/>
          </w:tcPr>
          <w:p w14:paraId="59629D7A">
            <w:pPr>
              <w:widowControl/>
              <w:jc w:val="center"/>
              <w:rPr>
                <w:rFonts w:ascii="宋体" w:hAnsi="宋体" w:cs="宋体"/>
                <w:sz w:val="20"/>
                <w:szCs w:val="20"/>
              </w:rPr>
            </w:pPr>
            <w:r>
              <w:rPr>
                <w:rFonts w:hint="eastAsia" w:ascii="宋体" w:hAnsi="宋体" w:cs="宋体"/>
                <w:sz w:val="20"/>
                <w:szCs w:val="20"/>
              </w:rPr>
              <w:t>2009年8月20日</w:t>
            </w:r>
          </w:p>
        </w:tc>
      </w:tr>
      <w:tr w14:paraId="2309E7E9">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D576811">
            <w:pPr>
              <w:widowControl/>
              <w:jc w:val="center"/>
              <w:rPr>
                <w:rFonts w:ascii="宋体" w:hAnsi="宋体" w:cs="宋体"/>
                <w:sz w:val="20"/>
                <w:szCs w:val="20"/>
              </w:rPr>
            </w:pPr>
            <w:r>
              <w:rPr>
                <w:rFonts w:hint="eastAsia" w:ascii="宋体" w:hAnsi="宋体" w:cs="宋体"/>
                <w:sz w:val="20"/>
                <w:szCs w:val="20"/>
              </w:rPr>
              <w:t>163</w:t>
            </w:r>
          </w:p>
        </w:tc>
        <w:tc>
          <w:tcPr>
            <w:tcW w:w="3380" w:type="dxa"/>
            <w:tcBorders>
              <w:top w:val="nil"/>
              <w:left w:val="nil"/>
              <w:bottom w:val="single" w:color="000000" w:sz="4" w:space="0"/>
              <w:right w:val="single" w:color="000000" w:sz="4" w:space="0"/>
            </w:tcBorders>
            <w:shd w:val="clear" w:color="000000" w:fill="FFFFFF"/>
            <w:noWrap w:val="0"/>
            <w:vAlign w:val="center"/>
          </w:tcPr>
          <w:p w14:paraId="50FFF646">
            <w:pPr>
              <w:widowControl/>
              <w:jc w:val="left"/>
              <w:rPr>
                <w:rFonts w:ascii="宋体" w:hAnsi="宋体" w:cs="宋体"/>
                <w:sz w:val="20"/>
                <w:szCs w:val="20"/>
              </w:rPr>
            </w:pPr>
            <w:r>
              <w:rPr>
                <w:rFonts w:hint="eastAsia" w:ascii="宋体" w:hAnsi="宋体" w:cs="宋体"/>
                <w:sz w:val="20"/>
                <w:szCs w:val="20"/>
              </w:rPr>
              <w:t xml:space="preserve">关于调整部分产品出口关税的通知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2BE3591">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06F10B9E">
            <w:pPr>
              <w:widowControl/>
              <w:jc w:val="left"/>
              <w:rPr>
                <w:rFonts w:ascii="宋体" w:hAnsi="宋体" w:cs="宋体"/>
                <w:sz w:val="20"/>
                <w:szCs w:val="20"/>
              </w:rPr>
            </w:pPr>
            <w:r>
              <w:rPr>
                <w:rFonts w:hint="eastAsia" w:ascii="宋体" w:hAnsi="宋体" w:cs="宋体"/>
                <w:sz w:val="20"/>
                <w:szCs w:val="20"/>
              </w:rPr>
              <w:t>税委会〔2009〕6号</w:t>
            </w:r>
          </w:p>
        </w:tc>
        <w:tc>
          <w:tcPr>
            <w:tcW w:w="1720" w:type="dxa"/>
            <w:tcBorders>
              <w:top w:val="nil"/>
              <w:left w:val="nil"/>
              <w:bottom w:val="single" w:color="000000" w:sz="4" w:space="0"/>
              <w:right w:val="single" w:color="000000" w:sz="4" w:space="0"/>
            </w:tcBorders>
            <w:shd w:val="clear" w:color="000000" w:fill="FFFFFF"/>
            <w:noWrap w:val="0"/>
            <w:vAlign w:val="center"/>
          </w:tcPr>
          <w:p w14:paraId="404080FF">
            <w:pPr>
              <w:widowControl/>
              <w:jc w:val="center"/>
              <w:rPr>
                <w:rFonts w:ascii="宋体" w:hAnsi="宋体" w:cs="宋体"/>
                <w:sz w:val="20"/>
                <w:szCs w:val="20"/>
              </w:rPr>
            </w:pPr>
            <w:r>
              <w:rPr>
                <w:rFonts w:hint="eastAsia" w:ascii="宋体" w:hAnsi="宋体" w:cs="宋体"/>
                <w:sz w:val="20"/>
                <w:szCs w:val="20"/>
              </w:rPr>
              <w:t>2009年6月19日</w:t>
            </w:r>
          </w:p>
        </w:tc>
      </w:tr>
      <w:tr w14:paraId="40464F3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CBC3949">
            <w:pPr>
              <w:widowControl/>
              <w:jc w:val="center"/>
              <w:rPr>
                <w:rFonts w:ascii="宋体" w:hAnsi="宋体" w:cs="宋体"/>
                <w:sz w:val="20"/>
                <w:szCs w:val="20"/>
              </w:rPr>
            </w:pPr>
            <w:r>
              <w:rPr>
                <w:rFonts w:hint="eastAsia" w:ascii="宋体" w:hAnsi="宋体" w:cs="宋体"/>
                <w:sz w:val="20"/>
                <w:szCs w:val="20"/>
              </w:rPr>
              <w:t>164</w:t>
            </w:r>
          </w:p>
        </w:tc>
        <w:tc>
          <w:tcPr>
            <w:tcW w:w="3380" w:type="dxa"/>
            <w:tcBorders>
              <w:top w:val="nil"/>
              <w:left w:val="nil"/>
              <w:bottom w:val="single" w:color="000000" w:sz="4" w:space="0"/>
              <w:right w:val="single" w:color="000000" w:sz="4" w:space="0"/>
            </w:tcBorders>
            <w:shd w:val="clear" w:color="000000" w:fill="FFFFFF"/>
            <w:noWrap w:val="0"/>
            <w:vAlign w:val="center"/>
          </w:tcPr>
          <w:p w14:paraId="14E1AAB1">
            <w:pPr>
              <w:widowControl/>
              <w:jc w:val="left"/>
              <w:rPr>
                <w:rFonts w:ascii="宋体" w:hAnsi="宋体" w:cs="宋体"/>
                <w:sz w:val="20"/>
                <w:szCs w:val="20"/>
              </w:rPr>
            </w:pPr>
            <w:r>
              <w:rPr>
                <w:rFonts w:hint="eastAsia" w:ascii="宋体" w:hAnsi="宋体" w:cs="宋体"/>
                <w:sz w:val="20"/>
                <w:szCs w:val="20"/>
              </w:rPr>
              <w:t>关于调整国内航空公司进口飞机有关增值税政策的通知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2F67FA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C848032">
            <w:pPr>
              <w:widowControl/>
              <w:jc w:val="left"/>
              <w:rPr>
                <w:rFonts w:ascii="宋体" w:hAnsi="宋体" w:cs="宋体"/>
                <w:sz w:val="20"/>
                <w:szCs w:val="20"/>
              </w:rPr>
            </w:pPr>
            <w:r>
              <w:rPr>
                <w:rFonts w:hint="eastAsia" w:ascii="宋体" w:hAnsi="宋体" w:cs="宋体"/>
                <w:sz w:val="20"/>
                <w:szCs w:val="20"/>
              </w:rPr>
              <w:t>财关税〔2004〕43号</w:t>
            </w:r>
          </w:p>
        </w:tc>
        <w:tc>
          <w:tcPr>
            <w:tcW w:w="1720" w:type="dxa"/>
            <w:tcBorders>
              <w:top w:val="nil"/>
              <w:left w:val="nil"/>
              <w:bottom w:val="single" w:color="000000" w:sz="4" w:space="0"/>
              <w:right w:val="single" w:color="000000" w:sz="4" w:space="0"/>
            </w:tcBorders>
            <w:shd w:val="clear" w:color="000000" w:fill="FFFFFF"/>
            <w:noWrap w:val="0"/>
            <w:vAlign w:val="center"/>
          </w:tcPr>
          <w:p w14:paraId="4E0A0D66">
            <w:pPr>
              <w:widowControl/>
              <w:jc w:val="center"/>
              <w:rPr>
                <w:rFonts w:ascii="宋体" w:hAnsi="宋体" w:cs="宋体"/>
                <w:sz w:val="20"/>
                <w:szCs w:val="20"/>
              </w:rPr>
            </w:pPr>
            <w:r>
              <w:rPr>
                <w:rFonts w:hint="eastAsia" w:ascii="宋体" w:hAnsi="宋体" w:cs="宋体"/>
                <w:sz w:val="20"/>
                <w:szCs w:val="20"/>
              </w:rPr>
              <w:t>2004年9月30日</w:t>
            </w:r>
          </w:p>
        </w:tc>
      </w:tr>
      <w:tr w14:paraId="39F3B008">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F948F59">
            <w:pPr>
              <w:widowControl/>
              <w:jc w:val="center"/>
              <w:rPr>
                <w:rFonts w:ascii="宋体" w:hAnsi="宋体" w:cs="宋体"/>
                <w:sz w:val="20"/>
                <w:szCs w:val="20"/>
              </w:rPr>
            </w:pPr>
            <w:r>
              <w:rPr>
                <w:rFonts w:hint="eastAsia" w:ascii="宋体" w:hAnsi="宋体" w:cs="宋体"/>
                <w:sz w:val="20"/>
                <w:szCs w:val="20"/>
              </w:rPr>
              <w:t>165</w:t>
            </w:r>
          </w:p>
        </w:tc>
        <w:tc>
          <w:tcPr>
            <w:tcW w:w="3380" w:type="dxa"/>
            <w:tcBorders>
              <w:top w:val="nil"/>
              <w:left w:val="nil"/>
              <w:bottom w:val="single" w:color="000000" w:sz="4" w:space="0"/>
              <w:right w:val="single" w:color="000000" w:sz="4" w:space="0"/>
            </w:tcBorders>
            <w:shd w:val="clear" w:color="000000" w:fill="FFFFFF"/>
            <w:noWrap w:val="0"/>
            <w:vAlign w:val="center"/>
          </w:tcPr>
          <w:p w14:paraId="0D7F0E08">
            <w:pPr>
              <w:widowControl/>
              <w:jc w:val="left"/>
              <w:rPr>
                <w:rFonts w:ascii="宋体" w:hAnsi="宋体" w:cs="宋体"/>
                <w:sz w:val="20"/>
                <w:szCs w:val="20"/>
              </w:rPr>
            </w:pPr>
            <w:r>
              <w:rPr>
                <w:rFonts w:hint="eastAsia" w:ascii="宋体" w:hAnsi="宋体" w:cs="宋体"/>
                <w:sz w:val="20"/>
                <w:szCs w:val="20"/>
              </w:rPr>
              <w:t>关于调整部分进口税收优惠政策的通知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93A84D3">
            <w:pPr>
              <w:widowControl/>
              <w:jc w:val="left"/>
              <w:rPr>
                <w:rFonts w:ascii="宋体" w:hAnsi="宋体" w:cs="宋体"/>
                <w:sz w:val="20"/>
                <w:szCs w:val="20"/>
              </w:rPr>
            </w:pPr>
            <w:r>
              <w:rPr>
                <w:rFonts w:hint="eastAsia" w:ascii="宋体" w:hAnsi="宋体" w:cs="宋体"/>
                <w:sz w:val="20"/>
                <w:szCs w:val="20"/>
              </w:rPr>
              <w:t>财政部、国家计委、国家经贸委、外经贸部、海关总署、国家税务总局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4715948">
            <w:pPr>
              <w:widowControl/>
              <w:jc w:val="left"/>
              <w:rPr>
                <w:rFonts w:ascii="宋体" w:hAnsi="宋体" w:cs="宋体"/>
                <w:sz w:val="20"/>
                <w:szCs w:val="20"/>
              </w:rPr>
            </w:pPr>
            <w:r>
              <w:rPr>
                <w:rFonts w:hint="eastAsia" w:ascii="宋体" w:hAnsi="宋体" w:cs="宋体"/>
                <w:sz w:val="20"/>
                <w:szCs w:val="20"/>
              </w:rPr>
              <w:t>财税〔2002〕146号</w:t>
            </w:r>
          </w:p>
        </w:tc>
        <w:tc>
          <w:tcPr>
            <w:tcW w:w="1720" w:type="dxa"/>
            <w:tcBorders>
              <w:top w:val="nil"/>
              <w:left w:val="nil"/>
              <w:bottom w:val="single" w:color="000000" w:sz="4" w:space="0"/>
              <w:right w:val="single" w:color="000000" w:sz="4" w:space="0"/>
            </w:tcBorders>
            <w:shd w:val="clear" w:color="000000" w:fill="FFFFFF"/>
            <w:noWrap w:val="0"/>
            <w:vAlign w:val="center"/>
          </w:tcPr>
          <w:p w14:paraId="2FA2905B">
            <w:pPr>
              <w:widowControl/>
              <w:jc w:val="center"/>
              <w:rPr>
                <w:rFonts w:ascii="宋体" w:hAnsi="宋体" w:cs="宋体"/>
                <w:sz w:val="20"/>
                <w:szCs w:val="20"/>
              </w:rPr>
            </w:pPr>
            <w:r>
              <w:rPr>
                <w:rFonts w:hint="eastAsia" w:ascii="宋体" w:hAnsi="宋体" w:cs="宋体"/>
                <w:sz w:val="20"/>
                <w:szCs w:val="20"/>
              </w:rPr>
              <w:t>2002年9月4日</w:t>
            </w:r>
          </w:p>
        </w:tc>
      </w:tr>
      <w:tr w14:paraId="755F831E">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68F58594">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4ECF1523">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4CD49BD6">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7BBACD62">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589BB783">
            <w:pPr>
              <w:widowControl/>
              <w:jc w:val="center"/>
              <w:rPr>
                <w:rFonts w:ascii="宋体" w:hAnsi="宋体" w:cs="宋体"/>
                <w:sz w:val="20"/>
                <w:szCs w:val="20"/>
              </w:rPr>
            </w:pPr>
            <w:r>
              <w:rPr>
                <w:rFonts w:hint="eastAsia" w:ascii="宋体" w:hAnsi="宋体" w:cs="宋体"/>
                <w:sz w:val="20"/>
                <w:szCs w:val="20"/>
              </w:rPr>
              <w:t>　</w:t>
            </w:r>
          </w:p>
        </w:tc>
      </w:tr>
      <w:tr w14:paraId="451A25E3">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39A42F72">
            <w:pPr>
              <w:widowControl/>
              <w:jc w:val="center"/>
              <w:rPr>
                <w:rFonts w:ascii="宋体" w:hAnsi="宋体" w:cs="宋体"/>
                <w:sz w:val="20"/>
                <w:szCs w:val="20"/>
              </w:rPr>
            </w:pPr>
            <w:r>
              <w:rPr>
                <w:rFonts w:hint="eastAsia" w:ascii="宋体" w:hAnsi="宋体" w:cs="宋体"/>
                <w:sz w:val="20"/>
                <w:szCs w:val="20"/>
              </w:rPr>
              <w:t>预算类</w:t>
            </w:r>
          </w:p>
        </w:tc>
      </w:tr>
      <w:tr w14:paraId="77246879">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288D94E1">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1964E72E">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1538E8F6">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1F37F586">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22D69580">
            <w:pPr>
              <w:widowControl/>
              <w:jc w:val="center"/>
              <w:rPr>
                <w:rFonts w:ascii="宋体" w:hAnsi="宋体" w:cs="宋体"/>
                <w:sz w:val="20"/>
                <w:szCs w:val="20"/>
              </w:rPr>
            </w:pPr>
            <w:r>
              <w:rPr>
                <w:rFonts w:hint="eastAsia" w:ascii="宋体" w:hAnsi="宋体" w:cs="宋体"/>
                <w:sz w:val="20"/>
                <w:szCs w:val="20"/>
              </w:rPr>
              <w:t>　</w:t>
            </w:r>
          </w:p>
        </w:tc>
      </w:tr>
      <w:tr w14:paraId="16C6B437">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541FA556">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6E7FCA44">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7C92E092">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1434E06A">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189A3E04">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6E08F89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BFDD3CD">
            <w:pPr>
              <w:widowControl/>
              <w:jc w:val="center"/>
              <w:rPr>
                <w:rFonts w:ascii="宋体" w:hAnsi="宋体" w:cs="宋体"/>
                <w:sz w:val="20"/>
                <w:szCs w:val="20"/>
              </w:rPr>
            </w:pPr>
            <w:r>
              <w:rPr>
                <w:rFonts w:hint="eastAsia" w:ascii="宋体" w:hAnsi="宋体" w:cs="宋体"/>
                <w:sz w:val="20"/>
                <w:szCs w:val="20"/>
              </w:rPr>
              <w:t>166</w:t>
            </w:r>
          </w:p>
        </w:tc>
        <w:tc>
          <w:tcPr>
            <w:tcW w:w="3380" w:type="dxa"/>
            <w:tcBorders>
              <w:top w:val="nil"/>
              <w:left w:val="nil"/>
              <w:bottom w:val="single" w:color="000000" w:sz="4" w:space="0"/>
              <w:right w:val="single" w:color="000000" w:sz="4" w:space="0"/>
            </w:tcBorders>
            <w:shd w:val="clear" w:color="000000" w:fill="FFFFFF"/>
            <w:noWrap w:val="0"/>
            <w:vAlign w:val="center"/>
          </w:tcPr>
          <w:p w14:paraId="7AD771A9">
            <w:pPr>
              <w:widowControl/>
              <w:jc w:val="left"/>
              <w:rPr>
                <w:rFonts w:ascii="宋体" w:hAnsi="宋体" w:cs="宋体"/>
                <w:sz w:val="20"/>
                <w:szCs w:val="20"/>
              </w:rPr>
            </w:pPr>
            <w:r>
              <w:rPr>
                <w:rFonts w:hint="eastAsia" w:ascii="宋体" w:hAnsi="宋体" w:cs="宋体"/>
                <w:sz w:val="20"/>
                <w:szCs w:val="20"/>
              </w:rPr>
              <w:t>关于印发《边境地区转移支付资金管理办法》的通知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F9F639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6EF4D9F">
            <w:pPr>
              <w:widowControl/>
              <w:jc w:val="left"/>
              <w:rPr>
                <w:rFonts w:ascii="宋体" w:hAnsi="宋体" w:cs="宋体"/>
                <w:sz w:val="20"/>
                <w:szCs w:val="20"/>
              </w:rPr>
            </w:pPr>
            <w:r>
              <w:rPr>
                <w:rFonts w:hint="eastAsia" w:ascii="宋体" w:hAnsi="宋体" w:cs="宋体"/>
                <w:sz w:val="20"/>
                <w:szCs w:val="20"/>
              </w:rPr>
              <w:t>财预〔2013〕267号</w:t>
            </w:r>
          </w:p>
        </w:tc>
        <w:tc>
          <w:tcPr>
            <w:tcW w:w="1720" w:type="dxa"/>
            <w:tcBorders>
              <w:top w:val="nil"/>
              <w:left w:val="nil"/>
              <w:bottom w:val="single" w:color="000000" w:sz="4" w:space="0"/>
              <w:right w:val="single" w:color="000000" w:sz="4" w:space="0"/>
            </w:tcBorders>
            <w:shd w:val="clear" w:color="000000" w:fill="FFFFFF"/>
            <w:noWrap w:val="0"/>
            <w:vAlign w:val="center"/>
          </w:tcPr>
          <w:p w14:paraId="6B3D2B17">
            <w:pPr>
              <w:widowControl/>
              <w:jc w:val="center"/>
              <w:rPr>
                <w:rFonts w:ascii="宋体" w:hAnsi="宋体" w:cs="宋体"/>
                <w:sz w:val="20"/>
                <w:szCs w:val="20"/>
              </w:rPr>
            </w:pPr>
            <w:r>
              <w:rPr>
                <w:rFonts w:hint="eastAsia" w:ascii="宋体" w:hAnsi="宋体" w:cs="宋体"/>
                <w:sz w:val="20"/>
                <w:szCs w:val="20"/>
              </w:rPr>
              <w:t>2013年6月15日</w:t>
            </w:r>
          </w:p>
        </w:tc>
      </w:tr>
      <w:tr w14:paraId="75C14274">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3EF8662">
            <w:pPr>
              <w:widowControl/>
              <w:jc w:val="center"/>
              <w:rPr>
                <w:rFonts w:ascii="宋体" w:hAnsi="宋体" w:cs="宋体"/>
                <w:sz w:val="20"/>
                <w:szCs w:val="20"/>
              </w:rPr>
            </w:pPr>
            <w:r>
              <w:rPr>
                <w:rFonts w:hint="eastAsia" w:ascii="宋体" w:hAnsi="宋体" w:cs="宋体"/>
                <w:sz w:val="20"/>
                <w:szCs w:val="20"/>
              </w:rPr>
              <w:t>167</w:t>
            </w:r>
          </w:p>
        </w:tc>
        <w:tc>
          <w:tcPr>
            <w:tcW w:w="3380" w:type="dxa"/>
            <w:tcBorders>
              <w:top w:val="nil"/>
              <w:left w:val="nil"/>
              <w:bottom w:val="single" w:color="000000" w:sz="4" w:space="0"/>
              <w:right w:val="single" w:color="000000" w:sz="4" w:space="0"/>
            </w:tcBorders>
            <w:shd w:val="clear" w:color="000000" w:fill="FFFFFF"/>
            <w:noWrap w:val="0"/>
            <w:vAlign w:val="center"/>
          </w:tcPr>
          <w:p w14:paraId="523FB6A0">
            <w:pPr>
              <w:widowControl/>
              <w:jc w:val="left"/>
              <w:rPr>
                <w:rFonts w:ascii="宋体" w:hAnsi="宋体" w:cs="宋体"/>
                <w:sz w:val="20"/>
                <w:szCs w:val="20"/>
              </w:rPr>
            </w:pPr>
            <w:r>
              <w:rPr>
                <w:rFonts w:hint="eastAsia" w:ascii="宋体" w:hAnsi="宋体" w:cs="宋体"/>
                <w:sz w:val="20"/>
                <w:szCs w:val="20"/>
              </w:rPr>
              <w:t>关于制止地方政府违法违规融资行为的通知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13AC4FF">
            <w:pPr>
              <w:widowControl/>
              <w:jc w:val="left"/>
              <w:rPr>
                <w:rFonts w:ascii="宋体" w:hAnsi="宋体" w:cs="宋体"/>
                <w:sz w:val="20"/>
                <w:szCs w:val="20"/>
              </w:rPr>
            </w:pPr>
            <w:r>
              <w:rPr>
                <w:rFonts w:hint="eastAsia" w:ascii="宋体" w:hAnsi="宋体" w:cs="宋体"/>
                <w:sz w:val="20"/>
                <w:szCs w:val="20"/>
              </w:rPr>
              <w:t>财政部、国家发展改革委、中国人民银行、银监会</w:t>
            </w:r>
          </w:p>
        </w:tc>
        <w:tc>
          <w:tcPr>
            <w:tcW w:w="2080" w:type="dxa"/>
            <w:tcBorders>
              <w:top w:val="nil"/>
              <w:left w:val="nil"/>
              <w:bottom w:val="single" w:color="000000" w:sz="4" w:space="0"/>
              <w:right w:val="single" w:color="000000" w:sz="4" w:space="0"/>
            </w:tcBorders>
            <w:shd w:val="clear" w:color="000000" w:fill="FFFFFF"/>
            <w:noWrap w:val="0"/>
            <w:vAlign w:val="center"/>
          </w:tcPr>
          <w:p w14:paraId="38066F4D">
            <w:pPr>
              <w:widowControl/>
              <w:jc w:val="left"/>
              <w:rPr>
                <w:rFonts w:ascii="宋体" w:hAnsi="宋体" w:cs="宋体"/>
                <w:sz w:val="20"/>
                <w:szCs w:val="20"/>
              </w:rPr>
            </w:pPr>
            <w:r>
              <w:rPr>
                <w:rFonts w:hint="eastAsia" w:ascii="宋体" w:hAnsi="宋体" w:cs="宋体"/>
                <w:sz w:val="20"/>
                <w:szCs w:val="20"/>
              </w:rPr>
              <w:t>财预〔2012〕463号</w:t>
            </w:r>
          </w:p>
        </w:tc>
        <w:tc>
          <w:tcPr>
            <w:tcW w:w="1720" w:type="dxa"/>
            <w:tcBorders>
              <w:top w:val="nil"/>
              <w:left w:val="nil"/>
              <w:bottom w:val="single" w:color="000000" w:sz="4" w:space="0"/>
              <w:right w:val="single" w:color="000000" w:sz="4" w:space="0"/>
            </w:tcBorders>
            <w:shd w:val="clear" w:color="000000" w:fill="FFFFFF"/>
            <w:noWrap w:val="0"/>
            <w:vAlign w:val="center"/>
          </w:tcPr>
          <w:p w14:paraId="696D4693">
            <w:pPr>
              <w:widowControl/>
              <w:jc w:val="center"/>
              <w:rPr>
                <w:rFonts w:ascii="宋体" w:hAnsi="宋体" w:cs="宋体"/>
                <w:sz w:val="20"/>
                <w:szCs w:val="20"/>
              </w:rPr>
            </w:pPr>
            <w:r>
              <w:rPr>
                <w:rFonts w:hint="eastAsia" w:ascii="宋体" w:hAnsi="宋体" w:cs="宋体"/>
                <w:sz w:val="20"/>
                <w:szCs w:val="20"/>
              </w:rPr>
              <w:t>2012年12月24日</w:t>
            </w:r>
          </w:p>
        </w:tc>
      </w:tr>
      <w:tr w14:paraId="7D8EA2A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B15F319">
            <w:pPr>
              <w:widowControl/>
              <w:jc w:val="center"/>
              <w:rPr>
                <w:rFonts w:ascii="宋体" w:hAnsi="宋体" w:cs="宋体"/>
                <w:sz w:val="20"/>
                <w:szCs w:val="20"/>
              </w:rPr>
            </w:pPr>
            <w:r>
              <w:rPr>
                <w:rFonts w:hint="eastAsia" w:ascii="宋体" w:hAnsi="宋体" w:cs="宋体"/>
                <w:sz w:val="20"/>
                <w:szCs w:val="20"/>
              </w:rPr>
              <w:t>168</w:t>
            </w:r>
          </w:p>
        </w:tc>
        <w:tc>
          <w:tcPr>
            <w:tcW w:w="3380" w:type="dxa"/>
            <w:tcBorders>
              <w:top w:val="nil"/>
              <w:left w:val="nil"/>
              <w:bottom w:val="single" w:color="000000" w:sz="4" w:space="0"/>
              <w:right w:val="single" w:color="000000" w:sz="4" w:space="0"/>
            </w:tcBorders>
            <w:shd w:val="clear" w:color="000000" w:fill="FFFFFF"/>
            <w:noWrap w:val="0"/>
            <w:vAlign w:val="center"/>
          </w:tcPr>
          <w:p w14:paraId="750CB825">
            <w:pPr>
              <w:widowControl/>
              <w:jc w:val="left"/>
              <w:rPr>
                <w:rFonts w:ascii="宋体" w:hAnsi="宋体" w:cs="宋体"/>
                <w:sz w:val="20"/>
                <w:szCs w:val="20"/>
              </w:rPr>
            </w:pPr>
            <w:r>
              <w:rPr>
                <w:rFonts w:hint="eastAsia" w:ascii="宋体" w:hAnsi="宋体" w:cs="宋体"/>
                <w:sz w:val="20"/>
                <w:szCs w:val="20"/>
              </w:rPr>
              <w:t>关于营业税改征增值税试点有关预算管理问题的通知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8DB57DD">
            <w:pPr>
              <w:widowControl/>
              <w:jc w:val="left"/>
              <w:rPr>
                <w:rFonts w:ascii="宋体" w:hAnsi="宋体" w:cs="宋体"/>
                <w:sz w:val="20"/>
                <w:szCs w:val="20"/>
              </w:rPr>
            </w:pPr>
            <w:r>
              <w:rPr>
                <w:rFonts w:hint="eastAsia" w:ascii="宋体" w:hAnsi="宋体" w:cs="宋体"/>
                <w:sz w:val="20"/>
                <w:szCs w:val="20"/>
              </w:rPr>
              <w:t>财政部、中国人民银行、国家税务总局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7F9862E">
            <w:pPr>
              <w:widowControl/>
              <w:jc w:val="left"/>
              <w:rPr>
                <w:rFonts w:ascii="宋体" w:hAnsi="宋体" w:cs="宋体"/>
                <w:sz w:val="20"/>
                <w:szCs w:val="20"/>
              </w:rPr>
            </w:pPr>
            <w:r>
              <w:rPr>
                <w:rFonts w:hint="eastAsia" w:ascii="宋体" w:hAnsi="宋体" w:cs="宋体"/>
                <w:sz w:val="20"/>
                <w:szCs w:val="20"/>
              </w:rPr>
              <w:t>财预〔2012〕367 号</w:t>
            </w:r>
          </w:p>
        </w:tc>
        <w:tc>
          <w:tcPr>
            <w:tcW w:w="1720" w:type="dxa"/>
            <w:tcBorders>
              <w:top w:val="nil"/>
              <w:left w:val="nil"/>
              <w:bottom w:val="single" w:color="000000" w:sz="4" w:space="0"/>
              <w:right w:val="single" w:color="000000" w:sz="4" w:space="0"/>
            </w:tcBorders>
            <w:shd w:val="clear" w:color="000000" w:fill="FFFFFF"/>
            <w:noWrap w:val="0"/>
            <w:vAlign w:val="center"/>
          </w:tcPr>
          <w:p w14:paraId="70C1CD47">
            <w:pPr>
              <w:widowControl/>
              <w:jc w:val="center"/>
              <w:rPr>
                <w:rFonts w:ascii="宋体" w:hAnsi="宋体" w:cs="宋体"/>
                <w:sz w:val="20"/>
                <w:szCs w:val="20"/>
              </w:rPr>
            </w:pPr>
            <w:r>
              <w:rPr>
                <w:rFonts w:hint="eastAsia" w:ascii="宋体" w:hAnsi="宋体" w:cs="宋体"/>
                <w:sz w:val="20"/>
                <w:szCs w:val="20"/>
              </w:rPr>
              <w:t>2012年8月17日</w:t>
            </w:r>
          </w:p>
        </w:tc>
      </w:tr>
      <w:tr w14:paraId="2EE0BC8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8D1906B">
            <w:pPr>
              <w:widowControl/>
              <w:jc w:val="center"/>
              <w:rPr>
                <w:rFonts w:ascii="宋体" w:hAnsi="宋体" w:cs="宋体"/>
                <w:sz w:val="20"/>
                <w:szCs w:val="20"/>
              </w:rPr>
            </w:pPr>
            <w:r>
              <w:rPr>
                <w:rFonts w:hint="eastAsia" w:ascii="宋体" w:hAnsi="宋体" w:cs="宋体"/>
                <w:sz w:val="20"/>
                <w:szCs w:val="20"/>
              </w:rPr>
              <w:t>169</w:t>
            </w:r>
          </w:p>
        </w:tc>
        <w:tc>
          <w:tcPr>
            <w:tcW w:w="3380" w:type="dxa"/>
            <w:tcBorders>
              <w:top w:val="nil"/>
              <w:left w:val="nil"/>
              <w:bottom w:val="single" w:color="000000" w:sz="4" w:space="0"/>
              <w:right w:val="single" w:color="000000" w:sz="4" w:space="0"/>
            </w:tcBorders>
            <w:shd w:val="clear" w:color="000000" w:fill="FFFFFF"/>
            <w:noWrap w:val="0"/>
            <w:vAlign w:val="center"/>
          </w:tcPr>
          <w:p w14:paraId="19A1E030">
            <w:pPr>
              <w:widowControl/>
              <w:jc w:val="left"/>
              <w:rPr>
                <w:rFonts w:ascii="宋体" w:hAnsi="宋体" w:cs="宋体"/>
                <w:sz w:val="20"/>
                <w:szCs w:val="20"/>
              </w:rPr>
            </w:pPr>
            <w:r>
              <w:rPr>
                <w:rFonts w:hint="eastAsia" w:ascii="宋体" w:hAnsi="宋体" w:cs="宋体"/>
                <w:sz w:val="20"/>
                <w:szCs w:val="20"/>
              </w:rPr>
              <w:t>关于印发《2012年中央对地方国家重点生态功能区转移支付办法》的通知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D528F1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B2C0863">
            <w:pPr>
              <w:widowControl/>
              <w:jc w:val="left"/>
              <w:rPr>
                <w:rFonts w:ascii="宋体" w:hAnsi="宋体" w:cs="宋体"/>
                <w:sz w:val="20"/>
                <w:szCs w:val="20"/>
              </w:rPr>
            </w:pPr>
            <w:r>
              <w:rPr>
                <w:rFonts w:hint="eastAsia" w:ascii="宋体" w:hAnsi="宋体" w:cs="宋体"/>
                <w:sz w:val="20"/>
                <w:szCs w:val="20"/>
              </w:rPr>
              <w:t>财预〔2012〕296号</w:t>
            </w:r>
          </w:p>
        </w:tc>
        <w:tc>
          <w:tcPr>
            <w:tcW w:w="1720" w:type="dxa"/>
            <w:tcBorders>
              <w:top w:val="nil"/>
              <w:left w:val="nil"/>
              <w:bottom w:val="single" w:color="000000" w:sz="4" w:space="0"/>
              <w:right w:val="single" w:color="000000" w:sz="4" w:space="0"/>
            </w:tcBorders>
            <w:shd w:val="clear" w:color="000000" w:fill="FFFFFF"/>
            <w:noWrap w:val="0"/>
            <w:vAlign w:val="center"/>
          </w:tcPr>
          <w:p w14:paraId="62FD7436">
            <w:pPr>
              <w:widowControl/>
              <w:jc w:val="center"/>
              <w:rPr>
                <w:rFonts w:ascii="宋体" w:hAnsi="宋体" w:cs="宋体"/>
                <w:sz w:val="20"/>
                <w:szCs w:val="20"/>
              </w:rPr>
            </w:pPr>
            <w:r>
              <w:rPr>
                <w:rFonts w:hint="eastAsia" w:ascii="宋体" w:hAnsi="宋体" w:cs="宋体"/>
                <w:sz w:val="20"/>
                <w:szCs w:val="20"/>
              </w:rPr>
              <w:t>2012年6月15日</w:t>
            </w:r>
          </w:p>
        </w:tc>
      </w:tr>
      <w:tr w14:paraId="503B6F2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917210D">
            <w:pPr>
              <w:widowControl/>
              <w:jc w:val="center"/>
              <w:rPr>
                <w:rFonts w:ascii="宋体" w:hAnsi="宋体" w:cs="宋体"/>
                <w:sz w:val="20"/>
                <w:szCs w:val="20"/>
              </w:rPr>
            </w:pPr>
            <w:r>
              <w:rPr>
                <w:rFonts w:hint="eastAsia" w:ascii="宋体" w:hAnsi="宋体" w:cs="宋体"/>
                <w:sz w:val="20"/>
                <w:szCs w:val="20"/>
              </w:rPr>
              <w:t>170</w:t>
            </w:r>
          </w:p>
        </w:tc>
        <w:tc>
          <w:tcPr>
            <w:tcW w:w="3380" w:type="dxa"/>
            <w:tcBorders>
              <w:top w:val="nil"/>
              <w:left w:val="nil"/>
              <w:bottom w:val="single" w:color="000000" w:sz="4" w:space="0"/>
              <w:right w:val="single" w:color="000000" w:sz="4" w:space="0"/>
            </w:tcBorders>
            <w:shd w:val="clear" w:color="000000" w:fill="FFFFFF"/>
            <w:noWrap w:val="0"/>
            <w:vAlign w:val="center"/>
          </w:tcPr>
          <w:p w14:paraId="5DEE9CD0">
            <w:pPr>
              <w:widowControl/>
              <w:jc w:val="left"/>
              <w:rPr>
                <w:rFonts w:ascii="宋体" w:hAnsi="宋体" w:cs="宋体"/>
                <w:sz w:val="20"/>
                <w:szCs w:val="20"/>
              </w:rPr>
            </w:pPr>
            <w:r>
              <w:rPr>
                <w:rFonts w:hint="eastAsia" w:ascii="宋体" w:hAnsi="宋体" w:cs="宋体"/>
                <w:sz w:val="20"/>
                <w:szCs w:val="20"/>
              </w:rPr>
              <w:t>关于印发《2012年中央对地方资源枯竭城市转移支付管理办法》的通知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19C7EB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08CF325">
            <w:pPr>
              <w:widowControl/>
              <w:jc w:val="left"/>
              <w:rPr>
                <w:rFonts w:ascii="宋体" w:hAnsi="宋体" w:cs="宋体"/>
                <w:sz w:val="20"/>
                <w:szCs w:val="20"/>
              </w:rPr>
            </w:pPr>
            <w:r>
              <w:rPr>
                <w:rFonts w:hint="eastAsia" w:ascii="宋体" w:hAnsi="宋体" w:cs="宋体"/>
                <w:sz w:val="20"/>
                <w:szCs w:val="20"/>
              </w:rPr>
              <w:t>财预〔2012〕305号</w:t>
            </w:r>
          </w:p>
        </w:tc>
        <w:tc>
          <w:tcPr>
            <w:tcW w:w="1720" w:type="dxa"/>
            <w:tcBorders>
              <w:top w:val="nil"/>
              <w:left w:val="nil"/>
              <w:bottom w:val="single" w:color="000000" w:sz="4" w:space="0"/>
              <w:right w:val="single" w:color="000000" w:sz="4" w:space="0"/>
            </w:tcBorders>
            <w:shd w:val="clear" w:color="000000" w:fill="FFFFFF"/>
            <w:noWrap w:val="0"/>
            <w:vAlign w:val="center"/>
          </w:tcPr>
          <w:p w14:paraId="4B5E8F4E">
            <w:pPr>
              <w:widowControl/>
              <w:jc w:val="center"/>
              <w:rPr>
                <w:rFonts w:ascii="宋体" w:hAnsi="宋体" w:cs="宋体"/>
                <w:sz w:val="20"/>
                <w:szCs w:val="20"/>
              </w:rPr>
            </w:pPr>
            <w:r>
              <w:rPr>
                <w:rFonts w:hint="eastAsia" w:ascii="宋体" w:hAnsi="宋体" w:cs="宋体"/>
                <w:sz w:val="20"/>
                <w:szCs w:val="20"/>
              </w:rPr>
              <w:t>2012年6月14日</w:t>
            </w:r>
          </w:p>
        </w:tc>
      </w:tr>
      <w:tr w14:paraId="3F51F94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0FCD079">
            <w:pPr>
              <w:widowControl/>
              <w:jc w:val="center"/>
              <w:rPr>
                <w:rFonts w:ascii="宋体" w:hAnsi="宋体" w:cs="宋体"/>
                <w:sz w:val="20"/>
                <w:szCs w:val="20"/>
              </w:rPr>
            </w:pPr>
            <w:r>
              <w:rPr>
                <w:rFonts w:hint="eastAsia" w:ascii="宋体" w:hAnsi="宋体" w:cs="宋体"/>
                <w:sz w:val="20"/>
                <w:szCs w:val="20"/>
              </w:rPr>
              <w:t>171</w:t>
            </w:r>
          </w:p>
        </w:tc>
        <w:tc>
          <w:tcPr>
            <w:tcW w:w="3380" w:type="dxa"/>
            <w:tcBorders>
              <w:top w:val="nil"/>
              <w:left w:val="nil"/>
              <w:bottom w:val="single" w:color="000000" w:sz="4" w:space="0"/>
              <w:right w:val="single" w:color="000000" w:sz="4" w:space="0"/>
            </w:tcBorders>
            <w:shd w:val="clear" w:color="000000" w:fill="FFFFFF"/>
            <w:noWrap w:val="0"/>
            <w:vAlign w:val="center"/>
          </w:tcPr>
          <w:p w14:paraId="5883A680">
            <w:pPr>
              <w:widowControl/>
              <w:jc w:val="left"/>
              <w:rPr>
                <w:rFonts w:ascii="宋体" w:hAnsi="宋体" w:cs="宋体"/>
                <w:sz w:val="20"/>
                <w:szCs w:val="20"/>
              </w:rPr>
            </w:pPr>
            <w:r>
              <w:rPr>
                <w:rFonts w:hint="eastAsia" w:ascii="宋体" w:hAnsi="宋体" w:cs="宋体"/>
                <w:sz w:val="20"/>
                <w:szCs w:val="20"/>
              </w:rPr>
              <w:t>关于印发《2012年中央对地方均衡性转移支付办法》的通知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72CB51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6C47BBC">
            <w:pPr>
              <w:widowControl/>
              <w:jc w:val="left"/>
              <w:rPr>
                <w:rFonts w:ascii="宋体" w:hAnsi="宋体" w:cs="宋体"/>
                <w:sz w:val="20"/>
                <w:szCs w:val="20"/>
              </w:rPr>
            </w:pPr>
            <w:r>
              <w:rPr>
                <w:rFonts w:hint="eastAsia" w:ascii="宋体" w:hAnsi="宋体" w:cs="宋体"/>
                <w:sz w:val="20"/>
                <w:szCs w:val="20"/>
              </w:rPr>
              <w:t>财预〔2012〕300号</w:t>
            </w:r>
          </w:p>
        </w:tc>
        <w:tc>
          <w:tcPr>
            <w:tcW w:w="1720" w:type="dxa"/>
            <w:tcBorders>
              <w:top w:val="nil"/>
              <w:left w:val="nil"/>
              <w:bottom w:val="single" w:color="000000" w:sz="4" w:space="0"/>
              <w:right w:val="single" w:color="000000" w:sz="4" w:space="0"/>
            </w:tcBorders>
            <w:shd w:val="clear" w:color="000000" w:fill="FFFFFF"/>
            <w:noWrap w:val="0"/>
            <w:vAlign w:val="center"/>
          </w:tcPr>
          <w:p w14:paraId="15B88B57">
            <w:pPr>
              <w:widowControl/>
              <w:jc w:val="center"/>
              <w:rPr>
                <w:rFonts w:ascii="宋体" w:hAnsi="宋体" w:cs="宋体"/>
                <w:sz w:val="20"/>
                <w:szCs w:val="20"/>
              </w:rPr>
            </w:pPr>
            <w:r>
              <w:rPr>
                <w:rFonts w:hint="eastAsia" w:ascii="宋体" w:hAnsi="宋体" w:cs="宋体"/>
                <w:sz w:val="20"/>
                <w:szCs w:val="20"/>
              </w:rPr>
              <w:t>2012年6月14日</w:t>
            </w:r>
          </w:p>
        </w:tc>
      </w:tr>
      <w:tr w14:paraId="12D3838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8C660FD">
            <w:pPr>
              <w:widowControl/>
              <w:jc w:val="center"/>
              <w:rPr>
                <w:rFonts w:ascii="宋体" w:hAnsi="宋体" w:cs="宋体"/>
                <w:sz w:val="20"/>
                <w:szCs w:val="20"/>
              </w:rPr>
            </w:pPr>
            <w:r>
              <w:rPr>
                <w:rFonts w:hint="eastAsia" w:ascii="宋体" w:hAnsi="宋体" w:cs="宋体"/>
                <w:sz w:val="20"/>
                <w:szCs w:val="20"/>
              </w:rPr>
              <w:t>172</w:t>
            </w:r>
          </w:p>
        </w:tc>
        <w:tc>
          <w:tcPr>
            <w:tcW w:w="3380" w:type="dxa"/>
            <w:tcBorders>
              <w:top w:val="nil"/>
              <w:left w:val="nil"/>
              <w:bottom w:val="single" w:color="000000" w:sz="4" w:space="0"/>
              <w:right w:val="single" w:color="000000" w:sz="4" w:space="0"/>
            </w:tcBorders>
            <w:shd w:val="clear" w:color="000000" w:fill="FFFFFF"/>
            <w:noWrap w:val="0"/>
            <w:vAlign w:val="center"/>
          </w:tcPr>
          <w:p w14:paraId="1ABB5C9B">
            <w:pPr>
              <w:widowControl/>
              <w:jc w:val="left"/>
              <w:rPr>
                <w:rFonts w:ascii="宋体" w:hAnsi="宋体" w:cs="宋体"/>
                <w:sz w:val="20"/>
                <w:szCs w:val="20"/>
              </w:rPr>
            </w:pPr>
            <w:r>
              <w:rPr>
                <w:rFonts w:hint="eastAsia" w:ascii="宋体" w:hAnsi="宋体" w:cs="宋体"/>
                <w:sz w:val="20"/>
                <w:szCs w:val="20"/>
              </w:rPr>
              <w:t>关于印发《革命老区转移支付资金管理办法》的通知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6FEE10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72D2B8A">
            <w:pPr>
              <w:widowControl/>
              <w:jc w:val="left"/>
              <w:rPr>
                <w:rFonts w:ascii="宋体" w:hAnsi="宋体" w:cs="宋体"/>
                <w:sz w:val="20"/>
                <w:szCs w:val="20"/>
              </w:rPr>
            </w:pPr>
            <w:r>
              <w:rPr>
                <w:rFonts w:hint="eastAsia" w:ascii="宋体" w:hAnsi="宋体" w:cs="宋体"/>
                <w:sz w:val="20"/>
                <w:szCs w:val="20"/>
              </w:rPr>
              <w:t>财预〔2012〕293号</w:t>
            </w:r>
          </w:p>
        </w:tc>
        <w:tc>
          <w:tcPr>
            <w:tcW w:w="1720" w:type="dxa"/>
            <w:tcBorders>
              <w:top w:val="nil"/>
              <w:left w:val="nil"/>
              <w:bottom w:val="single" w:color="000000" w:sz="4" w:space="0"/>
              <w:right w:val="single" w:color="000000" w:sz="4" w:space="0"/>
            </w:tcBorders>
            <w:shd w:val="clear" w:color="000000" w:fill="FFFFFF"/>
            <w:noWrap w:val="0"/>
            <w:vAlign w:val="center"/>
          </w:tcPr>
          <w:p w14:paraId="5A5C095E">
            <w:pPr>
              <w:widowControl/>
              <w:jc w:val="center"/>
              <w:rPr>
                <w:rFonts w:ascii="宋体" w:hAnsi="宋体" w:cs="宋体"/>
                <w:sz w:val="20"/>
                <w:szCs w:val="20"/>
              </w:rPr>
            </w:pPr>
            <w:r>
              <w:rPr>
                <w:rFonts w:hint="eastAsia" w:ascii="宋体" w:hAnsi="宋体" w:cs="宋体"/>
                <w:sz w:val="20"/>
                <w:szCs w:val="20"/>
              </w:rPr>
              <w:t>2012年6月7日</w:t>
            </w:r>
          </w:p>
        </w:tc>
      </w:tr>
      <w:tr w14:paraId="42D501C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D2630A6">
            <w:pPr>
              <w:widowControl/>
              <w:jc w:val="center"/>
              <w:rPr>
                <w:rFonts w:ascii="宋体" w:hAnsi="宋体" w:cs="宋体"/>
                <w:sz w:val="20"/>
                <w:szCs w:val="20"/>
              </w:rPr>
            </w:pPr>
            <w:r>
              <w:rPr>
                <w:rFonts w:hint="eastAsia" w:ascii="宋体" w:hAnsi="宋体" w:cs="宋体"/>
                <w:sz w:val="20"/>
                <w:szCs w:val="20"/>
              </w:rPr>
              <w:t>173</w:t>
            </w:r>
          </w:p>
        </w:tc>
        <w:tc>
          <w:tcPr>
            <w:tcW w:w="3380" w:type="dxa"/>
            <w:tcBorders>
              <w:top w:val="nil"/>
              <w:left w:val="nil"/>
              <w:bottom w:val="single" w:color="000000" w:sz="4" w:space="0"/>
              <w:right w:val="single" w:color="000000" w:sz="4" w:space="0"/>
            </w:tcBorders>
            <w:shd w:val="clear" w:color="000000" w:fill="FFFFFF"/>
            <w:noWrap w:val="0"/>
            <w:vAlign w:val="center"/>
          </w:tcPr>
          <w:p w14:paraId="276E54D8">
            <w:pPr>
              <w:widowControl/>
              <w:jc w:val="left"/>
              <w:rPr>
                <w:rFonts w:ascii="宋体" w:hAnsi="宋体" w:cs="宋体"/>
                <w:sz w:val="20"/>
                <w:szCs w:val="20"/>
              </w:rPr>
            </w:pPr>
            <w:r>
              <w:rPr>
                <w:rFonts w:hint="eastAsia" w:ascii="宋体" w:hAnsi="宋体" w:cs="宋体"/>
                <w:sz w:val="20"/>
                <w:szCs w:val="20"/>
              </w:rPr>
              <w:t>关于印发《边境地区转移支付资金管理办法》的通知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5BFAC3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41F5A2D">
            <w:pPr>
              <w:widowControl/>
              <w:jc w:val="left"/>
              <w:rPr>
                <w:rFonts w:ascii="宋体" w:hAnsi="宋体" w:cs="宋体"/>
                <w:sz w:val="20"/>
                <w:szCs w:val="20"/>
              </w:rPr>
            </w:pPr>
            <w:r>
              <w:rPr>
                <w:rFonts w:hint="eastAsia" w:ascii="宋体" w:hAnsi="宋体" w:cs="宋体"/>
                <w:sz w:val="20"/>
                <w:szCs w:val="20"/>
              </w:rPr>
              <w:t>财预〔2012〕43号</w:t>
            </w:r>
          </w:p>
        </w:tc>
        <w:tc>
          <w:tcPr>
            <w:tcW w:w="1720" w:type="dxa"/>
            <w:tcBorders>
              <w:top w:val="nil"/>
              <w:left w:val="nil"/>
              <w:bottom w:val="single" w:color="000000" w:sz="4" w:space="0"/>
              <w:right w:val="single" w:color="000000" w:sz="4" w:space="0"/>
            </w:tcBorders>
            <w:shd w:val="clear" w:color="000000" w:fill="FFFFFF"/>
            <w:noWrap w:val="0"/>
            <w:vAlign w:val="center"/>
          </w:tcPr>
          <w:p w14:paraId="47A35A19">
            <w:pPr>
              <w:widowControl/>
              <w:jc w:val="center"/>
              <w:rPr>
                <w:rFonts w:ascii="宋体" w:hAnsi="宋体" w:cs="宋体"/>
                <w:sz w:val="20"/>
                <w:szCs w:val="20"/>
              </w:rPr>
            </w:pPr>
            <w:r>
              <w:rPr>
                <w:rFonts w:hint="eastAsia" w:ascii="宋体" w:hAnsi="宋体" w:cs="宋体"/>
                <w:sz w:val="20"/>
                <w:szCs w:val="20"/>
              </w:rPr>
              <w:t>2012年4月20日</w:t>
            </w:r>
          </w:p>
        </w:tc>
      </w:tr>
      <w:tr w14:paraId="4438509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A8F50CD">
            <w:pPr>
              <w:widowControl/>
              <w:jc w:val="center"/>
              <w:rPr>
                <w:rFonts w:ascii="宋体" w:hAnsi="宋体" w:cs="宋体"/>
                <w:sz w:val="20"/>
                <w:szCs w:val="20"/>
              </w:rPr>
            </w:pPr>
            <w:r>
              <w:rPr>
                <w:rFonts w:hint="eastAsia" w:ascii="宋体" w:hAnsi="宋体" w:cs="宋体"/>
                <w:sz w:val="20"/>
                <w:szCs w:val="20"/>
              </w:rPr>
              <w:t>174</w:t>
            </w:r>
          </w:p>
        </w:tc>
        <w:tc>
          <w:tcPr>
            <w:tcW w:w="3380" w:type="dxa"/>
            <w:tcBorders>
              <w:top w:val="nil"/>
              <w:left w:val="nil"/>
              <w:bottom w:val="single" w:color="000000" w:sz="4" w:space="0"/>
              <w:right w:val="single" w:color="000000" w:sz="4" w:space="0"/>
            </w:tcBorders>
            <w:shd w:val="clear" w:color="000000" w:fill="FFFFFF"/>
            <w:noWrap w:val="0"/>
            <w:vAlign w:val="center"/>
          </w:tcPr>
          <w:p w14:paraId="75873289">
            <w:pPr>
              <w:widowControl/>
              <w:jc w:val="left"/>
              <w:rPr>
                <w:rFonts w:ascii="宋体" w:hAnsi="宋体" w:cs="宋体"/>
                <w:sz w:val="20"/>
                <w:szCs w:val="20"/>
              </w:rPr>
            </w:pPr>
            <w:r>
              <w:rPr>
                <w:rFonts w:hint="eastAsia" w:ascii="宋体" w:hAnsi="宋体" w:cs="宋体"/>
                <w:sz w:val="20"/>
                <w:szCs w:val="20"/>
              </w:rPr>
              <w:t>关于印发《财政部关于开展中央基层预算单位综合财政监管工作的实施方案》的通知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4BB8CF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773AA13">
            <w:pPr>
              <w:widowControl/>
              <w:jc w:val="left"/>
              <w:rPr>
                <w:rFonts w:ascii="宋体" w:hAnsi="宋体" w:cs="宋体"/>
                <w:sz w:val="20"/>
                <w:szCs w:val="20"/>
              </w:rPr>
            </w:pPr>
            <w:r>
              <w:rPr>
                <w:rFonts w:hint="eastAsia" w:ascii="宋体" w:hAnsi="宋体" w:cs="宋体"/>
                <w:sz w:val="20"/>
                <w:szCs w:val="20"/>
              </w:rPr>
              <w:t>财监〔2012〕81号</w:t>
            </w:r>
          </w:p>
        </w:tc>
        <w:tc>
          <w:tcPr>
            <w:tcW w:w="1720" w:type="dxa"/>
            <w:tcBorders>
              <w:top w:val="nil"/>
              <w:left w:val="nil"/>
              <w:bottom w:val="single" w:color="000000" w:sz="4" w:space="0"/>
              <w:right w:val="single" w:color="000000" w:sz="4" w:space="0"/>
            </w:tcBorders>
            <w:shd w:val="clear" w:color="000000" w:fill="FFFFFF"/>
            <w:noWrap w:val="0"/>
            <w:vAlign w:val="center"/>
          </w:tcPr>
          <w:p w14:paraId="146FAFC1">
            <w:pPr>
              <w:widowControl/>
              <w:jc w:val="center"/>
              <w:rPr>
                <w:rFonts w:ascii="宋体" w:hAnsi="宋体" w:cs="宋体"/>
                <w:sz w:val="20"/>
                <w:szCs w:val="20"/>
              </w:rPr>
            </w:pPr>
            <w:r>
              <w:rPr>
                <w:rFonts w:hint="eastAsia" w:ascii="宋体" w:hAnsi="宋体" w:cs="宋体"/>
                <w:sz w:val="20"/>
                <w:szCs w:val="20"/>
              </w:rPr>
              <w:t>2012年3月12日</w:t>
            </w:r>
          </w:p>
        </w:tc>
      </w:tr>
      <w:tr w14:paraId="73B8883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8112DE2">
            <w:pPr>
              <w:widowControl/>
              <w:jc w:val="center"/>
              <w:rPr>
                <w:rFonts w:ascii="宋体" w:hAnsi="宋体" w:cs="宋体"/>
                <w:sz w:val="20"/>
                <w:szCs w:val="20"/>
              </w:rPr>
            </w:pPr>
            <w:r>
              <w:rPr>
                <w:rFonts w:hint="eastAsia" w:ascii="宋体" w:hAnsi="宋体" w:cs="宋体"/>
                <w:sz w:val="20"/>
                <w:szCs w:val="20"/>
              </w:rPr>
              <w:t>175</w:t>
            </w:r>
          </w:p>
        </w:tc>
        <w:tc>
          <w:tcPr>
            <w:tcW w:w="3380" w:type="dxa"/>
            <w:tcBorders>
              <w:top w:val="nil"/>
              <w:left w:val="nil"/>
              <w:bottom w:val="single" w:color="000000" w:sz="4" w:space="0"/>
              <w:right w:val="single" w:color="000000" w:sz="4" w:space="0"/>
            </w:tcBorders>
            <w:shd w:val="clear" w:color="000000" w:fill="FFFFFF"/>
            <w:noWrap w:val="0"/>
            <w:vAlign w:val="center"/>
          </w:tcPr>
          <w:p w14:paraId="050F831F">
            <w:pPr>
              <w:widowControl/>
              <w:jc w:val="left"/>
              <w:rPr>
                <w:rFonts w:ascii="宋体" w:hAnsi="宋体" w:cs="宋体"/>
                <w:sz w:val="20"/>
                <w:szCs w:val="20"/>
              </w:rPr>
            </w:pPr>
            <w:r>
              <w:rPr>
                <w:rFonts w:hint="eastAsia" w:ascii="宋体" w:hAnsi="宋体" w:cs="宋体"/>
                <w:sz w:val="20"/>
                <w:szCs w:val="20"/>
              </w:rPr>
              <w:t>关于开展中央基层预算单位综合财政监管工作的通知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5529B8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AC9B29F">
            <w:pPr>
              <w:widowControl/>
              <w:jc w:val="left"/>
              <w:rPr>
                <w:rFonts w:ascii="宋体" w:hAnsi="宋体" w:cs="宋体"/>
                <w:sz w:val="20"/>
                <w:szCs w:val="20"/>
              </w:rPr>
            </w:pPr>
            <w:r>
              <w:rPr>
                <w:rFonts w:hint="eastAsia" w:ascii="宋体" w:hAnsi="宋体" w:cs="宋体"/>
                <w:sz w:val="20"/>
                <w:szCs w:val="20"/>
              </w:rPr>
              <w:t>财监〔2012〕80号</w:t>
            </w:r>
          </w:p>
        </w:tc>
        <w:tc>
          <w:tcPr>
            <w:tcW w:w="1720" w:type="dxa"/>
            <w:tcBorders>
              <w:top w:val="nil"/>
              <w:left w:val="nil"/>
              <w:bottom w:val="single" w:color="000000" w:sz="4" w:space="0"/>
              <w:right w:val="single" w:color="000000" w:sz="4" w:space="0"/>
            </w:tcBorders>
            <w:shd w:val="clear" w:color="000000" w:fill="FFFFFF"/>
            <w:noWrap w:val="0"/>
            <w:vAlign w:val="center"/>
          </w:tcPr>
          <w:p w14:paraId="18235F64">
            <w:pPr>
              <w:widowControl/>
              <w:jc w:val="center"/>
              <w:rPr>
                <w:rFonts w:ascii="宋体" w:hAnsi="宋体" w:cs="宋体"/>
                <w:sz w:val="20"/>
                <w:szCs w:val="20"/>
              </w:rPr>
            </w:pPr>
            <w:r>
              <w:rPr>
                <w:rFonts w:hint="eastAsia" w:ascii="宋体" w:hAnsi="宋体" w:cs="宋体"/>
                <w:sz w:val="20"/>
                <w:szCs w:val="20"/>
              </w:rPr>
              <w:t>2012年3月12日</w:t>
            </w:r>
          </w:p>
        </w:tc>
      </w:tr>
      <w:tr w14:paraId="26F4B15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BAB3549">
            <w:pPr>
              <w:widowControl/>
              <w:jc w:val="center"/>
              <w:rPr>
                <w:rFonts w:ascii="宋体" w:hAnsi="宋体" w:cs="宋体"/>
                <w:sz w:val="20"/>
                <w:szCs w:val="20"/>
              </w:rPr>
            </w:pPr>
            <w:r>
              <w:rPr>
                <w:rFonts w:hint="eastAsia" w:ascii="宋体" w:hAnsi="宋体" w:cs="宋体"/>
                <w:sz w:val="20"/>
                <w:szCs w:val="20"/>
              </w:rPr>
              <w:t>176</w:t>
            </w:r>
          </w:p>
        </w:tc>
        <w:tc>
          <w:tcPr>
            <w:tcW w:w="3380" w:type="dxa"/>
            <w:tcBorders>
              <w:top w:val="nil"/>
              <w:left w:val="nil"/>
              <w:bottom w:val="single" w:color="000000" w:sz="4" w:space="0"/>
              <w:right w:val="single" w:color="000000" w:sz="4" w:space="0"/>
            </w:tcBorders>
            <w:shd w:val="clear" w:color="000000" w:fill="FFFFFF"/>
            <w:noWrap w:val="0"/>
            <w:vAlign w:val="center"/>
          </w:tcPr>
          <w:p w14:paraId="42F4A255">
            <w:pPr>
              <w:widowControl/>
              <w:jc w:val="left"/>
              <w:rPr>
                <w:rFonts w:ascii="宋体" w:hAnsi="宋体" w:cs="宋体"/>
                <w:sz w:val="20"/>
                <w:szCs w:val="20"/>
              </w:rPr>
            </w:pPr>
            <w:r>
              <w:rPr>
                <w:rFonts w:hint="eastAsia" w:ascii="宋体" w:hAnsi="宋体" w:cs="宋体"/>
                <w:sz w:val="20"/>
                <w:szCs w:val="20"/>
              </w:rPr>
              <w:t xml:space="preserve">关于上海市开展营业税改征增值税试点有关预算管理问题的通知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C599B3B">
            <w:pPr>
              <w:widowControl/>
              <w:jc w:val="left"/>
              <w:rPr>
                <w:rFonts w:ascii="宋体" w:hAnsi="宋体" w:cs="宋体"/>
                <w:sz w:val="20"/>
                <w:szCs w:val="20"/>
              </w:rPr>
            </w:pPr>
            <w:r>
              <w:rPr>
                <w:rFonts w:hint="eastAsia" w:ascii="宋体" w:hAnsi="宋体" w:cs="宋体"/>
                <w:sz w:val="20"/>
                <w:szCs w:val="20"/>
              </w:rPr>
              <w:t>财政部、国家税务总局、中国人民银行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18E7D0DE">
            <w:pPr>
              <w:widowControl/>
              <w:jc w:val="left"/>
              <w:rPr>
                <w:rFonts w:ascii="宋体" w:hAnsi="宋体" w:cs="宋体"/>
                <w:sz w:val="20"/>
                <w:szCs w:val="20"/>
              </w:rPr>
            </w:pPr>
            <w:r>
              <w:rPr>
                <w:rFonts w:hint="eastAsia" w:ascii="宋体" w:hAnsi="宋体" w:cs="宋体"/>
                <w:sz w:val="20"/>
                <w:szCs w:val="20"/>
              </w:rPr>
              <w:t>财预〔2011〕538号</w:t>
            </w:r>
          </w:p>
        </w:tc>
        <w:tc>
          <w:tcPr>
            <w:tcW w:w="1720" w:type="dxa"/>
            <w:tcBorders>
              <w:top w:val="nil"/>
              <w:left w:val="nil"/>
              <w:bottom w:val="single" w:color="000000" w:sz="4" w:space="0"/>
              <w:right w:val="single" w:color="000000" w:sz="4" w:space="0"/>
            </w:tcBorders>
            <w:shd w:val="clear" w:color="000000" w:fill="FFFFFF"/>
            <w:noWrap w:val="0"/>
            <w:vAlign w:val="center"/>
          </w:tcPr>
          <w:p w14:paraId="215E39ED">
            <w:pPr>
              <w:widowControl/>
              <w:jc w:val="center"/>
              <w:rPr>
                <w:rFonts w:ascii="宋体" w:hAnsi="宋体" w:cs="宋体"/>
                <w:sz w:val="20"/>
                <w:szCs w:val="20"/>
              </w:rPr>
            </w:pPr>
            <w:r>
              <w:rPr>
                <w:rFonts w:hint="eastAsia" w:ascii="宋体" w:hAnsi="宋体" w:cs="宋体"/>
                <w:sz w:val="20"/>
                <w:szCs w:val="20"/>
              </w:rPr>
              <w:t>2011年11月28日</w:t>
            </w:r>
          </w:p>
        </w:tc>
      </w:tr>
      <w:tr w14:paraId="1ACAFFF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60EFD65">
            <w:pPr>
              <w:widowControl/>
              <w:jc w:val="center"/>
              <w:rPr>
                <w:rFonts w:ascii="宋体" w:hAnsi="宋体" w:cs="宋体"/>
                <w:sz w:val="20"/>
                <w:szCs w:val="20"/>
              </w:rPr>
            </w:pPr>
            <w:r>
              <w:rPr>
                <w:rFonts w:hint="eastAsia" w:ascii="宋体" w:hAnsi="宋体" w:cs="宋体"/>
                <w:sz w:val="20"/>
                <w:szCs w:val="20"/>
              </w:rPr>
              <w:t>177</w:t>
            </w:r>
          </w:p>
        </w:tc>
        <w:tc>
          <w:tcPr>
            <w:tcW w:w="3380" w:type="dxa"/>
            <w:tcBorders>
              <w:top w:val="nil"/>
              <w:left w:val="nil"/>
              <w:bottom w:val="single" w:color="000000" w:sz="4" w:space="0"/>
              <w:right w:val="single" w:color="000000" w:sz="4" w:space="0"/>
            </w:tcBorders>
            <w:shd w:val="clear" w:color="000000" w:fill="FFFFFF"/>
            <w:noWrap w:val="0"/>
            <w:vAlign w:val="center"/>
          </w:tcPr>
          <w:p w14:paraId="5447F6EC">
            <w:pPr>
              <w:widowControl/>
              <w:jc w:val="left"/>
              <w:rPr>
                <w:rFonts w:ascii="宋体" w:hAnsi="宋体" w:cs="宋体"/>
                <w:sz w:val="20"/>
                <w:szCs w:val="20"/>
              </w:rPr>
            </w:pPr>
            <w:r>
              <w:rPr>
                <w:rFonts w:hint="eastAsia" w:ascii="宋体" w:hAnsi="宋体" w:cs="宋体"/>
                <w:sz w:val="20"/>
                <w:szCs w:val="20"/>
              </w:rPr>
              <w:t xml:space="preserve">关于印发《国家重点生态功能区转移支付办法》的通知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BCBB2B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97E16E5">
            <w:pPr>
              <w:widowControl/>
              <w:jc w:val="left"/>
              <w:rPr>
                <w:rFonts w:ascii="宋体" w:hAnsi="宋体" w:cs="宋体"/>
                <w:sz w:val="20"/>
                <w:szCs w:val="20"/>
              </w:rPr>
            </w:pPr>
            <w:r>
              <w:rPr>
                <w:rFonts w:hint="eastAsia" w:ascii="宋体" w:hAnsi="宋体" w:cs="宋体"/>
                <w:sz w:val="20"/>
                <w:szCs w:val="20"/>
              </w:rPr>
              <w:t>财预〔2011〕428号</w:t>
            </w:r>
          </w:p>
        </w:tc>
        <w:tc>
          <w:tcPr>
            <w:tcW w:w="1720" w:type="dxa"/>
            <w:tcBorders>
              <w:top w:val="nil"/>
              <w:left w:val="nil"/>
              <w:bottom w:val="single" w:color="000000" w:sz="4" w:space="0"/>
              <w:right w:val="single" w:color="000000" w:sz="4" w:space="0"/>
            </w:tcBorders>
            <w:shd w:val="clear" w:color="000000" w:fill="FFFFFF"/>
            <w:noWrap w:val="0"/>
            <w:vAlign w:val="center"/>
          </w:tcPr>
          <w:p w14:paraId="454A9480">
            <w:pPr>
              <w:widowControl/>
              <w:jc w:val="center"/>
              <w:rPr>
                <w:rFonts w:ascii="宋体" w:hAnsi="宋体" w:cs="宋体"/>
                <w:sz w:val="20"/>
                <w:szCs w:val="20"/>
              </w:rPr>
            </w:pPr>
            <w:r>
              <w:rPr>
                <w:rFonts w:hint="eastAsia" w:ascii="宋体" w:hAnsi="宋体" w:cs="宋体"/>
                <w:sz w:val="20"/>
                <w:szCs w:val="20"/>
              </w:rPr>
              <w:t>2011年7月19日</w:t>
            </w:r>
          </w:p>
        </w:tc>
      </w:tr>
      <w:tr w14:paraId="2399DF7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89C1FE1">
            <w:pPr>
              <w:widowControl/>
              <w:jc w:val="center"/>
              <w:rPr>
                <w:rFonts w:ascii="宋体" w:hAnsi="宋体" w:cs="宋体"/>
                <w:sz w:val="20"/>
                <w:szCs w:val="20"/>
              </w:rPr>
            </w:pPr>
            <w:r>
              <w:rPr>
                <w:rFonts w:hint="eastAsia" w:ascii="宋体" w:hAnsi="宋体" w:cs="宋体"/>
                <w:sz w:val="20"/>
                <w:szCs w:val="20"/>
              </w:rPr>
              <w:t>178</w:t>
            </w:r>
          </w:p>
        </w:tc>
        <w:tc>
          <w:tcPr>
            <w:tcW w:w="3380" w:type="dxa"/>
            <w:tcBorders>
              <w:top w:val="nil"/>
              <w:left w:val="nil"/>
              <w:bottom w:val="single" w:color="000000" w:sz="4" w:space="0"/>
              <w:right w:val="single" w:color="000000" w:sz="4" w:space="0"/>
            </w:tcBorders>
            <w:shd w:val="clear" w:color="000000" w:fill="FFFFFF"/>
            <w:noWrap w:val="0"/>
            <w:vAlign w:val="center"/>
          </w:tcPr>
          <w:p w14:paraId="54B6C58C">
            <w:pPr>
              <w:widowControl/>
              <w:jc w:val="left"/>
              <w:rPr>
                <w:rFonts w:ascii="宋体" w:hAnsi="宋体" w:cs="宋体"/>
                <w:sz w:val="20"/>
                <w:szCs w:val="20"/>
              </w:rPr>
            </w:pPr>
            <w:r>
              <w:rPr>
                <w:rFonts w:hint="eastAsia" w:ascii="宋体" w:hAnsi="宋体" w:cs="宋体"/>
                <w:sz w:val="20"/>
                <w:szCs w:val="20"/>
              </w:rPr>
              <w:t xml:space="preserve">关于印发《2011年中央对地方均衡性转移支付办法》的通知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2D6898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A0083EB">
            <w:pPr>
              <w:widowControl/>
              <w:jc w:val="left"/>
              <w:rPr>
                <w:rFonts w:ascii="宋体" w:hAnsi="宋体" w:cs="宋体"/>
                <w:sz w:val="20"/>
                <w:szCs w:val="20"/>
              </w:rPr>
            </w:pPr>
            <w:r>
              <w:rPr>
                <w:rFonts w:hint="eastAsia" w:ascii="宋体" w:hAnsi="宋体" w:cs="宋体"/>
                <w:sz w:val="20"/>
                <w:szCs w:val="20"/>
              </w:rPr>
              <w:t>财预〔2011〕392号</w:t>
            </w:r>
          </w:p>
        </w:tc>
        <w:tc>
          <w:tcPr>
            <w:tcW w:w="1720" w:type="dxa"/>
            <w:tcBorders>
              <w:top w:val="nil"/>
              <w:left w:val="nil"/>
              <w:bottom w:val="single" w:color="000000" w:sz="4" w:space="0"/>
              <w:right w:val="single" w:color="000000" w:sz="4" w:space="0"/>
            </w:tcBorders>
            <w:shd w:val="clear" w:color="000000" w:fill="FFFFFF"/>
            <w:noWrap w:val="0"/>
            <w:vAlign w:val="center"/>
          </w:tcPr>
          <w:p w14:paraId="11C985FD">
            <w:pPr>
              <w:widowControl/>
              <w:jc w:val="center"/>
              <w:rPr>
                <w:rFonts w:ascii="宋体" w:hAnsi="宋体" w:cs="宋体"/>
                <w:sz w:val="20"/>
                <w:szCs w:val="20"/>
              </w:rPr>
            </w:pPr>
            <w:r>
              <w:rPr>
                <w:rFonts w:hint="eastAsia" w:ascii="宋体" w:hAnsi="宋体" w:cs="宋体"/>
                <w:sz w:val="20"/>
                <w:szCs w:val="20"/>
              </w:rPr>
              <w:t>2011年6月10日</w:t>
            </w:r>
          </w:p>
        </w:tc>
      </w:tr>
      <w:tr w14:paraId="33AEA3CD">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844133E">
            <w:pPr>
              <w:widowControl/>
              <w:jc w:val="center"/>
              <w:rPr>
                <w:rFonts w:ascii="宋体" w:hAnsi="宋体" w:cs="宋体"/>
                <w:sz w:val="20"/>
                <w:szCs w:val="20"/>
              </w:rPr>
            </w:pPr>
            <w:r>
              <w:rPr>
                <w:rFonts w:hint="eastAsia" w:ascii="宋体" w:hAnsi="宋体" w:cs="宋体"/>
                <w:sz w:val="20"/>
                <w:szCs w:val="20"/>
              </w:rPr>
              <w:t>179</w:t>
            </w:r>
          </w:p>
        </w:tc>
        <w:tc>
          <w:tcPr>
            <w:tcW w:w="3380" w:type="dxa"/>
            <w:tcBorders>
              <w:top w:val="nil"/>
              <w:left w:val="nil"/>
              <w:bottom w:val="single" w:color="000000" w:sz="4" w:space="0"/>
              <w:right w:val="single" w:color="000000" w:sz="4" w:space="0"/>
            </w:tcBorders>
            <w:shd w:val="clear" w:color="000000" w:fill="FFFFFF"/>
            <w:noWrap w:val="0"/>
            <w:vAlign w:val="center"/>
          </w:tcPr>
          <w:p w14:paraId="6A88228D">
            <w:pPr>
              <w:widowControl/>
              <w:jc w:val="left"/>
              <w:rPr>
                <w:rFonts w:ascii="宋体" w:hAnsi="宋体" w:cs="宋体"/>
                <w:sz w:val="20"/>
                <w:szCs w:val="20"/>
              </w:rPr>
            </w:pPr>
            <w:r>
              <w:rPr>
                <w:rFonts w:hint="eastAsia" w:ascii="宋体" w:hAnsi="宋体" w:cs="宋体"/>
                <w:sz w:val="20"/>
                <w:szCs w:val="20"/>
              </w:rPr>
              <w:t>关于印发财政监察专员办事处开展中央基层预算单位综合财政监管试点工作实施方案的通知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BED5A3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1D75C0F">
            <w:pPr>
              <w:widowControl/>
              <w:jc w:val="left"/>
              <w:rPr>
                <w:rFonts w:ascii="宋体" w:hAnsi="宋体" w:cs="宋体"/>
                <w:sz w:val="20"/>
                <w:szCs w:val="20"/>
              </w:rPr>
            </w:pPr>
            <w:r>
              <w:rPr>
                <w:rFonts w:hint="eastAsia" w:ascii="宋体" w:hAnsi="宋体" w:cs="宋体"/>
                <w:sz w:val="20"/>
                <w:szCs w:val="20"/>
              </w:rPr>
              <w:t>财监〔2010〕106号</w:t>
            </w:r>
          </w:p>
        </w:tc>
        <w:tc>
          <w:tcPr>
            <w:tcW w:w="1720" w:type="dxa"/>
            <w:tcBorders>
              <w:top w:val="nil"/>
              <w:left w:val="nil"/>
              <w:bottom w:val="single" w:color="000000" w:sz="4" w:space="0"/>
              <w:right w:val="single" w:color="000000" w:sz="4" w:space="0"/>
            </w:tcBorders>
            <w:shd w:val="clear" w:color="000000" w:fill="FFFFFF"/>
            <w:noWrap w:val="0"/>
            <w:vAlign w:val="center"/>
          </w:tcPr>
          <w:p w14:paraId="3BCCF754">
            <w:pPr>
              <w:widowControl/>
              <w:jc w:val="center"/>
              <w:rPr>
                <w:rFonts w:ascii="宋体" w:hAnsi="宋体" w:cs="宋体"/>
                <w:sz w:val="20"/>
                <w:szCs w:val="20"/>
              </w:rPr>
            </w:pPr>
            <w:r>
              <w:rPr>
                <w:rFonts w:hint="eastAsia" w:ascii="宋体" w:hAnsi="宋体" w:cs="宋体"/>
                <w:sz w:val="20"/>
                <w:szCs w:val="20"/>
              </w:rPr>
              <w:t>2010年11月4日</w:t>
            </w:r>
          </w:p>
        </w:tc>
      </w:tr>
      <w:tr w14:paraId="6FB70B6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D7E785A">
            <w:pPr>
              <w:widowControl/>
              <w:jc w:val="center"/>
              <w:rPr>
                <w:rFonts w:ascii="宋体" w:hAnsi="宋体" w:cs="宋体"/>
                <w:sz w:val="20"/>
                <w:szCs w:val="20"/>
              </w:rPr>
            </w:pPr>
            <w:r>
              <w:rPr>
                <w:rFonts w:hint="eastAsia" w:ascii="宋体" w:hAnsi="宋体" w:cs="宋体"/>
                <w:sz w:val="20"/>
                <w:szCs w:val="20"/>
              </w:rPr>
              <w:t>180</w:t>
            </w:r>
          </w:p>
        </w:tc>
        <w:tc>
          <w:tcPr>
            <w:tcW w:w="3380" w:type="dxa"/>
            <w:tcBorders>
              <w:top w:val="nil"/>
              <w:left w:val="nil"/>
              <w:bottom w:val="single" w:color="000000" w:sz="4" w:space="0"/>
              <w:right w:val="single" w:color="000000" w:sz="4" w:space="0"/>
            </w:tcBorders>
            <w:shd w:val="clear" w:color="000000" w:fill="FFFFFF"/>
            <w:noWrap w:val="0"/>
            <w:vAlign w:val="center"/>
          </w:tcPr>
          <w:p w14:paraId="6FB8903C">
            <w:pPr>
              <w:widowControl/>
              <w:jc w:val="left"/>
              <w:rPr>
                <w:rFonts w:ascii="宋体" w:hAnsi="宋体" w:cs="宋体"/>
                <w:sz w:val="20"/>
                <w:szCs w:val="20"/>
              </w:rPr>
            </w:pPr>
            <w:r>
              <w:rPr>
                <w:rFonts w:hint="eastAsia" w:ascii="宋体" w:hAnsi="宋体" w:cs="宋体"/>
                <w:sz w:val="20"/>
                <w:szCs w:val="20"/>
              </w:rPr>
              <w:t>关于建立和完善县级基本财力保障机制的意见</w:t>
            </w:r>
          </w:p>
        </w:tc>
        <w:tc>
          <w:tcPr>
            <w:tcW w:w="2080" w:type="dxa"/>
            <w:tcBorders>
              <w:top w:val="nil"/>
              <w:left w:val="nil"/>
              <w:bottom w:val="single" w:color="000000" w:sz="4" w:space="0"/>
              <w:right w:val="single" w:color="000000" w:sz="4" w:space="0"/>
            </w:tcBorders>
            <w:shd w:val="clear" w:color="000000" w:fill="FFFFFF"/>
            <w:noWrap w:val="0"/>
            <w:vAlign w:val="center"/>
          </w:tcPr>
          <w:p w14:paraId="3C628E7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168B2AF">
            <w:pPr>
              <w:widowControl/>
              <w:jc w:val="left"/>
              <w:rPr>
                <w:rFonts w:ascii="宋体" w:hAnsi="宋体" w:cs="宋体"/>
                <w:sz w:val="20"/>
                <w:szCs w:val="20"/>
              </w:rPr>
            </w:pPr>
            <w:r>
              <w:rPr>
                <w:rFonts w:hint="eastAsia" w:ascii="宋体" w:hAnsi="宋体" w:cs="宋体"/>
                <w:sz w:val="20"/>
                <w:szCs w:val="20"/>
              </w:rPr>
              <w:t>财预〔2010〕443号</w:t>
            </w:r>
          </w:p>
        </w:tc>
        <w:tc>
          <w:tcPr>
            <w:tcW w:w="1720" w:type="dxa"/>
            <w:tcBorders>
              <w:top w:val="nil"/>
              <w:left w:val="nil"/>
              <w:bottom w:val="single" w:color="000000" w:sz="4" w:space="0"/>
              <w:right w:val="single" w:color="000000" w:sz="4" w:space="0"/>
            </w:tcBorders>
            <w:shd w:val="clear" w:color="000000" w:fill="FFFFFF"/>
            <w:noWrap w:val="0"/>
            <w:vAlign w:val="center"/>
          </w:tcPr>
          <w:p w14:paraId="2FEEB10F">
            <w:pPr>
              <w:widowControl/>
              <w:jc w:val="center"/>
              <w:rPr>
                <w:rFonts w:ascii="宋体" w:hAnsi="宋体" w:cs="宋体"/>
                <w:sz w:val="20"/>
                <w:szCs w:val="20"/>
              </w:rPr>
            </w:pPr>
            <w:r>
              <w:rPr>
                <w:rFonts w:hint="eastAsia" w:ascii="宋体" w:hAnsi="宋体" w:cs="宋体"/>
                <w:sz w:val="20"/>
                <w:szCs w:val="20"/>
              </w:rPr>
              <w:t>2010年9月21日</w:t>
            </w:r>
          </w:p>
        </w:tc>
      </w:tr>
      <w:tr w14:paraId="4E18648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C4806FB">
            <w:pPr>
              <w:widowControl/>
              <w:jc w:val="center"/>
              <w:rPr>
                <w:rFonts w:ascii="宋体" w:hAnsi="宋体" w:cs="宋体"/>
                <w:sz w:val="20"/>
                <w:szCs w:val="20"/>
              </w:rPr>
            </w:pPr>
            <w:r>
              <w:rPr>
                <w:rFonts w:hint="eastAsia" w:ascii="宋体" w:hAnsi="宋体" w:cs="宋体"/>
                <w:sz w:val="20"/>
                <w:szCs w:val="20"/>
              </w:rPr>
              <w:t>181</w:t>
            </w:r>
          </w:p>
        </w:tc>
        <w:tc>
          <w:tcPr>
            <w:tcW w:w="3380" w:type="dxa"/>
            <w:tcBorders>
              <w:top w:val="nil"/>
              <w:left w:val="nil"/>
              <w:bottom w:val="single" w:color="000000" w:sz="4" w:space="0"/>
              <w:right w:val="single" w:color="000000" w:sz="4" w:space="0"/>
            </w:tcBorders>
            <w:shd w:val="clear" w:color="000000" w:fill="FFFFFF"/>
            <w:noWrap w:val="0"/>
            <w:vAlign w:val="center"/>
          </w:tcPr>
          <w:p w14:paraId="58079564">
            <w:pPr>
              <w:widowControl/>
              <w:jc w:val="left"/>
              <w:rPr>
                <w:rFonts w:ascii="宋体" w:hAnsi="宋体" w:cs="宋体"/>
                <w:sz w:val="20"/>
                <w:szCs w:val="20"/>
              </w:rPr>
            </w:pPr>
            <w:r>
              <w:rPr>
                <w:rFonts w:hint="eastAsia" w:ascii="宋体" w:hAnsi="宋体" w:cs="宋体"/>
                <w:sz w:val="20"/>
                <w:szCs w:val="20"/>
              </w:rPr>
              <w:t>关于调整和完善专员办部分支出日常审核工作的通知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FC10FD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E8A7BD9">
            <w:pPr>
              <w:widowControl/>
              <w:jc w:val="left"/>
              <w:rPr>
                <w:rFonts w:ascii="宋体" w:hAnsi="宋体" w:cs="宋体"/>
                <w:sz w:val="20"/>
                <w:szCs w:val="20"/>
              </w:rPr>
            </w:pPr>
            <w:r>
              <w:rPr>
                <w:rFonts w:hint="eastAsia" w:ascii="宋体" w:hAnsi="宋体" w:cs="宋体"/>
                <w:sz w:val="20"/>
                <w:szCs w:val="20"/>
              </w:rPr>
              <w:t>财监〔2010〕59号</w:t>
            </w:r>
          </w:p>
        </w:tc>
        <w:tc>
          <w:tcPr>
            <w:tcW w:w="1720" w:type="dxa"/>
            <w:tcBorders>
              <w:top w:val="nil"/>
              <w:left w:val="nil"/>
              <w:bottom w:val="single" w:color="000000" w:sz="4" w:space="0"/>
              <w:right w:val="single" w:color="000000" w:sz="4" w:space="0"/>
            </w:tcBorders>
            <w:shd w:val="clear" w:color="000000" w:fill="FFFFFF"/>
            <w:noWrap w:val="0"/>
            <w:vAlign w:val="center"/>
          </w:tcPr>
          <w:p w14:paraId="49F80401">
            <w:pPr>
              <w:widowControl/>
              <w:jc w:val="center"/>
              <w:rPr>
                <w:rFonts w:ascii="宋体" w:hAnsi="宋体" w:cs="宋体"/>
                <w:sz w:val="20"/>
                <w:szCs w:val="20"/>
              </w:rPr>
            </w:pPr>
            <w:r>
              <w:rPr>
                <w:rFonts w:hint="eastAsia" w:ascii="宋体" w:hAnsi="宋体" w:cs="宋体"/>
                <w:sz w:val="20"/>
                <w:szCs w:val="20"/>
              </w:rPr>
              <w:t>2010年6月23日</w:t>
            </w:r>
          </w:p>
        </w:tc>
      </w:tr>
      <w:tr w14:paraId="190600F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2FF08A6">
            <w:pPr>
              <w:widowControl/>
              <w:jc w:val="center"/>
              <w:rPr>
                <w:rFonts w:ascii="宋体" w:hAnsi="宋体" w:cs="宋体"/>
                <w:sz w:val="20"/>
                <w:szCs w:val="20"/>
              </w:rPr>
            </w:pPr>
            <w:r>
              <w:rPr>
                <w:rFonts w:hint="eastAsia" w:ascii="宋体" w:hAnsi="宋体" w:cs="宋体"/>
                <w:sz w:val="20"/>
                <w:szCs w:val="20"/>
              </w:rPr>
              <w:t>182</w:t>
            </w:r>
          </w:p>
        </w:tc>
        <w:tc>
          <w:tcPr>
            <w:tcW w:w="3380" w:type="dxa"/>
            <w:tcBorders>
              <w:top w:val="nil"/>
              <w:left w:val="nil"/>
              <w:bottom w:val="single" w:color="000000" w:sz="4" w:space="0"/>
              <w:right w:val="single" w:color="000000" w:sz="4" w:space="0"/>
            </w:tcBorders>
            <w:shd w:val="clear" w:color="000000" w:fill="FFFFFF"/>
            <w:noWrap w:val="0"/>
            <w:vAlign w:val="center"/>
          </w:tcPr>
          <w:p w14:paraId="47732EDB">
            <w:pPr>
              <w:widowControl/>
              <w:jc w:val="left"/>
              <w:rPr>
                <w:rFonts w:ascii="宋体" w:hAnsi="宋体" w:cs="宋体"/>
                <w:sz w:val="20"/>
                <w:szCs w:val="20"/>
              </w:rPr>
            </w:pPr>
            <w:r>
              <w:rPr>
                <w:rFonts w:hint="eastAsia" w:ascii="宋体" w:hAnsi="宋体" w:cs="宋体"/>
                <w:sz w:val="20"/>
                <w:szCs w:val="20"/>
              </w:rPr>
              <w:t>关于印发《中央部门财政拨款结转和结余资金管理办法》的通知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E2A91D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6E090C5">
            <w:pPr>
              <w:widowControl/>
              <w:jc w:val="left"/>
              <w:rPr>
                <w:rFonts w:ascii="宋体" w:hAnsi="宋体" w:cs="宋体"/>
                <w:sz w:val="20"/>
                <w:szCs w:val="20"/>
              </w:rPr>
            </w:pPr>
            <w:r>
              <w:rPr>
                <w:rFonts w:hint="eastAsia" w:ascii="宋体" w:hAnsi="宋体" w:cs="宋体"/>
                <w:sz w:val="20"/>
                <w:szCs w:val="20"/>
              </w:rPr>
              <w:t>财预〔2010〕7号</w:t>
            </w:r>
          </w:p>
        </w:tc>
        <w:tc>
          <w:tcPr>
            <w:tcW w:w="1720" w:type="dxa"/>
            <w:tcBorders>
              <w:top w:val="nil"/>
              <w:left w:val="nil"/>
              <w:bottom w:val="single" w:color="000000" w:sz="4" w:space="0"/>
              <w:right w:val="single" w:color="000000" w:sz="4" w:space="0"/>
            </w:tcBorders>
            <w:shd w:val="clear" w:color="000000" w:fill="FFFFFF"/>
            <w:noWrap w:val="0"/>
            <w:vAlign w:val="center"/>
          </w:tcPr>
          <w:p w14:paraId="79A6E1F1">
            <w:pPr>
              <w:widowControl/>
              <w:jc w:val="center"/>
              <w:rPr>
                <w:rFonts w:ascii="宋体" w:hAnsi="宋体" w:cs="宋体"/>
                <w:sz w:val="20"/>
                <w:szCs w:val="20"/>
              </w:rPr>
            </w:pPr>
            <w:r>
              <w:rPr>
                <w:rFonts w:hint="eastAsia" w:ascii="宋体" w:hAnsi="宋体" w:cs="宋体"/>
                <w:sz w:val="20"/>
                <w:szCs w:val="20"/>
              </w:rPr>
              <w:t>2010年1月18日</w:t>
            </w:r>
          </w:p>
        </w:tc>
      </w:tr>
      <w:tr w14:paraId="1D1931F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7828517">
            <w:pPr>
              <w:widowControl/>
              <w:jc w:val="center"/>
              <w:rPr>
                <w:rFonts w:ascii="宋体" w:hAnsi="宋体" w:cs="宋体"/>
                <w:sz w:val="20"/>
                <w:szCs w:val="20"/>
              </w:rPr>
            </w:pPr>
            <w:r>
              <w:rPr>
                <w:rFonts w:hint="eastAsia" w:ascii="宋体" w:hAnsi="宋体" w:cs="宋体"/>
                <w:sz w:val="20"/>
                <w:szCs w:val="20"/>
              </w:rPr>
              <w:t>183</w:t>
            </w:r>
          </w:p>
        </w:tc>
        <w:tc>
          <w:tcPr>
            <w:tcW w:w="3380" w:type="dxa"/>
            <w:tcBorders>
              <w:top w:val="nil"/>
              <w:left w:val="nil"/>
              <w:bottom w:val="single" w:color="000000" w:sz="4" w:space="0"/>
              <w:right w:val="single" w:color="000000" w:sz="4" w:space="0"/>
            </w:tcBorders>
            <w:shd w:val="clear" w:color="000000" w:fill="FFFFFF"/>
            <w:noWrap w:val="0"/>
            <w:vAlign w:val="center"/>
          </w:tcPr>
          <w:p w14:paraId="6572D3A9">
            <w:pPr>
              <w:widowControl/>
              <w:jc w:val="left"/>
              <w:rPr>
                <w:rFonts w:ascii="宋体" w:hAnsi="宋体" w:cs="宋体"/>
                <w:sz w:val="20"/>
                <w:szCs w:val="20"/>
              </w:rPr>
            </w:pPr>
            <w:r>
              <w:rPr>
                <w:rFonts w:hint="eastAsia" w:ascii="宋体" w:hAnsi="宋体" w:cs="宋体"/>
                <w:sz w:val="20"/>
                <w:szCs w:val="20"/>
              </w:rPr>
              <w:t>关于进一步推进中央部门预算项目支出绩效评价试点工作的通知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BE0BE6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E9A3C41">
            <w:pPr>
              <w:widowControl/>
              <w:jc w:val="left"/>
              <w:rPr>
                <w:rFonts w:ascii="宋体" w:hAnsi="宋体" w:cs="宋体"/>
                <w:sz w:val="20"/>
                <w:szCs w:val="20"/>
              </w:rPr>
            </w:pPr>
            <w:r>
              <w:rPr>
                <w:rFonts w:hint="eastAsia" w:ascii="宋体" w:hAnsi="宋体" w:cs="宋体"/>
                <w:sz w:val="20"/>
                <w:szCs w:val="20"/>
              </w:rPr>
              <w:t>财预〔2009〕390号</w:t>
            </w:r>
          </w:p>
        </w:tc>
        <w:tc>
          <w:tcPr>
            <w:tcW w:w="1720" w:type="dxa"/>
            <w:tcBorders>
              <w:top w:val="nil"/>
              <w:left w:val="nil"/>
              <w:bottom w:val="single" w:color="000000" w:sz="4" w:space="0"/>
              <w:right w:val="single" w:color="000000" w:sz="4" w:space="0"/>
            </w:tcBorders>
            <w:shd w:val="clear" w:color="000000" w:fill="FFFFFF"/>
            <w:noWrap w:val="0"/>
            <w:vAlign w:val="center"/>
          </w:tcPr>
          <w:p w14:paraId="3B6967D7">
            <w:pPr>
              <w:widowControl/>
              <w:jc w:val="center"/>
              <w:rPr>
                <w:rFonts w:ascii="宋体" w:hAnsi="宋体" w:cs="宋体"/>
                <w:sz w:val="20"/>
                <w:szCs w:val="20"/>
              </w:rPr>
            </w:pPr>
            <w:r>
              <w:rPr>
                <w:rFonts w:hint="eastAsia" w:ascii="宋体" w:hAnsi="宋体" w:cs="宋体"/>
                <w:sz w:val="20"/>
                <w:szCs w:val="20"/>
              </w:rPr>
              <w:t>2009年10月26日</w:t>
            </w:r>
          </w:p>
        </w:tc>
      </w:tr>
      <w:tr w14:paraId="1EA29538">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88B9783">
            <w:pPr>
              <w:widowControl/>
              <w:jc w:val="center"/>
              <w:rPr>
                <w:rFonts w:ascii="宋体" w:hAnsi="宋体" w:cs="宋体"/>
                <w:sz w:val="20"/>
                <w:szCs w:val="20"/>
              </w:rPr>
            </w:pPr>
            <w:r>
              <w:rPr>
                <w:rFonts w:hint="eastAsia" w:ascii="宋体" w:hAnsi="宋体" w:cs="宋体"/>
                <w:sz w:val="20"/>
                <w:szCs w:val="20"/>
              </w:rPr>
              <w:t>184</w:t>
            </w:r>
          </w:p>
        </w:tc>
        <w:tc>
          <w:tcPr>
            <w:tcW w:w="3380" w:type="dxa"/>
            <w:tcBorders>
              <w:top w:val="nil"/>
              <w:left w:val="nil"/>
              <w:bottom w:val="single" w:color="000000" w:sz="4" w:space="0"/>
              <w:right w:val="single" w:color="000000" w:sz="4" w:space="0"/>
            </w:tcBorders>
            <w:shd w:val="clear" w:color="000000" w:fill="FFFFFF"/>
            <w:noWrap w:val="0"/>
            <w:vAlign w:val="center"/>
          </w:tcPr>
          <w:p w14:paraId="1D5560EE">
            <w:pPr>
              <w:widowControl/>
              <w:jc w:val="left"/>
              <w:rPr>
                <w:rFonts w:ascii="宋体" w:hAnsi="宋体" w:cs="宋体"/>
                <w:sz w:val="20"/>
                <w:szCs w:val="20"/>
              </w:rPr>
            </w:pPr>
            <w:r>
              <w:rPr>
                <w:rFonts w:hint="eastAsia" w:ascii="宋体" w:hAnsi="宋体" w:cs="宋体"/>
                <w:sz w:val="20"/>
                <w:szCs w:val="20"/>
              </w:rPr>
              <w:t>关于印发《进口税收先征后返管理办法》的通知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822C312">
            <w:pPr>
              <w:widowControl/>
              <w:jc w:val="left"/>
              <w:rPr>
                <w:rFonts w:ascii="宋体" w:hAnsi="宋体" w:cs="宋体"/>
                <w:sz w:val="20"/>
                <w:szCs w:val="20"/>
              </w:rPr>
            </w:pPr>
            <w:r>
              <w:rPr>
                <w:rFonts w:hint="eastAsia" w:ascii="宋体" w:hAnsi="宋体" w:cs="宋体"/>
                <w:sz w:val="20"/>
                <w:szCs w:val="20"/>
              </w:rPr>
              <w:t>财政部、中国人民银行、海关总署、国家税务总局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643DF95">
            <w:pPr>
              <w:widowControl/>
              <w:jc w:val="left"/>
              <w:rPr>
                <w:rFonts w:ascii="宋体" w:hAnsi="宋体" w:cs="宋体"/>
                <w:sz w:val="20"/>
                <w:szCs w:val="20"/>
              </w:rPr>
            </w:pPr>
            <w:r>
              <w:rPr>
                <w:rFonts w:hint="eastAsia" w:ascii="宋体" w:hAnsi="宋体" w:cs="宋体"/>
                <w:sz w:val="20"/>
                <w:szCs w:val="20"/>
              </w:rPr>
              <w:t>财预〔2009〕84号</w:t>
            </w:r>
          </w:p>
        </w:tc>
        <w:tc>
          <w:tcPr>
            <w:tcW w:w="1720" w:type="dxa"/>
            <w:tcBorders>
              <w:top w:val="nil"/>
              <w:left w:val="nil"/>
              <w:bottom w:val="single" w:color="000000" w:sz="4" w:space="0"/>
              <w:right w:val="single" w:color="000000" w:sz="4" w:space="0"/>
            </w:tcBorders>
            <w:shd w:val="clear" w:color="000000" w:fill="FFFFFF"/>
            <w:noWrap w:val="0"/>
            <w:vAlign w:val="center"/>
          </w:tcPr>
          <w:p w14:paraId="42D0CBF8">
            <w:pPr>
              <w:widowControl/>
              <w:jc w:val="center"/>
              <w:rPr>
                <w:rFonts w:ascii="宋体" w:hAnsi="宋体" w:cs="宋体"/>
                <w:sz w:val="20"/>
                <w:szCs w:val="20"/>
              </w:rPr>
            </w:pPr>
            <w:r>
              <w:rPr>
                <w:rFonts w:hint="eastAsia" w:ascii="宋体" w:hAnsi="宋体" w:cs="宋体"/>
                <w:sz w:val="20"/>
                <w:szCs w:val="20"/>
              </w:rPr>
              <w:t>2009年7月21日</w:t>
            </w:r>
          </w:p>
        </w:tc>
      </w:tr>
      <w:tr w14:paraId="73425E1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6C9CBE6">
            <w:pPr>
              <w:widowControl/>
              <w:jc w:val="center"/>
              <w:rPr>
                <w:rFonts w:ascii="宋体" w:hAnsi="宋体" w:cs="宋体"/>
                <w:sz w:val="20"/>
                <w:szCs w:val="20"/>
              </w:rPr>
            </w:pPr>
            <w:r>
              <w:rPr>
                <w:rFonts w:hint="eastAsia" w:ascii="宋体" w:hAnsi="宋体" w:cs="宋体"/>
                <w:sz w:val="20"/>
                <w:szCs w:val="20"/>
              </w:rPr>
              <w:t>185</w:t>
            </w:r>
          </w:p>
        </w:tc>
        <w:tc>
          <w:tcPr>
            <w:tcW w:w="3380" w:type="dxa"/>
            <w:tcBorders>
              <w:top w:val="nil"/>
              <w:left w:val="nil"/>
              <w:bottom w:val="single" w:color="000000" w:sz="4" w:space="0"/>
              <w:right w:val="single" w:color="000000" w:sz="4" w:space="0"/>
            </w:tcBorders>
            <w:shd w:val="clear" w:color="000000" w:fill="FFFFFF"/>
            <w:noWrap w:val="0"/>
            <w:vAlign w:val="center"/>
          </w:tcPr>
          <w:p w14:paraId="3E343AB0">
            <w:pPr>
              <w:widowControl/>
              <w:jc w:val="left"/>
              <w:rPr>
                <w:rFonts w:ascii="宋体" w:hAnsi="宋体" w:cs="宋体"/>
                <w:sz w:val="20"/>
                <w:szCs w:val="20"/>
              </w:rPr>
            </w:pPr>
            <w:r>
              <w:rPr>
                <w:rFonts w:hint="eastAsia" w:ascii="宋体" w:hAnsi="宋体" w:cs="宋体"/>
                <w:sz w:val="20"/>
                <w:szCs w:val="20"/>
              </w:rPr>
              <w:t>关于印发《财政支出绩效评价管理暂行办法》的通知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CAD70E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AC27425">
            <w:pPr>
              <w:widowControl/>
              <w:jc w:val="left"/>
              <w:rPr>
                <w:rFonts w:ascii="宋体" w:hAnsi="宋体" w:cs="宋体"/>
                <w:sz w:val="20"/>
                <w:szCs w:val="20"/>
              </w:rPr>
            </w:pPr>
            <w:r>
              <w:rPr>
                <w:rFonts w:hint="eastAsia" w:ascii="宋体" w:hAnsi="宋体" w:cs="宋体"/>
                <w:sz w:val="20"/>
                <w:szCs w:val="20"/>
              </w:rPr>
              <w:t>财预〔2009〕76号</w:t>
            </w:r>
          </w:p>
        </w:tc>
        <w:tc>
          <w:tcPr>
            <w:tcW w:w="1720" w:type="dxa"/>
            <w:tcBorders>
              <w:top w:val="nil"/>
              <w:left w:val="nil"/>
              <w:bottom w:val="single" w:color="000000" w:sz="4" w:space="0"/>
              <w:right w:val="single" w:color="000000" w:sz="4" w:space="0"/>
            </w:tcBorders>
            <w:shd w:val="clear" w:color="000000" w:fill="FFFFFF"/>
            <w:noWrap w:val="0"/>
            <w:vAlign w:val="center"/>
          </w:tcPr>
          <w:p w14:paraId="433229E0">
            <w:pPr>
              <w:widowControl/>
              <w:jc w:val="center"/>
              <w:rPr>
                <w:rFonts w:ascii="宋体" w:hAnsi="宋体" w:cs="宋体"/>
                <w:sz w:val="20"/>
                <w:szCs w:val="20"/>
              </w:rPr>
            </w:pPr>
            <w:r>
              <w:rPr>
                <w:rFonts w:hint="eastAsia" w:ascii="宋体" w:hAnsi="宋体" w:cs="宋体"/>
                <w:sz w:val="20"/>
                <w:szCs w:val="20"/>
              </w:rPr>
              <w:t>2009年6月22日</w:t>
            </w:r>
          </w:p>
        </w:tc>
      </w:tr>
      <w:tr w14:paraId="71D735B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AB7A7C1">
            <w:pPr>
              <w:widowControl/>
              <w:jc w:val="center"/>
              <w:rPr>
                <w:rFonts w:ascii="宋体" w:hAnsi="宋体" w:cs="宋体"/>
                <w:sz w:val="20"/>
                <w:szCs w:val="20"/>
              </w:rPr>
            </w:pPr>
            <w:r>
              <w:rPr>
                <w:rFonts w:hint="eastAsia" w:ascii="宋体" w:hAnsi="宋体" w:cs="宋体"/>
                <w:sz w:val="20"/>
                <w:szCs w:val="20"/>
              </w:rPr>
              <w:t>186</w:t>
            </w:r>
          </w:p>
        </w:tc>
        <w:tc>
          <w:tcPr>
            <w:tcW w:w="3380" w:type="dxa"/>
            <w:tcBorders>
              <w:top w:val="nil"/>
              <w:left w:val="nil"/>
              <w:bottom w:val="single" w:color="000000" w:sz="4" w:space="0"/>
              <w:right w:val="single" w:color="000000" w:sz="4" w:space="0"/>
            </w:tcBorders>
            <w:shd w:val="clear" w:color="000000" w:fill="FFFFFF"/>
            <w:noWrap w:val="0"/>
            <w:vAlign w:val="center"/>
          </w:tcPr>
          <w:p w14:paraId="36CFBDA1">
            <w:pPr>
              <w:widowControl/>
              <w:jc w:val="left"/>
              <w:rPr>
                <w:rFonts w:ascii="宋体" w:hAnsi="宋体" w:cs="宋体"/>
                <w:sz w:val="20"/>
                <w:szCs w:val="20"/>
              </w:rPr>
            </w:pPr>
            <w:r>
              <w:rPr>
                <w:rFonts w:hint="eastAsia" w:ascii="宋体" w:hAnsi="宋体" w:cs="宋体"/>
                <w:sz w:val="20"/>
                <w:szCs w:val="20"/>
              </w:rPr>
              <w:t>关于印发《边境地区专项转移支付资金管理办法》的通知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34E12D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83F78D9">
            <w:pPr>
              <w:widowControl/>
              <w:jc w:val="left"/>
              <w:rPr>
                <w:rFonts w:ascii="宋体" w:hAnsi="宋体" w:cs="宋体"/>
                <w:sz w:val="20"/>
                <w:szCs w:val="20"/>
              </w:rPr>
            </w:pPr>
            <w:r>
              <w:rPr>
                <w:rFonts w:hint="eastAsia" w:ascii="宋体" w:hAnsi="宋体" w:cs="宋体"/>
                <w:sz w:val="20"/>
                <w:szCs w:val="20"/>
              </w:rPr>
              <w:t>财预〔2009〕31号</w:t>
            </w:r>
          </w:p>
        </w:tc>
        <w:tc>
          <w:tcPr>
            <w:tcW w:w="1720" w:type="dxa"/>
            <w:tcBorders>
              <w:top w:val="nil"/>
              <w:left w:val="nil"/>
              <w:bottom w:val="single" w:color="000000" w:sz="4" w:space="0"/>
              <w:right w:val="single" w:color="000000" w:sz="4" w:space="0"/>
            </w:tcBorders>
            <w:shd w:val="clear" w:color="000000" w:fill="FFFFFF"/>
            <w:noWrap w:val="0"/>
            <w:vAlign w:val="center"/>
          </w:tcPr>
          <w:p w14:paraId="35AA51BB">
            <w:pPr>
              <w:widowControl/>
              <w:jc w:val="center"/>
              <w:rPr>
                <w:rFonts w:ascii="宋体" w:hAnsi="宋体" w:cs="宋体"/>
                <w:sz w:val="20"/>
                <w:szCs w:val="20"/>
              </w:rPr>
            </w:pPr>
            <w:r>
              <w:rPr>
                <w:rFonts w:hint="eastAsia" w:ascii="宋体" w:hAnsi="宋体" w:cs="宋体"/>
                <w:sz w:val="20"/>
                <w:szCs w:val="20"/>
              </w:rPr>
              <w:t>2009年3月31日</w:t>
            </w:r>
          </w:p>
        </w:tc>
      </w:tr>
      <w:tr w14:paraId="2FC4159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DFA5E7A">
            <w:pPr>
              <w:widowControl/>
              <w:jc w:val="center"/>
              <w:rPr>
                <w:rFonts w:ascii="宋体" w:hAnsi="宋体" w:cs="宋体"/>
                <w:sz w:val="20"/>
                <w:szCs w:val="20"/>
              </w:rPr>
            </w:pPr>
            <w:r>
              <w:rPr>
                <w:rFonts w:hint="eastAsia" w:ascii="宋体" w:hAnsi="宋体" w:cs="宋体"/>
                <w:sz w:val="20"/>
                <w:szCs w:val="20"/>
              </w:rPr>
              <w:t>187</w:t>
            </w:r>
          </w:p>
        </w:tc>
        <w:tc>
          <w:tcPr>
            <w:tcW w:w="3380" w:type="dxa"/>
            <w:tcBorders>
              <w:top w:val="nil"/>
              <w:left w:val="nil"/>
              <w:bottom w:val="single" w:color="000000" w:sz="4" w:space="0"/>
              <w:right w:val="single" w:color="000000" w:sz="4" w:space="0"/>
            </w:tcBorders>
            <w:shd w:val="clear" w:color="000000" w:fill="FFFFFF"/>
            <w:noWrap w:val="0"/>
            <w:vAlign w:val="center"/>
          </w:tcPr>
          <w:p w14:paraId="71934EA2">
            <w:pPr>
              <w:widowControl/>
              <w:jc w:val="left"/>
              <w:rPr>
                <w:rFonts w:ascii="宋体" w:hAnsi="宋体" w:cs="宋体"/>
                <w:sz w:val="20"/>
                <w:szCs w:val="20"/>
              </w:rPr>
            </w:pPr>
            <w:r>
              <w:rPr>
                <w:rFonts w:hint="eastAsia" w:ascii="宋体" w:hAnsi="宋体" w:cs="宋体"/>
                <w:sz w:val="20"/>
                <w:szCs w:val="20"/>
              </w:rPr>
              <w:t>关于印发《2009年地方政府债券预算管理办法》的通知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CE56C1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F3DDF67">
            <w:pPr>
              <w:widowControl/>
              <w:jc w:val="left"/>
              <w:rPr>
                <w:rFonts w:ascii="宋体" w:hAnsi="宋体" w:cs="宋体"/>
                <w:sz w:val="20"/>
                <w:szCs w:val="20"/>
              </w:rPr>
            </w:pPr>
            <w:r>
              <w:rPr>
                <w:rFonts w:hint="eastAsia" w:ascii="宋体" w:hAnsi="宋体" w:cs="宋体"/>
                <w:sz w:val="20"/>
                <w:szCs w:val="20"/>
              </w:rPr>
              <w:t>财预〔2009〕21号</w:t>
            </w:r>
          </w:p>
        </w:tc>
        <w:tc>
          <w:tcPr>
            <w:tcW w:w="1720" w:type="dxa"/>
            <w:tcBorders>
              <w:top w:val="nil"/>
              <w:left w:val="nil"/>
              <w:bottom w:val="single" w:color="000000" w:sz="4" w:space="0"/>
              <w:right w:val="single" w:color="000000" w:sz="4" w:space="0"/>
            </w:tcBorders>
            <w:shd w:val="clear" w:color="000000" w:fill="FFFFFF"/>
            <w:noWrap w:val="0"/>
            <w:vAlign w:val="center"/>
          </w:tcPr>
          <w:p w14:paraId="69E3E455">
            <w:pPr>
              <w:widowControl/>
              <w:jc w:val="center"/>
              <w:rPr>
                <w:rFonts w:ascii="宋体" w:hAnsi="宋体" w:cs="宋体"/>
                <w:sz w:val="20"/>
                <w:szCs w:val="20"/>
              </w:rPr>
            </w:pPr>
            <w:r>
              <w:rPr>
                <w:rFonts w:hint="eastAsia" w:ascii="宋体" w:hAnsi="宋体" w:cs="宋体"/>
                <w:sz w:val="20"/>
                <w:szCs w:val="20"/>
              </w:rPr>
              <w:t>2009年2月18日</w:t>
            </w:r>
          </w:p>
        </w:tc>
      </w:tr>
      <w:tr w14:paraId="72720B88">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088BE6D">
            <w:pPr>
              <w:widowControl/>
              <w:jc w:val="center"/>
              <w:rPr>
                <w:rFonts w:ascii="宋体" w:hAnsi="宋体" w:cs="宋体"/>
                <w:sz w:val="20"/>
                <w:szCs w:val="20"/>
              </w:rPr>
            </w:pPr>
            <w:r>
              <w:rPr>
                <w:rFonts w:hint="eastAsia" w:ascii="宋体" w:hAnsi="宋体" w:cs="宋体"/>
                <w:sz w:val="20"/>
                <w:szCs w:val="20"/>
              </w:rPr>
              <w:t>188</w:t>
            </w:r>
          </w:p>
        </w:tc>
        <w:tc>
          <w:tcPr>
            <w:tcW w:w="3380" w:type="dxa"/>
            <w:tcBorders>
              <w:top w:val="nil"/>
              <w:left w:val="nil"/>
              <w:bottom w:val="single" w:color="000000" w:sz="4" w:space="0"/>
              <w:right w:val="single" w:color="000000" w:sz="4" w:space="0"/>
            </w:tcBorders>
            <w:shd w:val="clear" w:color="000000" w:fill="FFFFFF"/>
            <w:noWrap w:val="0"/>
            <w:vAlign w:val="center"/>
          </w:tcPr>
          <w:p w14:paraId="47CB316A">
            <w:pPr>
              <w:widowControl/>
              <w:jc w:val="left"/>
              <w:rPr>
                <w:rFonts w:ascii="宋体" w:hAnsi="宋体" w:cs="宋体"/>
                <w:sz w:val="20"/>
                <w:szCs w:val="20"/>
              </w:rPr>
            </w:pPr>
            <w:r>
              <w:rPr>
                <w:rFonts w:hint="eastAsia" w:ascii="宋体" w:hAnsi="宋体" w:cs="宋体"/>
                <w:sz w:val="20"/>
                <w:szCs w:val="20"/>
              </w:rPr>
              <w:t>关于印发《财政监察专员办事处中央廉租住房保障专项补助资金审核操作规程》的通知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219207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04D9575">
            <w:pPr>
              <w:widowControl/>
              <w:jc w:val="left"/>
              <w:rPr>
                <w:rFonts w:ascii="宋体" w:hAnsi="宋体" w:cs="宋体"/>
                <w:sz w:val="20"/>
                <w:szCs w:val="20"/>
              </w:rPr>
            </w:pPr>
            <w:r>
              <w:rPr>
                <w:rFonts w:hint="eastAsia" w:ascii="宋体" w:hAnsi="宋体" w:cs="宋体"/>
                <w:sz w:val="20"/>
                <w:szCs w:val="20"/>
              </w:rPr>
              <w:t>财监〔2009〕3号</w:t>
            </w:r>
          </w:p>
        </w:tc>
        <w:tc>
          <w:tcPr>
            <w:tcW w:w="1720" w:type="dxa"/>
            <w:tcBorders>
              <w:top w:val="nil"/>
              <w:left w:val="nil"/>
              <w:bottom w:val="single" w:color="000000" w:sz="4" w:space="0"/>
              <w:right w:val="single" w:color="000000" w:sz="4" w:space="0"/>
            </w:tcBorders>
            <w:shd w:val="clear" w:color="000000" w:fill="FFFFFF"/>
            <w:noWrap w:val="0"/>
            <w:vAlign w:val="center"/>
          </w:tcPr>
          <w:p w14:paraId="4474F459">
            <w:pPr>
              <w:widowControl/>
              <w:jc w:val="center"/>
              <w:rPr>
                <w:rFonts w:ascii="宋体" w:hAnsi="宋体" w:cs="宋体"/>
                <w:sz w:val="20"/>
                <w:szCs w:val="20"/>
              </w:rPr>
            </w:pPr>
            <w:r>
              <w:rPr>
                <w:rFonts w:hint="eastAsia" w:ascii="宋体" w:hAnsi="宋体" w:cs="宋体"/>
                <w:sz w:val="20"/>
                <w:szCs w:val="20"/>
              </w:rPr>
              <w:t>2009年1月21日</w:t>
            </w:r>
          </w:p>
        </w:tc>
      </w:tr>
      <w:tr w14:paraId="0CB9C8A0">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DDC0C8C">
            <w:pPr>
              <w:widowControl/>
              <w:jc w:val="center"/>
              <w:rPr>
                <w:rFonts w:ascii="宋体" w:hAnsi="宋体" w:cs="宋体"/>
                <w:sz w:val="20"/>
                <w:szCs w:val="20"/>
              </w:rPr>
            </w:pPr>
            <w:r>
              <w:rPr>
                <w:rFonts w:hint="eastAsia" w:ascii="宋体" w:hAnsi="宋体" w:cs="宋体"/>
                <w:sz w:val="20"/>
                <w:szCs w:val="20"/>
              </w:rPr>
              <w:t>189</w:t>
            </w:r>
          </w:p>
        </w:tc>
        <w:tc>
          <w:tcPr>
            <w:tcW w:w="3380" w:type="dxa"/>
            <w:tcBorders>
              <w:top w:val="nil"/>
              <w:left w:val="nil"/>
              <w:bottom w:val="single" w:color="000000" w:sz="4" w:space="0"/>
              <w:right w:val="single" w:color="000000" w:sz="4" w:space="0"/>
            </w:tcBorders>
            <w:shd w:val="clear" w:color="000000" w:fill="FFFFFF"/>
            <w:noWrap w:val="0"/>
            <w:vAlign w:val="center"/>
          </w:tcPr>
          <w:p w14:paraId="2E00119B">
            <w:pPr>
              <w:widowControl/>
              <w:jc w:val="left"/>
              <w:rPr>
                <w:rFonts w:ascii="宋体" w:hAnsi="宋体" w:cs="宋体"/>
                <w:sz w:val="20"/>
                <w:szCs w:val="20"/>
              </w:rPr>
            </w:pPr>
            <w:r>
              <w:rPr>
                <w:rFonts w:hint="eastAsia" w:ascii="宋体" w:hAnsi="宋体" w:cs="宋体"/>
                <w:sz w:val="20"/>
                <w:szCs w:val="20"/>
              </w:rPr>
              <w:t>关于改进和加强中央财政专项转移支付资金等文件抄送工作进一步发挥专员办监管作用的通知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1B74EC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83D225C">
            <w:pPr>
              <w:widowControl/>
              <w:jc w:val="left"/>
              <w:rPr>
                <w:rFonts w:ascii="宋体" w:hAnsi="宋体" w:cs="宋体"/>
                <w:sz w:val="20"/>
                <w:szCs w:val="20"/>
              </w:rPr>
            </w:pPr>
            <w:r>
              <w:rPr>
                <w:rFonts w:hint="eastAsia" w:ascii="宋体" w:hAnsi="宋体" w:cs="宋体"/>
                <w:sz w:val="20"/>
                <w:szCs w:val="20"/>
              </w:rPr>
              <w:t>财办〔2008〕19号</w:t>
            </w:r>
          </w:p>
        </w:tc>
        <w:tc>
          <w:tcPr>
            <w:tcW w:w="1720" w:type="dxa"/>
            <w:tcBorders>
              <w:top w:val="nil"/>
              <w:left w:val="nil"/>
              <w:bottom w:val="single" w:color="000000" w:sz="4" w:space="0"/>
              <w:right w:val="single" w:color="000000" w:sz="4" w:space="0"/>
            </w:tcBorders>
            <w:shd w:val="clear" w:color="000000" w:fill="FFFFFF"/>
            <w:noWrap w:val="0"/>
            <w:vAlign w:val="center"/>
          </w:tcPr>
          <w:p w14:paraId="16B2CB33">
            <w:pPr>
              <w:widowControl/>
              <w:jc w:val="center"/>
              <w:rPr>
                <w:rFonts w:ascii="宋体" w:hAnsi="宋体" w:cs="宋体"/>
                <w:sz w:val="20"/>
                <w:szCs w:val="20"/>
              </w:rPr>
            </w:pPr>
            <w:r>
              <w:rPr>
                <w:rFonts w:hint="eastAsia" w:ascii="宋体" w:hAnsi="宋体" w:cs="宋体"/>
                <w:sz w:val="20"/>
                <w:szCs w:val="20"/>
              </w:rPr>
              <w:t>2008年4月8日</w:t>
            </w:r>
          </w:p>
        </w:tc>
      </w:tr>
      <w:tr w14:paraId="7DC82C9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8C666EA">
            <w:pPr>
              <w:widowControl/>
              <w:jc w:val="center"/>
              <w:rPr>
                <w:rFonts w:ascii="宋体" w:hAnsi="宋体" w:cs="宋体"/>
                <w:sz w:val="20"/>
                <w:szCs w:val="20"/>
              </w:rPr>
            </w:pPr>
            <w:r>
              <w:rPr>
                <w:rFonts w:hint="eastAsia" w:ascii="宋体" w:hAnsi="宋体" w:cs="宋体"/>
                <w:sz w:val="20"/>
                <w:szCs w:val="20"/>
              </w:rPr>
              <w:t>190</w:t>
            </w:r>
          </w:p>
        </w:tc>
        <w:tc>
          <w:tcPr>
            <w:tcW w:w="3380" w:type="dxa"/>
            <w:tcBorders>
              <w:top w:val="nil"/>
              <w:left w:val="nil"/>
              <w:bottom w:val="single" w:color="000000" w:sz="4" w:space="0"/>
              <w:right w:val="single" w:color="000000" w:sz="4" w:space="0"/>
            </w:tcBorders>
            <w:shd w:val="clear" w:color="000000" w:fill="FFFFFF"/>
            <w:noWrap w:val="0"/>
            <w:vAlign w:val="center"/>
          </w:tcPr>
          <w:p w14:paraId="1EA9070C">
            <w:pPr>
              <w:widowControl/>
              <w:jc w:val="left"/>
              <w:rPr>
                <w:rFonts w:ascii="宋体" w:hAnsi="宋体" w:cs="宋体"/>
                <w:sz w:val="20"/>
                <w:szCs w:val="20"/>
              </w:rPr>
            </w:pPr>
            <w:r>
              <w:rPr>
                <w:rFonts w:hint="eastAsia" w:ascii="宋体" w:hAnsi="宋体" w:cs="宋体"/>
                <w:sz w:val="20"/>
                <w:szCs w:val="20"/>
              </w:rPr>
              <w:t xml:space="preserve">关于跨省市总分机构企业所得税分配及预算管理问题的补充通知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D53E42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B198CE5">
            <w:pPr>
              <w:widowControl/>
              <w:jc w:val="left"/>
              <w:rPr>
                <w:rFonts w:ascii="宋体" w:hAnsi="宋体" w:cs="宋体"/>
                <w:sz w:val="20"/>
                <w:szCs w:val="20"/>
              </w:rPr>
            </w:pPr>
            <w:r>
              <w:rPr>
                <w:rFonts w:hint="eastAsia" w:ascii="宋体" w:hAnsi="宋体" w:cs="宋体"/>
                <w:sz w:val="20"/>
                <w:szCs w:val="20"/>
              </w:rPr>
              <w:t>财预〔2008〕23号</w:t>
            </w:r>
          </w:p>
        </w:tc>
        <w:tc>
          <w:tcPr>
            <w:tcW w:w="1720" w:type="dxa"/>
            <w:tcBorders>
              <w:top w:val="nil"/>
              <w:left w:val="nil"/>
              <w:bottom w:val="single" w:color="000000" w:sz="4" w:space="0"/>
              <w:right w:val="single" w:color="000000" w:sz="4" w:space="0"/>
            </w:tcBorders>
            <w:shd w:val="clear" w:color="000000" w:fill="FFFFFF"/>
            <w:noWrap w:val="0"/>
            <w:vAlign w:val="center"/>
          </w:tcPr>
          <w:p w14:paraId="2364152A">
            <w:pPr>
              <w:widowControl/>
              <w:jc w:val="center"/>
              <w:rPr>
                <w:rFonts w:ascii="宋体" w:hAnsi="宋体" w:cs="宋体"/>
                <w:sz w:val="20"/>
                <w:szCs w:val="20"/>
              </w:rPr>
            </w:pPr>
            <w:r>
              <w:rPr>
                <w:rFonts w:hint="eastAsia" w:ascii="宋体" w:hAnsi="宋体" w:cs="宋体"/>
                <w:sz w:val="20"/>
                <w:szCs w:val="20"/>
              </w:rPr>
              <w:t>2008年2月3日</w:t>
            </w:r>
          </w:p>
        </w:tc>
      </w:tr>
      <w:tr w14:paraId="4945BC5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3DCBA8F">
            <w:pPr>
              <w:widowControl/>
              <w:jc w:val="center"/>
              <w:rPr>
                <w:rFonts w:ascii="宋体" w:hAnsi="宋体" w:cs="宋体"/>
                <w:sz w:val="20"/>
                <w:szCs w:val="20"/>
              </w:rPr>
            </w:pPr>
            <w:r>
              <w:rPr>
                <w:rFonts w:hint="eastAsia" w:ascii="宋体" w:hAnsi="宋体" w:cs="宋体"/>
                <w:sz w:val="20"/>
                <w:szCs w:val="20"/>
              </w:rPr>
              <w:t>191</w:t>
            </w:r>
          </w:p>
        </w:tc>
        <w:tc>
          <w:tcPr>
            <w:tcW w:w="3380" w:type="dxa"/>
            <w:tcBorders>
              <w:top w:val="nil"/>
              <w:left w:val="nil"/>
              <w:bottom w:val="single" w:color="000000" w:sz="4" w:space="0"/>
              <w:right w:val="single" w:color="000000" w:sz="4" w:space="0"/>
            </w:tcBorders>
            <w:shd w:val="clear" w:color="000000" w:fill="FFFFFF"/>
            <w:noWrap w:val="0"/>
            <w:vAlign w:val="center"/>
          </w:tcPr>
          <w:p w14:paraId="78CE1EFF">
            <w:pPr>
              <w:widowControl/>
              <w:jc w:val="left"/>
              <w:rPr>
                <w:rFonts w:ascii="宋体" w:hAnsi="宋体" w:cs="宋体"/>
                <w:sz w:val="20"/>
                <w:szCs w:val="20"/>
              </w:rPr>
            </w:pPr>
            <w:r>
              <w:rPr>
                <w:rFonts w:hint="eastAsia" w:ascii="宋体" w:hAnsi="宋体" w:cs="宋体"/>
                <w:sz w:val="20"/>
                <w:szCs w:val="20"/>
              </w:rPr>
              <w:t>关于印发《跨省市总分机构企业所得税分配及预算管理暂行办法》的通知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2435E24">
            <w:pPr>
              <w:widowControl/>
              <w:jc w:val="left"/>
              <w:rPr>
                <w:rFonts w:ascii="宋体" w:hAnsi="宋体" w:cs="宋体"/>
                <w:sz w:val="20"/>
                <w:szCs w:val="20"/>
              </w:rPr>
            </w:pPr>
            <w:r>
              <w:rPr>
                <w:rFonts w:hint="eastAsia" w:ascii="宋体" w:hAnsi="宋体" w:cs="宋体"/>
                <w:sz w:val="20"/>
                <w:szCs w:val="20"/>
              </w:rPr>
              <w:t>财政部、国家税务总局、中国人民银行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4C43FC3B">
            <w:pPr>
              <w:widowControl/>
              <w:jc w:val="left"/>
              <w:rPr>
                <w:rFonts w:ascii="宋体" w:hAnsi="宋体" w:cs="宋体"/>
                <w:sz w:val="20"/>
                <w:szCs w:val="20"/>
              </w:rPr>
            </w:pPr>
            <w:r>
              <w:rPr>
                <w:rFonts w:hint="eastAsia" w:ascii="宋体" w:hAnsi="宋体" w:cs="宋体"/>
                <w:sz w:val="20"/>
                <w:szCs w:val="20"/>
              </w:rPr>
              <w:t>财预〔2008〕10号</w:t>
            </w:r>
          </w:p>
        </w:tc>
        <w:tc>
          <w:tcPr>
            <w:tcW w:w="1720" w:type="dxa"/>
            <w:tcBorders>
              <w:top w:val="nil"/>
              <w:left w:val="nil"/>
              <w:bottom w:val="single" w:color="000000" w:sz="4" w:space="0"/>
              <w:right w:val="single" w:color="000000" w:sz="4" w:space="0"/>
            </w:tcBorders>
            <w:shd w:val="clear" w:color="000000" w:fill="FFFFFF"/>
            <w:noWrap w:val="0"/>
            <w:vAlign w:val="center"/>
          </w:tcPr>
          <w:p w14:paraId="4106AC11">
            <w:pPr>
              <w:widowControl/>
              <w:jc w:val="center"/>
              <w:rPr>
                <w:rFonts w:ascii="宋体" w:hAnsi="宋体" w:cs="宋体"/>
                <w:sz w:val="20"/>
                <w:szCs w:val="20"/>
              </w:rPr>
            </w:pPr>
            <w:r>
              <w:rPr>
                <w:rFonts w:hint="eastAsia" w:ascii="宋体" w:hAnsi="宋体" w:cs="宋体"/>
                <w:sz w:val="20"/>
                <w:szCs w:val="20"/>
              </w:rPr>
              <w:t>2008年1月15日</w:t>
            </w:r>
          </w:p>
        </w:tc>
      </w:tr>
      <w:tr w14:paraId="3391499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521DBBF">
            <w:pPr>
              <w:widowControl/>
              <w:jc w:val="center"/>
              <w:rPr>
                <w:rFonts w:ascii="宋体" w:hAnsi="宋体" w:cs="宋体"/>
                <w:sz w:val="20"/>
                <w:szCs w:val="20"/>
              </w:rPr>
            </w:pPr>
            <w:r>
              <w:rPr>
                <w:rFonts w:hint="eastAsia" w:ascii="宋体" w:hAnsi="宋体" w:cs="宋体"/>
                <w:sz w:val="20"/>
                <w:szCs w:val="20"/>
              </w:rPr>
              <w:t>192</w:t>
            </w:r>
          </w:p>
        </w:tc>
        <w:tc>
          <w:tcPr>
            <w:tcW w:w="3380" w:type="dxa"/>
            <w:tcBorders>
              <w:top w:val="nil"/>
              <w:left w:val="nil"/>
              <w:bottom w:val="single" w:color="000000" w:sz="4" w:space="0"/>
              <w:right w:val="single" w:color="000000" w:sz="4" w:space="0"/>
            </w:tcBorders>
            <w:shd w:val="clear" w:color="000000" w:fill="FFFFFF"/>
            <w:noWrap w:val="0"/>
            <w:vAlign w:val="center"/>
          </w:tcPr>
          <w:p w14:paraId="4629DCA7">
            <w:pPr>
              <w:widowControl/>
              <w:jc w:val="left"/>
              <w:rPr>
                <w:rFonts w:ascii="宋体" w:hAnsi="宋体" w:cs="宋体"/>
                <w:sz w:val="20"/>
                <w:szCs w:val="20"/>
              </w:rPr>
            </w:pPr>
            <w:r>
              <w:rPr>
                <w:rFonts w:hint="eastAsia" w:ascii="宋体" w:hAnsi="宋体" w:cs="宋体"/>
                <w:sz w:val="20"/>
                <w:szCs w:val="20"/>
              </w:rPr>
              <w:t>关于印发《西部地区基层政权建设资金管理办法》的通知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EC33F9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10AE5ED">
            <w:pPr>
              <w:widowControl/>
              <w:jc w:val="left"/>
              <w:rPr>
                <w:rFonts w:ascii="宋体" w:hAnsi="宋体" w:cs="宋体"/>
                <w:sz w:val="20"/>
                <w:szCs w:val="20"/>
              </w:rPr>
            </w:pPr>
            <w:r>
              <w:rPr>
                <w:rFonts w:hint="eastAsia" w:ascii="宋体" w:hAnsi="宋体" w:cs="宋体"/>
                <w:sz w:val="20"/>
                <w:szCs w:val="20"/>
              </w:rPr>
              <w:t>财预〔2007〕87号</w:t>
            </w:r>
          </w:p>
        </w:tc>
        <w:tc>
          <w:tcPr>
            <w:tcW w:w="1720" w:type="dxa"/>
            <w:tcBorders>
              <w:top w:val="nil"/>
              <w:left w:val="nil"/>
              <w:bottom w:val="single" w:color="000000" w:sz="4" w:space="0"/>
              <w:right w:val="single" w:color="000000" w:sz="4" w:space="0"/>
            </w:tcBorders>
            <w:shd w:val="clear" w:color="000000" w:fill="FFFFFF"/>
            <w:noWrap w:val="0"/>
            <w:vAlign w:val="center"/>
          </w:tcPr>
          <w:p w14:paraId="51FC7E60">
            <w:pPr>
              <w:widowControl/>
              <w:jc w:val="center"/>
              <w:rPr>
                <w:rFonts w:ascii="宋体" w:hAnsi="宋体" w:cs="宋体"/>
                <w:sz w:val="20"/>
                <w:szCs w:val="20"/>
              </w:rPr>
            </w:pPr>
            <w:r>
              <w:rPr>
                <w:rFonts w:hint="eastAsia" w:ascii="宋体" w:hAnsi="宋体" w:cs="宋体"/>
                <w:sz w:val="20"/>
                <w:szCs w:val="20"/>
              </w:rPr>
              <w:t>2007年6月20日</w:t>
            </w:r>
          </w:p>
        </w:tc>
      </w:tr>
      <w:tr w14:paraId="4B4F472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F1F4EF8">
            <w:pPr>
              <w:widowControl/>
              <w:jc w:val="center"/>
              <w:rPr>
                <w:rFonts w:ascii="宋体" w:hAnsi="宋体" w:cs="宋体"/>
                <w:sz w:val="20"/>
                <w:szCs w:val="20"/>
              </w:rPr>
            </w:pPr>
            <w:r>
              <w:rPr>
                <w:rFonts w:hint="eastAsia" w:ascii="宋体" w:hAnsi="宋体" w:cs="宋体"/>
                <w:sz w:val="20"/>
                <w:szCs w:val="20"/>
              </w:rPr>
              <w:t>193</w:t>
            </w:r>
          </w:p>
        </w:tc>
        <w:tc>
          <w:tcPr>
            <w:tcW w:w="3380" w:type="dxa"/>
            <w:tcBorders>
              <w:top w:val="nil"/>
              <w:left w:val="nil"/>
              <w:bottom w:val="single" w:color="000000" w:sz="4" w:space="0"/>
              <w:right w:val="single" w:color="000000" w:sz="4" w:space="0"/>
            </w:tcBorders>
            <w:shd w:val="clear" w:color="000000" w:fill="FFFFFF"/>
            <w:noWrap w:val="0"/>
            <w:vAlign w:val="center"/>
          </w:tcPr>
          <w:p w14:paraId="3B890D2F">
            <w:pPr>
              <w:widowControl/>
              <w:jc w:val="left"/>
              <w:rPr>
                <w:rFonts w:ascii="宋体" w:hAnsi="宋体" w:cs="宋体"/>
                <w:sz w:val="20"/>
                <w:szCs w:val="20"/>
              </w:rPr>
            </w:pPr>
            <w:r>
              <w:rPr>
                <w:rFonts w:hint="eastAsia" w:ascii="宋体" w:hAnsi="宋体" w:cs="宋体"/>
                <w:sz w:val="20"/>
                <w:szCs w:val="20"/>
              </w:rPr>
              <w:t>关于印发《缓解县乡财政困难工作绩效评价暂行办法》的通知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D707F2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F64D91A">
            <w:pPr>
              <w:widowControl/>
              <w:jc w:val="left"/>
              <w:rPr>
                <w:rFonts w:ascii="宋体" w:hAnsi="宋体" w:cs="宋体"/>
                <w:sz w:val="20"/>
                <w:szCs w:val="20"/>
              </w:rPr>
            </w:pPr>
            <w:r>
              <w:rPr>
                <w:rFonts w:hint="eastAsia" w:ascii="宋体" w:hAnsi="宋体" w:cs="宋体"/>
                <w:sz w:val="20"/>
                <w:szCs w:val="20"/>
              </w:rPr>
              <w:t>财预〔2005〕459号</w:t>
            </w:r>
          </w:p>
        </w:tc>
        <w:tc>
          <w:tcPr>
            <w:tcW w:w="1720" w:type="dxa"/>
            <w:tcBorders>
              <w:top w:val="nil"/>
              <w:left w:val="nil"/>
              <w:bottom w:val="single" w:color="000000" w:sz="4" w:space="0"/>
              <w:right w:val="single" w:color="000000" w:sz="4" w:space="0"/>
            </w:tcBorders>
            <w:shd w:val="clear" w:color="000000" w:fill="FFFFFF"/>
            <w:noWrap w:val="0"/>
            <w:vAlign w:val="center"/>
          </w:tcPr>
          <w:p w14:paraId="416CD1A7">
            <w:pPr>
              <w:widowControl/>
              <w:jc w:val="center"/>
              <w:rPr>
                <w:rFonts w:ascii="宋体" w:hAnsi="宋体" w:cs="宋体"/>
                <w:sz w:val="20"/>
                <w:szCs w:val="20"/>
              </w:rPr>
            </w:pPr>
            <w:r>
              <w:rPr>
                <w:rFonts w:hint="eastAsia" w:ascii="宋体" w:hAnsi="宋体" w:cs="宋体"/>
                <w:sz w:val="20"/>
                <w:szCs w:val="20"/>
              </w:rPr>
              <w:t>2005年9月17日</w:t>
            </w:r>
          </w:p>
        </w:tc>
      </w:tr>
      <w:tr w14:paraId="1E12D21C">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D8CF3FA">
            <w:pPr>
              <w:widowControl/>
              <w:jc w:val="center"/>
              <w:rPr>
                <w:rFonts w:ascii="宋体" w:hAnsi="宋体" w:cs="宋体"/>
                <w:sz w:val="20"/>
                <w:szCs w:val="20"/>
              </w:rPr>
            </w:pPr>
            <w:r>
              <w:rPr>
                <w:rFonts w:hint="eastAsia" w:ascii="宋体" w:hAnsi="宋体" w:cs="宋体"/>
                <w:sz w:val="20"/>
                <w:szCs w:val="20"/>
              </w:rPr>
              <w:t>194</w:t>
            </w:r>
          </w:p>
        </w:tc>
        <w:tc>
          <w:tcPr>
            <w:tcW w:w="3380" w:type="dxa"/>
            <w:tcBorders>
              <w:top w:val="nil"/>
              <w:left w:val="nil"/>
              <w:bottom w:val="single" w:color="000000" w:sz="4" w:space="0"/>
              <w:right w:val="single" w:color="000000" w:sz="4" w:space="0"/>
            </w:tcBorders>
            <w:shd w:val="clear" w:color="000000" w:fill="FFFFFF"/>
            <w:noWrap w:val="0"/>
            <w:vAlign w:val="center"/>
          </w:tcPr>
          <w:p w14:paraId="2FFED1B8">
            <w:pPr>
              <w:widowControl/>
              <w:jc w:val="left"/>
              <w:rPr>
                <w:rFonts w:ascii="宋体" w:hAnsi="宋体" w:cs="宋体"/>
                <w:sz w:val="20"/>
                <w:szCs w:val="20"/>
              </w:rPr>
            </w:pPr>
            <w:r>
              <w:rPr>
                <w:rFonts w:hint="eastAsia" w:ascii="宋体" w:hAnsi="宋体" w:cs="宋体"/>
                <w:sz w:val="20"/>
                <w:szCs w:val="20"/>
              </w:rPr>
              <w:t>关于印发《财政监察专员办事处开展海关部门预算审核试点工作暂行办法》的通知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585AAC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23E5DF3">
            <w:pPr>
              <w:widowControl/>
              <w:jc w:val="left"/>
              <w:rPr>
                <w:rFonts w:ascii="宋体" w:hAnsi="宋体" w:cs="宋体"/>
                <w:sz w:val="20"/>
                <w:szCs w:val="20"/>
              </w:rPr>
            </w:pPr>
            <w:r>
              <w:rPr>
                <w:rFonts w:hint="eastAsia" w:ascii="宋体" w:hAnsi="宋体" w:cs="宋体"/>
                <w:sz w:val="20"/>
                <w:szCs w:val="20"/>
              </w:rPr>
              <w:t>财监〔2005〕97号</w:t>
            </w:r>
          </w:p>
        </w:tc>
        <w:tc>
          <w:tcPr>
            <w:tcW w:w="1720" w:type="dxa"/>
            <w:tcBorders>
              <w:top w:val="nil"/>
              <w:left w:val="nil"/>
              <w:bottom w:val="single" w:color="000000" w:sz="4" w:space="0"/>
              <w:right w:val="single" w:color="000000" w:sz="4" w:space="0"/>
            </w:tcBorders>
            <w:shd w:val="clear" w:color="000000" w:fill="FFFFFF"/>
            <w:noWrap w:val="0"/>
            <w:vAlign w:val="center"/>
          </w:tcPr>
          <w:p w14:paraId="2A2CFED1">
            <w:pPr>
              <w:widowControl/>
              <w:jc w:val="center"/>
              <w:rPr>
                <w:rFonts w:ascii="宋体" w:hAnsi="宋体" w:cs="宋体"/>
                <w:sz w:val="20"/>
                <w:szCs w:val="20"/>
              </w:rPr>
            </w:pPr>
            <w:r>
              <w:rPr>
                <w:rFonts w:hint="eastAsia" w:ascii="宋体" w:hAnsi="宋体" w:cs="宋体"/>
                <w:sz w:val="20"/>
                <w:szCs w:val="20"/>
              </w:rPr>
              <w:t>2005年8月11日</w:t>
            </w:r>
          </w:p>
        </w:tc>
      </w:tr>
      <w:tr w14:paraId="0D1B31C1">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F6B0A6C">
            <w:pPr>
              <w:widowControl/>
              <w:jc w:val="center"/>
              <w:rPr>
                <w:rFonts w:ascii="宋体" w:hAnsi="宋体" w:cs="宋体"/>
                <w:sz w:val="20"/>
                <w:szCs w:val="20"/>
              </w:rPr>
            </w:pPr>
            <w:r>
              <w:rPr>
                <w:rFonts w:hint="eastAsia" w:ascii="宋体" w:hAnsi="宋体" w:cs="宋体"/>
                <w:sz w:val="20"/>
                <w:szCs w:val="20"/>
              </w:rPr>
              <w:t>195</w:t>
            </w:r>
          </w:p>
        </w:tc>
        <w:tc>
          <w:tcPr>
            <w:tcW w:w="3380" w:type="dxa"/>
            <w:tcBorders>
              <w:top w:val="nil"/>
              <w:left w:val="nil"/>
              <w:bottom w:val="single" w:color="000000" w:sz="4" w:space="0"/>
              <w:right w:val="single" w:color="000000" w:sz="4" w:space="0"/>
            </w:tcBorders>
            <w:shd w:val="clear" w:color="000000" w:fill="FFFFFF"/>
            <w:noWrap w:val="0"/>
            <w:vAlign w:val="center"/>
          </w:tcPr>
          <w:p w14:paraId="07380BBA">
            <w:pPr>
              <w:widowControl/>
              <w:jc w:val="left"/>
              <w:rPr>
                <w:rFonts w:ascii="宋体" w:hAnsi="宋体" w:cs="宋体"/>
                <w:sz w:val="20"/>
                <w:szCs w:val="20"/>
              </w:rPr>
            </w:pPr>
            <w:r>
              <w:rPr>
                <w:rFonts w:hint="eastAsia" w:ascii="宋体" w:hAnsi="宋体" w:cs="宋体"/>
                <w:sz w:val="20"/>
                <w:szCs w:val="20"/>
              </w:rPr>
              <w:t>关于印发《财政监察专员办事处开展出入境检验检疫局部门预算审核试点工作暂行办法》的通知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511D27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AE83D67">
            <w:pPr>
              <w:widowControl/>
              <w:jc w:val="left"/>
              <w:rPr>
                <w:rFonts w:ascii="宋体" w:hAnsi="宋体" w:cs="宋体"/>
                <w:sz w:val="20"/>
                <w:szCs w:val="20"/>
              </w:rPr>
            </w:pPr>
            <w:r>
              <w:rPr>
                <w:rFonts w:hint="eastAsia" w:ascii="宋体" w:hAnsi="宋体" w:cs="宋体"/>
                <w:sz w:val="20"/>
                <w:szCs w:val="20"/>
              </w:rPr>
              <w:t>财监〔2005〕96号</w:t>
            </w:r>
          </w:p>
        </w:tc>
        <w:tc>
          <w:tcPr>
            <w:tcW w:w="1720" w:type="dxa"/>
            <w:tcBorders>
              <w:top w:val="nil"/>
              <w:left w:val="nil"/>
              <w:bottom w:val="single" w:color="000000" w:sz="4" w:space="0"/>
              <w:right w:val="single" w:color="000000" w:sz="4" w:space="0"/>
            </w:tcBorders>
            <w:shd w:val="clear" w:color="000000" w:fill="FFFFFF"/>
            <w:noWrap w:val="0"/>
            <w:vAlign w:val="center"/>
          </w:tcPr>
          <w:p w14:paraId="2BBFA529">
            <w:pPr>
              <w:widowControl/>
              <w:jc w:val="center"/>
              <w:rPr>
                <w:rFonts w:ascii="宋体" w:hAnsi="宋体" w:cs="宋体"/>
                <w:sz w:val="20"/>
                <w:szCs w:val="20"/>
              </w:rPr>
            </w:pPr>
            <w:r>
              <w:rPr>
                <w:rFonts w:hint="eastAsia" w:ascii="宋体" w:hAnsi="宋体" w:cs="宋体"/>
                <w:sz w:val="20"/>
                <w:szCs w:val="20"/>
              </w:rPr>
              <w:t>2005年8月11日</w:t>
            </w:r>
          </w:p>
        </w:tc>
      </w:tr>
      <w:tr w14:paraId="67F1F51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6BEFF2D">
            <w:pPr>
              <w:widowControl/>
              <w:jc w:val="center"/>
              <w:rPr>
                <w:rFonts w:ascii="宋体" w:hAnsi="宋体" w:cs="宋体"/>
                <w:sz w:val="20"/>
                <w:szCs w:val="20"/>
              </w:rPr>
            </w:pPr>
            <w:r>
              <w:rPr>
                <w:rFonts w:hint="eastAsia" w:ascii="宋体" w:hAnsi="宋体" w:cs="宋体"/>
                <w:sz w:val="20"/>
                <w:szCs w:val="20"/>
              </w:rPr>
              <w:t>196</w:t>
            </w:r>
          </w:p>
        </w:tc>
        <w:tc>
          <w:tcPr>
            <w:tcW w:w="3380" w:type="dxa"/>
            <w:tcBorders>
              <w:top w:val="nil"/>
              <w:left w:val="nil"/>
              <w:bottom w:val="single" w:color="000000" w:sz="4" w:space="0"/>
              <w:right w:val="single" w:color="000000" w:sz="4" w:space="0"/>
            </w:tcBorders>
            <w:shd w:val="clear" w:color="000000" w:fill="FFFFFF"/>
            <w:noWrap w:val="0"/>
            <w:vAlign w:val="center"/>
          </w:tcPr>
          <w:p w14:paraId="6884A506">
            <w:pPr>
              <w:widowControl/>
              <w:jc w:val="left"/>
              <w:rPr>
                <w:rFonts w:ascii="宋体" w:hAnsi="宋体" w:cs="宋体"/>
                <w:sz w:val="20"/>
                <w:szCs w:val="20"/>
              </w:rPr>
            </w:pPr>
            <w:r>
              <w:rPr>
                <w:rFonts w:hint="eastAsia" w:ascii="宋体" w:hAnsi="宋体" w:cs="宋体"/>
                <w:sz w:val="20"/>
                <w:szCs w:val="20"/>
              </w:rPr>
              <w:t>关于印发《中央部门预算支出绩效考评管理办法〔试行〕》的通知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FBB865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B706F44">
            <w:pPr>
              <w:widowControl/>
              <w:jc w:val="left"/>
              <w:rPr>
                <w:rFonts w:ascii="宋体" w:hAnsi="宋体" w:cs="宋体"/>
                <w:sz w:val="20"/>
                <w:szCs w:val="20"/>
              </w:rPr>
            </w:pPr>
            <w:r>
              <w:rPr>
                <w:rFonts w:hint="eastAsia" w:ascii="宋体" w:hAnsi="宋体" w:cs="宋体"/>
                <w:sz w:val="20"/>
                <w:szCs w:val="20"/>
              </w:rPr>
              <w:t>财预〔2005〕86号</w:t>
            </w:r>
          </w:p>
        </w:tc>
        <w:tc>
          <w:tcPr>
            <w:tcW w:w="1720" w:type="dxa"/>
            <w:tcBorders>
              <w:top w:val="nil"/>
              <w:left w:val="nil"/>
              <w:bottom w:val="single" w:color="000000" w:sz="4" w:space="0"/>
              <w:right w:val="single" w:color="000000" w:sz="4" w:space="0"/>
            </w:tcBorders>
            <w:shd w:val="clear" w:color="000000" w:fill="FFFFFF"/>
            <w:noWrap w:val="0"/>
            <w:vAlign w:val="center"/>
          </w:tcPr>
          <w:p w14:paraId="5AB4755D">
            <w:pPr>
              <w:widowControl/>
              <w:jc w:val="center"/>
              <w:rPr>
                <w:rFonts w:ascii="宋体" w:hAnsi="宋体" w:cs="宋体"/>
                <w:sz w:val="20"/>
                <w:szCs w:val="20"/>
              </w:rPr>
            </w:pPr>
            <w:r>
              <w:rPr>
                <w:rFonts w:hint="eastAsia" w:ascii="宋体" w:hAnsi="宋体" w:cs="宋体"/>
                <w:sz w:val="20"/>
                <w:szCs w:val="20"/>
              </w:rPr>
              <w:t>2005年5月25日</w:t>
            </w:r>
          </w:p>
        </w:tc>
      </w:tr>
      <w:tr w14:paraId="12C959F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8CF9B96">
            <w:pPr>
              <w:widowControl/>
              <w:jc w:val="center"/>
              <w:rPr>
                <w:rFonts w:ascii="宋体" w:hAnsi="宋体" w:cs="宋体"/>
                <w:sz w:val="20"/>
                <w:szCs w:val="20"/>
              </w:rPr>
            </w:pPr>
            <w:r>
              <w:rPr>
                <w:rFonts w:hint="eastAsia" w:ascii="宋体" w:hAnsi="宋体" w:cs="宋体"/>
                <w:sz w:val="20"/>
                <w:szCs w:val="20"/>
              </w:rPr>
              <w:t>197</w:t>
            </w:r>
          </w:p>
        </w:tc>
        <w:tc>
          <w:tcPr>
            <w:tcW w:w="3380" w:type="dxa"/>
            <w:tcBorders>
              <w:top w:val="nil"/>
              <w:left w:val="nil"/>
              <w:bottom w:val="single" w:color="000000" w:sz="4" w:space="0"/>
              <w:right w:val="single" w:color="000000" w:sz="4" w:space="0"/>
            </w:tcBorders>
            <w:shd w:val="clear" w:color="000000" w:fill="FFFFFF"/>
            <w:noWrap w:val="0"/>
            <w:vAlign w:val="center"/>
          </w:tcPr>
          <w:p w14:paraId="30761182">
            <w:pPr>
              <w:widowControl/>
              <w:jc w:val="left"/>
              <w:rPr>
                <w:rFonts w:ascii="宋体" w:hAnsi="宋体" w:cs="宋体"/>
                <w:sz w:val="20"/>
                <w:szCs w:val="20"/>
              </w:rPr>
            </w:pPr>
            <w:r>
              <w:rPr>
                <w:rFonts w:hint="eastAsia" w:ascii="宋体" w:hAnsi="宋体" w:cs="宋体"/>
                <w:sz w:val="20"/>
                <w:szCs w:val="20"/>
              </w:rPr>
              <w:t>关于印发《关于切实缓解县乡财政困难的意见》的通知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DE0102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1E75AEF">
            <w:pPr>
              <w:widowControl/>
              <w:jc w:val="left"/>
              <w:rPr>
                <w:rFonts w:ascii="宋体" w:hAnsi="宋体" w:cs="宋体"/>
                <w:sz w:val="20"/>
                <w:szCs w:val="20"/>
              </w:rPr>
            </w:pPr>
            <w:r>
              <w:rPr>
                <w:rFonts w:hint="eastAsia" w:ascii="宋体" w:hAnsi="宋体" w:cs="宋体"/>
                <w:sz w:val="20"/>
                <w:szCs w:val="20"/>
              </w:rPr>
              <w:t>财预〔2005〕5号</w:t>
            </w:r>
          </w:p>
        </w:tc>
        <w:tc>
          <w:tcPr>
            <w:tcW w:w="1720" w:type="dxa"/>
            <w:tcBorders>
              <w:top w:val="nil"/>
              <w:left w:val="nil"/>
              <w:bottom w:val="single" w:color="000000" w:sz="4" w:space="0"/>
              <w:right w:val="single" w:color="000000" w:sz="4" w:space="0"/>
            </w:tcBorders>
            <w:shd w:val="clear" w:color="000000" w:fill="FFFFFF"/>
            <w:noWrap w:val="0"/>
            <w:vAlign w:val="center"/>
          </w:tcPr>
          <w:p w14:paraId="58F3BCCE">
            <w:pPr>
              <w:widowControl/>
              <w:jc w:val="center"/>
              <w:rPr>
                <w:rFonts w:ascii="宋体" w:hAnsi="宋体" w:cs="宋体"/>
                <w:sz w:val="20"/>
                <w:szCs w:val="20"/>
              </w:rPr>
            </w:pPr>
            <w:r>
              <w:rPr>
                <w:rFonts w:hint="eastAsia" w:ascii="宋体" w:hAnsi="宋体" w:cs="宋体"/>
                <w:sz w:val="20"/>
                <w:szCs w:val="20"/>
              </w:rPr>
              <w:t>2005年1月17日</w:t>
            </w:r>
          </w:p>
        </w:tc>
      </w:tr>
      <w:tr w14:paraId="3AA4206E">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1DAB702">
            <w:pPr>
              <w:widowControl/>
              <w:jc w:val="center"/>
              <w:rPr>
                <w:rFonts w:ascii="宋体" w:hAnsi="宋体" w:cs="宋体"/>
                <w:sz w:val="20"/>
                <w:szCs w:val="20"/>
              </w:rPr>
            </w:pPr>
            <w:r>
              <w:rPr>
                <w:rFonts w:hint="eastAsia" w:ascii="宋体" w:hAnsi="宋体" w:cs="宋体"/>
                <w:sz w:val="20"/>
                <w:szCs w:val="20"/>
              </w:rPr>
              <w:t>198</w:t>
            </w:r>
          </w:p>
        </w:tc>
        <w:tc>
          <w:tcPr>
            <w:tcW w:w="3380" w:type="dxa"/>
            <w:tcBorders>
              <w:top w:val="nil"/>
              <w:left w:val="nil"/>
              <w:bottom w:val="single" w:color="000000" w:sz="4" w:space="0"/>
              <w:right w:val="single" w:color="000000" w:sz="4" w:space="0"/>
            </w:tcBorders>
            <w:shd w:val="clear" w:color="000000" w:fill="FFFFFF"/>
            <w:noWrap w:val="0"/>
            <w:vAlign w:val="center"/>
          </w:tcPr>
          <w:p w14:paraId="179ABAFE">
            <w:pPr>
              <w:widowControl/>
              <w:jc w:val="left"/>
              <w:rPr>
                <w:rFonts w:ascii="宋体" w:hAnsi="宋体" w:cs="宋体"/>
                <w:sz w:val="20"/>
                <w:szCs w:val="20"/>
              </w:rPr>
            </w:pPr>
            <w:r>
              <w:rPr>
                <w:rFonts w:hint="eastAsia" w:ascii="宋体" w:hAnsi="宋体" w:cs="宋体"/>
                <w:sz w:val="20"/>
                <w:szCs w:val="20"/>
              </w:rPr>
              <w:t>财政监察专员办事处对中央财政新型农村合作医疗补助资金审核监督操作规程</w:t>
            </w:r>
          </w:p>
        </w:tc>
        <w:tc>
          <w:tcPr>
            <w:tcW w:w="2080" w:type="dxa"/>
            <w:tcBorders>
              <w:top w:val="nil"/>
              <w:left w:val="nil"/>
              <w:bottom w:val="single" w:color="000000" w:sz="4" w:space="0"/>
              <w:right w:val="single" w:color="000000" w:sz="4" w:space="0"/>
            </w:tcBorders>
            <w:shd w:val="clear" w:color="000000" w:fill="FFFFFF"/>
            <w:noWrap w:val="0"/>
            <w:vAlign w:val="center"/>
          </w:tcPr>
          <w:p w14:paraId="120D4D3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22043EF">
            <w:pPr>
              <w:widowControl/>
              <w:jc w:val="left"/>
              <w:rPr>
                <w:rFonts w:ascii="宋体" w:hAnsi="宋体" w:cs="宋体"/>
                <w:sz w:val="20"/>
                <w:szCs w:val="20"/>
              </w:rPr>
            </w:pPr>
            <w:r>
              <w:rPr>
                <w:rFonts w:hint="eastAsia" w:ascii="宋体" w:hAnsi="宋体" w:cs="宋体"/>
                <w:sz w:val="20"/>
                <w:szCs w:val="20"/>
              </w:rPr>
              <w:t>财监〔2004〕91号</w:t>
            </w:r>
          </w:p>
        </w:tc>
        <w:tc>
          <w:tcPr>
            <w:tcW w:w="1720" w:type="dxa"/>
            <w:tcBorders>
              <w:top w:val="nil"/>
              <w:left w:val="nil"/>
              <w:bottom w:val="single" w:color="000000" w:sz="4" w:space="0"/>
              <w:right w:val="single" w:color="000000" w:sz="4" w:space="0"/>
            </w:tcBorders>
            <w:shd w:val="clear" w:color="000000" w:fill="FFFFFF"/>
            <w:noWrap w:val="0"/>
            <w:vAlign w:val="center"/>
          </w:tcPr>
          <w:p w14:paraId="2434B2E1">
            <w:pPr>
              <w:widowControl/>
              <w:jc w:val="center"/>
              <w:rPr>
                <w:rFonts w:ascii="宋体" w:hAnsi="宋体" w:cs="宋体"/>
                <w:sz w:val="20"/>
                <w:szCs w:val="20"/>
              </w:rPr>
            </w:pPr>
            <w:r>
              <w:rPr>
                <w:rFonts w:hint="eastAsia" w:ascii="宋体" w:hAnsi="宋体" w:cs="宋体"/>
                <w:sz w:val="20"/>
                <w:szCs w:val="20"/>
              </w:rPr>
              <w:t>2004年12月6日</w:t>
            </w:r>
          </w:p>
        </w:tc>
      </w:tr>
      <w:tr w14:paraId="4567DC9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B8042E0">
            <w:pPr>
              <w:widowControl/>
              <w:jc w:val="center"/>
              <w:rPr>
                <w:rFonts w:ascii="宋体" w:hAnsi="宋体" w:cs="宋体"/>
                <w:sz w:val="20"/>
                <w:szCs w:val="20"/>
              </w:rPr>
            </w:pPr>
            <w:r>
              <w:rPr>
                <w:rFonts w:hint="eastAsia" w:ascii="宋体" w:hAnsi="宋体" w:cs="宋体"/>
                <w:sz w:val="20"/>
                <w:szCs w:val="20"/>
              </w:rPr>
              <w:t>199</w:t>
            </w:r>
          </w:p>
        </w:tc>
        <w:tc>
          <w:tcPr>
            <w:tcW w:w="3380" w:type="dxa"/>
            <w:tcBorders>
              <w:top w:val="nil"/>
              <w:left w:val="nil"/>
              <w:bottom w:val="single" w:color="000000" w:sz="4" w:space="0"/>
              <w:right w:val="single" w:color="000000" w:sz="4" w:space="0"/>
            </w:tcBorders>
            <w:shd w:val="clear" w:color="000000" w:fill="FFFFFF"/>
            <w:noWrap w:val="0"/>
            <w:vAlign w:val="center"/>
          </w:tcPr>
          <w:p w14:paraId="5209DEF9">
            <w:pPr>
              <w:widowControl/>
              <w:jc w:val="left"/>
              <w:rPr>
                <w:rFonts w:ascii="宋体" w:hAnsi="宋体" w:cs="宋体"/>
                <w:sz w:val="20"/>
                <w:szCs w:val="20"/>
              </w:rPr>
            </w:pPr>
            <w:r>
              <w:rPr>
                <w:rFonts w:hint="eastAsia" w:ascii="宋体" w:hAnsi="宋体" w:cs="宋体"/>
                <w:sz w:val="20"/>
                <w:szCs w:val="20"/>
              </w:rPr>
              <w:t>关于进一步改进非贸易非经营性购汇人民币限额预算管理的通知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80EE82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B4C936D">
            <w:pPr>
              <w:widowControl/>
              <w:jc w:val="left"/>
              <w:rPr>
                <w:rFonts w:ascii="宋体" w:hAnsi="宋体" w:cs="宋体"/>
                <w:sz w:val="20"/>
                <w:szCs w:val="20"/>
              </w:rPr>
            </w:pPr>
            <w:r>
              <w:rPr>
                <w:rFonts w:hint="eastAsia" w:ascii="宋体" w:hAnsi="宋体" w:cs="宋体"/>
                <w:sz w:val="20"/>
                <w:szCs w:val="20"/>
              </w:rPr>
              <w:t>财预〔2004〕48号</w:t>
            </w:r>
          </w:p>
        </w:tc>
        <w:tc>
          <w:tcPr>
            <w:tcW w:w="1720" w:type="dxa"/>
            <w:tcBorders>
              <w:top w:val="nil"/>
              <w:left w:val="nil"/>
              <w:bottom w:val="single" w:color="000000" w:sz="4" w:space="0"/>
              <w:right w:val="single" w:color="000000" w:sz="4" w:space="0"/>
            </w:tcBorders>
            <w:shd w:val="clear" w:color="000000" w:fill="FFFFFF"/>
            <w:noWrap w:val="0"/>
            <w:vAlign w:val="center"/>
          </w:tcPr>
          <w:p w14:paraId="7BD60360">
            <w:pPr>
              <w:widowControl/>
              <w:jc w:val="center"/>
              <w:rPr>
                <w:rFonts w:ascii="宋体" w:hAnsi="宋体" w:cs="宋体"/>
                <w:sz w:val="20"/>
                <w:szCs w:val="20"/>
              </w:rPr>
            </w:pPr>
            <w:r>
              <w:rPr>
                <w:rFonts w:hint="eastAsia" w:ascii="宋体" w:hAnsi="宋体" w:cs="宋体"/>
                <w:sz w:val="20"/>
                <w:szCs w:val="20"/>
              </w:rPr>
              <w:t>2004年3月31日</w:t>
            </w:r>
          </w:p>
        </w:tc>
      </w:tr>
      <w:tr w14:paraId="76A676DB">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5A27F9B">
            <w:pPr>
              <w:widowControl/>
              <w:jc w:val="center"/>
              <w:rPr>
                <w:rFonts w:ascii="宋体" w:hAnsi="宋体" w:cs="宋体"/>
                <w:sz w:val="20"/>
                <w:szCs w:val="20"/>
              </w:rPr>
            </w:pPr>
            <w:r>
              <w:rPr>
                <w:rFonts w:hint="eastAsia" w:ascii="宋体" w:hAnsi="宋体" w:cs="宋体"/>
                <w:sz w:val="20"/>
                <w:szCs w:val="20"/>
              </w:rPr>
              <w:t>200</w:t>
            </w:r>
          </w:p>
        </w:tc>
        <w:tc>
          <w:tcPr>
            <w:tcW w:w="3380" w:type="dxa"/>
            <w:tcBorders>
              <w:top w:val="nil"/>
              <w:left w:val="nil"/>
              <w:bottom w:val="single" w:color="000000" w:sz="4" w:space="0"/>
              <w:right w:val="single" w:color="000000" w:sz="4" w:space="0"/>
            </w:tcBorders>
            <w:shd w:val="clear" w:color="000000" w:fill="FFFFFF"/>
            <w:noWrap w:val="0"/>
            <w:vAlign w:val="center"/>
          </w:tcPr>
          <w:p w14:paraId="5A8BDE0B">
            <w:pPr>
              <w:widowControl/>
              <w:jc w:val="left"/>
              <w:rPr>
                <w:rFonts w:ascii="宋体" w:hAnsi="宋体" w:cs="宋体"/>
                <w:sz w:val="20"/>
                <w:szCs w:val="20"/>
              </w:rPr>
            </w:pPr>
            <w:r>
              <w:rPr>
                <w:rFonts w:hint="eastAsia" w:ascii="宋体" w:hAnsi="宋体" w:cs="宋体"/>
                <w:sz w:val="20"/>
                <w:szCs w:val="20"/>
              </w:rPr>
              <w:t>财政监察专员办事处对中国银监会中国证监会中国保监会派出机构预决算审核暂行办法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0369D0A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31F19F6">
            <w:pPr>
              <w:widowControl/>
              <w:jc w:val="left"/>
              <w:rPr>
                <w:rFonts w:ascii="宋体" w:hAnsi="宋体" w:cs="宋体"/>
                <w:sz w:val="20"/>
                <w:szCs w:val="20"/>
              </w:rPr>
            </w:pPr>
            <w:r>
              <w:rPr>
                <w:rFonts w:hint="eastAsia" w:ascii="宋体" w:hAnsi="宋体" w:cs="宋体"/>
                <w:sz w:val="20"/>
                <w:szCs w:val="20"/>
              </w:rPr>
              <w:t>财监〔2003〕94号</w:t>
            </w:r>
          </w:p>
        </w:tc>
        <w:tc>
          <w:tcPr>
            <w:tcW w:w="1720" w:type="dxa"/>
            <w:tcBorders>
              <w:top w:val="nil"/>
              <w:left w:val="nil"/>
              <w:bottom w:val="single" w:color="000000" w:sz="4" w:space="0"/>
              <w:right w:val="single" w:color="000000" w:sz="4" w:space="0"/>
            </w:tcBorders>
            <w:shd w:val="clear" w:color="000000" w:fill="FFFFFF"/>
            <w:noWrap w:val="0"/>
            <w:vAlign w:val="center"/>
          </w:tcPr>
          <w:p w14:paraId="439B464D">
            <w:pPr>
              <w:widowControl/>
              <w:jc w:val="center"/>
              <w:rPr>
                <w:rFonts w:ascii="宋体" w:hAnsi="宋体" w:cs="宋体"/>
                <w:sz w:val="20"/>
                <w:szCs w:val="20"/>
              </w:rPr>
            </w:pPr>
            <w:r>
              <w:rPr>
                <w:rFonts w:hint="eastAsia" w:ascii="宋体" w:hAnsi="宋体" w:cs="宋体"/>
                <w:sz w:val="20"/>
                <w:szCs w:val="20"/>
              </w:rPr>
              <w:t>2003年8月28日</w:t>
            </w:r>
          </w:p>
        </w:tc>
      </w:tr>
      <w:tr w14:paraId="678132C9">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F0B4FC0">
            <w:pPr>
              <w:widowControl/>
              <w:jc w:val="center"/>
              <w:rPr>
                <w:rFonts w:ascii="宋体" w:hAnsi="宋体" w:cs="宋体"/>
                <w:sz w:val="20"/>
                <w:szCs w:val="20"/>
              </w:rPr>
            </w:pPr>
            <w:r>
              <w:rPr>
                <w:rFonts w:hint="eastAsia" w:ascii="宋体" w:hAnsi="宋体" w:cs="宋体"/>
                <w:sz w:val="20"/>
                <w:szCs w:val="20"/>
              </w:rPr>
              <w:t>201</w:t>
            </w:r>
          </w:p>
        </w:tc>
        <w:tc>
          <w:tcPr>
            <w:tcW w:w="3380" w:type="dxa"/>
            <w:tcBorders>
              <w:top w:val="nil"/>
              <w:left w:val="nil"/>
              <w:bottom w:val="single" w:color="000000" w:sz="4" w:space="0"/>
              <w:right w:val="single" w:color="000000" w:sz="4" w:space="0"/>
            </w:tcBorders>
            <w:shd w:val="clear" w:color="000000" w:fill="FFFFFF"/>
            <w:noWrap w:val="0"/>
            <w:vAlign w:val="center"/>
          </w:tcPr>
          <w:p w14:paraId="76C6352E">
            <w:pPr>
              <w:widowControl/>
              <w:jc w:val="left"/>
              <w:rPr>
                <w:rFonts w:ascii="宋体" w:hAnsi="宋体" w:cs="宋体"/>
                <w:sz w:val="20"/>
                <w:szCs w:val="20"/>
              </w:rPr>
            </w:pPr>
            <w:r>
              <w:rPr>
                <w:rFonts w:hint="eastAsia" w:ascii="宋体" w:hAnsi="宋体" w:cs="宋体"/>
                <w:sz w:val="20"/>
                <w:szCs w:val="20"/>
              </w:rPr>
              <w:t>因公临时出国用汇管理办法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48A1B2F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24EC2CD">
            <w:pPr>
              <w:widowControl/>
              <w:jc w:val="left"/>
              <w:rPr>
                <w:rFonts w:ascii="宋体" w:hAnsi="宋体" w:cs="宋体"/>
                <w:sz w:val="20"/>
                <w:szCs w:val="20"/>
              </w:rPr>
            </w:pPr>
            <w:r>
              <w:rPr>
                <w:rFonts w:hint="eastAsia" w:ascii="宋体" w:hAnsi="宋体" w:cs="宋体"/>
                <w:sz w:val="20"/>
                <w:szCs w:val="20"/>
              </w:rPr>
              <w:t>财预〔2002〕314号</w:t>
            </w:r>
          </w:p>
        </w:tc>
        <w:tc>
          <w:tcPr>
            <w:tcW w:w="1720" w:type="dxa"/>
            <w:tcBorders>
              <w:top w:val="nil"/>
              <w:left w:val="nil"/>
              <w:bottom w:val="single" w:color="000000" w:sz="4" w:space="0"/>
              <w:right w:val="single" w:color="000000" w:sz="4" w:space="0"/>
            </w:tcBorders>
            <w:shd w:val="clear" w:color="000000" w:fill="FFFFFF"/>
            <w:noWrap w:val="0"/>
            <w:vAlign w:val="center"/>
          </w:tcPr>
          <w:p w14:paraId="7EB66DDE">
            <w:pPr>
              <w:widowControl/>
              <w:jc w:val="center"/>
              <w:rPr>
                <w:rFonts w:ascii="宋体" w:hAnsi="宋体" w:cs="宋体"/>
                <w:sz w:val="20"/>
                <w:szCs w:val="20"/>
              </w:rPr>
            </w:pPr>
            <w:r>
              <w:rPr>
                <w:rFonts w:hint="eastAsia" w:ascii="宋体" w:hAnsi="宋体" w:cs="宋体"/>
                <w:sz w:val="20"/>
                <w:szCs w:val="20"/>
              </w:rPr>
              <w:t>2002年5月14日</w:t>
            </w:r>
          </w:p>
        </w:tc>
      </w:tr>
      <w:tr w14:paraId="01FA94D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5EE6EC4">
            <w:pPr>
              <w:widowControl/>
              <w:jc w:val="center"/>
              <w:rPr>
                <w:rFonts w:ascii="宋体" w:hAnsi="宋体" w:cs="宋体"/>
                <w:sz w:val="20"/>
                <w:szCs w:val="20"/>
              </w:rPr>
            </w:pPr>
            <w:r>
              <w:rPr>
                <w:rFonts w:hint="eastAsia" w:ascii="宋体" w:hAnsi="宋体" w:cs="宋体"/>
                <w:sz w:val="20"/>
                <w:szCs w:val="20"/>
              </w:rPr>
              <w:t>202</w:t>
            </w:r>
          </w:p>
        </w:tc>
        <w:tc>
          <w:tcPr>
            <w:tcW w:w="3380" w:type="dxa"/>
            <w:tcBorders>
              <w:top w:val="nil"/>
              <w:left w:val="nil"/>
              <w:bottom w:val="single" w:color="000000" w:sz="4" w:space="0"/>
              <w:right w:val="single" w:color="000000" w:sz="4" w:space="0"/>
            </w:tcBorders>
            <w:shd w:val="clear" w:color="000000" w:fill="FFFFFF"/>
            <w:noWrap w:val="0"/>
            <w:vAlign w:val="center"/>
          </w:tcPr>
          <w:p w14:paraId="1F1A849A">
            <w:pPr>
              <w:widowControl/>
              <w:jc w:val="left"/>
              <w:rPr>
                <w:rFonts w:ascii="宋体" w:hAnsi="宋体" w:cs="宋体"/>
                <w:sz w:val="20"/>
                <w:szCs w:val="20"/>
              </w:rPr>
            </w:pPr>
            <w:r>
              <w:rPr>
                <w:rFonts w:hint="eastAsia" w:ascii="宋体" w:hAnsi="宋体" w:cs="宋体"/>
                <w:sz w:val="20"/>
                <w:szCs w:val="20"/>
              </w:rPr>
              <w:t>非贸易非经营性购汇人民币限额预算工作规程</w:t>
            </w:r>
          </w:p>
        </w:tc>
        <w:tc>
          <w:tcPr>
            <w:tcW w:w="2080" w:type="dxa"/>
            <w:tcBorders>
              <w:top w:val="nil"/>
              <w:left w:val="nil"/>
              <w:bottom w:val="single" w:color="000000" w:sz="4" w:space="0"/>
              <w:right w:val="single" w:color="000000" w:sz="4" w:space="0"/>
            </w:tcBorders>
            <w:shd w:val="clear" w:color="000000" w:fill="FFFFFF"/>
            <w:noWrap w:val="0"/>
            <w:vAlign w:val="center"/>
          </w:tcPr>
          <w:p w14:paraId="1767F67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5E0773F">
            <w:pPr>
              <w:widowControl/>
              <w:jc w:val="left"/>
              <w:rPr>
                <w:rFonts w:ascii="宋体" w:hAnsi="宋体" w:cs="宋体"/>
                <w:sz w:val="20"/>
                <w:szCs w:val="20"/>
              </w:rPr>
            </w:pPr>
            <w:r>
              <w:rPr>
                <w:rFonts w:hint="eastAsia" w:ascii="宋体" w:hAnsi="宋体" w:cs="宋体"/>
                <w:sz w:val="20"/>
                <w:szCs w:val="20"/>
              </w:rPr>
              <w:t>财预〔2002〕97号</w:t>
            </w:r>
          </w:p>
        </w:tc>
        <w:tc>
          <w:tcPr>
            <w:tcW w:w="1720" w:type="dxa"/>
            <w:tcBorders>
              <w:top w:val="nil"/>
              <w:left w:val="nil"/>
              <w:bottom w:val="single" w:color="000000" w:sz="4" w:space="0"/>
              <w:right w:val="single" w:color="000000" w:sz="4" w:space="0"/>
            </w:tcBorders>
            <w:shd w:val="clear" w:color="000000" w:fill="FFFFFF"/>
            <w:noWrap w:val="0"/>
            <w:vAlign w:val="center"/>
          </w:tcPr>
          <w:p w14:paraId="1DA318EE">
            <w:pPr>
              <w:widowControl/>
              <w:jc w:val="center"/>
              <w:rPr>
                <w:rFonts w:ascii="宋体" w:hAnsi="宋体" w:cs="宋体"/>
                <w:sz w:val="20"/>
                <w:szCs w:val="20"/>
              </w:rPr>
            </w:pPr>
            <w:r>
              <w:rPr>
                <w:rFonts w:hint="eastAsia" w:ascii="宋体" w:hAnsi="宋体" w:cs="宋体"/>
                <w:sz w:val="20"/>
                <w:szCs w:val="20"/>
              </w:rPr>
              <w:t>2002年4月2日</w:t>
            </w:r>
          </w:p>
        </w:tc>
      </w:tr>
      <w:tr w14:paraId="5A890B6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DAD7CEA">
            <w:pPr>
              <w:widowControl/>
              <w:jc w:val="center"/>
              <w:rPr>
                <w:rFonts w:ascii="宋体" w:hAnsi="宋体" w:cs="宋体"/>
                <w:sz w:val="20"/>
                <w:szCs w:val="20"/>
              </w:rPr>
            </w:pPr>
            <w:r>
              <w:rPr>
                <w:rFonts w:hint="eastAsia" w:ascii="宋体" w:hAnsi="宋体" w:cs="宋体"/>
                <w:sz w:val="20"/>
                <w:szCs w:val="20"/>
              </w:rPr>
              <w:t>203</w:t>
            </w:r>
          </w:p>
        </w:tc>
        <w:tc>
          <w:tcPr>
            <w:tcW w:w="3380" w:type="dxa"/>
            <w:tcBorders>
              <w:top w:val="nil"/>
              <w:left w:val="nil"/>
              <w:bottom w:val="single" w:color="000000" w:sz="4" w:space="0"/>
              <w:right w:val="single" w:color="000000" w:sz="4" w:space="0"/>
            </w:tcBorders>
            <w:shd w:val="clear" w:color="000000" w:fill="FFFFFF"/>
            <w:noWrap w:val="0"/>
            <w:vAlign w:val="center"/>
          </w:tcPr>
          <w:p w14:paraId="6774A091">
            <w:pPr>
              <w:widowControl/>
              <w:jc w:val="left"/>
              <w:rPr>
                <w:rFonts w:ascii="宋体" w:hAnsi="宋体" w:cs="宋体"/>
                <w:sz w:val="20"/>
                <w:szCs w:val="20"/>
              </w:rPr>
            </w:pPr>
            <w:r>
              <w:rPr>
                <w:rFonts w:hint="eastAsia" w:ascii="宋体" w:hAnsi="宋体" w:cs="宋体"/>
                <w:sz w:val="20"/>
                <w:szCs w:val="20"/>
              </w:rPr>
              <w:t>关于停止对中央工交商品流通企业具体财务事项进行审批的通知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848E4CF">
            <w:pPr>
              <w:widowControl/>
              <w:jc w:val="left"/>
              <w:rPr>
                <w:rFonts w:ascii="宋体" w:hAnsi="宋体" w:cs="宋体"/>
                <w:sz w:val="20"/>
                <w:szCs w:val="20"/>
              </w:rPr>
            </w:pPr>
            <w:r>
              <w:rPr>
                <w:rFonts w:hint="eastAsia" w:ascii="宋体" w:hAnsi="宋体" w:cs="宋体"/>
                <w:sz w:val="20"/>
                <w:szCs w:val="20"/>
              </w:rPr>
              <w:t>财政部、中国人民银行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5033DE25">
            <w:pPr>
              <w:widowControl/>
              <w:jc w:val="left"/>
              <w:rPr>
                <w:rFonts w:ascii="宋体" w:hAnsi="宋体" w:cs="宋体"/>
                <w:sz w:val="20"/>
                <w:szCs w:val="20"/>
              </w:rPr>
            </w:pPr>
            <w:r>
              <w:rPr>
                <w:rFonts w:hint="eastAsia" w:ascii="宋体" w:hAnsi="宋体" w:cs="宋体"/>
                <w:sz w:val="20"/>
                <w:szCs w:val="20"/>
              </w:rPr>
              <w:t>财监〔2000〕40号</w:t>
            </w:r>
          </w:p>
        </w:tc>
        <w:tc>
          <w:tcPr>
            <w:tcW w:w="1720" w:type="dxa"/>
            <w:tcBorders>
              <w:top w:val="nil"/>
              <w:left w:val="nil"/>
              <w:bottom w:val="single" w:color="000000" w:sz="4" w:space="0"/>
              <w:right w:val="single" w:color="000000" w:sz="4" w:space="0"/>
            </w:tcBorders>
            <w:shd w:val="clear" w:color="000000" w:fill="FFFFFF"/>
            <w:noWrap w:val="0"/>
            <w:vAlign w:val="center"/>
          </w:tcPr>
          <w:p w14:paraId="51E9F3AA">
            <w:pPr>
              <w:widowControl/>
              <w:jc w:val="center"/>
              <w:rPr>
                <w:rFonts w:ascii="宋体" w:hAnsi="宋体" w:cs="宋体"/>
                <w:sz w:val="20"/>
                <w:szCs w:val="20"/>
              </w:rPr>
            </w:pPr>
            <w:r>
              <w:rPr>
                <w:rFonts w:hint="eastAsia" w:ascii="宋体" w:hAnsi="宋体" w:cs="宋体"/>
                <w:sz w:val="20"/>
                <w:szCs w:val="20"/>
              </w:rPr>
              <w:t>2000年9月26日</w:t>
            </w:r>
          </w:p>
        </w:tc>
      </w:tr>
      <w:tr w14:paraId="6253C869">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30F5AAF">
            <w:pPr>
              <w:widowControl/>
              <w:jc w:val="center"/>
              <w:rPr>
                <w:rFonts w:ascii="宋体" w:hAnsi="宋体" w:cs="宋体"/>
                <w:sz w:val="20"/>
                <w:szCs w:val="20"/>
              </w:rPr>
            </w:pPr>
            <w:r>
              <w:rPr>
                <w:rFonts w:hint="eastAsia" w:ascii="宋体" w:hAnsi="宋体" w:cs="宋体"/>
                <w:sz w:val="20"/>
                <w:szCs w:val="20"/>
              </w:rPr>
              <w:t>204</w:t>
            </w:r>
          </w:p>
        </w:tc>
        <w:tc>
          <w:tcPr>
            <w:tcW w:w="3380" w:type="dxa"/>
            <w:tcBorders>
              <w:top w:val="nil"/>
              <w:left w:val="nil"/>
              <w:bottom w:val="single" w:color="000000" w:sz="4" w:space="0"/>
              <w:right w:val="single" w:color="000000" w:sz="4" w:space="0"/>
            </w:tcBorders>
            <w:shd w:val="clear" w:color="000000" w:fill="FFFFFF"/>
            <w:noWrap w:val="0"/>
            <w:vAlign w:val="center"/>
          </w:tcPr>
          <w:p w14:paraId="32B774DE">
            <w:pPr>
              <w:widowControl/>
              <w:jc w:val="left"/>
              <w:rPr>
                <w:rFonts w:ascii="宋体" w:hAnsi="宋体" w:cs="宋体"/>
                <w:sz w:val="20"/>
                <w:szCs w:val="20"/>
              </w:rPr>
            </w:pPr>
            <w:r>
              <w:rPr>
                <w:rFonts w:hint="eastAsia" w:ascii="宋体" w:hAnsi="宋体" w:cs="宋体"/>
                <w:sz w:val="20"/>
                <w:szCs w:val="20"/>
              </w:rPr>
              <w:t>中央对地方专项拨款管理办法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3E82872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9D6617F">
            <w:pPr>
              <w:widowControl/>
              <w:jc w:val="left"/>
              <w:rPr>
                <w:rFonts w:ascii="宋体" w:hAnsi="宋体" w:cs="宋体"/>
                <w:sz w:val="20"/>
                <w:szCs w:val="20"/>
              </w:rPr>
            </w:pPr>
            <w:r>
              <w:rPr>
                <w:rFonts w:hint="eastAsia" w:ascii="宋体" w:hAnsi="宋体" w:cs="宋体"/>
                <w:sz w:val="20"/>
                <w:szCs w:val="20"/>
              </w:rPr>
              <w:t>财预〔2000〕128号</w:t>
            </w:r>
          </w:p>
        </w:tc>
        <w:tc>
          <w:tcPr>
            <w:tcW w:w="1720" w:type="dxa"/>
            <w:tcBorders>
              <w:top w:val="nil"/>
              <w:left w:val="nil"/>
              <w:bottom w:val="single" w:color="000000" w:sz="4" w:space="0"/>
              <w:right w:val="single" w:color="000000" w:sz="4" w:space="0"/>
            </w:tcBorders>
            <w:shd w:val="clear" w:color="000000" w:fill="FFFFFF"/>
            <w:noWrap w:val="0"/>
            <w:vAlign w:val="center"/>
          </w:tcPr>
          <w:p w14:paraId="18F5C354">
            <w:pPr>
              <w:widowControl/>
              <w:jc w:val="center"/>
              <w:rPr>
                <w:rFonts w:ascii="宋体" w:hAnsi="宋体" w:cs="宋体"/>
                <w:sz w:val="20"/>
                <w:szCs w:val="20"/>
              </w:rPr>
            </w:pPr>
            <w:r>
              <w:rPr>
                <w:rFonts w:hint="eastAsia" w:ascii="宋体" w:hAnsi="宋体" w:cs="宋体"/>
                <w:sz w:val="20"/>
                <w:szCs w:val="20"/>
              </w:rPr>
              <w:t>2000年8月7日</w:t>
            </w:r>
          </w:p>
        </w:tc>
      </w:tr>
      <w:tr w14:paraId="5643D420">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3894F0A">
            <w:pPr>
              <w:widowControl/>
              <w:jc w:val="center"/>
              <w:rPr>
                <w:rFonts w:ascii="宋体" w:hAnsi="宋体" w:cs="宋体"/>
                <w:sz w:val="20"/>
                <w:szCs w:val="20"/>
              </w:rPr>
            </w:pPr>
            <w:r>
              <w:rPr>
                <w:rFonts w:hint="eastAsia" w:ascii="宋体" w:hAnsi="宋体" w:cs="宋体"/>
                <w:sz w:val="20"/>
                <w:szCs w:val="20"/>
              </w:rPr>
              <w:t>205</w:t>
            </w:r>
          </w:p>
        </w:tc>
        <w:tc>
          <w:tcPr>
            <w:tcW w:w="3380" w:type="dxa"/>
            <w:tcBorders>
              <w:top w:val="nil"/>
              <w:left w:val="nil"/>
              <w:bottom w:val="single" w:color="000000" w:sz="4" w:space="0"/>
              <w:right w:val="single" w:color="000000" w:sz="4" w:space="0"/>
            </w:tcBorders>
            <w:shd w:val="clear" w:color="000000" w:fill="FFFFFF"/>
            <w:noWrap w:val="0"/>
            <w:vAlign w:val="center"/>
          </w:tcPr>
          <w:p w14:paraId="570CE302">
            <w:pPr>
              <w:widowControl/>
              <w:jc w:val="left"/>
              <w:rPr>
                <w:rFonts w:ascii="宋体" w:hAnsi="宋体" w:cs="宋体"/>
                <w:sz w:val="20"/>
                <w:szCs w:val="20"/>
              </w:rPr>
            </w:pPr>
            <w:r>
              <w:rPr>
                <w:rFonts w:hint="eastAsia" w:ascii="宋体" w:hAnsi="宋体" w:cs="宋体"/>
                <w:sz w:val="20"/>
                <w:szCs w:val="20"/>
              </w:rPr>
              <w:t>关于印发《财政监察专员办事机构对中央财政专项支出资金实施监督的暂行办法》的通知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769759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9AC518C">
            <w:pPr>
              <w:widowControl/>
              <w:jc w:val="left"/>
              <w:rPr>
                <w:rFonts w:ascii="宋体" w:hAnsi="宋体" w:cs="宋体"/>
                <w:sz w:val="20"/>
                <w:szCs w:val="20"/>
              </w:rPr>
            </w:pPr>
            <w:r>
              <w:rPr>
                <w:rFonts w:hint="eastAsia" w:ascii="宋体" w:hAnsi="宋体" w:cs="宋体"/>
                <w:sz w:val="20"/>
                <w:szCs w:val="20"/>
              </w:rPr>
              <w:t>财监字〔1996〕14号</w:t>
            </w:r>
          </w:p>
        </w:tc>
        <w:tc>
          <w:tcPr>
            <w:tcW w:w="1720" w:type="dxa"/>
            <w:tcBorders>
              <w:top w:val="nil"/>
              <w:left w:val="nil"/>
              <w:bottom w:val="single" w:color="000000" w:sz="4" w:space="0"/>
              <w:right w:val="single" w:color="000000" w:sz="4" w:space="0"/>
            </w:tcBorders>
            <w:shd w:val="clear" w:color="000000" w:fill="FFFFFF"/>
            <w:noWrap w:val="0"/>
            <w:vAlign w:val="center"/>
          </w:tcPr>
          <w:p w14:paraId="2670C9AD">
            <w:pPr>
              <w:widowControl/>
              <w:jc w:val="center"/>
              <w:rPr>
                <w:rFonts w:ascii="宋体" w:hAnsi="宋体" w:cs="宋体"/>
                <w:sz w:val="20"/>
                <w:szCs w:val="20"/>
              </w:rPr>
            </w:pPr>
            <w:r>
              <w:rPr>
                <w:rFonts w:hint="eastAsia" w:ascii="宋体" w:hAnsi="宋体" w:cs="宋体"/>
                <w:sz w:val="20"/>
                <w:szCs w:val="20"/>
              </w:rPr>
              <w:t>1996年2月12日</w:t>
            </w:r>
          </w:p>
        </w:tc>
      </w:tr>
      <w:tr w14:paraId="3F07D5E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D16BBAE">
            <w:pPr>
              <w:widowControl/>
              <w:jc w:val="center"/>
              <w:rPr>
                <w:rFonts w:ascii="宋体" w:hAnsi="宋体" w:cs="宋体"/>
                <w:sz w:val="20"/>
                <w:szCs w:val="20"/>
              </w:rPr>
            </w:pPr>
            <w:r>
              <w:rPr>
                <w:rFonts w:hint="eastAsia" w:ascii="宋体" w:hAnsi="宋体" w:cs="宋体"/>
                <w:sz w:val="20"/>
                <w:szCs w:val="20"/>
              </w:rPr>
              <w:t>206</w:t>
            </w:r>
          </w:p>
        </w:tc>
        <w:tc>
          <w:tcPr>
            <w:tcW w:w="3380" w:type="dxa"/>
            <w:tcBorders>
              <w:top w:val="nil"/>
              <w:left w:val="nil"/>
              <w:bottom w:val="single" w:color="000000" w:sz="4" w:space="0"/>
              <w:right w:val="single" w:color="000000" w:sz="4" w:space="0"/>
            </w:tcBorders>
            <w:shd w:val="clear" w:color="000000" w:fill="FFFFFF"/>
            <w:noWrap w:val="0"/>
            <w:vAlign w:val="center"/>
          </w:tcPr>
          <w:p w14:paraId="1AD2088E">
            <w:pPr>
              <w:widowControl/>
              <w:jc w:val="left"/>
              <w:rPr>
                <w:rFonts w:ascii="宋体" w:hAnsi="宋体" w:cs="宋体"/>
                <w:sz w:val="20"/>
                <w:szCs w:val="20"/>
              </w:rPr>
            </w:pPr>
            <w:r>
              <w:rPr>
                <w:rFonts w:hint="eastAsia" w:ascii="宋体" w:hAnsi="宋体" w:cs="宋体"/>
                <w:sz w:val="20"/>
                <w:szCs w:val="20"/>
              </w:rPr>
              <w:t>关于财政部派出机构和当地国税局在工作中加强协作配合的通知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0CC9F0D">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C5C9B2C">
            <w:pPr>
              <w:widowControl/>
              <w:jc w:val="left"/>
              <w:rPr>
                <w:rFonts w:ascii="宋体" w:hAnsi="宋体" w:cs="宋体"/>
                <w:sz w:val="20"/>
                <w:szCs w:val="20"/>
              </w:rPr>
            </w:pPr>
            <w:r>
              <w:rPr>
                <w:rFonts w:hint="eastAsia" w:ascii="宋体" w:hAnsi="宋体" w:cs="宋体"/>
                <w:sz w:val="20"/>
                <w:szCs w:val="20"/>
              </w:rPr>
              <w:t>财监字〔1995〕46号</w:t>
            </w:r>
          </w:p>
        </w:tc>
        <w:tc>
          <w:tcPr>
            <w:tcW w:w="1720" w:type="dxa"/>
            <w:tcBorders>
              <w:top w:val="nil"/>
              <w:left w:val="nil"/>
              <w:bottom w:val="single" w:color="000000" w:sz="4" w:space="0"/>
              <w:right w:val="single" w:color="000000" w:sz="4" w:space="0"/>
            </w:tcBorders>
            <w:shd w:val="clear" w:color="000000" w:fill="FFFFFF"/>
            <w:noWrap w:val="0"/>
            <w:vAlign w:val="center"/>
          </w:tcPr>
          <w:p w14:paraId="326F0A2E">
            <w:pPr>
              <w:widowControl/>
              <w:jc w:val="center"/>
              <w:rPr>
                <w:rFonts w:ascii="宋体" w:hAnsi="宋体" w:cs="宋体"/>
                <w:sz w:val="20"/>
                <w:szCs w:val="20"/>
              </w:rPr>
            </w:pPr>
            <w:r>
              <w:rPr>
                <w:rFonts w:hint="eastAsia" w:ascii="宋体" w:hAnsi="宋体" w:cs="宋体"/>
                <w:sz w:val="20"/>
                <w:szCs w:val="20"/>
              </w:rPr>
              <w:t>1995年8月22日</w:t>
            </w:r>
          </w:p>
        </w:tc>
      </w:tr>
      <w:tr w14:paraId="1A31838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82D7CE3">
            <w:pPr>
              <w:widowControl/>
              <w:jc w:val="center"/>
              <w:rPr>
                <w:rFonts w:ascii="宋体" w:hAnsi="宋体" w:cs="宋体"/>
                <w:sz w:val="20"/>
                <w:szCs w:val="20"/>
              </w:rPr>
            </w:pPr>
            <w:r>
              <w:rPr>
                <w:rFonts w:hint="eastAsia" w:ascii="宋体" w:hAnsi="宋体" w:cs="宋体"/>
                <w:sz w:val="20"/>
                <w:szCs w:val="20"/>
              </w:rPr>
              <w:t>207</w:t>
            </w:r>
          </w:p>
        </w:tc>
        <w:tc>
          <w:tcPr>
            <w:tcW w:w="3380" w:type="dxa"/>
            <w:tcBorders>
              <w:top w:val="nil"/>
              <w:left w:val="nil"/>
              <w:bottom w:val="single" w:color="000000" w:sz="4" w:space="0"/>
              <w:right w:val="single" w:color="000000" w:sz="4" w:space="0"/>
            </w:tcBorders>
            <w:shd w:val="clear" w:color="000000" w:fill="FFFFFF"/>
            <w:noWrap w:val="0"/>
            <w:vAlign w:val="center"/>
          </w:tcPr>
          <w:p w14:paraId="3A1BEB84">
            <w:pPr>
              <w:widowControl/>
              <w:jc w:val="left"/>
              <w:rPr>
                <w:rFonts w:ascii="宋体" w:hAnsi="宋体" w:cs="宋体"/>
                <w:sz w:val="20"/>
                <w:szCs w:val="20"/>
              </w:rPr>
            </w:pPr>
            <w:r>
              <w:rPr>
                <w:rFonts w:hint="eastAsia" w:ascii="宋体" w:hAnsi="宋体" w:cs="宋体"/>
                <w:sz w:val="20"/>
                <w:szCs w:val="20"/>
              </w:rPr>
              <w:t>关于施行《非贸易非经营性外汇财务管理暂行规定》的补充通知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9EC156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CCF044E">
            <w:pPr>
              <w:widowControl/>
              <w:jc w:val="left"/>
              <w:rPr>
                <w:rFonts w:ascii="宋体" w:hAnsi="宋体" w:cs="宋体"/>
                <w:sz w:val="20"/>
                <w:szCs w:val="20"/>
              </w:rPr>
            </w:pPr>
            <w:r>
              <w:rPr>
                <w:rFonts w:hint="eastAsia" w:ascii="宋体" w:hAnsi="宋体" w:cs="宋体"/>
                <w:sz w:val="20"/>
                <w:szCs w:val="20"/>
              </w:rPr>
              <w:t>财外字〔1994〕431号</w:t>
            </w:r>
          </w:p>
        </w:tc>
        <w:tc>
          <w:tcPr>
            <w:tcW w:w="1720" w:type="dxa"/>
            <w:tcBorders>
              <w:top w:val="nil"/>
              <w:left w:val="nil"/>
              <w:bottom w:val="single" w:color="000000" w:sz="4" w:space="0"/>
              <w:right w:val="single" w:color="000000" w:sz="4" w:space="0"/>
            </w:tcBorders>
            <w:shd w:val="clear" w:color="000000" w:fill="FFFFFF"/>
            <w:noWrap w:val="0"/>
            <w:vAlign w:val="center"/>
          </w:tcPr>
          <w:p w14:paraId="7E54A27D">
            <w:pPr>
              <w:widowControl/>
              <w:jc w:val="center"/>
              <w:rPr>
                <w:rFonts w:ascii="宋体" w:hAnsi="宋体" w:cs="宋体"/>
                <w:sz w:val="20"/>
                <w:szCs w:val="20"/>
              </w:rPr>
            </w:pPr>
            <w:r>
              <w:rPr>
                <w:rFonts w:hint="eastAsia" w:ascii="宋体" w:hAnsi="宋体" w:cs="宋体"/>
                <w:sz w:val="20"/>
                <w:szCs w:val="20"/>
              </w:rPr>
              <w:t>1994年8月6日</w:t>
            </w:r>
          </w:p>
        </w:tc>
      </w:tr>
      <w:tr w14:paraId="48C5D94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561B94D">
            <w:pPr>
              <w:widowControl/>
              <w:jc w:val="center"/>
              <w:rPr>
                <w:rFonts w:ascii="宋体" w:hAnsi="宋体" w:cs="宋体"/>
                <w:sz w:val="20"/>
                <w:szCs w:val="20"/>
              </w:rPr>
            </w:pPr>
            <w:r>
              <w:rPr>
                <w:rFonts w:hint="eastAsia" w:ascii="宋体" w:hAnsi="宋体" w:cs="宋体"/>
                <w:sz w:val="20"/>
                <w:szCs w:val="20"/>
              </w:rPr>
              <w:t>208</w:t>
            </w:r>
          </w:p>
        </w:tc>
        <w:tc>
          <w:tcPr>
            <w:tcW w:w="3380" w:type="dxa"/>
            <w:tcBorders>
              <w:top w:val="nil"/>
              <w:left w:val="nil"/>
              <w:bottom w:val="single" w:color="000000" w:sz="4" w:space="0"/>
              <w:right w:val="single" w:color="000000" w:sz="4" w:space="0"/>
            </w:tcBorders>
            <w:shd w:val="clear" w:color="000000" w:fill="FFFFFF"/>
            <w:noWrap w:val="0"/>
            <w:vAlign w:val="center"/>
          </w:tcPr>
          <w:p w14:paraId="717923EF">
            <w:pPr>
              <w:widowControl/>
              <w:jc w:val="left"/>
              <w:rPr>
                <w:rFonts w:ascii="宋体" w:hAnsi="宋体" w:cs="宋体"/>
                <w:sz w:val="20"/>
                <w:szCs w:val="20"/>
              </w:rPr>
            </w:pPr>
            <w:r>
              <w:rPr>
                <w:rFonts w:hint="eastAsia" w:ascii="宋体" w:hAnsi="宋体" w:cs="宋体"/>
                <w:sz w:val="20"/>
                <w:szCs w:val="20"/>
              </w:rPr>
              <w:t>关于征收机关提取、支付代扣、代收手续费具体问题的规定的通知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A75880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4E3430F">
            <w:pPr>
              <w:widowControl/>
              <w:jc w:val="left"/>
              <w:rPr>
                <w:rFonts w:ascii="宋体" w:hAnsi="宋体" w:cs="宋体"/>
                <w:sz w:val="20"/>
                <w:szCs w:val="20"/>
              </w:rPr>
            </w:pPr>
            <w:r>
              <w:rPr>
                <w:rFonts w:hint="eastAsia" w:ascii="宋体" w:hAnsi="宋体" w:cs="宋体"/>
                <w:sz w:val="20"/>
                <w:szCs w:val="20"/>
              </w:rPr>
              <w:t>财预字〔1994〕217号</w:t>
            </w:r>
          </w:p>
        </w:tc>
        <w:tc>
          <w:tcPr>
            <w:tcW w:w="1720" w:type="dxa"/>
            <w:tcBorders>
              <w:top w:val="nil"/>
              <w:left w:val="nil"/>
              <w:bottom w:val="single" w:color="000000" w:sz="4" w:space="0"/>
              <w:right w:val="single" w:color="000000" w:sz="4" w:space="0"/>
            </w:tcBorders>
            <w:shd w:val="clear" w:color="000000" w:fill="FFFFFF"/>
            <w:noWrap w:val="0"/>
            <w:vAlign w:val="center"/>
          </w:tcPr>
          <w:p w14:paraId="35BFCC33">
            <w:pPr>
              <w:widowControl/>
              <w:jc w:val="center"/>
              <w:rPr>
                <w:rFonts w:ascii="宋体" w:hAnsi="宋体" w:cs="宋体"/>
                <w:sz w:val="20"/>
                <w:szCs w:val="20"/>
              </w:rPr>
            </w:pPr>
            <w:r>
              <w:rPr>
                <w:rFonts w:hint="eastAsia" w:ascii="宋体" w:hAnsi="宋体" w:cs="宋体"/>
                <w:sz w:val="20"/>
                <w:szCs w:val="20"/>
              </w:rPr>
              <w:t>1994年7月12日</w:t>
            </w:r>
          </w:p>
        </w:tc>
      </w:tr>
      <w:tr w14:paraId="5D76468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0B758E6">
            <w:pPr>
              <w:widowControl/>
              <w:jc w:val="center"/>
              <w:rPr>
                <w:rFonts w:ascii="宋体" w:hAnsi="宋体" w:cs="宋体"/>
                <w:sz w:val="20"/>
                <w:szCs w:val="20"/>
              </w:rPr>
            </w:pPr>
            <w:r>
              <w:rPr>
                <w:rFonts w:hint="eastAsia" w:ascii="宋体" w:hAnsi="宋体" w:cs="宋体"/>
                <w:sz w:val="20"/>
                <w:szCs w:val="20"/>
              </w:rPr>
              <w:t>209</w:t>
            </w:r>
          </w:p>
        </w:tc>
        <w:tc>
          <w:tcPr>
            <w:tcW w:w="3380" w:type="dxa"/>
            <w:tcBorders>
              <w:top w:val="nil"/>
              <w:left w:val="nil"/>
              <w:bottom w:val="single" w:color="000000" w:sz="4" w:space="0"/>
              <w:right w:val="single" w:color="000000" w:sz="4" w:space="0"/>
            </w:tcBorders>
            <w:shd w:val="clear" w:color="000000" w:fill="FFFFFF"/>
            <w:noWrap w:val="0"/>
            <w:vAlign w:val="center"/>
          </w:tcPr>
          <w:p w14:paraId="42FF3B5F">
            <w:pPr>
              <w:widowControl/>
              <w:jc w:val="left"/>
              <w:rPr>
                <w:rFonts w:ascii="宋体" w:hAnsi="宋体" w:cs="宋体"/>
                <w:sz w:val="20"/>
                <w:szCs w:val="20"/>
              </w:rPr>
            </w:pPr>
            <w:r>
              <w:rPr>
                <w:rFonts w:hint="eastAsia" w:ascii="宋体" w:hAnsi="宋体" w:cs="宋体"/>
                <w:sz w:val="20"/>
                <w:szCs w:val="20"/>
              </w:rPr>
              <w:t>关于启用财政部购汇人民币限额专用章和统一报表格式的通知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492463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0F70047">
            <w:pPr>
              <w:widowControl/>
              <w:jc w:val="left"/>
              <w:rPr>
                <w:rFonts w:ascii="宋体" w:hAnsi="宋体" w:cs="宋体"/>
                <w:sz w:val="20"/>
                <w:szCs w:val="20"/>
              </w:rPr>
            </w:pPr>
            <w:r>
              <w:rPr>
                <w:rFonts w:hint="eastAsia" w:ascii="宋体" w:hAnsi="宋体" w:cs="宋体"/>
                <w:sz w:val="20"/>
                <w:szCs w:val="20"/>
              </w:rPr>
              <w:t>财外字〔1994〕271号</w:t>
            </w:r>
          </w:p>
        </w:tc>
        <w:tc>
          <w:tcPr>
            <w:tcW w:w="1720" w:type="dxa"/>
            <w:tcBorders>
              <w:top w:val="nil"/>
              <w:left w:val="nil"/>
              <w:bottom w:val="single" w:color="000000" w:sz="4" w:space="0"/>
              <w:right w:val="single" w:color="000000" w:sz="4" w:space="0"/>
            </w:tcBorders>
            <w:shd w:val="clear" w:color="000000" w:fill="FFFFFF"/>
            <w:noWrap w:val="0"/>
            <w:vAlign w:val="center"/>
          </w:tcPr>
          <w:p w14:paraId="0CBFDF8F">
            <w:pPr>
              <w:widowControl/>
              <w:jc w:val="center"/>
              <w:rPr>
                <w:rFonts w:ascii="宋体" w:hAnsi="宋体" w:cs="宋体"/>
                <w:sz w:val="20"/>
                <w:szCs w:val="20"/>
              </w:rPr>
            </w:pPr>
            <w:r>
              <w:rPr>
                <w:rFonts w:hint="eastAsia" w:ascii="宋体" w:hAnsi="宋体" w:cs="宋体"/>
                <w:sz w:val="20"/>
                <w:szCs w:val="20"/>
              </w:rPr>
              <w:t>1994年5月20日</w:t>
            </w:r>
          </w:p>
        </w:tc>
      </w:tr>
      <w:tr w14:paraId="4286995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687D954">
            <w:pPr>
              <w:widowControl/>
              <w:jc w:val="center"/>
              <w:rPr>
                <w:rFonts w:ascii="宋体" w:hAnsi="宋体" w:cs="宋体"/>
                <w:sz w:val="20"/>
                <w:szCs w:val="20"/>
              </w:rPr>
            </w:pPr>
            <w:r>
              <w:rPr>
                <w:rFonts w:hint="eastAsia" w:ascii="宋体" w:hAnsi="宋体" w:cs="宋体"/>
                <w:sz w:val="20"/>
                <w:szCs w:val="20"/>
              </w:rPr>
              <w:t>210</w:t>
            </w:r>
          </w:p>
        </w:tc>
        <w:tc>
          <w:tcPr>
            <w:tcW w:w="3380" w:type="dxa"/>
            <w:tcBorders>
              <w:top w:val="nil"/>
              <w:left w:val="nil"/>
              <w:bottom w:val="single" w:color="000000" w:sz="4" w:space="0"/>
              <w:right w:val="single" w:color="000000" w:sz="4" w:space="0"/>
            </w:tcBorders>
            <w:shd w:val="clear" w:color="000000" w:fill="FFFFFF"/>
            <w:noWrap w:val="0"/>
            <w:vAlign w:val="center"/>
          </w:tcPr>
          <w:p w14:paraId="4964A83B">
            <w:pPr>
              <w:widowControl/>
              <w:jc w:val="left"/>
              <w:rPr>
                <w:rFonts w:ascii="宋体" w:hAnsi="宋体" w:cs="宋体"/>
                <w:sz w:val="20"/>
                <w:szCs w:val="20"/>
              </w:rPr>
            </w:pPr>
            <w:r>
              <w:rPr>
                <w:rFonts w:hint="eastAsia" w:ascii="宋体" w:hAnsi="宋体" w:cs="宋体"/>
                <w:sz w:val="20"/>
                <w:szCs w:val="20"/>
              </w:rPr>
              <w:t>关于使用统一的预算内非贸易非经营性用汇有关凭证的通知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3DBCFEF">
            <w:pPr>
              <w:widowControl/>
              <w:jc w:val="left"/>
              <w:rPr>
                <w:rFonts w:ascii="宋体" w:hAnsi="宋体" w:cs="宋体"/>
                <w:sz w:val="20"/>
                <w:szCs w:val="20"/>
              </w:rPr>
            </w:pPr>
            <w:r>
              <w:rPr>
                <w:rFonts w:hint="eastAsia" w:ascii="宋体" w:hAnsi="宋体" w:cs="宋体"/>
                <w:sz w:val="20"/>
                <w:szCs w:val="20"/>
              </w:rPr>
              <w:t>财政部、中国人民银行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4C622FB1">
            <w:pPr>
              <w:widowControl/>
              <w:jc w:val="left"/>
              <w:rPr>
                <w:rFonts w:ascii="宋体" w:hAnsi="宋体" w:cs="宋体"/>
                <w:sz w:val="20"/>
                <w:szCs w:val="20"/>
              </w:rPr>
            </w:pPr>
            <w:r>
              <w:rPr>
                <w:rFonts w:hint="eastAsia" w:ascii="宋体" w:hAnsi="宋体" w:cs="宋体"/>
                <w:sz w:val="20"/>
                <w:szCs w:val="20"/>
              </w:rPr>
              <w:t>财外字〔1994〕239号</w:t>
            </w:r>
          </w:p>
        </w:tc>
        <w:tc>
          <w:tcPr>
            <w:tcW w:w="1720" w:type="dxa"/>
            <w:tcBorders>
              <w:top w:val="nil"/>
              <w:left w:val="nil"/>
              <w:bottom w:val="single" w:color="000000" w:sz="4" w:space="0"/>
              <w:right w:val="single" w:color="000000" w:sz="4" w:space="0"/>
            </w:tcBorders>
            <w:shd w:val="clear" w:color="000000" w:fill="FFFFFF"/>
            <w:noWrap w:val="0"/>
            <w:vAlign w:val="center"/>
          </w:tcPr>
          <w:p w14:paraId="247556EF">
            <w:pPr>
              <w:widowControl/>
              <w:jc w:val="center"/>
              <w:rPr>
                <w:rFonts w:ascii="宋体" w:hAnsi="宋体" w:cs="宋体"/>
                <w:sz w:val="20"/>
                <w:szCs w:val="20"/>
              </w:rPr>
            </w:pPr>
            <w:r>
              <w:rPr>
                <w:rFonts w:hint="eastAsia" w:ascii="宋体" w:hAnsi="宋体" w:cs="宋体"/>
                <w:sz w:val="20"/>
                <w:szCs w:val="20"/>
              </w:rPr>
              <w:t>1994年5月17日</w:t>
            </w:r>
          </w:p>
        </w:tc>
      </w:tr>
      <w:tr w14:paraId="2A3D4A1B">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722CB765">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590C1D15">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07B56429">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000D6FF2">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0098FEFD">
            <w:pPr>
              <w:widowControl/>
              <w:jc w:val="center"/>
              <w:rPr>
                <w:rFonts w:ascii="宋体" w:hAnsi="宋体" w:cs="宋体"/>
                <w:sz w:val="20"/>
                <w:szCs w:val="20"/>
              </w:rPr>
            </w:pPr>
            <w:r>
              <w:rPr>
                <w:rFonts w:hint="eastAsia" w:ascii="宋体" w:hAnsi="宋体" w:cs="宋体"/>
                <w:sz w:val="20"/>
                <w:szCs w:val="20"/>
              </w:rPr>
              <w:t>　</w:t>
            </w:r>
          </w:p>
        </w:tc>
      </w:tr>
      <w:tr w14:paraId="4CDC57A2">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53A0BB7D">
            <w:pPr>
              <w:widowControl/>
              <w:jc w:val="center"/>
              <w:rPr>
                <w:rFonts w:ascii="宋体" w:hAnsi="宋体" w:cs="宋体"/>
                <w:sz w:val="20"/>
                <w:szCs w:val="20"/>
              </w:rPr>
            </w:pPr>
            <w:r>
              <w:rPr>
                <w:rFonts w:hint="eastAsia" w:ascii="宋体" w:hAnsi="宋体" w:cs="宋体"/>
                <w:sz w:val="20"/>
                <w:szCs w:val="20"/>
              </w:rPr>
              <w:t>国库类</w:t>
            </w:r>
          </w:p>
        </w:tc>
      </w:tr>
      <w:tr w14:paraId="4648F78F">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12083B60">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1CDD0E81">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3DCC770A">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3970AB32">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1E5718EB">
            <w:pPr>
              <w:widowControl/>
              <w:jc w:val="center"/>
              <w:rPr>
                <w:rFonts w:ascii="宋体" w:hAnsi="宋体" w:cs="宋体"/>
                <w:sz w:val="20"/>
                <w:szCs w:val="20"/>
              </w:rPr>
            </w:pPr>
            <w:r>
              <w:rPr>
                <w:rFonts w:hint="eastAsia" w:ascii="宋体" w:hAnsi="宋体" w:cs="宋体"/>
                <w:sz w:val="20"/>
                <w:szCs w:val="20"/>
              </w:rPr>
              <w:t>　</w:t>
            </w:r>
          </w:p>
        </w:tc>
      </w:tr>
      <w:tr w14:paraId="10318A7A">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2039E4EC">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7D0AAB59">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2F937AB2">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6603497D">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4F518C4A">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587299EA">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2F20591">
            <w:pPr>
              <w:widowControl/>
              <w:jc w:val="center"/>
              <w:rPr>
                <w:rFonts w:ascii="宋体" w:hAnsi="宋体" w:cs="宋体"/>
                <w:sz w:val="20"/>
                <w:szCs w:val="20"/>
              </w:rPr>
            </w:pPr>
            <w:r>
              <w:rPr>
                <w:rFonts w:hint="eastAsia" w:ascii="宋体" w:hAnsi="宋体" w:cs="宋体"/>
                <w:sz w:val="20"/>
                <w:szCs w:val="20"/>
              </w:rPr>
              <w:t>211</w:t>
            </w:r>
          </w:p>
        </w:tc>
        <w:tc>
          <w:tcPr>
            <w:tcW w:w="3380" w:type="dxa"/>
            <w:tcBorders>
              <w:top w:val="nil"/>
              <w:left w:val="nil"/>
              <w:bottom w:val="single" w:color="000000" w:sz="4" w:space="0"/>
              <w:right w:val="single" w:color="000000" w:sz="4" w:space="0"/>
            </w:tcBorders>
            <w:shd w:val="clear" w:color="000000" w:fill="FFFFFF"/>
            <w:noWrap w:val="0"/>
            <w:vAlign w:val="center"/>
          </w:tcPr>
          <w:p w14:paraId="26DE16DD">
            <w:pPr>
              <w:widowControl/>
              <w:jc w:val="left"/>
              <w:rPr>
                <w:rFonts w:ascii="宋体" w:hAnsi="宋体" w:cs="宋体"/>
                <w:sz w:val="20"/>
                <w:szCs w:val="20"/>
              </w:rPr>
            </w:pPr>
            <w:r>
              <w:rPr>
                <w:rFonts w:hint="eastAsia" w:ascii="宋体" w:hAnsi="宋体" w:cs="宋体"/>
                <w:sz w:val="20"/>
                <w:szCs w:val="20"/>
              </w:rPr>
              <w:t>关于地区间援助资金会计核算的通知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FE7DC1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09F602A">
            <w:pPr>
              <w:widowControl/>
              <w:jc w:val="left"/>
              <w:rPr>
                <w:rFonts w:ascii="宋体" w:hAnsi="宋体" w:cs="宋体"/>
                <w:sz w:val="20"/>
                <w:szCs w:val="20"/>
              </w:rPr>
            </w:pPr>
            <w:r>
              <w:rPr>
                <w:rFonts w:hint="eastAsia" w:ascii="宋体" w:hAnsi="宋体" w:cs="宋体"/>
                <w:sz w:val="20"/>
                <w:szCs w:val="20"/>
              </w:rPr>
              <w:t>财库〔2012〕157号</w:t>
            </w:r>
          </w:p>
        </w:tc>
        <w:tc>
          <w:tcPr>
            <w:tcW w:w="1720" w:type="dxa"/>
            <w:tcBorders>
              <w:top w:val="nil"/>
              <w:left w:val="nil"/>
              <w:bottom w:val="single" w:color="000000" w:sz="4" w:space="0"/>
              <w:right w:val="single" w:color="000000" w:sz="4" w:space="0"/>
            </w:tcBorders>
            <w:shd w:val="clear" w:color="000000" w:fill="FFFFFF"/>
            <w:noWrap w:val="0"/>
            <w:vAlign w:val="center"/>
          </w:tcPr>
          <w:p w14:paraId="7CFE269F">
            <w:pPr>
              <w:widowControl/>
              <w:jc w:val="center"/>
              <w:rPr>
                <w:rFonts w:ascii="宋体" w:hAnsi="宋体" w:cs="宋体"/>
                <w:sz w:val="20"/>
                <w:szCs w:val="20"/>
              </w:rPr>
            </w:pPr>
            <w:r>
              <w:rPr>
                <w:rFonts w:hint="eastAsia" w:ascii="宋体" w:hAnsi="宋体" w:cs="宋体"/>
                <w:sz w:val="20"/>
                <w:szCs w:val="20"/>
              </w:rPr>
              <w:t>2012年11月7日</w:t>
            </w:r>
          </w:p>
        </w:tc>
      </w:tr>
      <w:tr w14:paraId="5B1F357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C17148F">
            <w:pPr>
              <w:widowControl/>
              <w:jc w:val="center"/>
              <w:rPr>
                <w:rFonts w:ascii="宋体" w:hAnsi="宋体" w:cs="宋体"/>
                <w:sz w:val="20"/>
                <w:szCs w:val="20"/>
              </w:rPr>
            </w:pPr>
            <w:r>
              <w:rPr>
                <w:rFonts w:hint="eastAsia" w:ascii="宋体" w:hAnsi="宋体" w:cs="宋体"/>
                <w:sz w:val="20"/>
                <w:szCs w:val="20"/>
              </w:rPr>
              <w:t>212</w:t>
            </w:r>
          </w:p>
        </w:tc>
        <w:tc>
          <w:tcPr>
            <w:tcW w:w="3380" w:type="dxa"/>
            <w:tcBorders>
              <w:top w:val="nil"/>
              <w:left w:val="nil"/>
              <w:bottom w:val="single" w:color="000000" w:sz="4" w:space="0"/>
              <w:right w:val="single" w:color="000000" w:sz="4" w:space="0"/>
            </w:tcBorders>
            <w:shd w:val="clear" w:color="000000" w:fill="FFFFFF"/>
            <w:noWrap w:val="0"/>
            <w:vAlign w:val="center"/>
          </w:tcPr>
          <w:p w14:paraId="213D476B">
            <w:pPr>
              <w:widowControl/>
              <w:jc w:val="left"/>
              <w:rPr>
                <w:rFonts w:ascii="宋体" w:hAnsi="宋体" w:cs="宋体"/>
                <w:sz w:val="20"/>
                <w:szCs w:val="20"/>
              </w:rPr>
            </w:pPr>
            <w:r>
              <w:rPr>
                <w:rFonts w:hint="eastAsia" w:ascii="宋体" w:hAnsi="宋体" w:cs="宋体"/>
                <w:sz w:val="20"/>
                <w:szCs w:val="20"/>
              </w:rPr>
              <w:t>关于开展储蓄国债〔电子式〕网上银行销售试点有关事宜的通知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E336988">
            <w:pPr>
              <w:widowControl/>
              <w:jc w:val="left"/>
              <w:rPr>
                <w:rFonts w:ascii="宋体" w:hAnsi="宋体" w:cs="宋体"/>
                <w:sz w:val="20"/>
                <w:szCs w:val="20"/>
              </w:rPr>
            </w:pPr>
            <w:r>
              <w:rPr>
                <w:rFonts w:hint="eastAsia" w:ascii="宋体" w:hAnsi="宋体" w:cs="宋体"/>
                <w:sz w:val="20"/>
                <w:szCs w:val="20"/>
              </w:rPr>
              <w:t>财政部、中国人民银行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7B008F53">
            <w:pPr>
              <w:widowControl/>
              <w:jc w:val="left"/>
              <w:rPr>
                <w:rFonts w:ascii="宋体" w:hAnsi="宋体" w:cs="宋体"/>
                <w:sz w:val="20"/>
                <w:szCs w:val="20"/>
              </w:rPr>
            </w:pPr>
            <w:r>
              <w:rPr>
                <w:rFonts w:hint="eastAsia" w:ascii="宋体" w:hAnsi="宋体" w:cs="宋体"/>
                <w:sz w:val="20"/>
                <w:szCs w:val="20"/>
              </w:rPr>
              <w:t>财库〔2012〕86号</w:t>
            </w:r>
          </w:p>
        </w:tc>
        <w:tc>
          <w:tcPr>
            <w:tcW w:w="1720" w:type="dxa"/>
            <w:tcBorders>
              <w:top w:val="nil"/>
              <w:left w:val="nil"/>
              <w:bottom w:val="single" w:color="000000" w:sz="4" w:space="0"/>
              <w:right w:val="single" w:color="000000" w:sz="4" w:space="0"/>
            </w:tcBorders>
            <w:shd w:val="clear" w:color="000000" w:fill="FFFFFF"/>
            <w:noWrap w:val="0"/>
            <w:vAlign w:val="center"/>
          </w:tcPr>
          <w:p w14:paraId="25A57932">
            <w:pPr>
              <w:widowControl/>
              <w:jc w:val="center"/>
              <w:rPr>
                <w:rFonts w:ascii="宋体" w:hAnsi="宋体" w:cs="宋体"/>
                <w:sz w:val="20"/>
                <w:szCs w:val="20"/>
              </w:rPr>
            </w:pPr>
            <w:r>
              <w:rPr>
                <w:rFonts w:hint="eastAsia" w:ascii="宋体" w:hAnsi="宋体" w:cs="宋体"/>
                <w:sz w:val="20"/>
                <w:szCs w:val="20"/>
              </w:rPr>
              <w:t>2012年7月12日</w:t>
            </w:r>
          </w:p>
        </w:tc>
      </w:tr>
      <w:tr w14:paraId="36AA16C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AD9AA99">
            <w:pPr>
              <w:widowControl/>
              <w:jc w:val="center"/>
              <w:rPr>
                <w:rFonts w:ascii="宋体" w:hAnsi="宋体" w:cs="宋体"/>
                <w:sz w:val="20"/>
                <w:szCs w:val="20"/>
              </w:rPr>
            </w:pPr>
            <w:r>
              <w:rPr>
                <w:rFonts w:hint="eastAsia" w:ascii="宋体" w:hAnsi="宋体" w:cs="宋体"/>
                <w:sz w:val="20"/>
                <w:szCs w:val="20"/>
              </w:rPr>
              <w:t>213</w:t>
            </w:r>
          </w:p>
        </w:tc>
        <w:tc>
          <w:tcPr>
            <w:tcW w:w="3380" w:type="dxa"/>
            <w:tcBorders>
              <w:top w:val="nil"/>
              <w:left w:val="nil"/>
              <w:bottom w:val="single" w:color="000000" w:sz="4" w:space="0"/>
              <w:right w:val="single" w:color="000000" w:sz="4" w:space="0"/>
            </w:tcBorders>
            <w:shd w:val="clear" w:color="000000" w:fill="FFFFFF"/>
            <w:noWrap w:val="0"/>
            <w:vAlign w:val="center"/>
          </w:tcPr>
          <w:p w14:paraId="796295B9">
            <w:pPr>
              <w:widowControl/>
              <w:jc w:val="left"/>
              <w:rPr>
                <w:rFonts w:ascii="宋体" w:hAnsi="宋体" w:cs="宋体"/>
                <w:sz w:val="20"/>
                <w:szCs w:val="20"/>
              </w:rPr>
            </w:pPr>
            <w:r>
              <w:rPr>
                <w:rFonts w:hint="eastAsia" w:ascii="宋体" w:hAnsi="宋体" w:cs="宋体"/>
                <w:sz w:val="20"/>
                <w:szCs w:val="20"/>
              </w:rPr>
              <w:t>关于印发《统借自还主权外债会计核算暂行办法》的通知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48C98A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9F5CE06">
            <w:pPr>
              <w:widowControl/>
              <w:jc w:val="left"/>
              <w:rPr>
                <w:rFonts w:ascii="宋体" w:hAnsi="宋体" w:cs="宋体"/>
                <w:sz w:val="20"/>
                <w:szCs w:val="20"/>
              </w:rPr>
            </w:pPr>
            <w:r>
              <w:rPr>
                <w:rFonts w:hint="eastAsia" w:ascii="宋体" w:hAnsi="宋体" w:cs="宋体"/>
                <w:sz w:val="20"/>
                <w:szCs w:val="20"/>
              </w:rPr>
              <w:t>财库〔2011〕183号</w:t>
            </w:r>
          </w:p>
        </w:tc>
        <w:tc>
          <w:tcPr>
            <w:tcW w:w="1720" w:type="dxa"/>
            <w:tcBorders>
              <w:top w:val="nil"/>
              <w:left w:val="nil"/>
              <w:bottom w:val="single" w:color="000000" w:sz="4" w:space="0"/>
              <w:right w:val="single" w:color="000000" w:sz="4" w:space="0"/>
            </w:tcBorders>
            <w:shd w:val="clear" w:color="000000" w:fill="FFFFFF"/>
            <w:noWrap w:val="0"/>
            <w:vAlign w:val="center"/>
          </w:tcPr>
          <w:p w14:paraId="558454F7">
            <w:pPr>
              <w:widowControl/>
              <w:jc w:val="center"/>
              <w:rPr>
                <w:rFonts w:ascii="宋体" w:hAnsi="宋体" w:cs="宋体"/>
                <w:sz w:val="20"/>
                <w:szCs w:val="20"/>
              </w:rPr>
            </w:pPr>
            <w:r>
              <w:rPr>
                <w:rFonts w:hint="eastAsia" w:ascii="宋体" w:hAnsi="宋体" w:cs="宋体"/>
                <w:sz w:val="20"/>
                <w:szCs w:val="20"/>
              </w:rPr>
              <w:t>2011年12月30日</w:t>
            </w:r>
          </w:p>
        </w:tc>
      </w:tr>
      <w:tr w14:paraId="32EA919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1FE8BEC">
            <w:pPr>
              <w:widowControl/>
              <w:jc w:val="center"/>
              <w:rPr>
                <w:rFonts w:ascii="宋体" w:hAnsi="宋体" w:cs="宋体"/>
                <w:sz w:val="20"/>
                <w:szCs w:val="20"/>
              </w:rPr>
            </w:pPr>
            <w:r>
              <w:rPr>
                <w:rFonts w:hint="eastAsia" w:ascii="宋体" w:hAnsi="宋体" w:cs="宋体"/>
                <w:sz w:val="20"/>
                <w:szCs w:val="20"/>
              </w:rPr>
              <w:t>214</w:t>
            </w:r>
          </w:p>
        </w:tc>
        <w:tc>
          <w:tcPr>
            <w:tcW w:w="3380" w:type="dxa"/>
            <w:tcBorders>
              <w:top w:val="nil"/>
              <w:left w:val="nil"/>
              <w:bottom w:val="single" w:color="000000" w:sz="4" w:space="0"/>
              <w:right w:val="single" w:color="000000" w:sz="4" w:space="0"/>
            </w:tcBorders>
            <w:shd w:val="clear" w:color="000000" w:fill="FFFFFF"/>
            <w:noWrap w:val="0"/>
            <w:vAlign w:val="center"/>
          </w:tcPr>
          <w:p w14:paraId="1AD733C2">
            <w:pPr>
              <w:widowControl/>
              <w:jc w:val="left"/>
              <w:rPr>
                <w:rFonts w:ascii="宋体" w:hAnsi="宋体" w:cs="宋体"/>
                <w:sz w:val="20"/>
                <w:szCs w:val="20"/>
              </w:rPr>
            </w:pPr>
            <w:r>
              <w:rPr>
                <w:rFonts w:hint="eastAsia" w:ascii="宋体" w:hAnsi="宋体" w:cs="宋体"/>
                <w:sz w:val="20"/>
                <w:szCs w:val="20"/>
              </w:rPr>
              <w:t>关于对中央单位申请单一来源采购实行审核前公示相关问题的通知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DA7AA3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494F48E">
            <w:pPr>
              <w:widowControl/>
              <w:jc w:val="left"/>
              <w:rPr>
                <w:rFonts w:ascii="宋体" w:hAnsi="宋体" w:cs="宋体"/>
                <w:sz w:val="20"/>
                <w:szCs w:val="20"/>
              </w:rPr>
            </w:pPr>
            <w:r>
              <w:rPr>
                <w:rFonts w:hint="eastAsia" w:ascii="宋体" w:hAnsi="宋体" w:cs="宋体"/>
                <w:sz w:val="20"/>
                <w:szCs w:val="20"/>
              </w:rPr>
              <w:t>财库〔2011〕130号</w:t>
            </w:r>
          </w:p>
        </w:tc>
        <w:tc>
          <w:tcPr>
            <w:tcW w:w="1720" w:type="dxa"/>
            <w:tcBorders>
              <w:top w:val="nil"/>
              <w:left w:val="nil"/>
              <w:bottom w:val="single" w:color="000000" w:sz="4" w:space="0"/>
              <w:right w:val="single" w:color="000000" w:sz="4" w:space="0"/>
            </w:tcBorders>
            <w:shd w:val="clear" w:color="000000" w:fill="FFFFFF"/>
            <w:noWrap w:val="0"/>
            <w:vAlign w:val="center"/>
          </w:tcPr>
          <w:p w14:paraId="0FB09DF8">
            <w:pPr>
              <w:widowControl/>
              <w:jc w:val="center"/>
              <w:rPr>
                <w:rFonts w:ascii="宋体" w:hAnsi="宋体" w:cs="宋体"/>
                <w:sz w:val="20"/>
                <w:szCs w:val="20"/>
              </w:rPr>
            </w:pPr>
            <w:r>
              <w:rPr>
                <w:rFonts w:hint="eastAsia" w:ascii="宋体" w:hAnsi="宋体" w:cs="宋体"/>
                <w:sz w:val="20"/>
                <w:szCs w:val="20"/>
              </w:rPr>
              <w:t>2011年9月29日</w:t>
            </w:r>
          </w:p>
        </w:tc>
      </w:tr>
      <w:tr w14:paraId="0F1BF213">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2129E12">
            <w:pPr>
              <w:widowControl/>
              <w:jc w:val="center"/>
              <w:rPr>
                <w:rFonts w:ascii="宋体" w:hAnsi="宋体" w:cs="宋体"/>
                <w:sz w:val="20"/>
                <w:szCs w:val="20"/>
              </w:rPr>
            </w:pPr>
            <w:r>
              <w:rPr>
                <w:rFonts w:hint="eastAsia" w:ascii="宋体" w:hAnsi="宋体" w:cs="宋体"/>
                <w:sz w:val="20"/>
                <w:szCs w:val="20"/>
              </w:rPr>
              <w:t>215</w:t>
            </w:r>
          </w:p>
        </w:tc>
        <w:tc>
          <w:tcPr>
            <w:tcW w:w="3380" w:type="dxa"/>
            <w:tcBorders>
              <w:top w:val="nil"/>
              <w:left w:val="nil"/>
              <w:bottom w:val="single" w:color="000000" w:sz="4" w:space="0"/>
              <w:right w:val="single" w:color="000000" w:sz="4" w:space="0"/>
            </w:tcBorders>
            <w:shd w:val="clear" w:color="000000" w:fill="FFFFFF"/>
            <w:noWrap w:val="0"/>
            <w:vAlign w:val="center"/>
          </w:tcPr>
          <w:p w14:paraId="2CD24D48">
            <w:pPr>
              <w:widowControl/>
              <w:jc w:val="left"/>
              <w:rPr>
                <w:rFonts w:ascii="宋体" w:hAnsi="宋体" w:cs="宋体"/>
                <w:sz w:val="20"/>
                <w:szCs w:val="20"/>
              </w:rPr>
            </w:pPr>
            <w:r>
              <w:rPr>
                <w:rFonts w:hint="eastAsia" w:ascii="宋体" w:hAnsi="宋体" w:cs="宋体"/>
                <w:sz w:val="20"/>
                <w:szCs w:val="20"/>
              </w:rPr>
              <w:t>关于预算外资金纳入预算管理后涉及有关财政专户管理资金会计核算问题的通知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90BDF4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41E50B6">
            <w:pPr>
              <w:widowControl/>
              <w:jc w:val="left"/>
              <w:rPr>
                <w:rFonts w:ascii="宋体" w:hAnsi="宋体" w:cs="宋体"/>
                <w:sz w:val="20"/>
                <w:szCs w:val="20"/>
              </w:rPr>
            </w:pPr>
            <w:r>
              <w:rPr>
                <w:rFonts w:hint="eastAsia" w:ascii="宋体" w:hAnsi="宋体" w:cs="宋体"/>
                <w:sz w:val="20"/>
                <w:szCs w:val="20"/>
              </w:rPr>
              <w:t>财库〔2010〕141号</w:t>
            </w:r>
          </w:p>
        </w:tc>
        <w:tc>
          <w:tcPr>
            <w:tcW w:w="1720" w:type="dxa"/>
            <w:tcBorders>
              <w:top w:val="nil"/>
              <w:left w:val="nil"/>
              <w:bottom w:val="single" w:color="000000" w:sz="4" w:space="0"/>
              <w:right w:val="single" w:color="000000" w:sz="4" w:space="0"/>
            </w:tcBorders>
            <w:shd w:val="clear" w:color="000000" w:fill="FFFFFF"/>
            <w:noWrap w:val="0"/>
            <w:vAlign w:val="center"/>
          </w:tcPr>
          <w:p w14:paraId="303C5F44">
            <w:pPr>
              <w:widowControl/>
              <w:jc w:val="center"/>
              <w:rPr>
                <w:rFonts w:ascii="宋体" w:hAnsi="宋体" w:cs="宋体"/>
                <w:sz w:val="20"/>
                <w:szCs w:val="20"/>
              </w:rPr>
            </w:pPr>
            <w:r>
              <w:rPr>
                <w:rFonts w:hint="eastAsia" w:ascii="宋体" w:hAnsi="宋体" w:cs="宋体"/>
                <w:sz w:val="20"/>
                <w:szCs w:val="20"/>
              </w:rPr>
              <w:t>2010年12月20日</w:t>
            </w:r>
          </w:p>
        </w:tc>
      </w:tr>
      <w:tr w14:paraId="6911F46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34E9BD6">
            <w:pPr>
              <w:widowControl/>
              <w:jc w:val="center"/>
              <w:rPr>
                <w:rFonts w:ascii="宋体" w:hAnsi="宋体" w:cs="宋体"/>
                <w:sz w:val="20"/>
                <w:szCs w:val="20"/>
              </w:rPr>
            </w:pPr>
            <w:r>
              <w:rPr>
                <w:rFonts w:hint="eastAsia" w:ascii="宋体" w:hAnsi="宋体" w:cs="宋体"/>
                <w:sz w:val="20"/>
                <w:szCs w:val="20"/>
              </w:rPr>
              <w:t>216</w:t>
            </w:r>
          </w:p>
        </w:tc>
        <w:tc>
          <w:tcPr>
            <w:tcW w:w="3380" w:type="dxa"/>
            <w:tcBorders>
              <w:top w:val="nil"/>
              <w:left w:val="nil"/>
              <w:bottom w:val="single" w:color="000000" w:sz="4" w:space="0"/>
              <w:right w:val="single" w:color="000000" w:sz="4" w:space="0"/>
            </w:tcBorders>
            <w:shd w:val="clear" w:color="000000" w:fill="FFFFFF"/>
            <w:noWrap w:val="0"/>
            <w:vAlign w:val="center"/>
          </w:tcPr>
          <w:p w14:paraId="46F03E93">
            <w:pPr>
              <w:widowControl/>
              <w:jc w:val="left"/>
              <w:rPr>
                <w:rFonts w:ascii="宋体" w:hAnsi="宋体" w:cs="宋体"/>
                <w:sz w:val="20"/>
                <w:szCs w:val="20"/>
              </w:rPr>
            </w:pPr>
            <w:r>
              <w:rPr>
                <w:rFonts w:hint="eastAsia" w:ascii="宋体" w:hAnsi="宋体" w:cs="宋体"/>
                <w:sz w:val="20"/>
                <w:szCs w:val="20"/>
              </w:rPr>
              <w:t>关于认真做好政府采购代理机构资格认定工作的通知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9D9DE4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5A37A02">
            <w:pPr>
              <w:widowControl/>
              <w:jc w:val="left"/>
              <w:rPr>
                <w:rFonts w:ascii="宋体" w:hAnsi="宋体" w:cs="宋体"/>
                <w:sz w:val="20"/>
                <w:szCs w:val="20"/>
              </w:rPr>
            </w:pPr>
            <w:r>
              <w:rPr>
                <w:rFonts w:hint="eastAsia" w:ascii="宋体" w:hAnsi="宋体" w:cs="宋体"/>
                <w:sz w:val="20"/>
                <w:szCs w:val="20"/>
              </w:rPr>
              <w:t>财库〔2010〕133号</w:t>
            </w:r>
          </w:p>
        </w:tc>
        <w:tc>
          <w:tcPr>
            <w:tcW w:w="1720" w:type="dxa"/>
            <w:tcBorders>
              <w:top w:val="nil"/>
              <w:left w:val="nil"/>
              <w:bottom w:val="single" w:color="000000" w:sz="4" w:space="0"/>
              <w:right w:val="single" w:color="000000" w:sz="4" w:space="0"/>
            </w:tcBorders>
            <w:shd w:val="clear" w:color="000000" w:fill="FFFFFF"/>
            <w:noWrap w:val="0"/>
            <w:vAlign w:val="center"/>
          </w:tcPr>
          <w:p w14:paraId="79033DB9">
            <w:pPr>
              <w:widowControl/>
              <w:jc w:val="center"/>
              <w:rPr>
                <w:rFonts w:ascii="宋体" w:hAnsi="宋体" w:cs="宋体"/>
                <w:sz w:val="20"/>
                <w:szCs w:val="20"/>
              </w:rPr>
            </w:pPr>
            <w:r>
              <w:rPr>
                <w:rFonts w:hint="eastAsia" w:ascii="宋体" w:hAnsi="宋体" w:cs="宋体"/>
                <w:sz w:val="20"/>
                <w:szCs w:val="20"/>
              </w:rPr>
              <w:t>2010年11月25日</w:t>
            </w:r>
          </w:p>
        </w:tc>
      </w:tr>
      <w:tr w14:paraId="7AF385E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0630DF1">
            <w:pPr>
              <w:widowControl/>
              <w:jc w:val="center"/>
              <w:rPr>
                <w:rFonts w:ascii="宋体" w:hAnsi="宋体" w:cs="宋体"/>
                <w:sz w:val="20"/>
                <w:szCs w:val="20"/>
              </w:rPr>
            </w:pPr>
            <w:r>
              <w:rPr>
                <w:rFonts w:hint="eastAsia" w:ascii="宋体" w:hAnsi="宋体" w:cs="宋体"/>
                <w:sz w:val="20"/>
                <w:szCs w:val="20"/>
              </w:rPr>
              <w:t>217</w:t>
            </w:r>
          </w:p>
        </w:tc>
        <w:tc>
          <w:tcPr>
            <w:tcW w:w="3380" w:type="dxa"/>
            <w:tcBorders>
              <w:top w:val="nil"/>
              <w:left w:val="nil"/>
              <w:bottom w:val="single" w:color="000000" w:sz="4" w:space="0"/>
              <w:right w:val="single" w:color="000000" w:sz="4" w:space="0"/>
            </w:tcBorders>
            <w:shd w:val="clear" w:color="000000" w:fill="FFFFFF"/>
            <w:noWrap w:val="0"/>
            <w:vAlign w:val="center"/>
          </w:tcPr>
          <w:p w14:paraId="0F707371">
            <w:pPr>
              <w:widowControl/>
              <w:jc w:val="left"/>
              <w:rPr>
                <w:rFonts w:ascii="宋体" w:hAnsi="宋体" w:cs="宋体"/>
                <w:sz w:val="20"/>
                <w:szCs w:val="20"/>
              </w:rPr>
            </w:pPr>
            <w:r>
              <w:rPr>
                <w:rFonts w:hint="eastAsia" w:ascii="宋体" w:hAnsi="宋体" w:cs="宋体"/>
                <w:sz w:val="20"/>
                <w:szCs w:val="20"/>
              </w:rPr>
              <w:t>关于预算执行细化管理后调整国库集中支付有关凭证和报表格式的通知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2C7511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AF5B72C">
            <w:pPr>
              <w:widowControl/>
              <w:jc w:val="left"/>
              <w:rPr>
                <w:rFonts w:ascii="宋体" w:hAnsi="宋体" w:cs="宋体"/>
                <w:sz w:val="20"/>
                <w:szCs w:val="20"/>
              </w:rPr>
            </w:pPr>
            <w:r>
              <w:rPr>
                <w:rFonts w:hint="eastAsia" w:ascii="宋体" w:hAnsi="宋体" w:cs="宋体"/>
                <w:sz w:val="20"/>
                <w:szCs w:val="20"/>
              </w:rPr>
              <w:t>财库〔2009〕168号</w:t>
            </w:r>
          </w:p>
        </w:tc>
        <w:tc>
          <w:tcPr>
            <w:tcW w:w="1720" w:type="dxa"/>
            <w:tcBorders>
              <w:top w:val="nil"/>
              <w:left w:val="nil"/>
              <w:bottom w:val="single" w:color="000000" w:sz="4" w:space="0"/>
              <w:right w:val="single" w:color="000000" w:sz="4" w:space="0"/>
            </w:tcBorders>
            <w:shd w:val="clear" w:color="000000" w:fill="FFFFFF"/>
            <w:noWrap w:val="0"/>
            <w:vAlign w:val="center"/>
          </w:tcPr>
          <w:p w14:paraId="6034F807">
            <w:pPr>
              <w:widowControl/>
              <w:jc w:val="center"/>
              <w:rPr>
                <w:rFonts w:ascii="宋体" w:hAnsi="宋体" w:cs="宋体"/>
                <w:sz w:val="20"/>
                <w:szCs w:val="20"/>
              </w:rPr>
            </w:pPr>
            <w:r>
              <w:rPr>
                <w:rFonts w:hint="eastAsia" w:ascii="宋体" w:hAnsi="宋体" w:cs="宋体"/>
                <w:sz w:val="20"/>
                <w:szCs w:val="20"/>
              </w:rPr>
              <w:t>2009年12月29日</w:t>
            </w:r>
          </w:p>
        </w:tc>
      </w:tr>
      <w:tr w14:paraId="199ED003">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0A1AAC0">
            <w:pPr>
              <w:widowControl/>
              <w:jc w:val="center"/>
              <w:rPr>
                <w:rFonts w:ascii="宋体" w:hAnsi="宋体" w:cs="宋体"/>
                <w:sz w:val="20"/>
                <w:szCs w:val="20"/>
              </w:rPr>
            </w:pPr>
            <w:r>
              <w:rPr>
                <w:rFonts w:hint="eastAsia" w:ascii="宋体" w:hAnsi="宋体" w:cs="宋体"/>
                <w:sz w:val="20"/>
                <w:szCs w:val="20"/>
              </w:rPr>
              <w:t>218</w:t>
            </w:r>
          </w:p>
        </w:tc>
        <w:tc>
          <w:tcPr>
            <w:tcW w:w="3380" w:type="dxa"/>
            <w:tcBorders>
              <w:top w:val="nil"/>
              <w:left w:val="nil"/>
              <w:bottom w:val="single" w:color="000000" w:sz="4" w:space="0"/>
              <w:right w:val="single" w:color="000000" w:sz="4" w:space="0"/>
            </w:tcBorders>
            <w:shd w:val="clear" w:color="000000" w:fill="FFFFFF"/>
            <w:noWrap w:val="0"/>
            <w:vAlign w:val="center"/>
          </w:tcPr>
          <w:p w14:paraId="132C285E">
            <w:pPr>
              <w:widowControl/>
              <w:jc w:val="left"/>
              <w:rPr>
                <w:rFonts w:ascii="宋体" w:hAnsi="宋体" w:cs="宋体"/>
                <w:sz w:val="20"/>
                <w:szCs w:val="20"/>
              </w:rPr>
            </w:pPr>
            <w:r>
              <w:rPr>
                <w:rFonts w:hint="eastAsia" w:ascii="宋体" w:hAnsi="宋体" w:cs="宋体"/>
                <w:sz w:val="20"/>
                <w:szCs w:val="20"/>
              </w:rPr>
              <w:t>财政部 中国人民银行关于印发《储蓄国债〔电子式〕管理办法〔试行〕》的通知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3AA3961">
            <w:pPr>
              <w:widowControl/>
              <w:jc w:val="left"/>
              <w:rPr>
                <w:rFonts w:ascii="宋体" w:hAnsi="宋体" w:cs="宋体"/>
                <w:sz w:val="20"/>
                <w:szCs w:val="20"/>
              </w:rPr>
            </w:pPr>
            <w:r>
              <w:rPr>
                <w:rFonts w:hint="eastAsia" w:ascii="宋体" w:hAnsi="宋体" w:cs="宋体"/>
                <w:sz w:val="20"/>
                <w:szCs w:val="20"/>
              </w:rPr>
              <w:t>财政部、中国人民银行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47AA3D5C">
            <w:pPr>
              <w:widowControl/>
              <w:jc w:val="left"/>
              <w:rPr>
                <w:rFonts w:ascii="宋体" w:hAnsi="宋体" w:cs="宋体"/>
                <w:sz w:val="20"/>
                <w:szCs w:val="20"/>
              </w:rPr>
            </w:pPr>
            <w:r>
              <w:rPr>
                <w:rFonts w:hint="eastAsia" w:ascii="宋体" w:hAnsi="宋体" w:cs="宋体"/>
                <w:sz w:val="20"/>
                <w:szCs w:val="20"/>
              </w:rPr>
              <w:t>财库〔2009〕73号</w:t>
            </w:r>
          </w:p>
        </w:tc>
        <w:tc>
          <w:tcPr>
            <w:tcW w:w="1720" w:type="dxa"/>
            <w:tcBorders>
              <w:top w:val="nil"/>
              <w:left w:val="nil"/>
              <w:bottom w:val="single" w:color="000000" w:sz="4" w:space="0"/>
              <w:right w:val="single" w:color="000000" w:sz="4" w:space="0"/>
            </w:tcBorders>
            <w:shd w:val="clear" w:color="000000" w:fill="FFFFFF"/>
            <w:noWrap w:val="0"/>
            <w:vAlign w:val="center"/>
          </w:tcPr>
          <w:p w14:paraId="49E60C07">
            <w:pPr>
              <w:widowControl/>
              <w:jc w:val="center"/>
              <w:rPr>
                <w:rFonts w:ascii="宋体" w:hAnsi="宋体" w:cs="宋体"/>
                <w:sz w:val="20"/>
                <w:szCs w:val="20"/>
              </w:rPr>
            </w:pPr>
            <w:r>
              <w:rPr>
                <w:rFonts w:hint="eastAsia" w:ascii="宋体" w:hAnsi="宋体" w:cs="宋体"/>
                <w:sz w:val="20"/>
                <w:szCs w:val="20"/>
              </w:rPr>
              <w:t>2009年6月10日</w:t>
            </w:r>
          </w:p>
        </w:tc>
      </w:tr>
      <w:tr w14:paraId="59C35D6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939D729">
            <w:pPr>
              <w:widowControl/>
              <w:jc w:val="center"/>
              <w:rPr>
                <w:rFonts w:ascii="宋体" w:hAnsi="宋体" w:cs="宋体"/>
                <w:sz w:val="20"/>
                <w:szCs w:val="20"/>
              </w:rPr>
            </w:pPr>
            <w:r>
              <w:rPr>
                <w:rFonts w:hint="eastAsia" w:ascii="宋体" w:hAnsi="宋体" w:cs="宋体"/>
                <w:sz w:val="20"/>
                <w:szCs w:val="20"/>
              </w:rPr>
              <w:t>219</w:t>
            </w:r>
          </w:p>
        </w:tc>
        <w:tc>
          <w:tcPr>
            <w:tcW w:w="3380" w:type="dxa"/>
            <w:tcBorders>
              <w:top w:val="nil"/>
              <w:left w:val="nil"/>
              <w:bottom w:val="single" w:color="000000" w:sz="4" w:space="0"/>
              <w:right w:val="single" w:color="000000" w:sz="4" w:space="0"/>
            </w:tcBorders>
            <w:shd w:val="clear" w:color="000000" w:fill="FFFFFF"/>
            <w:noWrap w:val="0"/>
            <w:vAlign w:val="center"/>
          </w:tcPr>
          <w:p w14:paraId="6DA59BE7">
            <w:pPr>
              <w:widowControl/>
              <w:jc w:val="left"/>
              <w:rPr>
                <w:rFonts w:ascii="宋体" w:hAnsi="宋体" w:cs="宋体"/>
                <w:sz w:val="20"/>
                <w:szCs w:val="20"/>
              </w:rPr>
            </w:pPr>
            <w:r>
              <w:rPr>
                <w:rFonts w:hint="eastAsia" w:ascii="宋体" w:hAnsi="宋体" w:cs="宋体"/>
                <w:sz w:val="20"/>
                <w:szCs w:val="20"/>
              </w:rPr>
              <w:t xml:space="preserve">关于加快建立地方预算执行动态监控机制的指导意见 </w:t>
            </w:r>
          </w:p>
        </w:tc>
        <w:tc>
          <w:tcPr>
            <w:tcW w:w="2080" w:type="dxa"/>
            <w:tcBorders>
              <w:top w:val="nil"/>
              <w:left w:val="nil"/>
              <w:bottom w:val="single" w:color="000000" w:sz="4" w:space="0"/>
              <w:right w:val="single" w:color="000000" w:sz="4" w:space="0"/>
            </w:tcBorders>
            <w:shd w:val="clear" w:color="000000" w:fill="FFFFFF"/>
            <w:noWrap w:val="0"/>
            <w:vAlign w:val="center"/>
          </w:tcPr>
          <w:p w14:paraId="06C1B35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3433300">
            <w:pPr>
              <w:widowControl/>
              <w:jc w:val="left"/>
              <w:rPr>
                <w:rFonts w:ascii="宋体" w:hAnsi="宋体" w:cs="宋体"/>
                <w:sz w:val="20"/>
                <w:szCs w:val="20"/>
              </w:rPr>
            </w:pPr>
            <w:r>
              <w:rPr>
                <w:rFonts w:hint="eastAsia" w:ascii="宋体" w:hAnsi="宋体" w:cs="宋体"/>
                <w:sz w:val="20"/>
                <w:szCs w:val="20"/>
              </w:rPr>
              <w:t>财库〔2009〕70号</w:t>
            </w:r>
          </w:p>
        </w:tc>
        <w:tc>
          <w:tcPr>
            <w:tcW w:w="1720" w:type="dxa"/>
            <w:tcBorders>
              <w:top w:val="nil"/>
              <w:left w:val="nil"/>
              <w:bottom w:val="single" w:color="000000" w:sz="4" w:space="0"/>
              <w:right w:val="single" w:color="000000" w:sz="4" w:space="0"/>
            </w:tcBorders>
            <w:shd w:val="clear" w:color="000000" w:fill="FFFFFF"/>
            <w:noWrap w:val="0"/>
            <w:vAlign w:val="center"/>
          </w:tcPr>
          <w:p w14:paraId="41CC8A0D">
            <w:pPr>
              <w:widowControl/>
              <w:jc w:val="center"/>
              <w:rPr>
                <w:rFonts w:ascii="宋体" w:hAnsi="宋体" w:cs="宋体"/>
                <w:sz w:val="20"/>
                <w:szCs w:val="20"/>
              </w:rPr>
            </w:pPr>
            <w:r>
              <w:rPr>
                <w:rFonts w:hint="eastAsia" w:ascii="宋体" w:hAnsi="宋体" w:cs="宋体"/>
                <w:sz w:val="20"/>
                <w:szCs w:val="20"/>
              </w:rPr>
              <w:t>2009年6月4日</w:t>
            </w:r>
          </w:p>
        </w:tc>
      </w:tr>
      <w:tr w14:paraId="75A3D84E">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C46D80D">
            <w:pPr>
              <w:widowControl/>
              <w:jc w:val="center"/>
              <w:rPr>
                <w:rFonts w:ascii="宋体" w:hAnsi="宋体" w:cs="宋体"/>
                <w:sz w:val="20"/>
                <w:szCs w:val="20"/>
              </w:rPr>
            </w:pPr>
            <w:r>
              <w:rPr>
                <w:rFonts w:hint="eastAsia" w:ascii="宋体" w:hAnsi="宋体" w:cs="宋体"/>
                <w:sz w:val="20"/>
                <w:szCs w:val="20"/>
              </w:rPr>
              <w:t>220</w:t>
            </w:r>
          </w:p>
        </w:tc>
        <w:tc>
          <w:tcPr>
            <w:tcW w:w="3380" w:type="dxa"/>
            <w:tcBorders>
              <w:top w:val="nil"/>
              <w:left w:val="nil"/>
              <w:bottom w:val="single" w:color="000000" w:sz="4" w:space="0"/>
              <w:right w:val="single" w:color="000000" w:sz="4" w:space="0"/>
            </w:tcBorders>
            <w:shd w:val="clear" w:color="000000" w:fill="FFFFFF"/>
            <w:noWrap w:val="0"/>
            <w:vAlign w:val="center"/>
          </w:tcPr>
          <w:p w14:paraId="7C80811C">
            <w:pPr>
              <w:widowControl/>
              <w:jc w:val="left"/>
              <w:rPr>
                <w:rFonts w:ascii="宋体" w:hAnsi="宋体" w:cs="宋体"/>
                <w:sz w:val="20"/>
                <w:szCs w:val="20"/>
              </w:rPr>
            </w:pPr>
            <w:r>
              <w:rPr>
                <w:rFonts w:hint="eastAsia" w:ascii="宋体" w:hAnsi="宋体" w:cs="宋体"/>
                <w:sz w:val="20"/>
                <w:szCs w:val="20"/>
              </w:rPr>
              <w:t>财政部关于印发《中央财政非税收入收缴银行代理业务年度综合考评暂行办法》的通知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2C2E20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6AFADC6">
            <w:pPr>
              <w:widowControl/>
              <w:jc w:val="left"/>
              <w:rPr>
                <w:rFonts w:ascii="宋体" w:hAnsi="宋体" w:cs="宋体"/>
                <w:sz w:val="20"/>
                <w:szCs w:val="20"/>
              </w:rPr>
            </w:pPr>
            <w:r>
              <w:rPr>
                <w:rFonts w:hint="eastAsia" w:ascii="宋体" w:hAnsi="宋体" w:cs="宋体"/>
                <w:sz w:val="20"/>
                <w:szCs w:val="20"/>
              </w:rPr>
              <w:t>财库〔2009〕49号</w:t>
            </w:r>
          </w:p>
        </w:tc>
        <w:tc>
          <w:tcPr>
            <w:tcW w:w="1720" w:type="dxa"/>
            <w:tcBorders>
              <w:top w:val="nil"/>
              <w:left w:val="nil"/>
              <w:bottom w:val="single" w:color="000000" w:sz="4" w:space="0"/>
              <w:right w:val="single" w:color="000000" w:sz="4" w:space="0"/>
            </w:tcBorders>
            <w:shd w:val="clear" w:color="000000" w:fill="FFFFFF"/>
            <w:noWrap w:val="0"/>
            <w:vAlign w:val="center"/>
          </w:tcPr>
          <w:p w14:paraId="77A7ADB5">
            <w:pPr>
              <w:widowControl/>
              <w:jc w:val="center"/>
              <w:rPr>
                <w:rFonts w:ascii="宋体" w:hAnsi="宋体" w:cs="宋体"/>
                <w:sz w:val="20"/>
                <w:szCs w:val="20"/>
              </w:rPr>
            </w:pPr>
            <w:r>
              <w:rPr>
                <w:rFonts w:hint="eastAsia" w:ascii="宋体" w:hAnsi="宋体" w:cs="宋体"/>
                <w:sz w:val="20"/>
                <w:szCs w:val="20"/>
              </w:rPr>
              <w:t>2009年4月20日</w:t>
            </w:r>
          </w:p>
        </w:tc>
      </w:tr>
      <w:tr w14:paraId="322E814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094C67A">
            <w:pPr>
              <w:widowControl/>
              <w:jc w:val="center"/>
              <w:rPr>
                <w:rFonts w:ascii="宋体" w:hAnsi="宋体" w:cs="宋体"/>
                <w:sz w:val="20"/>
                <w:szCs w:val="20"/>
              </w:rPr>
            </w:pPr>
            <w:r>
              <w:rPr>
                <w:rFonts w:hint="eastAsia" w:ascii="宋体" w:hAnsi="宋体" w:cs="宋体"/>
                <w:sz w:val="20"/>
                <w:szCs w:val="20"/>
              </w:rPr>
              <w:t>221</w:t>
            </w:r>
          </w:p>
        </w:tc>
        <w:tc>
          <w:tcPr>
            <w:tcW w:w="3380" w:type="dxa"/>
            <w:tcBorders>
              <w:top w:val="nil"/>
              <w:left w:val="nil"/>
              <w:bottom w:val="single" w:color="000000" w:sz="4" w:space="0"/>
              <w:right w:val="single" w:color="000000" w:sz="4" w:space="0"/>
            </w:tcBorders>
            <w:shd w:val="clear" w:color="000000" w:fill="FFFFFF"/>
            <w:noWrap w:val="0"/>
            <w:vAlign w:val="center"/>
          </w:tcPr>
          <w:p w14:paraId="4D15D86A">
            <w:pPr>
              <w:widowControl/>
              <w:jc w:val="left"/>
              <w:rPr>
                <w:rFonts w:ascii="宋体" w:hAnsi="宋体" w:cs="宋体"/>
                <w:sz w:val="20"/>
                <w:szCs w:val="20"/>
              </w:rPr>
            </w:pPr>
            <w:r>
              <w:rPr>
                <w:rFonts w:hint="eastAsia" w:ascii="宋体" w:hAnsi="宋体" w:cs="宋体"/>
                <w:sz w:val="20"/>
                <w:szCs w:val="20"/>
              </w:rPr>
              <w:t xml:space="preserve">关于印发《中央单位变更政府采购方式审批管理暂行办法》的通知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1BE2DC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F39E0BE">
            <w:pPr>
              <w:widowControl/>
              <w:jc w:val="left"/>
              <w:rPr>
                <w:rFonts w:ascii="宋体" w:hAnsi="宋体" w:cs="宋体"/>
                <w:sz w:val="20"/>
                <w:szCs w:val="20"/>
              </w:rPr>
            </w:pPr>
            <w:r>
              <w:rPr>
                <w:rFonts w:hint="eastAsia" w:ascii="宋体" w:hAnsi="宋体" w:cs="宋体"/>
                <w:sz w:val="20"/>
                <w:szCs w:val="20"/>
              </w:rPr>
              <w:t>财库〔2009〕48号</w:t>
            </w:r>
          </w:p>
        </w:tc>
        <w:tc>
          <w:tcPr>
            <w:tcW w:w="1720" w:type="dxa"/>
            <w:tcBorders>
              <w:top w:val="nil"/>
              <w:left w:val="nil"/>
              <w:bottom w:val="single" w:color="000000" w:sz="4" w:space="0"/>
              <w:right w:val="single" w:color="000000" w:sz="4" w:space="0"/>
            </w:tcBorders>
            <w:shd w:val="clear" w:color="000000" w:fill="FFFFFF"/>
            <w:noWrap w:val="0"/>
            <w:vAlign w:val="center"/>
          </w:tcPr>
          <w:p w14:paraId="4CD5638A">
            <w:pPr>
              <w:widowControl/>
              <w:jc w:val="center"/>
              <w:rPr>
                <w:rFonts w:ascii="宋体" w:hAnsi="宋体" w:cs="宋体"/>
                <w:sz w:val="20"/>
                <w:szCs w:val="20"/>
              </w:rPr>
            </w:pPr>
            <w:r>
              <w:rPr>
                <w:rFonts w:hint="eastAsia" w:ascii="宋体" w:hAnsi="宋体" w:cs="宋体"/>
                <w:sz w:val="20"/>
                <w:szCs w:val="20"/>
              </w:rPr>
              <w:t>2009年4月20日</w:t>
            </w:r>
          </w:p>
        </w:tc>
      </w:tr>
      <w:tr w14:paraId="14D023E5">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19BA1DB">
            <w:pPr>
              <w:widowControl/>
              <w:jc w:val="center"/>
              <w:rPr>
                <w:rFonts w:ascii="宋体" w:hAnsi="宋体" w:cs="宋体"/>
                <w:sz w:val="20"/>
                <w:szCs w:val="20"/>
              </w:rPr>
            </w:pPr>
            <w:r>
              <w:rPr>
                <w:rFonts w:hint="eastAsia" w:ascii="宋体" w:hAnsi="宋体" w:cs="宋体"/>
                <w:sz w:val="20"/>
                <w:szCs w:val="20"/>
              </w:rPr>
              <w:t>222</w:t>
            </w:r>
          </w:p>
        </w:tc>
        <w:tc>
          <w:tcPr>
            <w:tcW w:w="3380" w:type="dxa"/>
            <w:tcBorders>
              <w:top w:val="nil"/>
              <w:left w:val="nil"/>
              <w:bottom w:val="single" w:color="000000" w:sz="4" w:space="0"/>
              <w:right w:val="single" w:color="000000" w:sz="4" w:space="0"/>
            </w:tcBorders>
            <w:shd w:val="clear" w:color="000000" w:fill="FFFFFF"/>
            <w:noWrap w:val="0"/>
            <w:vAlign w:val="center"/>
          </w:tcPr>
          <w:p w14:paraId="1CA76A69">
            <w:pPr>
              <w:widowControl/>
              <w:jc w:val="left"/>
              <w:rPr>
                <w:rFonts w:ascii="宋体" w:hAnsi="宋体" w:cs="宋体"/>
                <w:sz w:val="20"/>
                <w:szCs w:val="20"/>
              </w:rPr>
            </w:pPr>
            <w:r>
              <w:rPr>
                <w:rFonts w:hint="eastAsia" w:ascii="宋体" w:hAnsi="宋体" w:cs="宋体"/>
                <w:sz w:val="20"/>
                <w:szCs w:val="20"/>
              </w:rPr>
              <w:t>关于印发《财政部代理发行地方政府债券财政总预算会计核算办法》的通知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5E2D2A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E11E8B7">
            <w:pPr>
              <w:widowControl/>
              <w:jc w:val="left"/>
              <w:rPr>
                <w:rFonts w:ascii="宋体" w:hAnsi="宋体" w:cs="宋体"/>
                <w:sz w:val="20"/>
                <w:szCs w:val="20"/>
              </w:rPr>
            </w:pPr>
            <w:r>
              <w:rPr>
                <w:rFonts w:hint="eastAsia" w:ascii="宋体" w:hAnsi="宋体" w:cs="宋体"/>
                <w:sz w:val="20"/>
                <w:szCs w:val="20"/>
              </w:rPr>
              <w:t>财库〔2009〕19号</w:t>
            </w:r>
          </w:p>
        </w:tc>
        <w:tc>
          <w:tcPr>
            <w:tcW w:w="1720" w:type="dxa"/>
            <w:tcBorders>
              <w:top w:val="nil"/>
              <w:left w:val="nil"/>
              <w:bottom w:val="single" w:color="000000" w:sz="4" w:space="0"/>
              <w:right w:val="single" w:color="000000" w:sz="4" w:space="0"/>
            </w:tcBorders>
            <w:shd w:val="clear" w:color="000000" w:fill="FFFFFF"/>
            <w:noWrap w:val="0"/>
            <w:vAlign w:val="center"/>
          </w:tcPr>
          <w:p w14:paraId="3311C8DA">
            <w:pPr>
              <w:widowControl/>
              <w:jc w:val="center"/>
              <w:rPr>
                <w:rFonts w:ascii="宋体" w:hAnsi="宋体" w:cs="宋体"/>
                <w:sz w:val="20"/>
                <w:szCs w:val="20"/>
              </w:rPr>
            </w:pPr>
            <w:r>
              <w:rPr>
                <w:rFonts w:hint="eastAsia" w:ascii="宋体" w:hAnsi="宋体" w:cs="宋体"/>
                <w:sz w:val="20"/>
                <w:szCs w:val="20"/>
              </w:rPr>
              <w:t>2009年3月13日</w:t>
            </w:r>
          </w:p>
        </w:tc>
      </w:tr>
      <w:tr w14:paraId="28EAA94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BB27DC3">
            <w:pPr>
              <w:widowControl/>
              <w:jc w:val="center"/>
              <w:rPr>
                <w:rFonts w:ascii="宋体" w:hAnsi="宋体" w:cs="宋体"/>
                <w:sz w:val="20"/>
                <w:szCs w:val="20"/>
              </w:rPr>
            </w:pPr>
            <w:r>
              <w:rPr>
                <w:rFonts w:hint="eastAsia" w:ascii="宋体" w:hAnsi="宋体" w:cs="宋体"/>
                <w:sz w:val="20"/>
                <w:szCs w:val="20"/>
              </w:rPr>
              <w:t>223</w:t>
            </w:r>
          </w:p>
        </w:tc>
        <w:tc>
          <w:tcPr>
            <w:tcW w:w="3380" w:type="dxa"/>
            <w:tcBorders>
              <w:top w:val="nil"/>
              <w:left w:val="nil"/>
              <w:bottom w:val="single" w:color="000000" w:sz="4" w:space="0"/>
              <w:right w:val="single" w:color="000000" w:sz="4" w:space="0"/>
            </w:tcBorders>
            <w:shd w:val="clear" w:color="000000" w:fill="FFFFFF"/>
            <w:noWrap w:val="0"/>
            <w:vAlign w:val="center"/>
          </w:tcPr>
          <w:p w14:paraId="74E3BFFD">
            <w:pPr>
              <w:widowControl/>
              <w:jc w:val="left"/>
              <w:rPr>
                <w:rFonts w:ascii="宋体" w:hAnsi="宋体" w:cs="宋体"/>
                <w:sz w:val="20"/>
                <w:szCs w:val="20"/>
              </w:rPr>
            </w:pPr>
            <w:r>
              <w:rPr>
                <w:rFonts w:hint="eastAsia" w:ascii="宋体" w:hAnsi="宋体" w:cs="宋体"/>
                <w:sz w:val="20"/>
                <w:szCs w:val="20"/>
              </w:rPr>
              <w:t>关于预算外资金纳入预算管理后有关账务处理问题的通知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8D27BE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819D726">
            <w:pPr>
              <w:widowControl/>
              <w:jc w:val="left"/>
              <w:rPr>
                <w:rFonts w:ascii="宋体" w:hAnsi="宋体" w:cs="宋体"/>
                <w:sz w:val="20"/>
                <w:szCs w:val="20"/>
              </w:rPr>
            </w:pPr>
            <w:r>
              <w:rPr>
                <w:rFonts w:hint="eastAsia" w:ascii="宋体" w:hAnsi="宋体" w:cs="宋体"/>
                <w:sz w:val="20"/>
                <w:szCs w:val="20"/>
              </w:rPr>
              <w:t>财库〔2008〕103号</w:t>
            </w:r>
          </w:p>
        </w:tc>
        <w:tc>
          <w:tcPr>
            <w:tcW w:w="1720" w:type="dxa"/>
            <w:tcBorders>
              <w:top w:val="nil"/>
              <w:left w:val="nil"/>
              <w:bottom w:val="single" w:color="000000" w:sz="4" w:space="0"/>
              <w:right w:val="single" w:color="000000" w:sz="4" w:space="0"/>
            </w:tcBorders>
            <w:shd w:val="clear" w:color="000000" w:fill="FFFFFF"/>
            <w:noWrap w:val="0"/>
            <w:vAlign w:val="center"/>
          </w:tcPr>
          <w:p w14:paraId="7B87B1F5">
            <w:pPr>
              <w:widowControl/>
              <w:jc w:val="center"/>
              <w:rPr>
                <w:rFonts w:ascii="宋体" w:hAnsi="宋体" w:cs="宋体"/>
                <w:sz w:val="20"/>
                <w:szCs w:val="20"/>
              </w:rPr>
            </w:pPr>
            <w:r>
              <w:rPr>
                <w:rFonts w:hint="eastAsia" w:ascii="宋体" w:hAnsi="宋体" w:cs="宋体"/>
                <w:sz w:val="20"/>
                <w:szCs w:val="20"/>
              </w:rPr>
              <w:t>2008年12月31日</w:t>
            </w:r>
          </w:p>
        </w:tc>
      </w:tr>
      <w:tr w14:paraId="4427FC7B">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B3D3B82">
            <w:pPr>
              <w:widowControl/>
              <w:jc w:val="center"/>
              <w:rPr>
                <w:rFonts w:ascii="宋体" w:hAnsi="宋体" w:cs="宋体"/>
                <w:sz w:val="20"/>
                <w:szCs w:val="20"/>
              </w:rPr>
            </w:pPr>
            <w:r>
              <w:rPr>
                <w:rFonts w:hint="eastAsia" w:ascii="宋体" w:hAnsi="宋体" w:cs="宋体"/>
                <w:sz w:val="20"/>
                <w:szCs w:val="20"/>
              </w:rPr>
              <w:t>224</w:t>
            </w:r>
          </w:p>
        </w:tc>
        <w:tc>
          <w:tcPr>
            <w:tcW w:w="3380" w:type="dxa"/>
            <w:tcBorders>
              <w:top w:val="nil"/>
              <w:left w:val="nil"/>
              <w:bottom w:val="single" w:color="000000" w:sz="4" w:space="0"/>
              <w:right w:val="single" w:color="000000" w:sz="4" w:space="0"/>
            </w:tcBorders>
            <w:shd w:val="clear" w:color="000000" w:fill="FFFFFF"/>
            <w:noWrap w:val="0"/>
            <w:vAlign w:val="center"/>
          </w:tcPr>
          <w:p w14:paraId="107753F2">
            <w:pPr>
              <w:widowControl/>
              <w:jc w:val="left"/>
              <w:rPr>
                <w:rFonts w:ascii="宋体" w:hAnsi="宋体" w:cs="宋体"/>
                <w:sz w:val="20"/>
                <w:szCs w:val="20"/>
              </w:rPr>
            </w:pPr>
            <w:r>
              <w:rPr>
                <w:rFonts w:hint="eastAsia" w:ascii="宋体" w:hAnsi="宋体" w:cs="宋体"/>
                <w:sz w:val="20"/>
                <w:szCs w:val="20"/>
              </w:rPr>
              <w:t>财政部关于《中央财政国库集中支付银行代理业务综合考评暂行办法》的补充通知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B2CBE0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8AD94A5">
            <w:pPr>
              <w:widowControl/>
              <w:jc w:val="left"/>
              <w:rPr>
                <w:rFonts w:ascii="宋体" w:hAnsi="宋体" w:cs="宋体"/>
                <w:sz w:val="20"/>
                <w:szCs w:val="20"/>
              </w:rPr>
            </w:pPr>
            <w:r>
              <w:rPr>
                <w:rFonts w:hint="eastAsia" w:ascii="宋体" w:hAnsi="宋体" w:cs="宋体"/>
                <w:sz w:val="20"/>
                <w:szCs w:val="20"/>
              </w:rPr>
              <w:t>财库〔2008〕62号</w:t>
            </w:r>
          </w:p>
        </w:tc>
        <w:tc>
          <w:tcPr>
            <w:tcW w:w="1720" w:type="dxa"/>
            <w:tcBorders>
              <w:top w:val="nil"/>
              <w:left w:val="nil"/>
              <w:bottom w:val="single" w:color="000000" w:sz="4" w:space="0"/>
              <w:right w:val="single" w:color="000000" w:sz="4" w:space="0"/>
            </w:tcBorders>
            <w:shd w:val="clear" w:color="000000" w:fill="FFFFFF"/>
            <w:noWrap w:val="0"/>
            <w:vAlign w:val="center"/>
          </w:tcPr>
          <w:p w14:paraId="19390EA2">
            <w:pPr>
              <w:widowControl/>
              <w:jc w:val="center"/>
              <w:rPr>
                <w:rFonts w:ascii="宋体" w:hAnsi="宋体" w:cs="宋体"/>
                <w:sz w:val="20"/>
                <w:szCs w:val="20"/>
              </w:rPr>
            </w:pPr>
            <w:r>
              <w:rPr>
                <w:rFonts w:hint="eastAsia" w:ascii="宋体" w:hAnsi="宋体" w:cs="宋体"/>
                <w:sz w:val="20"/>
                <w:szCs w:val="20"/>
              </w:rPr>
              <w:t>2008年9月4日</w:t>
            </w:r>
          </w:p>
        </w:tc>
      </w:tr>
      <w:tr w14:paraId="5B473FC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D6F5278">
            <w:pPr>
              <w:widowControl/>
              <w:jc w:val="center"/>
              <w:rPr>
                <w:rFonts w:ascii="宋体" w:hAnsi="宋体" w:cs="宋体"/>
                <w:sz w:val="20"/>
                <w:szCs w:val="20"/>
              </w:rPr>
            </w:pPr>
            <w:r>
              <w:rPr>
                <w:rFonts w:hint="eastAsia" w:ascii="宋体" w:hAnsi="宋体" w:cs="宋体"/>
                <w:sz w:val="20"/>
                <w:szCs w:val="20"/>
              </w:rPr>
              <w:t>225</w:t>
            </w:r>
          </w:p>
        </w:tc>
        <w:tc>
          <w:tcPr>
            <w:tcW w:w="3380" w:type="dxa"/>
            <w:tcBorders>
              <w:top w:val="nil"/>
              <w:left w:val="nil"/>
              <w:bottom w:val="single" w:color="000000" w:sz="4" w:space="0"/>
              <w:right w:val="single" w:color="000000" w:sz="4" w:space="0"/>
            </w:tcBorders>
            <w:shd w:val="clear" w:color="000000" w:fill="FFFFFF"/>
            <w:noWrap w:val="0"/>
            <w:vAlign w:val="center"/>
          </w:tcPr>
          <w:p w14:paraId="664FA1F0">
            <w:pPr>
              <w:widowControl/>
              <w:jc w:val="left"/>
              <w:rPr>
                <w:rFonts w:ascii="宋体" w:hAnsi="宋体" w:cs="宋体"/>
                <w:sz w:val="20"/>
                <w:szCs w:val="20"/>
              </w:rPr>
            </w:pPr>
            <w:r>
              <w:rPr>
                <w:rFonts w:hint="eastAsia" w:ascii="宋体" w:hAnsi="宋体" w:cs="宋体"/>
                <w:sz w:val="20"/>
                <w:szCs w:val="20"/>
              </w:rPr>
              <w:t>关于新型农村合作医疗补助资金国库集中支付会计核算有关事项的通知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6CD7C2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21776D0">
            <w:pPr>
              <w:widowControl/>
              <w:jc w:val="left"/>
              <w:rPr>
                <w:rFonts w:ascii="宋体" w:hAnsi="宋体" w:cs="宋体"/>
                <w:sz w:val="20"/>
                <w:szCs w:val="20"/>
              </w:rPr>
            </w:pPr>
            <w:r>
              <w:rPr>
                <w:rFonts w:hint="eastAsia" w:ascii="宋体" w:hAnsi="宋体" w:cs="宋体"/>
                <w:sz w:val="20"/>
                <w:szCs w:val="20"/>
              </w:rPr>
              <w:t>财库〔2008〕59号</w:t>
            </w:r>
          </w:p>
        </w:tc>
        <w:tc>
          <w:tcPr>
            <w:tcW w:w="1720" w:type="dxa"/>
            <w:tcBorders>
              <w:top w:val="nil"/>
              <w:left w:val="nil"/>
              <w:bottom w:val="single" w:color="000000" w:sz="4" w:space="0"/>
              <w:right w:val="single" w:color="000000" w:sz="4" w:space="0"/>
            </w:tcBorders>
            <w:shd w:val="clear" w:color="000000" w:fill="FFFFFF"/>
            <w:noWrap w:val="0"/>
            <w:vAlign w:val="center"/>
          </w:tcPr>
          <w:p w14:paraId="7BA7D008">
            <w:pPr>
              <w:widowControl/>
              <w:jc w:val="center"/>
              <w:rPr>
                <w:rFonts w:ascii="宋体" w:hAnsi="宋体" w:cs="宋体"/>
                <w:sz w:val="20"/>
                <w:szCs w:val="20"/>
              </w:rPr>
            </w:pPr>
            <w:r>
              <w:rPr>
                <w:rFonts w:hint="eastAsia" w:ascii="宋体" w:hAnsi="宋体" w:cs="宋体"/>
                <w:sz w:val="20"/>
                <w:szCs w:val="20"/>
              </w:rPr>
              <w:t>2008年8月22日</w:t>
            </w:r>
          </w:p>
        </w:tc>
      </w:tr>
      <w:tr w14:paraId="4EE42528">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807A943">
            <w:pPr>
              <w:widowControl/>
              <w:jc w:val="center"/>
              <w:rPr>
                <w:rFonts w:ascii="宋体" w:hAnsi="宋体" w:cs="宋体"/>
                <w:sz w:val="20"/>
                <w:szCs w:val="20"/>
              </w:rPr>
            </w:pPr>
            <w:r>
              <w:rPr>
                <w:rFonts w:hint="eastAsia" w:ascii="宋体" w:hAnsi="宋体" w:cs="宋体"/>
                <w:sz w:val="20"/>
                <w:szCs w:val="20"/>
              </w:rPr>
              <w:t>226</w:t>
            </w:r>
          </w:p>
        </w:tc>
        <w:tc>
          <w:tcPr>
            <w:tcW w:w="3380" w:type="dxa"/>
            <w:tcBorders>
              <w:top w:val="nil"/>
              <w:left w:val="nil"/>
              <w:bottom w:val="single" w:color="000000" w:sz="4" w:space="0"/>
              <w:right w:val="single" w:color="000000" w:sz="4" w:space="0"/>
            </w:tcBorders>
            <w:shd w:val="clear" w:color="000000" w:fill="FFFFFF"/>
            <w:noWrap w:val="0"/>
            <w:vAlign w:val="center"/>
          </w:tcPr>
          <w:p w14:paraId="08570C8B">
            <w:pPr>
              <w:widowControl/>
              <w:jc w:val="left"/>
              <w:rPr>
                <w:rFonts w:ascii="宋体" w:hAnsi="宋体" w:cs="宋体"/>
                <w:sz w:val="20"/>
                <w:szCs w:val="20"/>
              </w:rPr>
            </w:pPr>
            <w:r>
              <w:rPr>
                <w:rFonts w:hint="eastAsia" w:ascii="宋体" w:hAnsi="宋体" w:cs="宋体"/>
                <w:sz w:val="20"/>
                <w:szCs w:val="20"/>
              </w:rPr>
              <w:t>关于进一步加强预算执行管理的通知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90175A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7003B0B">
            <w:pPr>
              <w:widowControl/>
              <w:jc w:val="left"/>
              <w:rPr>
                <w:rFonts w:ascii="宋体" w:hAnsi="宋体" w:cs="宋体"/>
                <w:sz w:val="20"/>
                <w:szCs w:val="20"/>
              </w:rPr>
            </w:pPr>
            <w:r>
              <w:rPr>
                <w:rFonts w:hint="eastAsia" w:ascii="宋体" w:hAnsi="宋体" w:cs="宋体"/>
                <w:sz w:val="20"/>
                <w:szCs w:val="20"/>
              </w:rPr>
              <w:t>财库〔2008〕1号</w:t>
            </w:r>
          </w:p>
        </w:tc>
        <w:tc>
          <w:tcPr>
            <w:tcW w:w="1720" w:type="dxa"/>
            <w:tcBorders>
              <w:top w:val="nil"/>
              <w:left w:val="nil"/>
              <w:bottom w:val="single" w:color="000000" w:sz="4" w:space="0"/>
              <w:right w:val="single" w:color="000000" w:sz="4" w:space="0"/>
            </w:tcBorders>
            <w:shd w:val="clear" w:color="000000" w:fill="FFFFFF"/>
            <w:noWrap w:val="0"/>
            <w:vAlign w:val="center"/>
          </w:tcPr>
          <w:p w14:paraId="741B8F69">
            <w:pPr>
              <w:widowControl/>
              <w:jc w:val="center"/>
              <w:rPr>
                <w:rFonts w:ascii="宋体" w:hAnsi="宋体" w:cs="宋体"/>
                <w:sz w:val="20"/>
                <w:szCs w:val="20"/>
              </w:rPr>
            </w:pPr>
            <w:r>
              <w:rPr>
                <w:rFonts w:hint="eastAsia" w:ascii="宋体" w:hAnsi="宋体" w:cs="宋体"/>
                <w:sz w:val="20"/>
                <w:szCs w:val="20"/>
              </w:rPr>
              <w:t>2008年1月18日</w:t>
            </w:r>
          </w:p>
        </w:tc>
      </w:tr>
      <w:tr w14:paraId="1E190F6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A1F5C74">
            <w:pPr>
              <w:widowControl/>
              <w:jc w:val="center"/>
              <w:rPr>
                <w:rFonts w:ascii="宋体" w:hAnsi="宋体" w:cs="宋体"/>
                <w:sz w:val="20"/>
                <w:szCs w:val="20"/>
              </w:rPr>
            </w:pPr>
            <w:r>
              <w:rPr>
                <w:rFonts w:hint="eastAsia" w:ascii="宋体" w:hAnsi="宋体" w:cs="宋体"/>
                <w:sz w:val="20"/>
                <w:szCs w:val="20"/>
              </w:rPr>
              <w:t>227</w:t>
            </w:r>
          </w:p>
        </w:tc>
        <w:tc>
          <w:tcPr>
            <w:tcW w:w="3380" w:type="dxa"/>
            <w:tcBorders>
              <w:top w:val="nil"/>
              <w:left w:val="nil"/>
              <w:bottom w:val="single" w:color="000000" w:sz="4" w:space="0"/>
              <w:right w:val="single" w:color="000000" w:sz="4" w:space="0"/>
            </w:tcBorders>
            <w:shd w:val="clear" w:color="000000" w:fill="FFFFFF"/>
            <w:noWrap w:val="0"/>
            <w:vAlign w:val="center"/>
          </w:tcPr>
          <w:p w14:paraId="772D848A">
            <w:pPr>
              <w:widowControl/>
              <w:jc w:val="left"/>
              <w:rPr>
                <w:rFonts w:ascii="宋体" w:hAnsi="宋体" w:cs="宋体"/>
                <w:sz w:val="20"/>
                <w:szCs w:val="20"/>
              </w:rPr>
            </w:pPr>
            <w:r>
              <w:rPr>
                <w:rFonts w:hint="eastAsia" w:ascii="宋体" w:hAnsi="宋体" w:cs="宋体"/>
                <w:sz w:val="20"/>
                <w:szCs w:val="20"/>
              </w:rPr>
              <w:t>关于国有资本经营预算收支会计核算的通知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E9BD9E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1C6B4A9">
            <w:pPr>
              <w:widowControl/>
              <w:jc w:val="left"/>
              <w:rPr>
                <w:rFonts w:ascii="宋体" w:hAnsi="宋体" w:cs="宋体"/>
                <w:sz w:val="20"/>
                <w:szCs w:val="20"/>
              </w:rPr>
            </w:pPr>
            <w:r>
              <w:rPr>
                <w:rFonts w:hint="eastAsia" w:ascii="宋体" w:hAnsi="宋体" w:cs="宋体"/>
                <w:sz w:val="20"/>
                <w:szCs w:val="20"/>
              </w:rPr>
              <w:t>财库〔2007〕123号</w:t>
            </w:r>
          </w:p>
        </w:tc>
        <w:tc>
          <w:tcPr>
            <w:tcW w:w="1720" w:type="dxa"/>
            <w:tcBorders>
              <w:top w:val="nil"/>
              <w:left w:val="nil"/>
              <w:bottom w:val="single" w:color="000000" w:sz="4" w:space="0"/>
              <w:right w:val="single" w:color="000000" w:sz="4" w:space="0"/>
            </w:tcBorders>
            <w:shd w:val="clear" w:color="000000" w:fill="FFFFFF"/>
            <w:noWrap w:val="0"/>
            <w:vAlign w:val="center"/>
          </w:tcPr>
          <w:p w14:paraId="1A5493E3">
            <w:pPr>
              <w:widowControl/>
              <w:jc w:val="center"/>
              <w:rPr>
                <w:rFonts w:ascii="宋体" w:hAnsi="宋体" w:cs="宋体"/>
                <w:sz w:val="20"/>
                <w:szCs w:val="20"/>
              </w:rPr>
            </w:pPr>
            <w:r>
              <w:rPr>
                <w:rFonts w:hint="eastAsia" w:ascii="宋体" w:hAnsi="宋体" w:cs="宋体"/>
                <w:sz w:val="20"/>
                <w:szCs w:val="20"/>
              </w:rPr>
              <w:t>2007年12月28日</w:t>
            </w:r>
          </w:p>
        </w:tc>
      </w:tr>
      <w:tr w14:paraId="1F7E00F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C2EFD71">
            <w:pPr>
              <w:widowControl/>
              <w:jc w:val="center"/>
              <w:rPr>
                <w:rFonts w:ascii="宋体" w:hAnsi="宋体" w:cs="宋体"/>
                <w:sz w:val="20"/>
                <w:szCs w:val="20"/>
              </w:rPr>
            </w:pPr>
            <w:r>
              <w:rPr>
                <w:rFonts w:hint="eastAsia" w:ascii="宋体" w:hAnsi="宋体" w:cs="宋体"/>
                <w:sz w:val="20"/>
                <w:szCs w:val="20"/>
              </w:rPr>
              <w:t>228</w:t>
            </w:r>
          </w:p>
        </w:tc>
        <w:tc>
          <w:tcPr>
            <w:tcW w:w="3380" w:type="dxa"/>
            <w:tcBorders>
              <w:top w:val="nil"/>
              <w:left w:val="nil"/>
              <w:bottom w:val="single" w:color="000000" w:sz="4" w:space="0"/>
              <w:right w:val="single" w:color="000000" w:sz="4" w:space="0"/>
            </w:tcBorders>
            <w:shd w:val="clear" w:color="000000" w:fill="FFFFFF"/>
            <w:noWrap w:val="0"/>
            <w:vAlign w:val="center"/>
          </w:tcPr>
          <w:p w14:paraId="7B4528C4">
            <w:pPr>
              <w:widowControl/>
              <w:jc w:val="left"/>
              <w:rPr>
                <w:rFonts w:ascii="宋体" w:hAnsi="宋体" w:cs="宋体"/>
                <w:sz w:val="20"/>
                <w:szCs w:val="20"/>
              </w:rPr>
            </w:pPr>
            <w:r>
              <w:rPr>
                <w:rFonts w:hint="eastAsia" w:ascii="宋体" w:hAnsi="宋体" w:cs="宋体"/>
                <w:sz w:val="20"/>
                <w:szCs w:val="20"/>
              </w:rPr>
              <w:t>关于应发未发国债和预算稳定调节基金会计核算的通知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15DF79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9800FC1">
            <w:pPr>
              <w:widowControl/>
              <w:jc w:val="left"/>
              <w:rPr>
                <w:rFonts w:ascii="宋体" w:hAnsi="宋体" w:cs="宋体"/>
                <w:sz w:val="20"/>
                <w:szCs w:val="20"/>
              </w:rPr>
            </w:pPr>
            <w:r>
              <w:rPr>
                <w:rFonts w:hint="eastAsia" w:ascii="宋体" w:hAnsi="宋体" w:cs="宋体"/>
                <w:sz w:val="20"/>
                <w:szCs w:val="20"/>
              </w:rPr>
              <w:t>财库〔2007〕117号</w:t>
            </w:r>
          </w:p>
        </w:tc>
        <w:tc>
          <w:tcPr>
            <w:tcW w:w="1720" w:type="dxa"/>
            <w:tcBorders>
              <w:top w:val="nil"/>
              <w:left w:val="nil"/>
              <w:bottom w:val="single" w:color="000000" w:sz="4" w:space="0"/>
              <w:right w:val="single" w:color="000000" w:sz="4" w:space="0"/>
            </w:tcBorders>
            <w:shd w:val="clear" w:color="000000" w:fill="FFFFFF"/>
            <w:noWrap w:val="0"/>
            <w:vAlign w:val="center"/>
          </w:tcPr>
          <w:p w14:paraId="06077A07">
            <w:pPr>
              <w:widowControl/>
              <w:jc w:val="center"/>
              <w:rPr>
                <w:rFonts w:ascii="宋体" w:hAnsi="宋体" w:cs="宋体"/>
                <w:sz w:val="20"/>
                <w:szCs w:val="20"/>
              </w:rPr>
            </w:pPr>
            <w:r>
              <w:rPr>
                <w:rFonts w:hint="eastAsia" w:ascii="宋体" w:hAnsi="宋体" w:cs="宋体"/>
                <w:sz w:val="20"/>
                <w:szCs w:val="20"/>
              </w:rPr>
              <w:t>2007年12月26日</w:t>
            </w:r>
          </w:p>
        </w:tc>
      </w:tr>
      <w:tr w14:paraId="67877A6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4FB5E49">
            <w:pPr>
              <w:widowControl/>
              <w:jc w:val="center"/>
              <w:rPr>
                <w:rFonts w:ascii="宋体" w:hAnsi="宋体" w:cs="宋体"/>
                <w:sz w:val="20"/>
                <w:szCs w:val="20"/>
              </w:rPr>
            </w:pPr>
            <w:r>
              <w:rPr>
                <w:rFonts w:hint="eastAsia" w:ascii="宋体" w:hAnsi="宋体" w:cs="宋体"/>
                <w:sz w:val="20"/>
                <w:szCs w:val="20"/>
              </w:rPr>
              <w:t>229</w:t>
            </w:r>
          </w:p>
        </w:tc>
        <w:tc>
          <w:tcPr>
            <w:tcW w:w="3380" w:type="dxa"/>
            <w:tcBorders>
              <w:top w:val="nil"/>
              <w:left w:val="nil"/>
              <w:bottom w:val="single" w:color="000000" w:sz="4" w:space="0"/>
              <w:right w:val="single" w:color="000000" w:sz="4" w:space="0"/>
            </w:tcBorders>
            <w:shd w:val="clear" w:color="000000" w:fill="FFFFFF"/>
            <w:noWrap w:val="0"/>
            <w:vAlign w:val="center"/>
          </w:tcPr>
          <w:p w14:paraId="5B6F4399">
            <w:pPr>
              <w:widowControl/>
              <w:jc w:val="left"/>
              <w:rPr>
                <w:rFonts w:ascii="宋体" w:hAnsi="宋体" w:cs="宋体"/>
                <w:sz w:val="20"/>
                <w:szCs w:val="20"/>
              </w:rPr>
            </w:pPr>
            <w:r>
              <w:rPr>
                <w:rFonts w:hint="eastAsia" w:ascii="宋体" w:hAnsi="宋体" w:cs="宋体"/>
                <w:sz w:val="20"/>
                <w:szCs w:val="20"/>
              </w:rPr>
              <w:t>关于印发《自主创新产品政府采购合同管理办法》的通知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688139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689A30A">
            <w:pPr>
              <w:widowControl/>
              <w:jc w:val="left"/>
              <w:rPr>
                <w:rFonts w:ascii="宋体" w:hAnsi="宋体" w:cs="宋体"/>
                <w:sz w:val="20"/>
                <w:szCs w:val="20"/>
              </w:rPr>
            </w:pPr>
            <w:r>
              <w:rPr>
                <w:rFonts w:hint="eastAsia" w:ascii="宋体" w:hAnsi="宋体" w:cs="宋体"/>
                <w:sz w:val="20"/>
                <w:szCs w:val="20"/>
              </w:rPr>
              <w:t>财库〔2007〕31号</w:t>
            </w:r>
          </w:p>
        </w:tc>
        <w:tc>
          <w:tcPr>
            <w:tcW w:w="1720" w:type="dxa"/>
            <w:tcBorders>
              <w:top w:val="nil"/>
              <w:left w:val="nil"/>
              <w:bottom w:val="single" w:color="000000" w:sz="4" w:space="0"/>
              <w:right w:val="single" w:color="000000" w:sz="4" w:space="0"/>
            </w:tcBorders>
            <w:shd w:val="clear" w:color="000000" w:fill="FFFFFF"/>
            <w:noWrap w:val="0"/>
            <w:vAlign w:val="center"/>
          </w:tcPr>
          <w:p w14:paraId="25237B48">
            <w:pPr>
              <w:widowControl/>
              <w:jc w:val="center"/>
              <w:rPr>
                <w:rFonts w:ascii="宋体" w:hAnsi="宋体" w:cs="宋体"/>
                <w:sz w:val="20"/>
                <w:szCs w:val="20"/>
              </w:rPr>
            </w:pPr>
            <w:r>
              <w:rPr>
                <w:rFonts w:hint="eastAsia" w:ascii="宋体" w:hAnsi="宋体" w:cs="宋体"/>
                <w:sz w:val="20"/>
                <w:szCs w:val="20"/>
              </w:rPr>
              <w:t>2007年4月3日</w:t>
            </w:r>
          </w:p>
        </w:tc>
      </w:tr>
      <w:tr w14:paraId="46FA60D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B2F6C01">
            <w:pPr>
              <w:widowControl/>
              <w:jc w:val="center"/>
              <w:rPr>
                <w:rFonts w:ascii="宋体" w:hAnsi="宋体" w:cs="宋体"/>
                <w:sz w:val="20"/>
                <w:szCs w:val="20"/>
              </w:rPr>
            </w:pPr>
            <w:r>
              <w:rPr>
                <w:rFonts w:hint="eastAsia" w:ascii="宋体" w:hAnsi="宋体" w:cs="宋体"/>
                <w:sz w:val="20"/>
                <w:szCs w:val="20"/>
              </w:rPr>
              <w:t>230</w:t>
            </w:r>
          </w:p>
        </w:tc>
        <w:tc>
          <w:tcPr>
            <w:tcW w:w="3380" w:type="dxa"/>
            <w:tcBorders>
              <w:top w:val="nil"/>
              <w:left w:val="nil"/>
              <w:bottom w:val="single" w:color="000000" w:sz="4" w:space="0"/>
              <w:right w:val="single" w:color="000000" w:sz="4" w:space="0"/>
            </w:tcBorders>
            <w:shd w:val="clear" w:color="000000" w:fill="FFFFFF"/>
            <w:noWrap w:val="0"/>
            <w:vAlign w:val="center"/>
          </w:tcPr>
          <w:p w14:paraId="3E24F0C7">
            <w:pPr>
              <w:widowControl/>
              <w:jc w:val="left"/>
              <w:rPr>
                <w:rFonts w:ascii="宋体" w:hAnsi="宋体" w:cs="宋体"/>
                <w:sz w:val="20"/>
                <w:szCs w:val="20"/>
              </w:rPr>
            </w:pPr>
            <w:r>
              <w:rPr>
                <w:rFonts w:hint="eastAsia" w:ascii="宋体" w:hAnsi="宋体" w:cs="宋体"/>
                <w:sz w:val="20"/>
                <w:szCs w:val="20"/>
              </w:rPr>
              <w:t>关于印发《自主创新产品政府采购评审办法》的通知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8A7578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2C4088A">
            <w:pPr>
              <w:widowControl/>
              <w:jc w:val="left"/>
              <w:rPr>
                <w:rFonts w:ascii="宋体" w:hAnsi="宋体" w:cs="宋体"/>
                <w:sz w:val="20"/>
                <w:szCs w:val="20"/>
              </w:rPr>
            </w:pPr>
            <w:r>
              <w:rPr>
                <w:rFonts w:hint="eastAsia" w:ascii="宋体" w:hAnsi="宋体" w:cs="宋体"/>
                <w:sz w:val="20"/>
                <w:szCs w:val="20"/>
              </w:rPr>
              <w:t>财库〔2007〕30号</w:t>
            </w:r>
          </w:p>
        </w:tc>
        <w:tc>
          <w:tcPr>
            <w:tcW w:w="1720" w:type="dxa"/>
            <w:tcBorders>
              <w:top w:val="nil"/>
              <w:left w:val="nil"/>
              <w:bottom w:val="single" w:color="000000" w:sz="4" w:space="0"/>
              <w:right w:val="single" w:color="000000" w:sz="4" w:space="0"/>
            </w:tcBorders>
            <w:shd w:val="clear" w:color="000000" w:fill="FFFFFF"/>
            <w:noWrap w:val="0"/>
            <w:vAlign w:val="center"/>
          </w:tcPr>
          <w:p w14:paraId="1745B694">
            <w:pPr>
              <w:widowControl/>
              <w:jc w:val="center"/>
              <w:rPr>
                <w:rFonts w:ascii="宋体" w:hAnsi="宋体" w:cs="宋体"/>
                <w:sz w:val="20"/>
                <w:szCs w:val="20"/>
              </w:rPr>
            </w:pPr>
            <w:r>
              <w:rPr>
                <w:rFonts w:hint="eastAsia" w:ascii="宋体" w:hAnsi="宋体" w:cs="宋体"/>
                <w:sz w:val="20"/>
                <w:szCs w:val="20"/>
              </w:rPr>
              <w:t>2007年4月3日</w:t>
            </w:r>
          </w:p>
        </w:tc>
      </w:tr>
      <w:tr w14:paraId="50E05BA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6A3B6B7">
            <w:pPr>
              <w:widowControl/>
              <w:jc w:val="center"/>
              <w:rPr>
                <w:rFonts w:ascii="宋体" w:hAnsi="宋体" w:cs="宋体"/>
                <w:sz w:val="20"/>
                <w:szCs w:val="20"/>
              </w:rPr>
            </w:pPr>
            <w:r>
              <w:rPr>
                <w:rFonts w:hint="eastAsia" w:ascii="宋体" w:hAnsi="宋体" w:cs="宋体"/>
                <w:sz w:val="20"/>
                <w:szCs w:val="20"/>
              </w:rPr>
              <w:t>231</w:t>
            </w:r>
          </w:p>
        </w:tc>
        <w:tc>
          <w:tcPr>
            <w:tcW w:w="3380" w:type="dxa"/>
            <w:tcBorders>
              <w:top w:val="nil"/>
              <w:left w:val="nil"/>
              <w:bottom w:val="single" w:color="000000" w:sz="4" w:space="0"/>
              <w:right w:val="single" w:color="000000" w:sz="4" w:space="0"/>
            </w:tcBorders>
            <w:shd w:val="clear" w:color="000000" w:fill="FFFFFF"/>
            <w:noWrap w:val="0"/>
            <w:vAlign w:val="center"/>
          </w:tcPr>
          <w:p w14:paraId="4DD7AB43">
            <w:pPr>
              <w:widowControl/>
              <w:jc w:val="left"/>
              <w:rPr>
                <w:rFonts w:ascii="宋体" w:hAnsi="宋体" w:cs="宋体"/>
                <w:sz w:val="20"/>
                <w:szCs w:val="20"/>
              </w:rPr>
            </w:pPr>
            <w:r>
              <w:rPr>
                <w:rFonts w:hint="eastAsia" w:ascii="宋体" w:hAnsi="宋体" w:cs="宋体"/>
                <w:sz w:val="20"/>
                <w:szCs w:val="20"/>
              </w:rPr>
              <w:t>关于印发《自主创新产品政府采购预算管理办法》的通知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61EE50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C8719AE">
            <w:pPr>
              <w:widowControl/>
              <w:jc w:val="left"/>
              <w:rPr>
                <w:rFonts w:ascii="宋体" w:hAnsi="宋体" w:cs="宋体"/>
                <w:sz w:val="20"/>
                <w:szCs w:val="20"/>
              </w:rPr>
            </w:pPr>
            <w:r>
              <w:rPr>
                <w:rFonts w:hint="eastAsia" w:ascii="宋体" w:hAnsi="宋体" w:cs="宋体"/>
                <w:sz w:val="20"/>
                <w:szCs w:val="20"/>
              </w:rPr>
              <w:t>财库〔2007〕29号</w:t>
            </w:r>
          </w:p>
        </w:tc>
        <w:tc>
          <w:tcPr>
            <w:tcW w:w="1720" w:type="dxa"/>
            <w:tcBorders>
              <w:top w:val="nil"/>
              <w:left w:val="nil"/>
              <w:bottom w:val="single" w:color="000000" w:sz="4" w:space="0"/>
              <w:right w:val="single" w:color="000000" w:sz="4" w:space="0"/>
            </w:tcBorders>
            <w:shd w:val="clear" w:color="000000" w:fill="FFFFFF"/>
            <w:noWrap w:val="0"/>
            <w:vAlign w:val="center"/>
          </w:tcPr>
          <w:p w14:paraId="4D4518AD">
            <w:pPr>
              <w:widowControl/>
              <w:jc w:val="center"/>
              <w:rPr>
                <w:rFonts w:ascii="宋体" w:hAnsi="宋体" w:cs="宋体"/>
                <w:sz w:val="20"/>
                <w:szCs w:val="20"/>
              </w:rPr>
            </w:pPr>
            <w:r>
              <w:rPr>
                <w:rFonts w:hint="eastAsia" w:ascii="宋体" w:hAnsi="宋体" w:cs="宋体"/>
                <w:sz w:val="20"/>
                <w:szCs w:val="20"/>
              </w:rPr>
              <w:t>2007年4月3日</w:t>
            </w:r>
          </w:p>
        </w:tc>
      </w:tr>
      <w:tr w14:paraId="15CF1AC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4403DE4">
            <w:pPr>
              <w:widowControl/>
              <w:jc w:val="center"/>
              <w:rPr>
                <w:rFonts w:ascii="宋体" w:hAnsi="宋体" w:cs="宋体"/>
                <w:sz w:val="20"/>
                <w:szCs w:val="20"/>
              </w:rPr>
            </w:pPr>
            <w:r>
              <w:rPr>
                <w:rFonts w:hint="eastAsia" w:ascii="宋体" w:hAnsi="宋体" w:cs="宋体"/>
                <w:sz w:val="20"/>
                <w:szCs w:val="20"/>
              </w:rPr>
              <w:t>232</w:t>
            </w:r>
          </w:p>
        </w:tc>
        <w:tc>
          <w:tcPr>
            <w:tcW w:w="3380" w:type="dxa"/>
            <w:tcBorders>
              <w:top w:val="nil"/>
              <w:left w:val="nil"/>
              <w:bottom w:val="single" w:color="000000" w:sz="4" w:space="0"/>
              <w:right w:val="single" w:color="000000" w:sz="4" w:space="0"/>
            </w:tcBorders>
            <w:shd w:val="clear" w:color="000000" w:fill="FFFFFF"/>
            <w:noWrap w:val="0"/>
            <w:vAlign w:val="center"/>
          </w:tcPr>
          <w:p w14:paraId="2796B041">
            <w:pPr>
              <w:widowControl/>
              <w:jc w:val="left"/>
              <w:rPr>
                <w:rFonts w:ascii="宋体" w:hAnsi="宋体" w:cs="宋体"/>
                <w:sz w:val="20"/>
                <w:szCs w:val="20"/>
              </w:rPr>
            </w:pPr>
            <w:r>
              <w:rPr>
                <w:rFonts w:hint="eastAsia" w:ascii="宋体" w:hAnsi="宋体" w:cs="宋体"/>
                <w:sz w:val="20"/>
                <w:szCs w:val="20"/>
              </w:rPr>
              <w:t>关于实施促进自主创新政府采购政策的若干意见</w:t>
            </w:r>
          </w:p>
        </w:tc>
        <w:tc>
          <w:tcPr>
            <w:tcW w:w="2080" w:type="dxa"/>
            <w:tcBorders>
              <w:top w:val="nil"/>
              <w:left w:val="nil"/>
              <w:bottom w:val="single" w:color="000000" w:sz="4" w:space="0"/>
              <w:right w:val="single" w:color="000000" w:sz="4" w:space="0"/>
            </w:tcBorders>
            <w:shd w:val="clear" w:color="000000" w:fill="FFFFFF"/>
            <w:noWrap w:val="0"/>
            <w:vAlign w:val="center"/>
          </w:tcPr>
          <w:p w14:paraId="00EB342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D88C3D9">
            <w:pPr>
              <w:widowControl/>
              <w:jc w:val="left"/>
              <w:rPr>
                <w:rFonts w:ascii="宋体" w:hAnsi="宋体" w:cs="宋体"/>
                <w:sz w:val="20"/>
                <w:szCs w:val="20"/>
              </w:rPr>
            </w:pPr>
            <w:r>
              <w:rPr>
                <w:rFonts w:hint="eastAsia" w:ascii="宋体" w:hAnsi="宋体" w:cs="宋体"/>
                <w:sz w:val="20"/>
                <w:szCs w:val="20"/>
              </w:rPr>
              <w:t>财库〔2006〕47号</w:t>
            </w:r>
          </w:p>
        </w:tc>
        <w:tc>
          <w:tcPr>
            <w:tcW w:w="1720" w:type="dxa"/>
            <w:tcBorders>
              <w:top w:val="nil"/>
              <w:left w:val="nil"/>
              <w:bottom w:val="single" w:color="000000" w:sz="4" w:space="0"/>
              <w:right w:val="single" w:color="000000" w:sz="4" w:space="0"/>
            </w:tcBorders>
            <w:shd w:val="clear" w:color="000000" w:fill="FFFFFF"/>
            <w:noWrap w:val="0"/>
            <w:vAlign w:val="center"/>
          </w:tcPr>
          <w:p w14:paraId="3A34831A">
            <w:pPr>
              <w:widowControl/>
              <w:jc w:val="center"/>
              <w:rPr>
                <w:rFonts w:ascii="宋体" w:hAnsi="宋体" w:cs="宋体"/>
                <w:sz w:val="20"/>
                <w:szCs w:val="20"/>
              </w:rPr>
            </w:pPr>
            <w:r>
              <w:rPr>
                <w:rFonts w:hint="eastAsia" w:ascii="宋体" w:hAnsi="宋体" w:cs="宋体"/>
                <w:sz w:val="20"/>
                <w:szCs w:val="20"/>
              </w:rPr>
              <w:t>2006年6月13日</w:t>
            </w:r>
          </w:p>
        </w:tc>
      </w:tr>
      <w:tr w14:paraId="4E25A5D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D21F551">
            <w:pPr>
              <w:widowControl/>
              <w:jc w:val="center"/>
              <w:rPr>
                <w:rFonts w:ascii="宋体" w:hAnsi="宋体" w:cs="宋体"/>
                <w:sz w:val="20"/>
                <w:szCs w:val="20"/>
              </w:rPr>
            </w:pPr>
            <w:r>
              <w:rPr>
                <w:rFonts w:hint="eastAsia" w:ascii="宋体" w:hAnsi="宋体" w:cs="宋体"/>
                <w:sz w:val="20"/>
                <w:szCs w:val="20"/>
              </w:rPr>
              <w:t>233</w:t>
            </w:r>
          </w:p>
        </w:tc>
        <w:tc>
          <w:tcPr>
            <w:tcW w:w="3380" w:type="dxa"/>
            <w:tcBorders>
              <w:top w:val="nil"/>
              <w:left w:val="nil"/>
              <w:bottom w:val="single" w:color="000000" w:sz="4" w:space="0"/>
              <w:right w:val="single" w:color="000000" w:sz="4" w:space="0"/>
            </w:tcBorders>
            <w:shd w:val="clear" w:color="000000" w:fill="FFFFFF"/>
            <w:noWrap w:val="0"/>
            <w:vAlign w:val="center"/>
          </w:tcPr>
          <w:p w14:paraId="4A3FE0A3">
            <w:pPr>
              <w:widowControl/>
              <w:jc w:val="left"/>
              <w:rPr>
                <w:rFonts w:ascii="宋体" w:hAnsi="宋体" w:cs="宋体"/>
                <w:sz w:val="20"/>
                <w:szCs w:val="20"/>
              </w:rPr>
            </w:pPr>
            <w:r>
              <w:rPr>
                <w:rFonts w:hint="eastAsia" w:ascii="宋体" w:hAnsi="宋体" w:cs="宋体"/>
                <w:sz w:val="20"/>
                <w:szCs w:val="20"/>
              </w:rPr>
              <w:t>关于政府收支分类改革后调整国库集中收付有关凭证和报表格式的通知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80A3CA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D8F89DE">
            <w:pPr>
              <w:widowControl/>
              <w:jc w:val="left"/>
              <w:rPr>
                <w:rFonts w:ascii="宋体" w:hAnsi="宋体" w:cs="宋体"/>
                <w:sz w:val="20"/>
                <w:szCs w:val="20"/>
              </w:rPr>
            </w:pPr>
            <w:r>
              <w:rPr>
                <w:rFonts w:hint="eastAsia" w:ascii="宋体" w:hAnsi="宋体" w:cs="宋体"/>
                <w:sz w:val="20"/>
                <w:szCs w:val="20"/>
              </w:rPr>
              <w:t>财库〔2006〕43号</w:t>
            </w:r>
          </w:p>
        </w:tc>
        <w:tc>
          <w:tcPr>
            <w:tcW w:w="1720" w:type="dxa"/>
            <w:tcBorders>
              <w:top w:val="nil"/>
              <w:left w:val="nil"/>
              <w:bottom w:val="single" w:color="000000" w:sz="4" w:space="0"/>
              <w:right w:val="single" w:color="000000" w:sz="4" w:space="0"/>
            </w:tcBorders>
            <w:shd w:val="clear" w:color="000000" w:fill="FFFFFF"/>
            <w:noWrap w:val="0"/>
            <w:vAlign w:val="center"/>
          </w:tcPr>
          <w:p w14:paraId="49E8FFCD">
            <w:pPr>
              <w:widowControl/>
              <w:jc w:val="center"/>
              <w:rPr>
                <w:rFonts w:ascii="宋体" w:hAnsi="宋体" w:cs="宋体"/>
                <w:sz w:val="20"/>
                <w:szCs w:val="20"/>
              </w:rPr>
            </w:pPr>
            <w:r>
              <w:rPr>
                <w:rFonts w:hint="eastAsia" w:ascii="宋体" w:hAnsi="宋体" w:cs="宋体"/>
                <w:sz w:val="20"/>
                <w:szCs w:val="20"/>
              </w:rPr>
              <w:t>2006年6月2日</w:t>
            </w:r>
          </w:p>
        </w:tc>
      </w:tr>
      <w:tr w14:paraId="0F201417">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2A022E9">
            <w:pPr>
              <w:widowControl/>
              <w:jc w:val="center"/>
              <w:rPr>
                <w:rFonts w:ascii="宋体" w:hAnsi="宋体" w:cs="宋体"/>
                <w:sz w:val="20"/>
                <w:szCs w:val="20"/>
              </w:rPr>
            </w:pPr>
            <w:r>
              <w:rPr>
                <w:rFonts w:hint="eastAsia" w:ascii="宋体" w:hAnsi="宋体" w:cs="宋体"/>
                <w:sz w:val="20"/>
                <w:szCs w:val="20"/>
              </w:rPr>
              <w:t>234</w:t>
            </w:r>
          </w:p>
        </w:tc>
        <w:tc>
          <w:tcPr>
            <w:tcW w:w="3380" w:type="dxa"/>
            <w:tcBorders>
              <w:top w:val="nil"/>
              <w:left w:val="nil"/>
              <w:bottom w:val="single" w:color="000000" w:sz="4" w:space="0"/>
              <w:right w:val="single" w:color="000000" w:sz="4" w:space="0"/>
            </w:tcBorders>
            <w:shd w:val="clear" w:color="000000" w:fill="FFFFFF"/>
            <w:noWrap w:val="0"/>
            <w:vAlign w:val="center"/>
          </w:tcPr>
          <w:p w14:paraId="38162532">
            <w:pPr>
              <w:widowControl/>
              <w:jc w:val="left"/>
              <w:rPr>
                <w:rFonts w:ascii="宋体" w:hAnsi="宋体" w:cs="宋体"/>
                <w:sz w:val="20"/>
                <w:szCs w:val="20"/>
              </w:rPr>
            </w:pPr>
            <w:r>
              <w:rPr>
                <w:rFonts w:hint="eastAsia" w:ascii="宋体" w:hAnsi="宋体" w:cs="宋体"/>
                <w:sz w:val="20"/>
                <w:szCs w:val="20"/>
              </w:rPr>
              <w:t>关于印发《中央财政国库集中支付银行代理业务综合考评暂行办法》的通知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8D2901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B49C83C">
            <w:pPr>
              <w:widowControl/>
              <w:jc w:val="left"/>
              <w:rPr>
                <w:rFonts w:ascii="宋体" w:hAnsi="宋体" w:cs="宋体"/>
                <w:sz w:val="20"/>
                <w:szCs w:val="20"/>
              </w:rPr>
            </w:pPr>
            <w:r>
              <w:rPr>
                <w:rFonts w:hint="eastAsia" w:ascii="宋体" w:hAnsi="宋体" w:cs="宋体"/>
                <w:sz w:val="20"/>
                <w:szCs w:val="20"/>
              </w:rPr>
              <w:t>财库〔2006〕41号</w:t>
            </w:r>
          </w:p>
        </w:tc>
        <w:tc>
          <w:tcPr>
            <w:tcW w:w="1720" w:type="dxa"/>
            <w:tcBorders>
              <w:top w:val="nil"/>
              <w:left w:val="nil"/>
              <w:bottom w:val="single" w:color="000000" w:sz="4" w:space="0"/>
              <w:right w:val="single" w:color="000000" w:sz="4" w:space="0"/>
            </w:tcBorders>
            <w:shd w:val="clear" w:color="000000" w:fill="FFFFFF"/>
            <w:noWrap w:val="0"/>
            <w:vAlign w:val="center"/>
          </w:tcPr>
          <w:p w14:paraId="0CC69F2F">
            <w:pPr>
              <w:widowControl/>
              <w:jc w:val="center"/>
              <w:rPr>
                <w:rFonts w:ascii="宋体" w:hAnsi="宋体" w:cs="宋体"/>
                <w:sz w:val="20"/>
                <w:szCs w:val="20"/>
              </w:rPr>
            </w:pPr>
            <w:r>
              <w:rPr>
                <w:rFonts w:hint="eastAsia" w:ascii="宋体" w:hAnsi="宋体" w:cs="宋体"/>
                <w:sz w:val="20"/>
                <w:szCs w:val="20"/>
              </w:rPr>
              <w:t>2006年6月1日</w:t>
            </w:r>
          </w:p>
        </w:tc>
      </w:tr>
      <w:tr w14:paraId="026B5487">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24842A9">
            <w:pPr>
              <w:widowControl/>
              <w:jc w:val="center"/>
              <w:rPr>
                <w:rFonts w:ascii="宋体" w:hAnsi="宋体" w:cs="宋体"/>
                <w:sz w:val="20"/>
                <w:szCs w:val="20"/>
              </w:rPr>
            </w:pPr>
            <w:r>
              <w:rPr>
                <w:rFonts w:hint="eastAsia" w:ascii="宋体" w:hAnsi="宋体" w:cs="宋体"/>
                <w:sz w:val="20"/>
                <w:szCs w:val="20"/>
              </w:rPr>
              <w:t>235</w:t>
            </w:r>
          </w:p>
        </w:tc>
        <w:tc>
          <w:tcPr>
            <w:tcW w:w="3380" w:type="dxa"/>
            <w:tcBorders>
              <w:top w:val="nil"/>
              <w:left w:val="nil"/>
              <w:bottom w:val="single" w:color="000000" w:sz="4" w:space="0"/>
              <w:right w:val="single" w:color="000000" w:sz="4" w:space="0"/>
            </w:tcBorders>
            <w:shd w:val="clear" w:color="000000" w:fill="FFFFFF"/>
            <w:noWrap w:val="0"/>
            <w:vAlign w:val="center"/>
          </w:tcPr>
          <w:p w14:paraId="11F2C2BF">
            <w:pPr>
              <w:widowControl/>
              <w:jc w:val="left"/>
              <w:rPr>
                <w:rFonts w:ascii="宋体" w:hAnsi="宋体" w:cs="宋体"/>
                <w:sz w:val="20"/>
                <w:szCs w:val="20"/>
              </w:rPr>
            </w:pPr>
            <w:r>
              <w:rPr>
                <w:rFonts w:hint="eastAsia" w:ascii="宋体" w:hAnsi="宋体" w:cs="宋体"/>
                <w:sz w:val="20"/>
                <w:szCs w:val="20"/>
              </w:rPr>
              <w:t>关于印发《农村义务教育经费保障机制改革中央专项资金会计核算暂行办法》的通知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A22954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F57364E">
            <w:pPr>
              <w:widowControl/>
              <w:jc w:val="left"/>
              <w:rPr>
                <w:rFonts w:ascii="宋体" w:hAnsi="宋体" w:cs="宋体"/>
                <w:sz w:val="20"/>
                <w:szCs w:val="20"/>
              </w:rPr>
            </w:pPr>
            <w:r>
              <w:rPr>
                <w:rFonts w:hint="eastAsia" w:ascii="宋体" w:hAnsi="宋体" w:cs="宋体"/>
                <w:sz w:val="20"/>
                <w:szCs w:val="20"/>
              </w:rPr>
              <w:t>财库〔2006〕27号</w:t>
            </w:r>
          </w:p>
        </w:tc>
        <w:tc>
          <w:tcPr>
            <w:tcW w:w="1720" w:type="dxa"/>
            <w:tcBorders>
              <w:top w:val="nil"/>
              <w:left w:val="nil"/>
              <w:bottom w:val="single" w:color="000000" w:sz="4" w:space="0"/>
              <w:right w:val="single" w:color="000000" w:sz="4" w:space="0"/>
            </w:tcBorders>
            <w:shd w:val="clear" w:color="000000" w:fill="FFFFFF"/>
            <w:noWrap w:val="0"/>
            <w:vAlign w:val="center"/>
          </w:tcPr>
          <w:p w14:paraId="29D1CC98">
            <w:pPr>
              <w:widowControl/>
              <w:jc w:val="center"/>
              <w:rPr>
                <w:rFonts w:ascii="宋体" w:hAnsi="宋体" w:cs="宋体"/>
                <w:sz w:val="20"/>
                <w:szCs w:val="20"/>
              </w:rPr>
            </w:pPr>
            <w:r>
              <w:rPr>
                <w:rFonts w:hint="eastAsia" w:ascii="宋体" w:hAnsi="宋体" w:cs="宋体"/>
                <w:sz w:val="20"/>
                <w:szCs w:val="20"/>
              </w:rPr>
              <w:t>2006年4月17日</w:t>
            </w:r>
          </w:p>
        </w:tc>
      </w:tr>
      <w:tr w14:paraId="5D95DA79">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A4A3488">
            <w:pPr>
              <w:widowControl/>
              <w:jc w:val="center"/>
              <w:rPr>
                <w:rFonts w:ascii="宋体" w:hAnsi="宋体" w:cs="宋体"/>
                <w:sz w:val="20"/>
                <w:szCs w:val="20"/>
              </w:rPr>
            </w:pPr>
            <w:r>
              <w:rPr>
                <w:rFonts w:hint="eastAsia" w:ascii="宋体" w:hAnsi="宋体" w:cs="宋体"/>
                <w:sz w:val="20"/>
                <w:szCs w:val="20"/>
              </w:rPr>
              <w:t>236</w:t>
            </w:r>
          </w:p>
        </w:tc>
        <w:tc>
          <w:tcPr>
            <w:tcW w:w="3380" w:type="dxa"/>
            <w:tcBorders>
              <w:top w:val="nil"/>
              <w:left w:val="nil"/>
              <w:bottom w:val="single" w:color="000000" w:sz="4" w:space="0"/>
              <w:right w:val="single" w:color="000000" w:sz="4" w:space="0"/>
            </w:tcBorders>
            <w:shd w:val="clear" w:color="000000" w:fill="FFFFFF"/>
            <w:noWrap w:val="0"/>
            <w:vAlign w:val="center"/>
          </w:tcPr>
          <w:p w14:paraId="5ABF37E2">
            <w:pPr>
              <w:widowControl/>
              <w:jc w:val="left"/>
              <w:rPr>
                <w:rFonts w:ascii="宋体" w:hAnsi="宋体" w:cs="宋体"/>
                <w:sz w:val="20"/>
                <w:szCs w:val="20"/>
              </w:rPr>
            </w:pPr>
            <w:r>
              <w:rPr>
                <w:rFonts w:hint="eastAsia" w:ascii="宋体" w:hAnsi="宋体" w:cs="宋体"/>
                <w:sz w:val="20"/>
                <w:szCs w:val="20"/>
              </w:rPr>
              <w:t>关于政府收支分类改革后财政总预算会计 预算外资金财政专户会计核算问题的通知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684C51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CE695C9">
            <w:pPr>
              <w:widowControl/>
              <w:jc w:val="left"/>
              <w:rPr>
                <w:rFonts w:ascii="宋体" w:hAnsi="宋体" w:cs="宋体"/>
                <w:sz w:val="20"/>
                <w:szCs w:val="20"/>
              </w:rPr>
            </w:pPr>
            <w:r>
              <w:rPr>
                <w:rFonts w:hint="eastAsia" w:ascii="宋体" w:hAnsi="宋体" w:cs="宋体"/>
                <w:sz w:val="20"/>
                <w:szCs w:val="20"/>
              </w:rPr>
              <w:t>财库〔2006〕25号</w:t>
            </w:r>
          </w:p>
        </w:tc>
        <w:tc>
          <w:tcPr>
            <w:tcW w:w="1720" w:type="dxa"/>
            <w:tcBorders>
              <w:top w:val="nil"/>
              <w:left w:val="nil"/>
              <w:bottom w:val="single" w:color="000000" w:sz="4" w:space="0"/>
              <w:right w:val="single" w:color="000000" w:sz="4" w:space="0"/>
            </w:tcBorders>
            <w:shd w:val="clear" w:color="000000" w:fill="FFFFFF"/>
            <w:noWrap w:val="0"/>
            <w:vAlign w:val="center"/>
          </w:tcPr>
          <w:p w14:paraId="00EDB923">
            <w:pPr>
              <w:widowControl/>
              <w:jc w:val="center"/>
              <w:rPr>
                <w:rFonts w:ascii="宋体" w:hAnsi="宋体" w:cs="宋体"/>
                <w:sz w:val="20"/>
                <w:szCs w:val="20"/>
              </w:rPr>
            </w:pPr>
            <w:r>
              <w:rPr>
                <w:rFonts w:hint="eastAsia" w:ascii="宋体" w:hAnsi="宋体" w:cs="宋体"/>
                <w:sz w:val="20"/>
                <w:szCs w:val="20"/>
              </w:rPr>
              <w:t>2006年4月13日</w:t>
            </w:r>
          </w:p>
        </w:tc>
      </w:tr>
      <w:tr w14:paraId="7AE0094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7B2128B">
            <w:pPr>
              <w:widowControl/>
              <w:jc w:val="center"/>
              <w:rPr>
                <w:rFonts w:ascii="宋体" w:hAnsi="宋体" w:cs="宋体"/>
                <w:sz w:val="20"/>
                <w:szCs w:val="20"/>
              </w:rPr>
            </w:pPr>
            <w:r>
              <w:rPr>
                <w:rFonts w:hint="eastAsia" w:ascii="宋体" w:hAnsi="宋体" w:cs="宋体"/>
                <w:sz w:val="20"/>
                <w:szCs w:val="20"/>
              </w:rPr>
              <w:t>237</w:t>
            </w:r>
          </w:p>
        </w:tc>
        <w:tc>
          <w:tcPr>
            <w:tcW w:w="3380" w:type="dxa"/>
            <w:tcBorders>
              <w:top w:val="nil"/>
              <w:left w:val="nil"/>
              <w:bottom w:val="single" w:color="000000" w:sz="4" w:space="0"/>
              <w:right w:val="single" w:color="000000" w:sz="4" w:space="0"/>
            </w:tcBorders>
            <w:shd w:val="clear" w:color="000000" w:fill="FFFFFF"/>
            <w:noWrap w:val="0"/>
            <w:vAlign w:val="center"/>
          </w:tcPr>
          <w:p w14:paraId="6B91B81E">
            <w:pPr>
              <w:widowControl/>
              <w:jc w:val="left"/>
              <w:rPr>
                <w:rFonts w:ascii="宋体" w:hAnsi="宋体" w:cs="宋体"/>
                <w:sz w:val="20"/>
                <w:szCs w:val="20"/>
              </w:rPr>
            </w:pPr>
            <w:r>
              <w:rPr>
                <w:rFonts w:hint="eastAsia" w:ascii="宋体" w:hAnsi="宋体" w:cs="宋体"/>
                <w:sz w:val="20"/>
                <w:szCs w:val="20"/>
              </w:rPr>
              <w:t>财政部 中国人民银行关于印发《储蓄国债〔电子式〕代销试点管理办法〔试行〕》的通知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4A1D06F">
            <w:pPr>
              <w:widowControl/>
              <w:jc w:val="left"/>
              <w:rPr>
                <w:rFonts w:ascii="宋体" w:hAnsi="宋体" w:cs="宋体"/>
                <w:sz w:val="20"/>
                <w:szCs w:val="20"/>
              </w:rPr>
            </w:pPr>
            <w:r>
              <w:rPr>
                <w:rFonts w:hint="eastAsia" w:ascii="宋体" w:hAnsi="宋体" w:cs="宋体"/>
                <w:sz w:val="20"/>
                <w:szCs w:val="20"/>
              </w:rPr>
              <w:t>财政部、中国人民银行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25B74D26">
            <w:pPr>
              <w:widowControl/>
              <w:jc w:val="left"/>
              <w:rPr>
                <w:rFonts w:ascii="宋体" w:hAnsi="宋体" w:cs="宋体"/>
                <w:sz w:val="20"/>
                <w:szCs w:val="20"/>
              </w:rPr>
            </w:pPr>
            <w:r>
              <w:rPr>
                <w:rFonts w:hint="eastAsia" w:ascii="宋体" w:hAnsi="宋体" w:cs="宋体"/>
                <w:sz w:val="20"/>
                <w:szCs w:val="20"/>
              </w:rPr>
              <w:t>财库〔2006〕20号</w:t>
            </w:r>
          </w:p>
        </w:tc>
        <w:tc>
          <w:tcPr>
            <w:tcW w:w="1720" w:type="dxa"/>
            <w:tcBorders>
              <w:top w:val="nil"/>
              <w:left w:val="nil"/>
              <w:bottom w:val="single" w:color="000000" w:sz="4" w:space="0"/>
              <w:right w:val="single" w:color="000000" w:sz="4" w:space="0"/>
            </w:tcBorders>
            <w:shd w:val="clear" w:color="000000" w:fill="FFFFFF"/>
            <w:noWrap w:val="0"/>
            <w:vAlign w:val="center"/>
          </w:tcPr>
          <w:p w14:paraId="50D6564A">
            <w:pPr>
              <w:widowControl/>
              <w:jc w:val="center"/>
              <w:rPr>
                <w:rFonts w:ascii="宋体" w:hAnsi="宋体" w:cs="宋体"/>
                <w:sz w:val="20"/>
                <w:szCs w:val="20"/>
              </w:rPr>
            </w:pPr>
            <w:r>
              <w:rPr>
                <w:rFonts w:hint="eastAsia" w:ascii="宋体" w:hAnsi="宋体" w:cs="宋体"/>
                <w:sz w:val="20"/>
                <w:szCs w:val="20"/>
              </w:rPr>
              <w:t>2006年3月21日</w:t>
            </w:r>
          </w:p>
        </w:tc>
      </w:tr>
      <w:tr w14:paraId="6D4D545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8EC4C48">
            <w:pPr>
              <w:widowControl/>
              <w:jc w:val="center"/>
              <w:rPr>
                <w:rFonts w:ascii="宋体" w:hAnsi="宋体" w:cs="宋体"/>
                <w:sz w:val="20"/>
                <w:szCs w:val="20"/>
              </w:rPr>
            </w:pPr>
            <w:r>
              <w:rPr>
                <w:rFonts w:hint="eastAsia" w:ascii="宋体" w:hAnsi="宋体" w:cs="宋体"/>
                <w:sz w:val="20"/>
                <w:szCs w:val="20"/>
              </w:rPr>
              <w:t>238</w:t>
            </w:r>
          </w:p>
        </w:tc>
        <w:tc>
          <w:tcPr>
            <w:tcW w:w="3380" w:type="dxa"/>
            <w:tcBorders>
              <w:top w:val="nil"/>
              <w:left w:val="nil"/>
              <w:bottom w:val="single" w:color="000000" w:sz="4" w:space="0"/>
              <w:right w:val="single" w:color="000000" w:sz="4" w:space="0"/>
            </w:tcBorders>
            <w:shd w:val="clear" w:color="000000" w:fill="FFFFFF"/>
            <w:noWrap w:val="0"/>
            <w:vAlign w:val="center"/>
          </w:tcPr>
          <w:p w14:paraId="1081006D">
            <w:pPr>
              <w:widowControl/>
              <w:jc w:val="left"/>
              <w:rPr>
                <w:rFonts w:ascii="宋体" w:hAnsi="宋体" w:cs="宋体"/>
                <w:sz w:val="20"/>
                <w:szCs w:val="20"/>
              </w:rPr>
            </w:pPr>
            <w:r>
              <w:rPr>
                <w:rFonts w:hint="eastAsia" w:ascii="宋体" w:hAnsi="宋体" w:cs="宋体"/>
                <w:sz w:val="20"/>
                <w:szCs w:val="20"/>
              </w:rPr>
              <w:t>关于调整国库集中支付有关支付凭证和报表格式的通知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17BFB96">
            <w:pPr>
              <w:widowControl/>
              <w:jc w:val="left"/>
              <w:rPr>
                <w:rFonts w:ascii="宋体" w:hAnsi="宋体" w:cs="宋体"/>
                <w:sz w:val="20"/>
                <w:szCs w:val="20"/>
              </w:rPr>
            </w:pPr>
            <w:r>
              <w:rPr>
                <w:rFonts w:hint="eastAsia" w:ascii="宋体" w:hAnsi="宋体" w:cs="宋体"/>
                <w:sz w:val="20"/>
                <w:szCs w:val="20"/>
              </w:rPr>
              <w:t>财政部、中国人民银行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67DF0DC7">
            <w:pPr>
              <w:widowControl/>
              <w:jc w:val="left"/>
              <w:rPr>
                <w:rFonts w:ascii="宋体" w:hAnsi="宋体" w:cs="宋体"/>
                <w:sz w:val="20"/>
                <w:szCs w:val="20"/>
              </w:rPr>
            </w:pPr>
            <w:r>
              <w:rPr>
                <w:rFonts w:hint="eastAsia" w:ascii="宋体" w:hAnsi="宋体" w:cs="宋体"/>
                <w:sz w:val="20"/>
                <w:szCs w:val="20"/>
              </w:rPr>
              <w:t>财库〔2004〕180号</w:t>
            </w:r>
          </w:p>
        </w:tc>
        <w:tc>
          <w:tcPr>
            <w:tcW w:w="1720" w:type="dxa"/>
            <w:tcBorders>
              <w:top w:val="nil"/>
              <w:left w:val="nil"/>
              <w:bottom w:val="single" w:color="000000" w:sz="4" w:space="0"/>
              <w:right w:val="single" w:color="000000" w:sz="4" w:space="0"/>
            </w:tcBorders>
            <w:shd w:val="clear" w:color="000000" w:fill="FFFFFF"/>
            <w:noWrap w:val="0"/>
            <w:vAlign w:val="center"/>
          </w:tcPr>
          <w:p w14:paraId="5EA315AD">
            <w:pPr>
              <w:widowControl/>
              <w:jc w:val="center"/>
              <w:rPr>
                <w:rFonts w:ascii="宋体" w:hAnsi="宋体" w:cs="宋体"/>
                <w:sz w:val="20"/>
                <w:szCs w:val="20"/>
              </w:rPr>
            </w:pPr>
            <w:r>
              <w:rPr>
                <w:rFonts w:hint="eastAsia" w:ascii="宋体" w:hAnsi="宋体" w:cs="宋体"/>
                <w:sz w:val="20"/>
                <w:szCs w:val="20"/>
              </w:rPr>
              <w:t>2004年12月7日</w:t>
            </w:r>
          </w:p>
        </w:tc>
      </w:tr>
      <w:tr w14:paraId="43D9BEA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97A3E45">
            <w:pPr>
              <w:widowControl/>
              <w:jc w:val="center"/>
              <w:rPr>
                <w:rFonts w:ascii="宋体" w:hAnsi="宋体" w:cs="宋体"/>
                <w:sz w:val="20"/>
                <w:szCs w:val="20"/>
              </w:rPr>
            </w:pPr>
            <w:r>
              <w:rPr>
                <w:rFonts w:hint="eastAsia" w:ascii="宋体" w:hAnsi="宋体" w:cs="宋体"/>
                <w:sz w:val="20"/>
                <w:szCs w:val="20"/>
              </w:rPr>
              <w:t>239</w:t>
            </w:r>
          </w:p>
        </w:tc>
        <w:tc>
          <w:tcPr>
            <w:tcW w:w="3380" w:type="dxa"/>
            <w:tcBorders>
              <w:top w:val="nil"/>
              <w:left w:val="nil"/>
              <w:bottom w:val="single" w:color="000000" w:sz="4" w:space="0"/>
              <w:right w:val="single" w:color="000000" w:sz="4" w:space="0"/>
            </w:tcBorders>
            <w:shd w:val="clear" w:color="000000" w:fill="FFFFFF"/>
            <w:noWrap w:val="0"/>
            <w:vAlign w:val="center"/>
          </w:tcPr>
          <w:p w14:paraId="58F93E50">
            <w:pPr>
              <w:widowControl/>
              <w:jc w:val="left"/>
              <w:rPr>
                <w:rFonts w:ascii="宋体" w:hAnsi="宋体" w:cs="宋体"/>
                <w:sz w:val="20"/>
                <w:szCs w:val="20"/>
              </w:rPr>
            </w:pPr>
            <w:r>
              <w:rPr>
                <w:rFonts w:hint="eastAsia" w:ascii="宋体" w:hAnsi="宋体" w:cs="宋体"/>
                <w:sz w:val="20"/>
                <w:szCs w:val="20"/>
              </w:rPr>
              <w:t>关于中央单位政府采购评审专家库管理使用有关问题的通知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C523A5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A0EF57F">
            <w:pPr>
              <w:widowControl/>
              <w:jc w:val="left"/>
              <w:rPr>
                <w:rFonts w:ascii="宋体" w:hAnsi="宋体" w:cs="宋体"/>
                <w:sz w:val="20"/>
                <w:szCs w:val="20"/>
              </w:rPr>
            </w:pPr>
            <w:r>
              <w:rPr>
                <w:rFonts w:hint="eastAsia" w:ascii="宋体" w:hAnsi="宋体" w:cs="宋体"/>
                <w:sz w:val="20"/>
                <w:szCs w:val="20"/>
              </w:rPr>
              <w:t>财办库〔2004〕80号</w:t>
            </w:r>
          </w:p>
        </w:tc>
        <w:tc>
          <w:tcPr>
            <w:tcW w:w="1720" w:type="dxa"/>
            <w:tcBorders>
              <w:top w:val="nil"/>
              <w:left w:val="nil"/>
              <w:bottom w:val="single" w:color="000000" w:sz="4" w:space="0"/>
              <w:right w:val="single" w:color="000000" w:sz="4" w:space="0"/>
            </w:tcBorders>
            <w:shd w:val="clear" w:color="000000" w:fill="FFFFFF"/>
            <w:noWrap w:val="0"/>
            <w:vAlign w:val="center"/>
          </w:tcPr>
          <w:p w14:paraId="4DB09ACF">
            <w:pPr>
              <w:widowControl/>
              <w:jc w:val="center"/>
              <w:rPr>
                <w:rFonts w:ascii="宋体" w:hAnsi="宋体" w:cs="宋体"/>
                <w:sz w:val="20"/>
                <w:szCs w:val="20"/>
              </w:rPr>
            </w:pPr>
            <w:r>
              <w:rPr>
                <w:rFonts w:hint="eastAsia" w:ascii="宋体" w:hAnsi="宋体" w:cs="宋体"/>
                <w:sz w:val="20"/>
                <w:szCs w:val="20"/>
              </w:rPr>
              <w:t>2004年10月27日</w:t>
            </w:r>
          </w:p>
        </w:tc>
      </w:tr>
      <w:tr w14:paraId="61BF30A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EE5DE69">
            <w:pPr>
              <w:widowControl/>
              <w:jc w:val="center"/>
              <w:rPr>
                <w:rFonts w:ascii="宋体" w:hAnsi="宋体" w:cs="宋体"/>
                <w:sz w:val="20"/>
                <w:szCs w:val="20"/>
              </w:rPr>
            </w:pPr>
            <w:r>
              <w:rPr>
                <w:rFonts w:hint="eastAsia" w:ascii="宋体" w:hAnsi="宋体" w:cs="宋体"/>
                <w:sz w:val="20"/>
                <w:szCs w:val="20"/>
              </w:rPr>
              <w:t>240</w:t>
            </w:r>
          </w:p>
        </w:tc>
        <w:tc>
          <w:tcPr>
            <w:tcW w:w="3380" w:type="dxa"/>
            <w:tcBorders>
              <w:top w:val="nil"/>
              <w:left w:val="nil"/>
              <w:bottom w:val="single" w:color="000000" w:sz="4" w:space="0"/>
              <w:right w:val="single" w:color="000000" w:sz="4" w:space="0"/>
            </w:tcBorders>
            <w:shd w:val="clear" w:color="000000" w:fill="FFFFFF"/>
            <w:noWrap w:val="0"/>
            <w:vAlign w:val="center"/>
          </w:tcPr>
          <w:p w14:paraId="4D4C530E">
            <w:pPr>
              <w:widowControl/>
              <w:jc w:val="left"/>
              <w:rPr>
                <w:rFonts w:ascii="宋体" w:hAnsi="宋体" w:cs="宋体"/>
                <w:sz w:val="20"/>
                <w:szCs w:val="20"/>
              </w:rPr>
            </w:pPr>
            <w:r>
              <w:rPr>
                <w:rFonts w:hint="eastAsia" w:ascii="宋体" w:hAnsi="宋体" w:cs="宋体"/>
                <w:sz w:val="20"/>
                <w:szCs w:val="20"/>
              </w:rPr>
              <w:t>车辆购置税交通专项资金财政直接拨付管理暂行办法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1F2CEBC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B8FCEFA">
            <w:pPr>
              <w:widowControl/>
              <w:jc w:val="left"/>
              <w:rPr>
                <w:rFonts w:ascii="宋体" w:hAnsi="宋体" w:cs="宋体"/>
                <w:sz w:val="20"/>
                <w:szCs w:val="20"/>
              </w:rPr>
            </w:pPr>
            <w:r>
              <w:rPr>
                <w:rFonts w:hint="eastAsia" w:ascii="宋体" w:hAnsi="宋体" w:cs="宋体"/>
                <w:sz w:val="20"/>
                <w:szCs w:val="20"/>
              </w:rPr>
              <w:t>财库〔2004〕16号</w:t>
            </w:r>
          </w:p>
        </w:tc>
        <w:tc>
          <w:tcPr>
            <w:tcW w:w="1720" w:type="dxa"/>
            <w:tcBorders>
              <w:top w:val="nil"/>
              <w:left w:val="nil"/>
              <w:bottom w:val="single" w:color="000000" w:sz="4" w:space="0"/>
              <w:right w:val="single" w:color="000000" w:sz="4" w:space="0"/>
            </w:tcBorders>
            <w:shd w:val="clear" w:color="000000" w:fill="FFFFFF"/>
            <w:noWrap w:val="0"/>
            <w:vAlign w:val="center"/>
          </w:tcPr>
          <w:p w14:paraId="2133BF21">
            <w:pPr>
              <w:widowControl/>
              <w:jc w:val="center"/>
              <w:rPr>
                <w:rFonts w:ascii="宋体" w:hAnsi="宋体" w:cs="宋体"/>
                <w:sz w:val="20"/>
                <w:szCs w:val="20"/>
              </w:rPr>
            </w:pPr>
            <w:r>
              <w:rPr>
                <w:rFonts w:hint="eastAsia" w:ascii="宋体" w:hAnsi="宋体" w:cs="宋体"/>
                <w:sz w:val="20"/>
                <w:szCs w:val="20"/>
              </w:rPr>
              <w:t>2004年3月4日</w:t>
            </w:r>
          </w:p>
        </w:tc>
      </w:tr>
      <w:tr w14:paraId="6192FCE8">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EC8020E">
            <w:pPr>
              <w:widowControl/>
              <w:jc w:val="center"/>
              <w:rPr>
                <w:rFonts w:ascii="宋体" w:hAnsi="宋体" w:cs="宋体"/>
                <w:sz w:val="20"/>
                <w:szCs w:val="20"/>
              </w:rPr>
            </w:pPr>
            <w:r>
              <w:rPr>
                <w:rFonts w:hint="eastAsia" w:ascii="宋体" w:hAnsi="宋体" w:cs="宋体"/>
                <w:sz w:val="20"/>
                <w:szCs w:val="20"/>
              </w:rPr>
              <w:t>241</w:t>
            </w:r>
          </w:p>
        </w:tc>
        <w:tc>
          <w:tcPr>
            <w:tcW w:w="3380" w:type="dxa"/>
            <w:tcBorders>
              <w:top w:val="nil"/>
              <w:left w:val="nil"/>
              <w:bottom w:val="single" w:color="000000" w:sz="4" w:space="0"/>
              <w:right w:val="single" w:color="000000" w:sz="4" w:space="0"/>
            </w:tcBorders>
            <w:shd w:val="clear" w:color="000000" w:fill="FFFFFF"/>
            <w:noWrap w:val="0"/>
            <w:vAlign w:val="center"/>
          </w:tcPr>
          <w:p w14:paraId="3DE7847F">
            <w:pPr>
              <w:widowControl/>
              <w:jc w:val="left"/>
              <w:rPr>
                <w:rFonts w:ascii="宋体" w:hAnsi="宋体" w:cs="宋体"/>
                <w:sz w:val="20"/>
                <w:szCs w:val="20"/>
              </w:rPr>
            </w:pPr>
            <w:r>
              <w:rPr>
                <w:rFonts w:hint="eastAsia" w:ascii="宋体" w:hAnsi="宋体" w:cs="宋体"/>
                <w:sz w:val="20"/>
                <w:szCs w:val="20"/>
              </w:rPr>
              <w:t>地方财政实施财政国库管理制度改革试点年终预算结余资金会计处理的暂行规定</w:t>
            </w:r>
          </w:p>
        </w:tc>
        <w:tc>
          <w:tcPr>
            <w:tcW w:w="2080" w:type="dxa"/>
            <w:tcBorders>
              <w:top w:val="nil"/>
              <w:left w:val="nil"/>
              <w:bottom w:val="single" w:color="000000" w:sz="4" w:space="0"/>
              <w:right w:val="single" w:color="000000" w:sz="4" w:space="0"/>
            </w:tcBorders>
            <w:shd w:val="clear" w:color="000000" w:fill="FFFFFF"/>
            <w:noWrap w:val="0"/>
            <w:vAlign w:val="center"/>
          </w:tcPr>
          <w:p w14:paraId="73E6920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015185F">
            <w:pPr>
              <w:widowControl/>
              <w:jc w:val="left"/>
              <w:rPr>
                <w:rFonts w:ascii="宋体" w:hAnsi="宋体" w:cs="宋体"/>
                <w:sz w:val="20"/>
                <w:szCs w:val="20"/>
              </w:rPr>
            </w:pPr>
            <w:r>
              <w:rPr>
                <w:rFonts w:hint="eastAsia" w:ascii="宋体" w:hAnsi="宋体" w:cs="宋体"/>
                <w:sz w:val="20"/>
                <w:szCs w:val="20"/>
              </w:rPr>
              <w:t>财库〔2003〕126号</w:t>
            </w:r>
          </w:p>
        </w:tc>
        <w:tc>
          <w:tcPr>
            <w:tcW w:w="1720" w:type="dxa"/>
            <w:tcBorders>
              <w:top w:val="nil"/>
              <w:left w:val="nil"/>
              <w:bottom w:val="single" w:color="000000" w:sz="4" w:space="0"/>
              <w:right w:val="single" w:color="000000" w:sz="4" w:space="0"/>
            </w:tcBorders>
            <w:shd w:val="clear" w:color="000000" w:fill="FFFFFF"/>
            <w:noWrap w:val="0"/>
            <w:vAlign w:val="center"/>
          </w:tcPr>
          <w:p w14:paraId="3417F9CF">
            <w:pPr>
              <w:widowControl/>
              <w:jc w:val="center"/>
              <w:rPr>
                <w:rFonts w:ascii="宋体" w:hAnsi="宋体" w:cs="宋体"/>
                <w:sz w:val="20"/>
                <w:szCs w:val="20"/>
              </w:rPr>
            </w:pPr>
            <w:r>
              <w:rPr>
                <w:rFonts w:hint="eastAsia" w:ascii="宋体" w:hAnsi="宋体" w:cs="宋体"/>
                <w:sz w:val="20"/>
                <w:szCs w:val="20"/>
              </w:rPr>
              <w:t>2003年12月26日</w:t>
            </w:r>
          </w:p>
        </w:tc>
      </w:tr>
      <w:tr w14:paraId="542E36B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A065CE4">
            <w:pPr>
              <w:widowControl/>
              <w:jc w:val="center"/>
              <w:rPr>
                <w:rFonts w:ascii="宋体" w:hAnsi="宋体" w:cs="宋体"/>
                <w:sz w:val="20"/>
                <w:szCs w:val="20"/>
              </w:rPr>
            </w:pPr>
            <w:r>
              <w:rPr>
                <w:rFonts w:hint="eastAsia" w:ascii="宋体" w:hAnsi="宋体" w:cs="宋体"/>
                <w:sz w:val="20"/>
                <w:szCs w:val="20"/>
              </w:rPr>
              <w:t>242</w:t>
            </w:r>
          </w:p>
        </w:tc>
        <w:tc>
          <w:tcPr>
            <w:tcW w:w="3380" w:type="dxa"/>
            <w:tcBorders>
              <w:top w:val="nil"/>
              <w:left w:val="nil"/>
              <w:bottom w:val="single" w:color="000000" w:sz="4" w:space="0"/>
              <w:right w:val="single" w:color="000000" w:sz="4" w:space="0"/>
            </w:tcBorders>
            <w:shd w:val="clear" w:color="000000" w:fill="FFFFFF"/>
            <w:noWrap w:val="0"/>
            <w:vAlign w:val="center"/>
          </w:tcPr>
          <w:p w14:paraId="3508347D">
            <w:pPr>
              <w:widowControl/>
              <w:jc w:val="left"/>
              <w:rPr>
                <w:rFonts w:ascii="宋体" w:hAnsi="宋体" w:cs="宋体"/>
                <w:sz w:val="20"/>
                <w:szCs w:val="20"/>
              </w:rPr>
            </w:pPr>
            <w:r>
              <w:rPr>
                <w:rFonts w:hint="eastAsia" w:ascii="宋体" w:hAnsi="宋体" w:cs="宋体"/>
                <w:sz w:val="20"/>
                <w:szCs w:val="20"/>
              </w:rPr>
              <w:t>关于中央单位政府采购工作中有关执行问题的通知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10F755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EAF2E43">
            <w:pPr>
              <w:widowControl/>
              <w:jc w:val="left"/>
              <w:rPr>
                <w:rFonts w:ascii="宋体" w:hAnsi="宋体" w:cs="宋体"/>
                <w:sz w:val="20"/>
                <w:szCs w:val="20"/>
              </w:rPr>
            </w:pPr>
            <w:r>
              <w:rPr>
                <w:rFonts w:hint="eastAsia" w:ascii="宋体" w:hAnsi="宋体" w:cs="宋体"/>
                <w:sz w:val="20"/>
                <w:szCs w:val="20"/>
              </w:rPr>
              <w:t>财办库〔2003〕56号</w:t>
            </w:r>
          </w:p>
        </w:tc>
        <w:tc>
          <w:tcPr>
            <w:tcW w:w="1720" w:type="dxa"/>
            <w:tcBorders>
              <w:top w:val="nil"/>
              <w:left w:val="nil"/>
              <w:bottom w:val="single" w:color="000000" w:sz="4" w:space="0"/>
              <w:right w:val="single" w:color="000000" w:sz="4" w:space="0"/>
            </w:tcBorders>
            <w:shd w:val="clear" w:color="000000" w:fill="FFFFFF"/>
            <w:noWrap w:val="0"/>
            <w:vAlign w:val="center"/>
          </w:tcPr>
          <w:p w14:paraId="6A39392F">
            <w:pPr>
              <w:widowControl/>
              <w:jc w:val="center"/>
              <w:rPr>
                <w:rFonts w:ascii="宋体" w:hAnsi="宋体" w:cs="宋体"/>
                <w:sz w:val="20"/>
                <w:szCs w:val="20"/>
              </w:rPr>
            </w:pPr>
            <w:r>
              <w:rPr>
                <w:rFonts w:hint="eastAsia" w:ascii="宋体" w:hAnsi="宋体" w:cs="宋体"/>
                <w:sz w:val="20"/>
                <w:szCs w:val="20"/>
              </w:rPr>
              <w:t>2003年6月11日</w:t>
            </w:r>
          </w:p>
        </w:tc>
      </w:tr>
      <w:tr w14:paraId="34D43E6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DD84B8E">
            <w:pPr>
              <w:widowControl/>
              <w:jc w:val="center"/>
              <w:rPr>
                <w:rFonts w:ascii="宋体" w:hAnsi="宋体" w:cs="宋体"/>
                <w:sz w:val="20"/>
                <w:szCs w:val="20"/>
              </w:rPr>
            </w:pPr>
            <w:r>
              <w:rPr>
                <w:rFonts w:hint="eastAsia" w:ascii="宋体" w:hAnsi="宋体" w:cs="宋体"/>
                <w:sz w:val="20"/>
                <w:szCs w:val="20"/>
              </w:rPr>
              <w:t>243</w:t>
            </w:r>
          </w:p>
        </w:tc>
        <w:tc>
          <w:tcPr>
            <w:tcW w:w="3380" w:type="dxa"/>
            <w:tcBorders>
              <w:top w:val="nil"/>
              <w:left w:val="nil"/>
              <w:bottom w:val="single" w:color="000000" w:sz="4" w:space="0"/>
              <w:right w:val="single" w:color="000000" w:sz="4" w:space="0"/>
            </w:tcBorders>
            <w:shd w:val="clear" w:color="000000" w:fill="FFFFFF"/>
            <w:noWrap w:val="0"/>
            <w:vAlign w:val="center"/>
          </w:tcPr>
          <w:p w14:paraId="6D424DDD">
            <w:pPr>
              <w:widowControl/>
              <w:jc w:val="left"/>
              <w:rPr>
                <w:rFonts w:ascii="宋体" w:hAnsi="宋体" w:cs="宋体"/>
                <w:sz w:val="20"/>
                <w:szCs w:val="20"/>
              </w:rPr>
            </w:pPr>
            <w:r>
              <w:rPr>
                <w:rFonts w:hint="eastAsia" w:ascii="宋体" w:hAnsi="宋体" w:cs="宋体"/>
                <w:sz w:val="20"/>
                <w:szCs w:val="20"/>
              </w:rPr>
              <w:t>关于印发《中央财政国库集中收付代理银行招投标管理暂行办法》的通知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867A54F">
            <w:pPr>
              <w:widowControl/>
              <w:jc w:val="left"/>
              <w:rPr>
                <w:rFonts w:ascii="宋体" w:hAnsi="宋体" w:cs="宋体"/>
                <w:sz w:val="20"/>
                <w:szCs w:val="20"/>
              </w:rPr>
            </w:pPr>
            <w:r>
              <w:rPr>
                <w:rFonts w:hint="eastAsia" w:ascii="宋体" w:hAnsi="宋体" w:cs="宋体"/>
                <w:sz w:val="20"/>
                <w:szCs w:val="20"/>
              </w:rPr>
              <w:t>财政部、中国人民银行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10BC2989">
            <w:pPr>
              <w:widowControl/>
              <w:jc w:val="left"/>
              <w:rPr>
                <w:rFonts w:ascii="宋体" w:hAnsi="宋体" w:cs="宋体"/>
                <w:sz w:val="20"/>
                <w:szCs w:val="20"/>
              </w:rPr>
            </w:pPr>
            <w:r>
              <w:rPr>
                <w:rFonts w:hint="eastAsia" w:ascii="宋体" w:hAnsi="宋体" w:cs="宋体"/>
                <w:sz w:val="20"/>
                <w:szCs w:val="20"/>
              </w:rPr>
              <w:t>财库〔2003〕15号</w:t>
            </w:r>
          </w:p>
        </w:tc>
        <w:tc>
          <w:tcPr>
            <w:tcW w:w="1720" w:type="dxa"/>
            <w:tcBorders>
              <w:top w:val="nil"/>
              <w:left w:val="nil"/>
              <w:bottom w:val="single" w:color="000000" w:sz="4" w:space="0"/>
              <w:right w:val="single" w:color="000000" w:sz="4" w:space="0"/>
            </w:tcBorders>
            <w:shd w:val="clear" w:color="000000" w:fill="FFFFFF"/>
            <w:noWrap w:val="0"/>
            <w:vAlign w:val="center"/>
          </w:tcPr>
          <w:p w14:paraId="44F01E18">
            <w:pPr>
              <w:widowControl/>
              <w:jc w:val="center"/>
              <w:rPr>
                <w:rFonts w:ascii="宋体" w:hAnsi="宋体" w:cs="宋体"/>
                <w:sz w:val="20"/>
                <w:szCs w:val="20"/>
              </w:rPr>
            </w:pPr>
            <w:r>
              <w:rPr>
                <w:rFonts w:hint="eastAsia" w:ascii="宋体" w:hAnsi="宋体" w:cs="宋体"/>
                <w:sz w:val="20"/>
                <w:szCs w:val="20"/>
              </w:rPr>
              <w:t>2003年3月7日</w:t>
            </w:r>
          </w:p>
        </w:tc>
      </w:tr>
      <w:tr w14:paraId="5B236CC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9C462C4">
            <w:pPr>
              <w:widowControl/>
              <w:jc w:val="center"/>
              <w:rPr>
                <w:rFonts w:ascii="宋体" w:hAnsi="宋体" w:cs="宋体"/>
                <w:sz w:val="20"/>
                <w:szCs w:val="20"/>
              </w:rPr>
            </w:pPr>
            <w:r>
              <w:rPr>
                <w:rFonts w:hint="eastAsia" w:ascii="宋体" w:hAnsi="宋体" w:cs="宋体"/>
                <w:sz w:val="20"/>
                <w:szCs w:val="20"/>
              </w:rPr>
              <w:t>244</w:t>
            </w:r>
          </w:p>
        </w:tc>
        <w:tc>
          <w:tcPr>
            <w:tcW w:w="3380" w:type="dxa"/>
            <w:tcBorders>
              <w:top w:val="nil"/>
              <w:left w:val="nil"/>
              <w:bottom w:val="single" w:color="000000" w:sz="4" w:space="0"/>
              <w:right w:val="single" w:color="000000" w:sz="4" w:space="0"/>
            </w:tcBorders>
            <w:shd w:val="clear" w:color="000000" w:fill="FFFFFF"/>
            <w:noWrap w:val="0"/>
            <w:vAlign w:val="center"/>
          </w:tcPr>
          <w:p w14:paraId="11599CFC">
            <w:pPr>
              <w:widowControl/>
              <w:jc w:val="left"/>
              <w:rPr>
                <w:rFonts w:ascii="宋体" w:hAnsi="宋体" w:cs="宋体"/>
                <w:sz w:val="20"/>
                <w:szCs w:val="20"/>
              </w:rPr>
            </w:pPr>
            <w:r>
              <w:rPr>
                <w:rFonts w:hint="eastAsia" w:ascii="宋体" w:hAnsi="宋体" w:cs="宋体"/>
                <w:sz w:val="20"/>
                <w:szCs w:val="20"/>
              </w:rPr>
              <w:t>《财政国库管理制度改革试点会计核算暂行办法》补充规定</w:t>
            </w:r>
          </w:p>
        </w:tc>
        <w:tc>
          <w:tcPr>
            <w:tcW w:w="2080" w:type="dxa"/>
            <w:tcBorders>
              <w:top w:val="nil"/>
              <w:left w:val="nil"/>
              <w:bottom w:val="single" w:color="000000" w:sz="4" w:space="0"/>
              <w:right w:val="single" w:color="000000" w:sz="4" w:space="0"/>
            </w:tcBorders>
            <w:shd w:val="clear" w:color="000000" w:fill="FFFFFF"/>
            <w:noWrap w:val="0"/>
            <w:vAlign w:val="center"/>
          </w:tcPr>
          <w:p w14:paraId="038138A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45FBEB9">
            <w:pPr>
              <w:widowControl/>
              <w:jc w:val="left"/>
              <w:rPr>
                <w:rFonts w:ascii="宋体" w:hAnsi="宋体" w:cs="宋体"/>
                <w:sz w:val="20"/>
                <w:szCs w:val="20"/>
              </w:rPr>
            </w:pPr>
            <w:r>
              <w:rPr>
                <w:rFonts w:hint="eastAsia" w:ascii="宋体" w:hAnsi="宋体" w:cs="宋体"/>
                <w:sz w:val="20"/>
                <w:szCs w:val="20"/>
              </w:rPr>
              <w:t>财库〔2002〕39号</w:t>
            </w:r>
          </w:p>
        </w:tc>
        <w:tc>
          <w:tcPr>
            <w:tcW w:w="1720" w:type="dxa"/>
            <w:tcBorders>
              <w:top w:val="nil"/>
              <w:left w:val="nil"/>
              <w:bottom w:val="single" w:color="000000" w:sz="4" w:space="0"/>
              <w:right w:val="single" w:color="000000" w:sz="4" w:space="0"/>
            </w:tcBorders>
            <w:shd w:val="clear" w:color="000000" w:fill="FFFFFF"/>
            <w:noWrap w:val="0"/>
            <w:vAlign w:val="center"/>
          </w:tcPr>
          <w:p w14:paraId="76A8B072">
            <w:pPr>
              <w:widowControl/>
              <w:jc w:val="center"/>
              <w:rPr>
                <w:rFonts w:ascii="宋体" w:hAnsi="宋体" w:cs="宋体"/>
                <w:sz w:val="20"/>
                <w:szCs w:val="20"/>
              </w:rPr>
            </w:pPr>
            <w:r>
              <w:rPr>
                <w:rFonts w:hint="eastAsia" w:ascii="宋体" w:hAnsi="宋体" w:cs="宋体"/>
                <w:sz w:val="20"/>
                <w:szCs w:val="20"/>
              </w:rPr>
              <w:t>2002年6月6日</w:t>
            </w:r>
          </w:p>
        </w:tc>
      </w:tr>
      <w:tr w14:paraId="50CE9E6B">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F3C5AEE">
            <w:pPr>
              <w:widowControl/>
              <w:jc w:val="center"/>
              <w:rPr>
                <w:rFonts w:ascii="宋体" w:hAnsi="宋体" w:cs="宋体"/>
                <w:sz w:val="20"/>
                <w:szCs w:val="20"/>
              </w:rPr>
            </w:pPr>
            <w:r>
              <w:rPr>
                <w:rFonts w:hint="eastAsia" w:ascii="宋体" w:hAnsi="宋体" w:cs="宋体"/>
                <w:sz w:val="20"/>
                <w:szCs w:val="20"/>
              </w:rPr>
              <w:t>245</w:t>
            </w:r>
          </w:p>
        </w:tc>
        <w:tc>
          <w:tcPr>
            <w:tcW w:w="3380" w:type="dxa"/>
            <w:tcBorders>
              <w:top w:val="nil"/>
              <w:left w:val="nil"/>
              <w:bottom w:val="single" w:color="000000" w:sz="4" w:space="0"/>
              <w:right w:val="single" w:color="000000" w:sz="4" w:space="0"/>
            </w:tcBorders>
            <w:shd w:val="clear" w:color="000000" w:fill="FFFFFF"/>
            <w:noWrap w:val="0"/>
            <w:vAlign w:val="center"/>
          </w:tcPr>
          <w:p w14:paraId="20B3B80F">
            <w:pPr>
              <w:widowControl/>
              <w:jc w:val="left"/>
              <w:rPr>
                <w:rFonts w:ascii="宋体" w:hAnsi="宋体" w:cs="宋体"/>
                <w:sz w:val="20"/>
                <w:szCs w:val="20"/>
              </w:rPr>
            </w:pPr>
            <w:r>
              <w:rPr>
                <w:rFonts w:hint="eastAsia" w:ascii="宋体" w:hAnsi="宋体" w:cs="宋体"/>
                <w:sz w:val="20"/>
                <w:szCs w:val="20"/>
              </w:rPr>
              <w:t>行政事业单位会计决算报告制度</w:t>
            </w:r>
          </w:p>
        </w:tc>
        <w:tc>
          <w:tcPr>
            <w:tcW w:w="2080" w:type="dxa"/>
            <w:tcBorders>
              <w:top w:val="nil"/>
              <w:left w:val="nil"/>
              <w:bottom w:val="single" w:color="000000" w:sz="4" w:space="0"/>
              <w:right w:val="single" w:color="000000" w:sz="4" w:space="0"/>
            </w:tcBorders>
            <w:shd w:val="clear" w:color="000000" w:fill="FFFFFF"/>
            <w:noWrap w:val="0"/>
            <w:vAlign w:val="center"/>
          </w:tcPr>
          <w:p w14:paraId="2A7134C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36AB98C">
            <w:pPr>
              <w:widowControl/>
              <w:jc w:val="left"/>
              <w:rPr>
                <w:rFonts w:ascii="宋体" w:hAnsi="宋体" w:cs="宋体"/>
                <w:sz w:val="20"/>
                <w:szCs w:val="20"/>
              </w:rPr>
            </w:pPr>
            <w:r>
              <w:rPr>
                <w:rFonts w:hint="eastAsia" w:ascii="宋体" w:hAnsi="宋体" w:cs="宋体"/>
                <w:sz w:val="20"/>
                <w:szCs w:val="20"/>
              </w:rPr>
              <w:t>财统〔2002〕4号</w:t>
            </w:r>
          </w:p>
        </w:tc>
        <w:tc>
          <w:tcPr>
            <w:tcW w:w="1720" w:type="dxa"/>
            <w:tcBorders>
              <w:top w:val="nil"/>
              <w:left w:val="nil"/>
              <w:bottom w:val="single" w:color="000000" w:sz="4" w:space="0"/>
              <w:right w:val="single" w:color="000000" w:sz="4" w:space="0"/>
            </w:tcBorders>
            <w:shd w:val="clear" w:color="000000" w:fill="FFFFFF"/>
            <w:noWrap w:val="0"/>
            <w:vAlign w:val="center"/>
          </w:tcPr>
          <w:p w14:paraId="44C6FE93">
            <w:pPr>
              <w:widowControl/>
              <w:jc w:val="center"/>
              <w:rPr>
                <w:rFonts w:ascii="宋体" w:hAnsi="宋体" w:cs="宋体"/>
                <w:sz w:val="20"/>
                <w:szCs w:val="20"/>
              </w:rPr>
            </w:pPr>
            <w:r>
              <w:rPr>
                <w:rFonts w:hint="eastAsia" w:ascii="宋体" w:hAnsi="宋体" w:cs="宋体"/>
                <w:sz w:val="20"/>
                <w:szCs w:val="20"/>
              </w:rPr>
              <w:t>2002年3月5日</w:t>
            </w:r>
          </w:p>
        </w:tc>
      </w:tr>
      <w:tr w14:paraId="1D589988">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75F78B1">
            <w:pPr>
              <w:widowControl/>
              <w:jc w:val="center"/>
              <w:rPr>
                <w:rFonts w:ascii="宋体" w:hAnsi="宋体" w:cs="宋体"/>
                <w:sz w:val="20"/>
                <w:szCs w:val="20"/>
              </w:rPr>
            </w:pPr>
            <w:r>
              <w:rPr>
                <w:rFonts w:hint="eastAsia" w:ascii="宋体" w:hAnsi="宋体" w:cs="宋体"/>
                <w:sz w:val="20"/>
                <w:szCs w:val="20"/>
              </w:rPr>
              <w:t>246</w:t>
            </w:r>
          </w:p>
        </w:tc>
        <w:tc>
          <w:tcPr>
            <w:tcW w:w="3380" w:type="dxa"/>
            <w:tcBorders>
              <w:top w:val="nil"/>
              <w:left w:val="nil"/>
              <w:bottom w:val="single" w:color="000000" w:sz="4" w:space="0"/>
              <w:right w:val="single" w:color="000000" w:sz="4" w:space="0"/>
            </w:tcBorders>
            <w:shd w:val="clear" w:color="000000" w:fill="FFFFFF"/>
            <w:noWrap w:val="0"/>
            <w:vAlign w:val="center"/>
          </w:tcPr>
          <w:p w14:paraId="55C0D2DE">
            <w:pPr>
              <w:widowControl/>
              <w:jc w:val="left"/>
              <w:rPr>
                <w:rFonts w:ascii="宋体" w:hAnsi="宋体" w:cs="宋体"/>
                <w:sz w:val="20"/>
                <w:szCs w:val="20"/>
              </w:rPr>
            </w:pPr>
            <w:r>
              <w:rPr>
                <w:rFonts w:hint="eastAsia" w:ascii="宋体" w:hAnsi="宋体" w:cs="宋体"/>
                <w:sz w:val="20"/>
                <w:szCs w:val="20"/>
              </w:rPr>
              <w:t>财政预算资金拨付管理暂行办法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2357D37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67C0EB7">
            <w:pPr>
              <w:widowControl/>
              <w:jc w:val="left"/>
              <w:rPr>
                <w:rFonts w:ascii="宋体" w:hAnsi="宋体" w:cs="宋体"/>
                <w:sz w:val="20"/>
                <w:szCs w:val="20"/>
              </w:rPr>
            </w:pPr>
            <w:r>
              <w:rPr>
                <w:rFonts w:hint="eastAsia" w:ascii="宋体" w:hAnsi="宋体" w:cs="宋体"/>
                <w:sz w:val="20"/>
                <w:szCs w:val="20"/>
              </w:rPr>
              <w:t>财库〔2001〕60号</w:t>
            </w:r>
          </w:p>
        </w:tc>
        <w:tc>
          <w:tcPr>
            <w:tcW w:w="1720" w:type="dxa"/>
            <w:tcBorders>
              <w:top w:val="nil"/>
              <w:left w:val="nil"/>
              <w:bottom w:val="single" w:color="000000" w:sz="4" w:space="0"/>
              <w:right w:val="single" w:color="000000" w:sz="4" w:space="0"/>
            </w:tcBorders>
            <w:shd w:val="clear" w:color="000000" w:fill="FFFFFF"/>
            <w:noWrap w:val="0"/>
            <w:vAlign w:val="center"/>
          </w:tcPr>
          <w:p w14:paraId="79F12EE8">
            <w:pPr>
              <w:widowControl/>
              <w:jc w:val="center"/>
              <w:rPr>
                <w:rFonts w:ascii="宋体" w:hAnsi="宋体" w:cs="宋体"/>
                <w:sz w:val="20"/>
                <w:szCs w:val="20"/>
              </w:rPr>
            </w:pPr>
            <w:r>
              <w:rPr>
                <w:rFonts w:hint="eastAsia" w:ascii="宋体" w:hAnsi="宋体" w:cs="宋体"/>
                <w:sz w:val="20"/>
                <w:szCs w:val="20"/>
              </w:rPr>
              <w:t>2001年11月3日</w:t>
            </w:r>
          </w:p>
        </w:tc>
      </w:tr>
      <w:tr w14:paraId="458E00F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60232AF">
            <w:pPr>
              <w:widowControl/>
              <w:jc w:val="center"/>
              <w:rPr>
                <w:rFonts w:ascii="宋体" w:hAnsi="宋体" w:cs="宋体"/>
                <w:sz w:val="20"/>
                <w:szCs w:val="20"/>
              </w:rPr>
            </w:pPr>
            <w:r>
              <w:rPr>
                <w:rFonts w:hint="eastAsia" w:ascii="宋体" w:hAnsi="宋体" w:cs="宋体"/>
                <w:sz w:val="20"/>
                <w:szCs w:val="20"/>
              </w:rPr>
              <w:t>247</w:t>
            </w:r>
          </w:p>
        </w:tc>
        <w:tc>
          <w:tcPr>
            <w:tcW w:w="3380" w:type="dxa"/>
            <w:tcBorders>
              <w:top w:val="nil"/>
              <w:left w:val="nil"/>
              <w:bottom w:val="single" w:color="000000" w:sz="4" w:space="0"/>
              <w:right w:val="single" w:color="000000" w:sz="4" w:space="0"/>
            </w:tcBorders>
            <w:shd w:val="clear" w:color="000000" w:fill="FFFFFF"/>
            <w:noWrap w:val="0"/>
            <w:vAlign w:val="center"/>
          </w:tcPr>
          <w:p w14:paraId="73DE773D">
            <w:pPr>
              <w:widowControl/>
              <w:jc w:val="left"/>
              <w:rPr>
                <w:rFonts w:ascii="宋体" w:hAnsi="宋体" w:cs="宋体"/>
                <w:sz w:val="20"/>
                <w:szCs w:val="20"/>
              </w:rPr>
            </w:pPr>
            <w:r>
              <w:rPr>
                <w:rFonts w:hint="eastAsia" w:ascii="宋体" w:hAnsi="宋体" w:cs="宋体"/>
                <w:sz w:val="20"/>
                <w:szCs w:val="20"/>
              </w:rPr>
              <w:t xml:space="preserve">财政国库管理制度改革试点会计核算暂行办法 </w:t>
            </w:r>
          </w:p>
        </w:tc>
        <w:tc>
          <w:tcPr>
            <w:tcW w:w="2080" w:type="dxa"/>
            <w:tcBorders>
              <w:top w:val="nil"/>
              <w:left w:val="nil"/>
              <w:bottom w:val="single" w:color="000000" w:sz="4" w:space="0"/>
              <w:right w:val="single" w:color="000000" w:sz="4" w:space="0"/>
            </w:tcBorders>
            <w:shd w:val="clear" w:color="000000" w:fill="FFFFFF"/>
            <w:noWrap w:val="0"/>
            <w:vAlign w:val="center"/>
          </w:tcPr>
          <w:p w14:paraId="617E230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16DC3AB">
            <w:pPr>
              <w:widowControl/>
              <w:jc w:val="left"/>
              <w:rPr>
                <w:rFonts w:ascii="宋体" w:hAnsi="宋体" w:cs="宋体"/>
                <w:sz w:val="20"/>
                <w:szCs w:val="20"/>
              </w:rPr>
            </w:pPr>
            <w:r>
              <w:rPr>
                <w:rFonts w:hint="eastAsia" w:ascii="宋体" w:hAnsi="宋体" w:cs="宋体"/>
                <w:sz w:val="20"/>
                <w:szCs w:val="20"/>
              </w:rPr>
              <w:t>财库〔2001〕54号</w:t>
            </w:r>
          </w:p>
        </w:tc>
        <w:tc>
          <w:tcPr>
            <w:tcW w:w="1720" w:type="dxa"/>
            <w:tcBorders>
              <w:top w:val="nil"/>
              <w:left w:val="nil"/>
              <w:bottom w:val="single" w:color="000000" w:sz="4" w:space="0"/>
              <w:right w:val="single" w:color="000000" w:sz="4" w:space="0"/>
            </w:tcBorders>
            <w:shd w:val="clear" w:color="000000" w:fill="FFFFFF"/>
            <w:noWrap w:val="0"/>
            <w:vAlign w:val="center"/>
          </w:tcPr>
          <w:p w14:paraId="14E1433E">
            <w:pPr>
              <w:widowControl/>
              <w:jc w:val="center"/>
              <w:rPr>
                <w:rFonts w:ascii="宋体" w:hAnsi="宋体" w:cs="宋体"/>
                <w:sz w:val="20"/>
                <w:szCs w:val="20"/>
              </w:rPr>
            </w:pPr>
            <w:r>
              <w:rPr>
                <w:rFonts w:hint="eastAsia" w:ascii="宋体" w:hAnsi="宋体" w:cs="宋体"/>
                <w:sz w:val="20"/>
                <w:szCs w:val="20"/>
              </w:rPr>
              <w:t>2001年7月27日</w:t>
            </w:r>
          </w:p>
        </w:tc>
      </w:tr>
      <w:tr w14:paraId="49E17AB8">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802DE0C">
            <w:pPr>
              <w:widowControl/>
              <w:jc w:val="center"/>
              <w:rPr>
                <w:rFonts w:ascii="宋体" w:hAnsi="宋体" w:cs="宋体"/>
                <w:sz w:val="20"/>
                <w:szCs w:val="20"/>
              </w:rPr>
            </w:pPr>
            <w:r>
              <w:rPr>
                <w:rFonts w:hint="eastAsia" w:ascii="宋体" w:hAnsi="宋体" w:cs="宋体"/>
                <w:sz w:val="20"/>
                <w:szCs w:val="20"/>
              </w:rPr>
              <w:t>248</w:t>
            </w:r>
          </w:p>
        </w:tc>
        <w:tc>
          <w:tcPr>
            <w:tcW w:w="3380" w:type="dxa"/>
            <w:tcBorders>
              <w:top w:val="nil"/>
              <w:left w:val="nil"/>
              <w:bottom w:val="single" w:color="000000" w:sz="4" w:space="0"/>
              <w:right w:val="single" w:color="000000" w:sz="4" w:space="0"/>
            </w:tcBorders>
            <w:shd w:val="clear" w:color="000000" w:fill="FFFFFF"/>
            <w:noWrap w:val="0"/>
            <w:vAlign w:val="center"/>
          </w:tcPr>
          <w:p w14:paraId="6C226B02">
            <w:pPr>
              <w:widowControl/>
              <w:jc w:val="left"/>
              <w:rPr>
                <w:rFonts w:ascii="宋体" w:hAnsi="宋体" w:cs="宋体"/>
                <w:sz w:val="20"/>
                <w:szCs w:val="20"/>
              </w:rPr>
            </w:pPr>
            <w:r>
              <w:rPr>
                <w:rFonts w:hint="eastAsia" w:ascii="宋体" w:hAnsi="宋体" w:cs="宋体"/>
                <w:sz w:val="20"/>
                <w:szCs w:val="20"/>
              </w:rPr>
              <w:t>中央预算资金拨付管理暂行办法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0017BF0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3F0E90C">
            <w:pPr>
              <w:widowControl/>
              <w:jc w:val="left"/>
              <w:rPr>
                <w:rFonts w:ascii="宋体" w:hAnsi="宋体" w:cs="宋体"/>
                <w:sz w:val="20"/>
                <w:szCs w:val="20"/>
              </w:rPr>
            </w:pPr>
            <w:r>
              <w:rPr>
                <w:rFonts w:hint="eastAsia" w:ascii="宋体" w:hAnsi="宋体" w:cs="宋体"/>
                <w:sz w:val="20"/>
                <w:szCs w:val="20"/>
              </w:rPr>
              <w:t>财库〔2000〕18号</w:t>
            </w:r>
          </w:p>
        </w:tc>
        <w:tc>
          <w:tcPr>
            <w:tcW w:w="1720" w:type="dxa"/>
            <w:tcBorders>
              <w:top w:val="nil"/>
              <w:left w:val="nil"/>
              <w:bottom w:val="single" w:color="000000" w:sz="4" w:space="0"/>
              <w:right w:val="single" w:color="000000" w:sz="4" w:space="0"/>
            </w:tcBorders>
            <w:shd w:val="clear" w:color="000000" w:fill="FFFFFF"/>
            <w:noWrap w:val="0"/>
            <w:vAlign w:val="center"/>
          </w:tcPr>
          <w:p w14:paraId="312A7F85">
            <w:pPr>
              <w:widowControl/>
              <w:jc w:val="center"/>
              <w:rPr>
                <w:rFonts w:ascii="宋体" w:hAnsi="宋体" w:cs="宋体"/>
                <w:sz w:val="20"/>
                <w:szCs w:val="20"/>
              </w:rPr>
            </w:pPr>
            <w:r>
              <w:rPr>
                <w:rFonts w:hint="eastAsia" w:ascii="宋体" w:hAnsi="宋体" w:cs="宋体"/>
                <w:sz w:val="20"/>
                <w:szCs w:val="20"/>
              </w:rPr>
              <w:t>2000年11月4日</w:t>
            </w:r>
          </w:p>
        </w:tc>
      </w:tr>
      <w:tr w14:paraId="4791C51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9F88F03">
            <w:pPr>
              <w:widowControl/>
              <w:jc w:val="center"/>
              <w:rPr>
                <w:rFonts w:ascii="宋体" w:hAnsi="宋体" w:cs="宋体"/>
                <w:sz w:val="20"/>
                <w:szCs w:val="20"/>
              </w:rPr>
            </w:pPr>
            <w:r>
              <w:rPr>
                <w:rFonts w:hint="eastAsia" w:ascii="宋体" w:hAnsi="宋体" w:cs="宋体"/>
                <w:sz w:val="20"/>
                <w:szCs w:val="20"/>
              </w:rPr>
              <w:t>249</w:t>
            </w:r>
          </w:p>
        </w:tc>
        <w:tc>
          <w:tcPr>
            <w:tcW w:w="3380" w:type="dxa"/>
            <w:tcBorders>
              <w:top w:val="nil"/>
              <w:left w:val="nil"/>
              <w:bottom w:val="single" w:color="000000" w:sz="4" w:space="0"/>
              <w:right w:val="nil"/>
            </w:tcBorders>
            <w:shd w:val="clear" w:color="000000" w:fill="FFFFFF"/>
            <w:noWrap w:val="0"/>
            <w:vAlign w:val="center"/>
          </w:tcPr>
          <w:p w14:paraId="19F95463">
            <w:pPr>
              <w:widowControl/>
              <w:jc w:val="left"/>
              <w:rPr>
                <w:rFonts w:ascii="宋体" w:hAnsi="宋体" w:cs="宋体"/>
                <w:sz w:val="20"/>
                <w:szCs w:val="20"/>
              </w:rPr>
            </w:pPr>
            <w:r>
              <w:rPr>
                <w:rFonts w:hint="eastAsia" w:ascii="宋体" w:hAnsi="宋体" w:cs="宋体"/>
                <w:sz w:val="20"/>
                <w:szCs w:val="20"/>
              </w:rPr>
              <w:t>关于印发《政府采购品目分类表》的通知</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21CFBAB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A0DA423">
            <w:pPr>
              <w:widowControl/>
              <w:jc w:val="left"/>
              <w:rPr>
                <w:rFonts w:ascii="宋体" w:hAnsi="宋体" w:cs="宋体"/>
                <w:sz w:val="20"/>
                <w:szCs w:val="20"/>
              </w:rPr>
            </w:pPr>
            <w:r>
              <w:rPr>
                <w:rFonts w:hint="eastAsia" w:ascii="宋体" w:hAnsi="宋体" w:cs="宋体"/>
                <w:sz w:val="20"/>
                <w:szCs w:val="20"/>
              </w:rPr>
              <w:t>财库〔2000〕10号</w:t>
            </w:r>
          </w:p>
        </w:tc>
        <w:tc>
          <w:tcPr>
            <w:tcW w:w="1720" w:type="dxa"/>
            <w:tcBorders>
              <w:top w:val="nil"/>
              <w:left w:val="nil"/>
              <w:bottom w:val="single" w:color="000000" w:sz="4" w:space="0"/>
              <w:right w:val="single" w:color="000000" w:sz="4" w:space="0"/>
            </w:tcBorders>
            <w:shd w:val="clear" w:color="000000" w:fill="FFFFFF"/>
            <w:noWrap w:val="0"/>
            <w:vAlign w:val="center"/>
          </w:tcPr>
          <w:p w14:paraId="0AFE828A">
            <w:pPr>
              <w:widowControl/>
              <w:jc w:val="center"/>
              <w:rPr>
                <w:rFonts w:ascii="宋体" w:hAnsi="宋体" w:cs="宋体"/>
                <w:sz w:val="20"/>
                <w:szCs w:val="20"/>
              </w:rPr>
            </w:pPr>
            <w:r>
              <w:rPr>
                <w:rFonts w:hint="eastAsia" w:ascii="宋体" w:hAnsi="宋体" w:cs="宋体"/>
                <w:sz w:val="20"/>
                <w:szCs w:val="20"/>
              </w:rPr>
              <w:t>2000年9月28日</w:t>
            </w:r>
          </w:p>
        </w:tc>
      </w:tr>
      <w:tr w14:paraId="25EBFF2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1E5160D">
            <w:pPr>
              <w:widowControl/>
              <w:jc w:val="center"/>
              <w:rPr>
                <w:rFonts w:ascii="宋体" w:hAnsi="宋体" w:cs="宋体"/>
                <w:sz w:val="20"/>
                <w:szCs w:val="20"/>
              </w:rPr>
            </w:pPr>
            <w:r>
              <w:rPr>
                <w:rFonts w:hint="eastAsia" w:ascii="宋体" w:hAnsi="宋体" w:cs="宋体"/>
                <w:sz w:val="20"/>
                <w:szCs w:val="20"/>
              </w:rPr>
              <w:t>250</w:t>
            </w:r>
          </w:p>
        </w:tc>
        <w:tc>
          <w:tcPr>
            <w:tcW w:w="3380" w:type="dxa"/>
            <w:tcBorders>
              <w:top w:val="nil"/>
              <w:left w:val="nil"/>
              <w:bottom w:val="single" w:color="000000" w:sz="4" w:space="0"/>
              <w:right w:val="nil"/>
            </w:tcBorders>
            <w:shd w:val="clear" w:color="000000" w:fill="FFFFFF"/>
            <w:noWrap w:val="0"/>
            <w:vAlign w:val="center"/>
          </w:tcPr>
          <w:p w14:paraId="71D7E973">
            <w:pPr>
              <w:widowControl/>
              <w:jc w:val="left"/>
              <w:rPr>
                <w:rFonts w:ascii="宋体" w:hAnsi="宋体" w:cs="宋体"/>
                <w:sz w:val="20"/>
                <w:szCs w:val="20"/>
              </w:rPr>
            </w:pPr>
            <w:r>
              <w:rPr>
                <w:rFonts w:hint="eastAsia" w:ascii="宋体" w:hAnsi="宋体" w:cs="宋体"/>
                <w:sz w:val="20"/>
                <w:szCs w:val="20"/>
              </w:rPr>
              <w:t>财政部关于印发中央预算外资金财政专户管理暂行办法的通知</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02A3223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F4814E3">
            <w:pPr>
              <w:widowControl/>
              <w:jc w:val="left"/>
              <w:rPr>
                <w:rFonts w:ascii="宋体" w:hAnsi="宋体" w:cs="宋体"/>
                <w:sz w:val="20"/>
                <w:szCs w:val="20"/>
              </w:rPr>
            </w:pPr>
            <w:r>
              <w:rPr>
                <w:rFonts w:hint="eastAsia" w:ascii="宋体" w:hAnsi="宋体" w:cs="宋体"/>
                <w:sz w:val="20"/>
                <w:szCs w:val="20"/>
              </w:rPr>
              <w:t>财综字〔1996〕121号</w:t>
            </w:r>
          </w:p>
        </w:tc>
        <w:tc>
          <w:tcPr>
            <w:tcW w:w="1720" w:type="dxa"/>
            <w:tcBorders>
              <w:top w:val="nil"/>
              <w:left w:val="nil"/>
              <w:bottom w:val="single" w:color="000000" w:sz="4" w:space="0"/>
              <w:right w:val="single" w:color="000000" w:sz="4" w:space="0"/>
            </w:tcBorders>
            <w:shd w:val="clear" w:color="000000" w:fill="FFFFFF"/>
            <w:noWrap w:val="0"/>
            <w:vAlign w:val="center"/>
          </w:tcPr>
          <w:p w14:paraId="047512FF">
            <w:pPr>
              <w:widowControl/>
              <w:jc w:val="center"/>
              <w:rPr>
                <w:rFonts w:ascii="宋体" w:hAnsi="宋体" w:cs="宋体"/>
                <w:sz w:val="20"/>
                <w:szCs w:val="20"/>
              </w:rPr>
            </w:pPr>
            <w:r>
              <w:rPr>
                <w:rFonts w:hint="eastAsia" w:ascii="宋体" w:hAnsi="宋体" w:cs="宋体"/>
                <w:sz w:val="20"/>
                <w:szCs w:val="20"/>
              </w:rPr>
              <w:t>1996年12月13日</w:t>
            </w:r>
          </w:p>
        </w:tc>
      </w:tr>
      <w:tr w14:paraId="2D713DA0">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403F9410">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3F661680">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6F996F3F">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6B10BD8F">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0507015D">
            <w:pPr>
              <w:widowControl/>
              <w:jc w:val="center"/>
              <w:rPr>
                <w:rFonts w:ascii="宋体" w:hAnsi="宋体" w:cs="宋体"/>
                <w:sz w:val="20"/>
                <w:szCs w:val="20"/>
              </w:rPr>
            </w:pPr>
            <w:r>
              <w:rPr>
                <w:rFonts w:hint="eastAsia" w:ascii="宋体" w:hAnsi="宋体" w:cs="宋体"/>
                <w:sz w:val="20"/>
                <w:szCs w:val="20"/>
              </w:rPr>
              <w:t>　</w:t>
            </w:r>
          </w:p>
        </w:tc>
      </w:tr>
      <w:tr w14:paraId="15A961BC">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676A79D2">
            <w:pPr>
              <w:widowControl/>
              <w:jc w:val="center"/>
              <w:rPr>
                <w:rFonts w:ascii="宋体" w:hAnsi="宋体" w:cs="宋体"/>
                <w:sz w:val="20"/>
                <w:szCs w:val="20"/>
              </w:rPr>
            </w:pPr>
            <w:r>
              <w:rPr>
                <w:rFonts w:hint="eastAsia" w:ascii="宋体" w:hAnsi="宋体" w:cs="宋体"/>
                <w:sz w:val="20"/>
                <w:szCs w:val="20"/>
              </w:rPr>
              <w:t>行政政法类</w:t>
            </w:r>
          </w:p>
        </w:tc>
      </w:tr>
      <w:tr w14:paraId="2A45B899">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760DEC8F">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6CECDC44">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35D2F9C5">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19B6A4DE">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4F89CB95">
            <w:pPr>
              <w:widowControl/>
              <w:jc w:val="center"/>
              <w:rPr>
                <w:rFonts w:ascii="宋体" w:hAnsi="宋体" w:cs="宋体"/>
                <w:sz w:val="20"/>
                <w:szCs w:val="20"/>
              </w:rPr>
            </w:pPr>
            <w:r>
              <w:rPr>
                <w:rFonts w:hint="eastAsia" w:ascii="宋体" w:hAnsi="宋体" w:cs="宋体"/>
                <w:sz w:val="20"/>
                <w:szCs w:val="20"/>
              </w:rPr>
              <w:t>　</w:t>
            </w:r>
          </w:p>
        </w:tc>
      </w:tr>
      <w:tr w14:paraId="6ADA3CB4">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381274A9">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75FC6350">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400A72A5">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01A2E953">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7BC7DBF3">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183E91A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4C03991">
            <w:pPr>
              <w:widowControl/>
              <w:jc w:val="center"/>
              <w:rPr>
                <w:rFonts w:ascii="宋体" w:hAnsi="宋体" w:cs="宋体"/>
                <w:sz w:val="20"/>
                <w:szCs w:val="20"/>
              </w:rPr>
            </w:pPr>
            <w:r>
              <w:rPr>
                <w:rFonts w:hint="eastAsia" w:ascii="宋体" w:hAnsi="宋体" w:cs="宋体"/>
                <w:sz w:val="20"/>
                <w:szCs w:val="20"/>
              </w:rPr>
              <w:t>251</w:t>
            </w:r>
          </w:p>
        </w:tc>
        <w:tc>
          <w:tcPr>
            <w:tcW w:w="3380" w:type="dxa"/>
            <w:tcBorders>
              <w:top w:val="nil"/>
              <w:left w:val="nil"/>
              <w:bottom w:val="single" w:color="000000" w:sz="4" w:space="0"/>
              <w:right w:val="single" w:color="000000" w:sz="4" w:space="0"/>
            </w:tcBorders>
            <w:shd w:val="clear" w:color="000000" w:fill="FFFFFF"/>
            <w:noWrap w:val="0"/>
            <w:vAlign w:val="center"/>
          </w:tcPr>
          <w:p w14:paraId="3AE6CCD6">
            <w:pPr>
              <w:widowControl/>
              <w:jc w:val="left"/>
              <w:rPr>
                <w:rFonts w:ascii="宋体" w:hAnsi="宋体" w:cs="宋体"/>
                <w:sz w:val="20"/>
                <w:szCs w:val="20"/>
              </w:rPr>
            </w:pPr>
            <w:r>
              <w:rPr>
                <w:rFonts w:hint="eastAsia" w:ascii="宋体" w:hAnsi="宋体" w:cs="宋体"/>
                <w:sz w:val="20"/>
                <w:szCs w:val="20"/>
              </w:rPr>
              <w:t>关于印发《中央财政监狱体制改革补助资金管理暂行办法》的通知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B14A520">
            <w:pPr>
              <w:widowControl/>
              <w:jc w:val="left"/>
              <w:rPr>
                <w:rFonts w:ascii="宋体" w:hAnsi="宋体" w:cs="宋体"/>
                <w:sz w:val="20"/>
                <w:szCs w:val="20"/>
              </w:rPr>
            </w:pPr>
            <w:r>
              <w:rPr>
                <w:rFonts w:hint="eastAsia" w:ascii="宋体" w:hAnsi="宋体" w:cs="宋体"/>
                <w:sz w:val="20"/>
                <w:szCs w:val="20"/>
              </w:rPr>
              <w:t>财政部 司法部</w:t>
            </w:r>
          </w:p>
        </w:tc>
        <w:tc>
          <w:tcPr>
            <w:tcW w:w="2080" w:type="dxa"/>
            <w:tcBorders>
              <w:top w:val="nil"/>
              <w:left w:val="nil"/>
              <w:bottom w:val="single" w:color="000000" w:sz="4" w:space="0"/>
              <w:right w:val="single" w:color="000000" w:sz="4" w:space="0"/>
            </w:tcBorders>
            <w:shd w:val="clear" w:color="000000" w:fill="FFFFFF"/>
            <w:noWrap w:val="0"/>
            <w:vAlign w:val="center"/>
          </w:tcPr>
          <w:p w14:paraId="1552C0A7">
            <w:pPr>
              <w:widowControl/>
              <w:jc w:val="left"/>
              <w:rPr>
                <w:rFonts w:ascii="宋体" w:hAnsi="宋体" w:cs="宋体"/>
                <w:sz w:val="20"/>
                <w:szCs w:val="20"/>
              </w:rPr>
            </w:pPr>
            <w:r>
              <w:rPr>
                <w:rFonts w:hint="eastAsia" w:ascii="宋体" w:hAnsi="宋体" w:cs="宋体"/>
                <w:sz w:val="20"/>
                <w:szCs w:val="20"/>
              </w:rPr>
              <w:t>财行〔2013〕438号</w:t>
            </w:r>
          </w:p>
        </w:tc>
        <w:tc>
          <w:tcPr>
            <w:tcW w:w="1720" w:type="dxa"/>
            <w:tcBorders>
              <w:top w:val="nil"/>
              <w:left w:val="nil"/>
              <w:bottom w:val="single" w:color="000000" w:sz="4" w:space="0"/>
              <w:right w:val="single" w:color="000000" w:sz="4" w:space="0"/>
            </w:tcBorders>
            <w:shd w:val="clear" w:color="000000" w:fill="FFFFFF"/>
            <w:noWrap w:val="0"/>
            <w:vAlign w:val="center"/>
          </w:tcPr>
          <w:p w14:paraId="2C1FACE6">
            <w:pPr>
              <w:widowControl/>
              <w:jc w:val="center"/>
              <w:rPr>
                <w:rFonts w:ascii="宋体" w:hAnsi="宋体" w:cs="宋体"/>
                <w:sz w:val="20"/>
                <w:szCs w:val="20"/>
              </w:rPr>
            </w:pPr>
            <w:r>
              <w:rPr>
                <w:rFonts w:hint="eastAsia" w:ascii="宋体" w:hAnsi="宋体" w:cs="宋体"/>
                <w:sz w:val="20"/>
                <w:szCs w:val="20"/>
              </w:rPr>
              <w:t>2013年11月14日</w:t>
            </w:r>
          </w:p>
        </w:tc>
      </w:tr>
      <w:tr w14:paraId="512FA87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C92EE9F">
            <w:pPr>
              <w:widowControl/>
              <w:jc w:val="center"/>
              <w:rPr>
                <w:rFonts w:ascii="宋体" w:hAnsi="宋体" w:cs="宋体"/>
                <w:sz w:val="20"/>
                <w:szCs w:val="20"/>
              </w:rPr>
            </w:pPr>
            <w:r>
              <w:rPr>
                <w:rFonts w:hint="eastAsia" w:ascii="宋体" w:hAnsi="宋体" w:cs="宋体"/>
                <w:sz w:val="20"/>
                <w:szCs w:val="20"/>
              </w:rPr>
              <w:t>252</w:t>
            </w:r>
          </w:p>
        </w:tc>
        <w:tc>
          <w:tcPr>
            <w:tcW w:w="3380" w:type="dxa"/>
            <w:tcBorders>
              <w:top w:val="nil"/>
              <w:left w:val="nil"/>
              <w:bottom w:val="single" w:color="000000" w:sz="4" w:space="0"/>
              <w:right w:val="single" w:color="000000" w:sz="4" w:space="0"/>
            </w:tcBorders>
            <w:shd w:val="clear" w:color="000000" w:fill="FFFFFF"/>
            <w:noWrap w:val="0"/>
            <w:vAlign w:val="center"/>
          </w:tcPr>
          <w:p w14:paraId="2D3CA6A9">
            <w:pPr>
              <w:widowControl/>
              <w:jc w:val="left"/>
              <w:rPr>
                <w:rFonts w:ascii="宋体" w:hAnsi="宋体" w:cs="宋体"/>
                <w:sz w:val="20"/>
                <w:szCs w:val="20"/>
              </w:rPr>
            </w:pPr>
            <w:r>
              <w:rPr>
                <w:rFonts w:hint="eastAsia" w:ascii="宋体" w:hAnsi="宋体" w:cs="宋体"/>
                <w:sz w:val="20"/>
                <w:szCs w:val="20"/>
              </w:rPr>
              <w:t>关于印发《进口贴息资金管理办法》的通知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8AF179B">
            <w:pPr>
              <w:widowControl/>
              <w:jc w:val="left"/>
              <w:rPr>
                <w:rFonts w:ascii="宋体" w:hAnsi="宋体" w:cs="宋体"/>
                <w:sz w:val="20"/>
                <w:szCs w:val="20"/>
              </w:rPr>
            </w:pPr>
            <w:r>
              <w:rPr>
                <w:rFonts w:hint="eastAsia" w:ascii="宋体" w:hAnsi="宋体" w:cs="宋体"/>
                <w:sz w:val="20"/>
                <w:szCs w:val="20"/>
              </w:rPr>
              <w:t>财政部、商务部</w:t>
            </w:r>
          </w:p>
        </w:tc>
        <w:tc>
          <w:tcPr>
            <w:tcW w:w="2080" w:type="dxa"/>
            <w:tcBorders>
              <w:top w:val="nil"/>
              <w:left w:val="nil"/>
              <w:bottom w:val="single" w:color="000000" w:sz="4" w:space="0"/>
              <w:right w:val="single" w:color="000000" w:sz="4" w:space="0"/>
            </w:tcBorders>
            <w:shd w:val="clear" w:color="000000" w:fill="FFFFFF"/>
            <w:noWrap w:val="0"/>
            <w:vAlign w:val="center"/>
          </w:tcPr>
          <w:p w14:paraId="272ADFD1">
            <w:pPr>
              <w:widowControl/>
              <w:jc w:val="left"/>
              <w:rPr>
                <w:rFonts w:ascii="宋体" w:hAnsi="宋体" w:cs="宋体"/>
                <w:sz w:val="20"/>
                <w:szCs w:val="20"/>
              </w:rPr>
            </w:pPr>
            <w:r>
              <w:rPr>
                <w:rFonts w:hint="eastAsia" w:ascii="宋体" w:hAnsi="宋体" w:cs="宋体"/>
                <w:sz w:val="20"/>
                <w:szCs w:val="20"/>
              </w:rPr>
              <w:t>财企〔2012〕142号</w:t>
            </w:r>
          </w:p>
        </w:tc>
        <w:tc>
          <w:tcPr>
            <w:tcW w:w="1720" w:type="dxa"/>
            <w:tcBorders>
              <w:top w:val="nil"/>
              <w:left w:val="nil"/>
              <w:bottom w:val="single" w:color="000000" w:sz="4" w:space="0"/>
              <w:right w:val="single" w:color="000000" w:sz="4" w:space="0"/>
            </w:tcBorders>
            <w:shd w:val="clear" w:color="000000" w:fill="FFFFFF"/>
            <w:noWrap w:val="0"/>
            <w:vAlign w:val="center"/>
          </w:tcPr>
          <w:p w14:paraId="73C1375B">
            <w:pPr>
              <w:widowControl/>
              <w:jc w:val="center"/>
              <w:rPr>
                <w:rFonts w:ascii="宋体" w:hAnsi="宋体" w:cs="宋体"/>
                <w:sz w:val="20"/>
                <w:szCs w:val="20"/>
              </w:rPr>
            </w:pPr>
            <w:r>
              <w:rPr>
                <w:rFonts w:hint="eastAsia" w:ascii="宋体" w:hAnsi="宋体" w:cs="宋体"/>
                <w:sz w:val="20"/>
                <w:szCs w:val="20"/>
              </w:rPr>
              <w:t>2012年6月11日</w:t>
            </w:r>
          </w:p>
        </w:tc>
      </w:tr>
      <w:tr w14:paraId="3533B5A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3819016">
            <w:pPr>
              <w:widowControl/>
              <w:jc w:val="center"/>
              <w:rPr>
                <w:rFonts w:ascii="宋体" w:hAnsi="宋体" w:cs="宋体"/>
                <w:sz w:val="20"/>
                <w:szCs w:val="20"/>
              </w:rPr>
            </w:pPr>
            <w:r>
              <w:rPr>
                <w:rFonts w:hint="eastAsia" w:ascii="宋体" w:hAnsi="宋体" w:cs="宋体"/>
                <w:sz w:val="20"/>
                <w:szCs w:val="20"/>
              </w:rPr>
              <w:t>253</w:t>
            </w:r>
          </w:p>
        </w:tc>
        <w:tc>
          <w:tcPr>
            <w:tcW w:w="3380" w:type="dxa"/>
            <w:tcBorders>
              <w:top w:val="nil"/>
              <w:left w:val="nil"/>
              <w:bottom w:val="single" w:color="000000" w:sz="4" w:space="0"/>
              <w:right w:val="single" w:color="000000" w:sz="4" w:space="0"/>
            </w:tcBorders>
            <w:shd w:val="clear" w:color="000000" w:fill="FFFFFF"/>
            <w:noWrap w:val="0"/>
            <w:vAlign w:val="center"/>
          </w:tcPr>
          <w:p w14:paraId="37993280">
            <w:pPr>
              <w:widowControl/>
              <w:jc w:val="left"/>
              <w:rPr>
                <w:rFonts w:ascii="宋体" w:hAnsi="宋体" w:cs="宋体"/>
                <w:sz w:val="20"/>
                <w:szCs w:val="20"/>
              </w:rPr>
            </w:pPr>
            <w:r>
              <w:rPr>
                <w:rFonts w:hint="eastAsia" w:ascii="宋体" w:hAnsi="宋体" w:cs="宋体"/>
                <w:sz w:val="20"/>
                <w:szCs w:val="20"/>
              </w:rPr>
              <w:t>关于印发《在华举办国际会议费用开支标准和财务管理办法》的通知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05AA32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43B7D12">
            <w:pPr>
              <w:widowControl/>
              <w:jc w:val="left"/>
              <w:rPr>
                <w:rFonts w:ascii="宋体" w:hAnsi="宋体" w:cs="宋体"/>
                <w:sz w:val="20"/>
                <w:szCs w:val="20"/>
              </w:rPr>
            </w:pPr>
            <w:r>
              <w:rPr>
                <w:rFonts w:hint="eastAsia" w:ascii="宋体" w:hAnsi="宋体" w:cs="宋体"/>
                <w:sz w:val="20"/>
                <w:szCs w:val="20"/>
              </w:rPr>
              <w:t>财行〔2012〕1号</w:t>
            </w:r>
          </w:p>
        </w:tc>
        <w:tc>
          <w:tcPr>
            <w:tcW w:w="1720" w:type="dxa"/>
            <w:tcBorders>
              <w:top w:val="nil"/>
              <w:left w:val="nil"/>
              <w:bottom w:val="single" w:color="000000" w:sz="4" w:space="0"/>
              <w:right w:val="single" w:color="000000" w:sz="4" w:space="0"/>
            </w:tcBorders>
            <w:shd w:val="clear" w:color="000000" w:fill="FFFFFF"/>
            <w:noWrap w:val="0"/>
            <w:vAlign w:val="center"/>
          </w:tcPr>
          <w:p w14:paraId="0B66061C">
            <w:pPr>
              <w:widowControl/>
              <w:jc w:val="center"/>
              <w:rPr>
                <w:rFonts w:ascii="宋体" w:hAnsi="宋体" w:cs="宋体"/>
                <w:sz w:val="20"/>
                <w:szCs w:val="20"/>
              </w:rPr>
            </w:pPr>
            <w:r>
              <w:rPr>
                <w:rFonts w:hint="eastAsia" w:ascii="宋体" w:hAnsi="宋体" w:cs="宋体"/>
                <w:sz w:val="20"/>
                <w:szCs w:val="20"/>
              </w:rPr>
              <w:t>2012年1月19日</w:t>
            </w:r>
          </w:p>
        </w:tc>
      </w:tr>
      <w:tr w14:paraId="39A1BF8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9404223">
            <w:pPr>
              <w:widowControl/>
              <w:jc w:val="center"/>
              <w:rPr>
                <w:rFonts w:ascii="宋体" w:hAnsi="宋体" w:cs="宋体"/>
                <w:sz w:val="20"/>
                <w:szCs w:val="20"/>
              </w:rPr>
            </w:pPr>
            <w:r>
              <w:rPr>
                <w:rFonts w:hint="eastAsia" w:ascii="宋体" w:hAnsi="宋体" w:cs="宋体"/>
                <w:sz w:val="20"/>
                <w:szCs w:val="20"/>
              </w:rPr>
              <w:t>254</w:t>
            </w:r>
          </w:p>
        </w:tc>
        <w:tc>
          <w:tcPr>
            <w:tcW w:w="3380" w:type="dxa"/>
            <w:tcBorders>
              <w:top w:val="nil"/>
              <w:left w:val="nil"/>
              <w:bottom w:val="single" w:color="000000" w:sz="4" w:space="0"/>
              <w:right w:val="single" w:color="000000" w:sz="4" w:space="0"/>
            </w:tcBorders>
            <w:shd w:val="clear" w:color="000000" w:fill="FFFFFF"/>
            <w:noWrap w:val="0"/>
            <w:vAlign w:val="center"/>
          </w:tcPr>
          <w:p w14:paraId="2DF3D662">
            <w:pPr>
              <w:widowControl/>
              <w:jc w:val="left"/>
              <w:rPr>
                <w:rFonts w:ascii="宋体" w:hAnsi="宋体" w:cs="宋体"/>
                <w:sz w:val="20"/>
                <w:szCs w:val="20"/>
              </w:rPr>
            </w:pPr>
            <w:r>
              <w:rPr>
                <w:rFonts w:hint="eastAsia" w:ascii="宋体" w:hAnsi="宋体" w:cs="宋体"/>
                <w:sz w:val="20"/>
                <w:szCs w:val="20"/>
              </w:rPr>
              <w:t>关于印发《中小企业国际市场开拓资金管理办法》的通知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260A1E2">
            <w:pPr>
              <w:widowControl/>
              <w:jc w:val="left"/>
              <w:rPr>
                <w:rFonts w:ascii="宋体" w:hAnsi="宋体" w:cs="宋体"/>
                <w:sz w:val="20"/>
                <w:szCs w:val="20"/>
              </w:rPr>
            </w:pPr>
            <w:r>
              <w:rPr>
                <w:rFonts w:hint="eastAsia" w:ascii="宋体" w:hAnsi="宋体" w:cs="宋体"/>
                <w:sz w:val="20"/>
                <w:szCs w:val="20"/>
              </w:rPr>
              <w:t>财政部、商务部</w:t>
            </w:r>
          </w:p>
        </w:tc>
        <w:tc>
          <w:tcPr>
            <w:tcW w:w="2080" w:type="dxa"/>
            <w:tcBorders>
              <w:top w:val="nil"/>
              <w:left w:val="nil"/>
              <w:bottom w:val="single" w:color="000000" w:sz="4" w:space="0"/>
              <w:right w:val="single" w:color="000000" w:sz="4" w:space="0"/>
            </w:tcBorders>
            <w:shd w:val="clear" w:color="000000" w:fill="FFFFFF"/>
            <w:noWrap w:val="0"/>
            <w:vAlign w:val="center"/>
          </w:tcPr>
          <w:p w14:paraId="2B1B364D">
            <w:pPr>
              <w:widowControl/>
              <w:jc w:val="left"/>
              <w:rPr>
                <w:rFonts w:ascii="宋体" w:hAnsi="宋体" w:cs="宋体"/>
                <w:sz w:val="20"/>
                <w:szCs w:val="20"/>
              </w:rPr>
            </w:pPr>
            <w:r>
              <w:rPr>
                <w:rFonts w:hint="eastAsia" w:ascii="宋体" w:hAnsi="宋体" w:cs="宋体"/>
                <w:sz w:val="20"/>
                <w:szCs w:val="20"/>
              </w:rPr>
              <w:t>财企〔2010〕87号</w:t>
            </w:r>
          </w:p>
        </w:tc>
        <w:tc>
          <w:tcPr>
            <w:tcW w:w="1720" w:type="dxa"/>
            <w:tcBorders>
              <w:top w:val="nil"/>
              <w:left w:val="nil"/>
              <w:bottom w:val="single" w:color="000000" w:sz="4" w:space="0"/>
              <w:right w:val="single" w:color="000000" w:sz="4" w:space="0"/>
            </w:tcBorders>
            <w:shd w:val="clear" w:color="000000" w:fill="FFFFFF"/>
            <w:noWrap w:val="0"/>
            <w:vAlign w:val="center"/>
          </w:tcPr>
          <w:p w14:paraId="6EA4FE6F">
            <w:pPr>
              <w:widowControl/>
              <w:jc w:val="center"/>
              <w:rPr>
                <w:rFonts w:ascii="宋体" w:hAnsi="宋体" w:cs="宋体"/>
                <w:sz w:val="20"/>
                <w:szCs w:val="20"/>
              </w:rPr>
            </w:pPr>
            <w:r>
              <w:rPr>
                <w:rFonts w:hint="eastAsia" w:ascii="宋体" w:hAnsi="宋体" w:cs="宋体"/>
                <w:sz w:val="20"/>
                <w:szCs w:val="20"/>
              </w:rPr>
              <w:t>2010年5月24日</w:t>
            </w:r>
          </w:p>
        </w:tc>
      </w:tr>
      <w:tr w14:paraId="7BBB796F">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2C333DC">
            <w:pPr>
              <w:widowControl/>
              <w:jc w:val="center"/>
              <w:rPr>
                <w:rFonts w:ascii="宋体" w:hAnsi="宋体" w:cs="宋体"/>
                <w:sz w:val="20"/>
                <w:szCs w:val="20"/>
              </w:rPr>
            </w:pPr>
            <w:r>
              <w:rPr>
                <w:rFonts w:hint="eastAsia" w:ascii="宋体" w:hAnsi="宋体" w:cs="宋体"/>
                <w:sz w:val="20"/>
                <w:szCs w:val="20"/>
              </w:rPr>
              <w:t>255</w:t>
            </w:r>
          </w:p>
        </w:tc>
        <w:tc>
          <w:tcPr>
            <w:tcW w:w="3380" w:type="dxa"/>
            <w:tcBorders>
              <w:top w:val="nil"/>
              <w:left w:val="nil"/>
              <w:bottom w:val="single" w:color="000000" w:sz="4" w:space="0"/>
              <w:right w:val="single" w:color="000000" w:sz="4" w:space="0"/>
            </w:tcBorders>
            <w:shd w:val="clear" w:color="000000" w:fill="FFFFFF"/>
            <w:noWrap w:val="0"/>
            <w:vAlign w:val="center"/>
          </w:tcPr>
          <w:p w14:paraId="66F112A1">
            <w:pPr>
              <w:widowControl/>
              <w:jc w:val="left"/>
              <w:rPr>
                <w:rFonts w:ascii="宋体" w:hAnsi="宋体" w:cs="宋体"/>
                <w:sz w:val="20"/>
                <w:szCs w:val="20"/>
              </w:rPr>
            </w:pPr>
            <w:r>
              <w:rPr>
                <w:rFonts w:hint="eastAsia" w:ascii="宋体" w:hAnsi="宋体" w:cs="宋体"/>
                <w:sz w:val="20"/>
                <w:szCs w:val="20"/>
              </w:rPr>
              <w:t>关于印发《中央专项彩票公益金法律援助项目实施与管理暂行办法》的通知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04E0915">
            <w:pPr>
              <w:widowControl/>
              <w:jc w:val="left"/>
              <w:rPr>
                <w:rFonts w:ascii="宋体" w:hAnsi="宋体" w:cs="宋体"/>
                <w:sz w:val="20"/>
                <w:szCs w:val="20"/>
              </w:rPr>
            </w:pPr>
            <w:r>
              <w:rPr>
                <w:rFonts w:hint="eastAsia" w:ascii="宋体" w:hAnsi="宋体" w:cs="宋体"/>
                <w:sz w:val="20"/>
                <w:szCs w:val="20"/>
              </w:rPr>
              <w:t>财政部、司法部</w:t>
            </w:r>
          </w:p>
        </w:tc>
        <w:tc>
          <w:tcPr>
            <w:tcW w:w="2080" w:type="dxa"/>
            <w:tcBorders>
              <w:top w:val="nil"/>
              <w:left w:val="nil"/>
              <w:bottom w:val="single" w:color="000000" w:sz="4" w:space="0"/>
              <w:right w:val="single" w:color="000000" w:sz="4" w:space="0"/>
            </w:tcBorders>
            <w:shd w:val="clear" w:color="000000" w:fill="FFFFFF"/>
            <w:noWrap w:val="0"/>
            <w:vAlign w:val="center"/>
          </w:tcPr>
          <w:p w14:paraId="3C8AAE8A">
            <w:pPr>
              <w:widowControl/>
              <w:jc w:val="left"/>
              <w:rPr>
                <w:rFonts w:ascii="宋体" w:hAnsi="宋体" w:cs="宋体"/>
                <w:sz w:val="20"/>
                <w:szCs w:val="20"/>
              </w:rPr>
            </w:pPr>
            <w:r>
              <w:rPr>
                <w:rFonts w:hint="eastAsia" w:ascii="宋体" w:hAnsi="宋体" w:cs="宋体"/>
                <w:sz w:val="20"/>
                <w:szCs w:val="20"/>
              </w:rPr>
              <w:t>财行〔2009〕554号</w:t>
            </w:r>
          </w:p>
        </w:tc>
        <w:tc>
          <w:tcPr>
            <w:tcW w:w="1720" w:type="dxa"/>
            <w:tcBorders>
              <w:top w:val="nil"/>
              <w:left w:val="nil"/>
              <w:bottom w:val="single" w:color="000000" w:sz="4" w:space="0"/>
              <w:right w:val="single" w:color="000000" w:sz="4" w:space="0"/>
            </w:tcBorders>
            <w:shd w:val="clear" w:color="000000" w:fill="FFFFFF"/>
            <w:noWrap w:val="0"/>
            <w:vAlign w:val="center"/>
          </w:tcPr>
          <w:p w14:paraId="600616BC">
            <w:pPr>
              <w:widowControl/>
              <w:jc w:val="center"/>
              <w:rPr>
                <w:rFonts w:ascii="宋体" w:hAnsi="宋体" w:cs="宋体"/>
                <w:sz w:val="20"/>
                <w:szCs w:val="20"/>
              </w:rPr>
            </w:pPr>
            <w:r>
              <w:rPr>
                <w:rFonts w:hint="eastAsia" w:ascii="宋体" w:hAnsi="宋体" w:cs="宋体"/>
                <w:sz w:val="20"/>
                <w:szCs w:val="20"/>
              </w:rPr>
              <w:t>2009年12月30日</w:t>
            </w:r>
          </w:p>
        </w:tc>
      </w:tr>
      <w:tr w14:paraId="225FBAA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7DA1524">
            <w:pPr>
              <w:widowControl/>
              <w:jc w:val="center"/>
              <w:rPr>
                <w:rFonts w:ascii="宋体" w:hAnsi="宋体" w:cs="宋体"/>
                <w:sz w:val="20"/>
                <w:szCs w:val="20"/>
              </w:rPr>
            </w:pPr>
            <w:r>
              <w:rPr>
                <w:rFonts w:hint="eastAsia" w:ascii="宋体" w:hAnsi="宋体" w:cs="宋体"/>
                <w:sz w:val="20"/>
                <w:szCs w:val="20"/>
              </w:rPr>
              <w:t>256</w:t>
            </w:r>
          </w:p>
        </w:tc>
        <w:tc>
          <w:tcPr>
            <w:tcW w:w="3380" w:type="dxa"/>
            <w:tcBorders>
              <w:top w:val="nil"/>
              <w:left w:val="nil"/>
              <w:bottom w:val="single" w:color="000000" w:sz="4" w:space="0"/>
              <w:right w:val="single" w:color="000000" w:sz="4" w:space="0"/>
            </w:tcBorders>
            <w:shd w:val="clear" w:color="000000" w:fill="FFFFFF"/>
            <w:noWrap w:val="0"/>
            <w:vAlign w:val="center"/>
          </w:tcPr>
          <w:p w14:paraId="5ACAABD2">
            <w:pPr>
              <w:widowControl/>
              <w:jc w:val="left"/>
              <w:rPr>
                <w:rFonts w:ascii="宋体" w:hAnsi="宋体" w:cs="宋体"/>
                <w:sz w:val="20"/>
                <w:szCs w:val="20"/>
              </w:rPr>
            </w:pPr>
            <w:r>
              <w:rPr>
                <w:rFonts w:hint="eastAsia" w:ascii="宋体" w:hAnsi="宋体" w:cs="宋体"/>
                <w:sz w:val="20"/>
                <w:szCs w:val="20"/>
              </w:rPr>
              <w:t xml:space="preserve">关于印发《外经贸区域协调发展促进资金管理暂行办法》的通知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448970B">
            <w:pPr>
              <w:widowControl/>
              <w:jc w:val="left"/>
              <w:rPr>
                <w:rFonts w:ascii="宋体" w:hAnsi="宋体" w:cs="宋体"/>
                <w:sz w:val="20"/>
                <w:szCs w:val="20"/>
              </w:rPr>
            </w:pPr>
            <w:r>
              <w:rPr>
                <w:rFonts w:hint="eastAsia" w:ascii="宋体" w:hAnsi="宋体" w:cs="宋体"/>
                <w:sz w:val="20"/>
                <w:szCs w:val="20"/>
              </w:rPr>
              <w:t>财政部、商务部</w:t>
            </w:r>
          </w:p>
        </w:tc>
        <w:tc>
          <w:tcPr>
            <w:tcW w:w="2080" w:type="dxa"/>
            <w:tcBorders>
              <w:top w:val="nil"/>
              <w:left w:val="nil"/>
              <w:bottom w:val="single" w:color="000000" w:sz="4" w:space="0"/>
              <w:right w:val="single" w:color="000000" w:sz="4" w:space="0"/>
            </w:tcBorders>
            <w:shd w:val="clear" w:color="000000" w:fill="FFFFFF"/>
            <w:noWrap w:val="0"/>
            <w:vAlign w:val="center"/>
          </w:tcPr>
          <w:p w14:paraId="47B8D1FD">
            <w:pPr>
              <w:widowControl/>
              <w:jc w:val="left"/>
              <w:rPr>
                <w:rFonts w:ascii="宋体" w:hAnsi="宋体" w:cs="宋体"/>
                <w:sz w:val="20"/>
                <w:szCs w:val="20"/>
              </w:rPr>
            </w:pPr>
            <w:r>
              <w:rPr>
                <w:rFonts w:hint="eastAsia" w:ascii="宋体" w:hAnsi="宋体" w:cs="宋体"/>
                <w:sz w:val="20"/>
                <w:szCs w:val="20"/>
              </w:rPr>
              <w:t>财企〔2008〕118号</w:t>
            </w:r>
          </w:p>
        </w:tc>
        <w:tc>
          <w:tcPr>
            <w:tcW w:w="1720" w:type="dxa"/>
            <w:tcBorders>
              <w:top w:val="nil"/>
              <w:left w:val="nil"/>
              <w:bottom w:val="single" w:color="000000" w:sz="4" w:space="0"/>
              <w:right w:val="single" w:color="000000" w:sz="4" w:space="0"/>
            </w:tcBorders>
            <w:shd w:val="clear" w:color="000000" w:fill="FFFFFF"/>
            <w:noWrap w:val="0"/>
            <w:vAlign w:val="center"/>
          </w:tcPr>
          <w:p w14:paraId="505DFB77">
            <w:pPr>
              <w:widowControl/>
              <w:jc w:val="center"/>
              <w:rPr>
                <w:rFonts w:ascii="宋体" w:hAnsi="宋体" w:cs="宋体"/>
                <w:sz w:val="20"/>
                <w:szCs w:val="20"/>
              </w:rPr>
            </w:pPr>
            <w:r>
              <w:rPr>
                <w:rFonts w:hint="eastAsia" w:ascii="宋体" w:hAnsi="宋体" w:cs="宋体"/>
                <w:sz w:val="20"/>
                <w:szCs w:val="20"/>
              </w:rPr>
              <w:t>2008年6月2日</w:t>
            </w:r>
          </w:p>
        </w:tc>
      </w:tr>
      <w:tr w14:paraId="415FFAD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8CD6063">
            <w:pPr>
              <w:widowControl/>
              <w:jc w:val="center"/>
              <w:rPr>
                <w:rFonts w:ascii="宋体" w:hAnsi="宋体" w:cs="宋体"/>
                <w:sz w:val="20"/>
                <w:szCs w:val="20"/>
              </w:rPr>
            </w:pPr>
            <w:r>
              <w:rPr>
                <w:rFonts w:hint="eastAsia" w:ascii="宋体" w:hAnsi="宋体" w:cs="宋体"/>
                <w:sz w:val="20"/>
                <w:szCs w:val="20"/>
              </w:rPr>
              <w:t>257</w:t>
            </w:r>
          </w:p>
        </w:tc>
        <w:tc>
          <w:tcPr>
            <w:tcW w:w="3380" w:type="dxa"/>
            <w:tcBorders>
              <w:top w:val="nil"/>
              <w:left w:val="nil"/>
              <w:bottom w:val="single" w:color="000000" w:sz="4" w:space="0"/>
              <w:right w:val="single" w:color="000000" w:sz="4" w:space="0"/>
            </w:tcBorders>
            <w:shd w:val="clear" w:color="000000" w:fill="FFFFFF"/>
            <w:noWrap w:val="0"/>
            <w:vAlign w:val="center"/>
          </w:tcPr>
          <w:p w14:paraId="011F2238">
            <w:pPr>
              <w:widowControl/>
              <w:jc w:val="left"/>
              <w:rPr>
                <w:rFonts w:ascii="宋体" w:hAnsi="宋体" w:cs="宋体"/>
                <w:sz w:val="20"/>
                <w:szCs w:val="20"/>
              </w:rPr>
            </w:pPr>
            <w:r>
              <w:rPr>
                <w:rFonts w:hint="eastAsia" w:ascii="宋体" w:hAnsi="宋体" w:cs="宋体"/>
                <w:sz w:val="20"/>
                <w:szCs w:val="20"/>
              </w:rPr>
              <w:t>关于印发《中央补助人民法院办案专款管理办法》的通知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2763BFA">
            <w:pPr>
              <w:widowControl/>
              <w:jc w:val="left"/>
              <w:rPr>
                <w:rFonts w:ascii="宋体" w:hAnsi="宋体" w:cs="宋体"/>
                <w:sz w:val="20"/>
                <w:szCs w:val="20"/>
              </w:rPr>
            </w:pPr>
            <w:r>
              <w:rPr>
                <w:rFonts w:hint="eastAsia" w:ascii="宋体" w:hAnsi="宋体" w:cs="宋体"/>
                <w:sz w:val="20"/>
                <w:szCs w:val="20"/>
              </w:rPr>
              <w:t>财政部、最高人民法院</w:t>
            </w:r>
          </w:p>
        </w:tc>
        <w:tc>
          <w:tcPr>
            <w:tcW w:w="2080" w:type="dxa"/>
            <w:tcBorders>
              <w:top w:val="nil"/>
              <w:left w:val="nil"/>
              <w:bottom w:val="single" w:color="000000" w:sz="4" w:space="0"/>
              <w:right w:val="single" w:color="000000" w:sz="4" w:space="0"/>
            </w:tcBorders>
            <w:shd w:val="clear" w:color="000000" w:fill="FFFFFF"/>
            <w:noWrap w:val="0"/>
            <w:vAlign w:val="center"/>
          </w:tcPr>
          <w:p w14:paraId="4D026103">
            <w:pPr>
              <w:widowControl/>
              <w:jc w:val="left"/>
              <w:rPr>
                <w:rFonts w:ascii="宋体" w:hAnsi="宋体" w:cs="宋体"/>
                <w:sz w:val="20"/>
                <w:szCs w:val="20"/>
              </w:rPr>
            </w:pPr>
            <w:r>
              <w:rPr>
                <w:rFonts w:hint="eastAsia" w:ascii="宋体" w:hAnsi="宋体" w:cs="宋体"/>
                <w:sz w:val="20"/>
                <w:szCs w:val="20"/>
              </w:rPr>
              <w:t>财行〔2007〕352号</w:t>
            </w:r>
          </w:p>
        </w:tc>
        <w:tc>
          <w:tcPr>
            <w:tcW w:w="1720" w:type="dxa"/>
            <w:tcBorders>
              <w:top w:val="nil"/>
              <w:left w:val="nil"/>
              <w:bottom w:val="single" w:color="000000" w:sz="4" w:space="0"/>
              <w:right w:val="single" w:color="000000" w:sz="4" w:space="0"/>
            </w:tcBorders>
            <w:shd w:val="clear" w:color="000000" w:fill="FFFFFF"/>
            <w:noWrap w:val="0"/>
            <w:vAlign w:val="center"/>
          </w:tcPr>
          <w:p w14:paraId="5CD4B8BE">
            <w:pPr>
              <w:widowControl/>
              <w:jc w:val="center"/>
              <w:rPr>
                <w:rFonts w:ascii="宋体" w:hAnsi="宋体" w:cs="宋体"/>
                <w:sz w:val="20"/>
                <w:szCs w:val="20"/>
              </w:rPr>
            </w:pPr>
            <w:r>
              <w:rPr>
                <w:rFonts w:hint="eastAsia" w:ascii="宋体" w:hAnsi="宋体" w:cs="宋体"/>
                <w:sz w:val="20"/>
                <w:szCs w:val="20"/>
              </w:rPr>
              <w:t>2007年10月11日</w:t>
            </w:r>
          </w:p>
        </w:tc>
      </w:tr>
      <w:tr w14:paraId="785E4D4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17BF993">
            <w:pPr>
              <w:widowControl/>
              <w:jc w:val="center"/>
              <w:rPr>
                <w:rFonts w:ascii="宋体" w:hAnsi="宋体" w:cs="宋体"/>
                <w:sz w:val="20"/>
                <w:szCs w:val="20"/>
              </w:rPr>
            </w:pPr>
            <w:r>
              <w:rPr>
                <w:rFonts w:hint="eastAsia" w:ascii="宋体" w:hAnsi="宋体" w:cs="宋体"/>
                <w:sz w:val="20"/>
                <w:szCs w:val="20"/>
              </w:rPr>
              <w:t>258</w:t>
            </w:r>
          </w:p>
        </w:tc>
        <w:tc>
          <w:tcPr>
            <w:tcW w:w="3380" w:type="dxa"/>
            <w:tcBorders>
              <w:top w:val="nil"/>
              <w:left w:val="nil"/>
              <w:bottom w:val="single" w:color="000000" w:sz="4" w:space="0"/>
              <w:right w:val="single" w:color="000000" w:sz="4" w:space="0"/>
            </w:tcBorders>
            <w:shd w:val="clear" w:color="000000" w:fill="FFFFFF"/>
            <w:noWrap w:val="0"/>
            <w:vAlign w:val="center"/>
          </w:tcPr>
          <w:p w14:paraId="2B2889EF">
            <w:pPr>
              <w:widowControl/>
              <w:jc w:val="left"/>
              <w:rPr>
                <w:rFonts w:ascii="宋体" w:hAnsi="宋体" w:cs="宋体"/>
                <w:sz w:val="20"/>
                <w:szCs w:val="20"/>
              </w:rPr>
            </w:pPr>
            <w:r>
              <w:rPr>
                <w:rFonts w:hint="eastAsia" w:ascii="宋体" w:hAnsi="宋体" w:cs="宋体"/>
                <w:sz w:val="20"/>
                <w:szCs w:val="20"/>
              </w:rPr>
              <w:t>关于印发《进口贴息资金管理暂行办法》的通知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E751D77">
            <w:pPr>
              <w:widowControl/>
              <w:jc w:val="left"/>
              <w:rPr>
                <w:rFonts w:ascii="宋体" w:hAnsi="宋体" w:cs="宋体"/>
                <w:sz w:val="20"/>
                <w:szCs w:val="20"/>
              </w:rPr>
            </w:pPr>
            <w:r>
              <w:rPr>
                <w:rFonts w:hint="eastAsia" w:ascii="宋体" w:hAnsi="宋体" w:cs="宋体"/>
                <w:sz w:val="20"/>
                <w:szCs w:val="20"/>
              </w:rPr>
              <w:t>财政部、商务部</w:t>
            </w:r>
          </w:p>
        </w:tc>
        <w:tc>
          <w:tcPr>
            <w:tcW w:w="2080" w:type="dxa"/>
            <w:tcBorders>
              <w:top w:val="nil"/>
              <w:left w:val="nil"/>
              <w:bottom w:val="single" w:color="000000" w:sz="4" w:space="0"/>
              <w:right w:val="single" w:color="000000" w:sz="4" w:space="0"/>
            </w:tcBorders>
            <w:shd w:val="clear" w:color="000000" w:fill="FFFFFF"/>
            <w:noWrap w:val="0"/>
            <w:vAlign w:val="center"/>
          </w:tcPr>
          <w:p w14:paraId="044A0F9C">
            <w:pPr>
              <w:widowControl/>
              <w:jc w:val="left"/>
              <w:rPr>
                <w:rFonts w:ascii="宋体" w:hAnsi="宋体" w:cs="宋体"/>
                <w:sz w:val="20"/>
                <w:szCs w:val="20"/>
              </w:rPr>
            </w:pPr>
            <w:r>
              <w:rPr>
                <w:rFonts w:hint="eastAsia" w:ascii="宋体" w:hAnsi="宋体" w:cs="宋体"/>
                <w:sz w:val="20"/>
                <w:szCs w:val="20"/>
              </w:rPr>
              <w:t>财企〔2007〕205号</w:t>
            </w:r>
          </w:p>
        </w:tc>
        <w:tc>
          <w:tcPr>
            <w:tcW w:w="1720" w:type="dxa"/>
            <w:tcBorders>
              <w:top w:val="nil"/>
              <w:left w:val="nil"/>
              <w:bottom w:val="single" w:color="000000" w:sz="4" w:space="0"/>
              <w:right w:val="single" w:color="000000" w:sz="4" w:space="0"/>
            </w:tcBorders>
            <w:shd w:val="clear" w:color="000000" w:fill="FFFFFF"/>
            <w:noWrap w:val="0"/>
            <w:vAlign w:val="center"/>
          </w:tcPr>
          <w:p w14:paraId="4D7BB4D7">
            <w:pPr>
              <w:widowControl/>
              <w:jc w:val="center"/>
              <w:rPr>
                <w:rFonts w:ascii="宋体" w:hAnsi="宋体" w:cs="宋体"/>
                <w:sz w:val="20"/>
                <w:szCs w:val="20"/>
              </w:rPr>
            </w:pPr>
            <w:r>
              <w:rPr>
                <w:rFonts w:hint="eastAsia" w:ascii="宋体" w:hAnsi="宋体" w:cs="宋体"/>
                <w:sz w:val="20"/>
                <w:szCs w:val="20"/>
              </w:rPr>
              <w:t>2007年9月22日</w:t>
            </w:r>
          </w:p>
        </w:tc>
      </w:tr>
      <w:tr w14:paraId="08A62F4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DF9DD49">
            <w:pPr>
              <w:widowControl/>
              <w:jc w:val="center"/>
              <w:rPr>
                <w:rFonts w:ascii="宋体" w:hAnsi="宋体" w:cs="宋体"/>
                <w:sz w:val="20"/>
                <w:szCs w:val="20"/>
              </w:rPr>
            </w:pPr>
            <w:r>
              <w:rPr>
                <w:rFonts w:hint="eastAsia" w:ascii="宋体" w:hAnsi="宋体" w:cs="宋体"/>
                <w:sz w:val="20"/>
                <w:szCs w:val="20"/>
              </w:rPr>
              <w:t>259</w:t>
            </w:r>
          </w:p>
        </w:tc>
        <w:tc>
          <w:tcPr>
            <w:tcW w:w="3380" w:type="dxa"/>
            <w:tcBorders>
              <w:top w:val="nil"/>
              <w:left w:val="nil"/>
              <w:bottom w:val="single" w:color="000000" w:sz="4" w:space="0"/>
              <w:right w:val="single" w:color="000000" w:sz="4" w:space="0"/>
            </w:tcBorders>
            <w:shd w:val="clear" w:color="000000" w:fill="FFFFFF"/>
            <w:noWrap w:val="0"/>
            <w:vAlign w:val="center"/>
          </w:tcPr>
          <w:p w14:paraId="7D74A98D">
            <w:pPr>
              <w:widowControl/>
              <w:jc w:val="left"/>
              <w:rPr>
                <w:rFonts w:ascii="宋体" w:hAnsi="宋体" w:cs="宋体"/>
                <w:sz w:val="20"/>
                <w:szCs w:val="20"/>
              </w:rPr>
            </w:pPr>
            <w:r>
              <w:rPr>
                <w:rFonts w:hint="eastAsia" w:ascii="宋体" w:hAnsi="宋体" w:cs="宋体"/>
                <w:sz w:val="20"/>
                <w:szCs w:val="20"/>
              </w:rPr>
              <w:t>关于印发《中央国家机关和事业单位差旅费管理办法》的通知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4B1BAE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9716A6E">
            <w:pPr>
              <w:widowControl/>
              <w:jc w:val="left"/>
              <w:rPr>
                <w:rFonts w:ascii="宋体" w:hAnsi="宋体" w:cs="宋体"/>
                <w:sz w:val="20"/>
                <w:szCs w:val="20"/>
              </w:rPr>
            </w:pPr>
            <w:r>
              <w:rPr>
                <w:rFonts w:hint="eastAsia" w:ascii="宋体" w:hAnsi="宋体" w:cs="宋体"/>
                <w:sz w:val="20"/>
                <w:szCs w:val="20"/>
              </w:rPr>
              <w:t>财行〔2006〕313号</w:t>
            </w:r>
          </w:p>
        </w:tc>
        <w:tc>
          <w:tcPr>
            <w:tcW w:w="1720" w:type="dxa"/>
            <w:tcBorders>
              <w:top w:val="nil"/>
              <w:left w:val="nil"/>
              <w:bottom w:val="single" w:color="000000" w:sz="4" w:space="0"/>
              <w:right w:val="single" w:color="000000" w:sz="4" w:space="0"/>
            </w:tcBorders>
            <w:shd w:val="clear" w:color="000000" w:fill="FFFFFF"/>
            <w:noWrap w:val="0"/>
            <w:vAlign w:val="center"/>
          </w:tcPr>
          <w:p w14:paraId="50A00139">
            <w:pPr>
              <w:widowControl/>
              <w:jc w:val="center"/>
              <w:rPr>
                <w:rFonts w:ascii="宋体" w:hAnsi="宋体" w:cs="宋体"/>
                <w:sz w:val="20"/>
                <w:szCs w:val="20"/>
              </w:rPr>
            </w:pPr>
            <w:r>
              <w:rPr>
                <w:rFonts w:hint="eastAsia" w:ascii="宋体" w:hAnsi="宋体" w:cs="宋体"/>
                <w:sz w:val="20"/>
                <w:szCs w:val="20"/>
              </w:rPr>
              <w:t>2006年11月13日</w:t>
            </w:r>
          </w:p>
        </w:tc>
      </w:tr>
      <w:tr w14:paraId="67C1664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973573C">
            <w:pPr>
              <w:widowControl/>
              <w:jc w:val="center"/>
              <w:rPr>
                <w:rFonts w:ascii="宋体" w:hAnsi="宋体" w:cs="宋体"/>
                <w:sz w:val="20"/>
                <w:szCs w:val="20"/>
              </w:rPr>
            </w:pPr>
            <w:r>
              <w:rPr>
                <w:rFonts w:hint="eastAsia" w:ascii="宋体" w:hAnsi="宋体" w:cs="宋体"/>
                <w:sz w:val="20"/>
                <w:szCs w:val="20"/>
              </w:rPr>
              <w:t>260</w:t>
            </w:r>
          </w:p>
        </w:tc>
        <w:tc>
          <w:tcPr>
            <w:tcW w:w="3380" w:type="dxa"/>
            <w:tcBorders>
              <w:top w:val="nil"/>
              <w:left w:val="nil"/>
              <w:bottom w:val="single" w:color="000000" w:sz="4" w:space="0"/>
              <w:right w:val="single" w:color="000000" w:sz="4" w:space="0"/>
            </w:tcBorders>
            <w:shd w:val="clear" w:color="000000" w:fill="FFFFFF"/>
            <w:noWrap w:val="0"/>
            <w:vAlign w:val="center"/>
          </w:tcPr>
          <w:p w14:paraId="4445907C">
            <w:pPr>
              <w:widowControl/>
              <w:jc w:val="left"/>
              <w:rPr>
                <w:rFonts w:ascii="宋体" w:hAnsi="宋体" w:cs="宋体"/>
                <w:sz w:val="20"/>
                <w:szCs w:val="20"/>
              </w:rPr>
            </w:pPr>
            <w:r>
              <w:rPr>
                <w:rFonts w:hint="eastAsia" w:ascii="宋体" w:hAnsi="宋体" w:cs="宋体"/>
                <w:sz w:val="20"/>
                <w:szCs w:val="20"/>
              </w:rPr>
              <w:t>关于印发《中央国家机关出差和会议定点管理办法》的通知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E1A377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7B1B09D">
            <w:pPr>
              <w:widowControl/>
              <w:jc w:val="left"/>
              <w:rPr>
                <w:rFonts w:ascii="宋体" w:hAnsi="宋体" w:cs="宋体"/>
                <w:sz w:val="20"/>
                <w:szCs w:val="20"/>
              </w:rPr>
            </w:pPr>
            <w:r>
              <w:rPr>
                <w:rFonts w:hint="eastAsia" w:ascii="宋体" w:hAnsi="宋体" w:cs="宋体"/>
                <w:sz w:val="20"/>
                <w:szCs w:val="20"/>
              </w:rPr>
              <w:t>财行〔2006〕312号</w:t>
            </w:r>
          </w:p>
        </w:tc>
        <w:tc>
          <w:tcPr>
            <w:tcW w:w="1720" w:type="dxa"/>
            <w:tcBorders>
              <w:top w:val="nil"/>
              <w:left w:val="nil"/>
              <w:bottom w:val="single" w:color="000000" w:sz="4" w:space="0"/>
              <w:right w:val="single" w:color="000000" w:sz="4" w:space="0"/>
            </w:tcBorders>
            <w:shd w:val="clear" w:color="000000" w:fill="FFFFFF"/>
            <w:noWrap w:val="0"/>
            <w:vAlign w:val="center"/>
          </w:tcPr>
          <w:p w14:paraId="16A2D846">
            <w:pPr>
              <w:widowControl/>
              <w:jc w:val="center"/>
              <w:rPr>
                <w:rFonts w:ascii="宋体" w:hAnsi="宋体" w:cs="宋体"/>
                <w:sz w:val="20"/>
                <w:szCs w:val="20"/>
              </w:rPr>
            </w:pPr>
            <w:r>
              <w:rPr>
                <w:rFonts w:hint="eastAsia" w:ascii="宋体" w:hAnsi="宋体" w:cs="宋体"/>
                <w:sz w:val="20"/>
                <w:szCs w:val="20"/>
              </w:rPr>
              <w:t>2006年11月13日</w:t>
            </w:r>
          </w:p>
        </w:tc>
      </w:tr>
      <w:tr w14:paraId="2B7E135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50A4F64">
            <w:pPr>
              <w:widowControl/>
              <w:jc w:val="center"/>
              <w:rPr>
                <w:rFonts w:ascii="宋体" w:hAnsi="宋体" w:cs="宋体"/>
                <w:sz w:val="20"/>
                <w:szCs w:val="20"/>
              </w:rPr>
            </w:pPr>
            <w:r>
              <w:rPr>
                <w:rFonts w:hint="eastAsia" w:ascii="宋体" w:hAnsi="宋体" w:cs="宋体"/>
                <w:sz w:val="20"/>
                <w:szCs w:val="20"/>
              </w:rPr>
              <w:t>261</w:t>
            </w:r>
          </w:p>
        </w:tc>
        <w:tc>
          <w:tcPr>
            <w:tcW w:w="3380" w:type="dxa"/>
            <w:tcBorders>
              <w:top w:val="nil"/>
              <w:left w:val="nil"/>
              <w:bottom w:val="single" w:color="000000" w:sz="4" w:space="0"/>
              <w:right w:val="single" w:color="000000" w:sz="4" w:space="0"/>
            </w:tcBorders>
            <w:shd w:val="clear" w:color="000000" w:fill="FFFFFF"/>
            <w:noWrap w:val="0"/>
            <w:vAlign w:val="center"/>
          </w:tcPr>
          <w:p w14:paraId="7228E7A8">
            <w:pPr>
              <w:widowControl/>
              <w:jc w:val="left"/>
              <w:rPr>
                <w:rFonts w:ascii="宋体" w:hAnsi="宋体" w:cs="宋体"/>
                <w:sz w:val="20"/>
                <w:szCs w:val="20"/>
              </w:rPr>
            </w:pPr>
            <w:r>
              <w:rPr>
                <w:rFonts w:hint="eastAsia" w:ascii="宋体" w:hAnsi="宋体" w:cs="宋体"/>
                <w:sz w:val="20"/>
                <w:szCs w:val="20"/>
              </w:rPr>
              <w:t>中央补助地方民主党派培训经费管理暂行办法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23115CA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9C497B8">
            <w:pPr>
              <w:widowControl/>
              <w:jc w:val="left"/>
              <w:rPr>
                <w:rFonts w:ascii="宋体" w:hAnsi="宋体" w:cs="宋体"/>
                <w:sz w:val="20"/>
                <w:szCs w:val="20"/>
              </w:rPr>
            </w:pPr>
            <w:r>
              <w:rPr>
                <w:rFonts w:hint="eastAsia" w:ascii="宋体" w:hAnsi="宋体" w:cs="宋体"/>
                <w:sz w:val="20"/>
                <w:szCs w:val="20"/>
              </w:rPr>
              <w:t>财行〔2006〕232号</w:t>
            </w:r>
          </w:p>
        </w:tc>
        <w:tc>
          <w:tcPr>
            <w:tcW w:w="1720" w:type="dxa"/>
            <w:tcBorders>
              <w:top w:val="nil"/>
              <w:left w:val="nil"/>
              <w:bottom w:val="single" w:color="000000" w:sz="4" w:space="0"/>
              <w:right w:val="single" w:color="000000" w:sz="4" w:space="0"/>
            </w:tcBorders>
            <w:shd w:val="clear" w:color="000000" w:fill="FFFFFF"/>
            <w:noWrap w:val="0"/>
            <w:vAlign w:val="center"/>
          </w:tcPr>
          <w:p w14:paraId="520EBEC5">
            <w:pPr>
              <w:widowControl/>
              <w:jc w:val="center"/>
              <w:rPr>
                <w:rFonts w:ascii="宋体" w:hAnsi="宋体" w:cs="宋体"/>
                <w:sz w:val="20"/>
                <w:szCs w:val="20"/>
              </w:rPr>
            </w:pPr>
            <w:r>
              <w:rPr>
                <w:rFonts w:hint="eastAsia" w:ascii="宋体" w:hAnsi="宋体" w:cs="宋体"/>
                <w:sz w:val="20"/>
                <w:szCs w:val="20"/>
              </w:rPr>
              <w:t>2006年9月1日</w:t>
            </w:r>
          </w:p>
        </w:tc>
      </w:tr>
      <w:tr w14:paraId="4A8CE42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62B7FFE">
            <w:pPr>
              <w:widowControl/>
              <w:jc w:val="center"/>
              <w:rPr>
                <w:rFonts w:ascii="宋体" w:hAnsi="宋体" w:cs="宋体"/>
                <w:sz w:val="20"/>
                <w:szCs w:val="20"/>
              </w:rPr>
            </w:pPr>
            <w:r>
              <w:rPr>
                <w:rFonts w:hint="eastAsia" w:ascii="宋体" w:hAnsi="宋体" w:cs="宋体"/>
                <w:sz w:val="20"/>
                <w:szCs w:val="20"/>
              </w:rPr>
              <w:t>262</w:t>
            </w:r>
          </w:p>
        </w:tc>
        <w:tc>
          <w:tcPr>
            <w:tcW w:w="3380" w:type="dxa"/>
            <w:tcBorders>
              <w:top w:val="nil"/>
              <w:left w:val="nil"/>
              <w:bottom w:val="single" w:color="000000" w:sz="4" w:space="0"/>
              <w:right w:val="single" w:color="000000" w:sz="4" w:space="0"/>
            </w:tcBorders>
            <w:shd w:val="clear" w:color="000000" w:fill="FFFFFF"/>
            <w:noWrap w:val="0"/>
            <w:vAlign w:val="center"/>
          </w:tcPr>
          <w:p w14:paraId="08986BEA">
            <w:pPr>
              <w:widowControl/>
              <w:jc w:val="left"/>
              <w:rPr>
                <w:rFonts w:ascii="宋体" w:hAnsi="宋体" w:cs="宋体"/>
                <w:sz w:val="20"/>
                <w:szCs w:val="20"/>
              </w:rPr>
            </w:pPr>
            <w:r>
              <w:rPr>
                <w:rFonts w:hint="eastAsia" w:ascii="宋体" w:hAnsi="宋体" w:cs="宋体"/>
                <w:sz w:val="20"/>
                <w:szCs w:val="20"/>
              </w:rPr>
              <w:t xml:space="preserve">关于印发《对外经济技术合作专项资金管理办法》的通知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982351B">
            <w:pPr>
              <w:widowControl/>
              <w:jc w:val="left"/>
              <w:rPr>
                <w:rFonts w:ascii="宋体" w:hAnsi="宋体" w:cs="宋体"/>
                <w:sz w:val="20"/>
                <w:szCs w:val="20"/>
              </w:rPr>
            </w:pPr>
            <w:r>
              <w:rPr>
                <w:rFonts w:hint="eastAsia" w:ascii="宋体" w:hAnsi="宋体" w:cs="宋体"/>
                <w:sz w:val="20"/>
                <w:szCs w:val="20"/>
              </w:rPr>
              <w:t>财政部、商务部</w:t>
            </w:r>
          </w:p>
        </w:tc>
        <w:tc>
          <w:tcPr>
            <w:tcW w:w="2080" w:type="dxa"/>
            <w:tcBorders>
              <w:top w:val="nil"/>
              <w:left w:val="nil"/>
              <w:bottom w:val="single" w:color="000000" w:sz="4" w:space="0"/>
              <w:right w:val="single" w:color="000000" w:sz="4" w:space="0"/>
            </w:tcBorders>
            <w:shd w:val="clear" w:color="000000" w:fill="FFFFFF"/>
            <w:noWrap w:val="0"/>
            <w:vAlign w:val="center"/>
          </w:tcPr>
          <w:p w14:paraId="50FB3E16">
            <w:pPr>
              <w:widowControl/>
              <w:jc w:val="left"/>
              <w:rPr>
                <w:rFonts w:ascii="宋体" w:hAnsi="宋体" w:cs="宋体"/>
                <w:sz w:val="20"/>
                <w:szCs w:val="20"/>
              </w:rPr>
            </w:pPr>
            <w:r>
              <w:rPr>
                <w:rFonts w:hint="eastAsia" w:ascii="宋体" w:hAnsi="宋体" w:cs="宋体"/>
                <w:sz w:val="20"/>
                <w:szCs w:val="20"/>
              </w:rPr>
              <w:t>财企〔2005〕255号</w:t>
            </w:r>
          </w:p>
        </w:tc>
        <w:tc>
          <w:tcPr>
            <w:tcW w:w="1720" w:type="dxa"/>
            <w:tcBorders>
              <w:top w:val="nil"/>
              <w:left w:val="nil"/>
              <w:bottom w:val="single" w:color="000000" w:sz="4" w:space="0"/>
              <w:right w:val="single" w:color="000000" w:sz="4" w:space="0"/>
            </w:tcBorders>
            <w:shd w:val="clear" w:color="000000" w:fill="FFFFFF"/>
            <w:noWrap w:val="0"/>
            <w:vAlign w:val="center"/>
          </w:tcPr>
          <w:p w14:paraId="077AB3A3">
            <w:pPr>
              <w:widowControl/>
              <w:jc w:val="center"/>
              <w:rPr>
                <w:rFonts w:ascii="宋体" w:hAnsi="宋体" w:cs="宋体"/>
                <w:sz w:val="20"/>
                <w:szCs w:val="20"/>
              </w:rPr>
            </w:pPr>
            <w:r>
              <w:rPr>
                <w:rFonts w:hint="eastAsia" w:ascii="宋体" w:hAnsi="宋体" w:cs="宋体"/>
                <w:sz w:val="20"/>
                <w:szCs w:val="20"/>
              </w:rPr>
              <w:t>2005年12月9日</w:t>
            </w:r>
          </w:p>
        </w:tc>
      </w:tr>
      <w:tr w14:paraId="0F51025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0C6F9C9">
            <w:pPr>
              <w:widowControl/>
              <w:jc w:val="center"/>
              <w:rPr>
                <w:rFonts w:ascii="宋体" w:hAnsi="宋体" w:cs="宋体"/>
                <w:sz w:val="20"/>
                <w:szCs w:val="20"/>
              </w:rPr>
            </w:pPr>
            <w:r>
              <w:rPr>
                <w:rFonts w:hint="eastAsia" w:ascii="宋体" w:hAnsi="宋体" w:cs="宋体"/>
                <w:sz w:val="20"/>
                <w:szCs w:val="20"/>
              </w:rPr>
              <w:t>263</w:t>
            </w:r>
          </w:p>
        </w:tc>
        <w:tc>
          <w:tcPr>
            <w:tcW w:w="3380" w:type="dxa"/>
            <w:tcBorders>
              <w:top w:val="nil"/>
              <w:left w:val="nil"/>
              <w:bottom w:val="single" w:color="000000" w:sz="4" w:space="0"/>
              <w:right w:val="single" w:color="000000" w:sz="4" w:space="0"/>
            </w:tcBorders>
            <w:shd w:val="clear" w:color="000000" w:fill="FFFFFF"/>
            <w:noWrap w:val="0"/>
            <w:vAlign w:val="center"/>
          </w:tcPr>
          <w:p w14:paraId="523B8D65">
            <w:pPr>
              <w:widowControl/>
              <w:jc w:val="left"/>
              <w:rPr>
                <w:rFonts w:ascii="宋体" w:hAnsi="宋体" w:cs="宋体"/>
                <w:sz w:val="20"/>
                <w:szCs w:val="20"/>
              </w:rPr>
            </w:pPr>
            <w:r>
              <w:rPr>
                <w:rFonts w:hint="eastAsia" w:ascii="宋体" w:hAnsi="宋体" w:cs="宋体"/>
                <w:sz w:val="20"/>
                <w:szCs w:val="20"/>
              </w:rPr>
              <w:t>监狱劳教企业技术改造项目贷款财政贴息资金管理暂行办法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1D70EEB9">
            <w:pPr>
              <w:widowControl/>
              <w:jc w:val="left"/>
              <w:rPr>
                <w:rFonts w:ascii="宋体" w:hAnsi="宋体" w:cs="宋体"/>
                <w:sz w:val="20"/>
                <w:szCs w:val="20"/>
              </w:rPr>
            </w:pPr>
            <w:r>
              <w:rPr>
                <w:rFonts w:hint="eastAsia" w:ascii="宋体" w:hAnsi="宋体" w:cs="宋体"/>
                <w:sz w:val="20"/>
                <w:szCs w:val="20"/>
              </w:rPr>
              <w:t>财政部、司法部</w:t>
            </w:r>
          </w:p>
        </w:tc>
        <w:tc>
          <w:tcPr>
            <w:tcW w:w="2080" w:type="dxa"/>
            <w:tcBorders>
              <w:top w:val="nil"/>
              <w:left w:val="nil"/>
              <w:bottom w:val="single" w:color="000000" w:sz="4" w:space="0"/>
              <w:right w:val="single" w:color="000000" w:sz="4" w:space="0"/>
            </w:tcBorders>
            <w:shd w:val="clear" w:color="000000" w:fill="FFFFFF"/>
            <w:noWrap w:val="0"/>
            <w:vAlign w:val="center"/>
          </w:tcPr>
          <w:p w14:paraId="45F1317B">
            <w:pPr>
              <w:widowControl/>
              <w:jc w:val="left"/>
              <w:rPr>
                <w:rFonts w:ascii="宋体" w:hAnsi="宋体" w:cs="宋体"/>
                <w:sz w:val="20"/>
                <w:szCs w:val="20"/>
              </w:rPr>
            </w:pPr>
            <w:r>
              <w:rPr>
                <w:rFonts w:hint="eastAsia" w:ascii="宋体" w:hAnsi="宋体" w:cs="宋体"/>
                <w:sz w:val="20"/>
                <w:szCs w:val="20"/>
              </w:rPr>
              <w:t>财行〔2004〕168号</w:t>
            </w:r>
          </w:p>
        </w:tc>
        <w:tc>
          <w:tcPr>
            <w:tcW w:w="1720" w:type="dxa"/>
            <w:tcBorders>
              <w:top w:val="nil"/>
              <w:left w:val="nil"/>
              <w:bottom w:val="single" w:color="000000" w:sz="4" w:space="0"/>
              <w:right w:val="single" w:color="000000" w:sz="4" w:space="0"/>
            </w:tcBorders>
            <w:shd w:val="clear" w:color="000000" w:fill="FFFFFF"/>
            <w:noWrap w:val="0"/>
            <w:vAlign w:val="center"/>
          </w:tcPr>
          <w:p w14:paraId="57C166A1">
            <w:pPr>
              <w:widowControl/>
              <w:jc w:val="center"/>
              <w:rPr>
                <w:rFonts w:ascii="宋体" w:hAnsi="宋体" w:cs="宋体"/>
                <w:sz w:val="20"/>
                <w:szCs w:val="20"/>
              </w:rPr>
            </w:pPr>
            <w:r>
              <w:rPr>
                <w:rFonts w:hint="eastAsia" w:ascii="宋体" w:hAnsi="宋体" w:cs="宋体"/>
                <w:sz w:val="20"/>
                <w:szCs w:val="20"/>
              </w:rPr>
              <w:t>2004年10月13日</w:t>
            </w:r>
          </w:p>
        </w:tc>
      </w:tr>
      <w:tr w14:paraId="7690419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714528E">
            <w:pPr>
              <w:widowControl/>
              <w:jc w:val="center"/>
              <w:rPr>
                <w:rFonts w:ascii="宋体" w:hAnsi="宋体" w:cs="宋体"/>
                <w:sz w:val="20"/>
                <w:szCs w:val="20"/>
              </w:rPr>
            </w:pPr>
            <w:r>
              <w:rPr>
                <w:rFonts w:hint="eastAsia" w:ascii="宋体" w:hAnsi="宋体" w:cs="宋体"/>
                <w:sz w:val="20"/>
                <w:szCs w:val="20"/>
              </w:rPr>
              <w:t>264</w:t>
            </w:r>
          </w:p>
        </w:tc>
        <w:tc>
          <w:tcPr>
            <w:tcW w:w="3380" w:type="dxa"/>
            <w:tcBorders>
              <w:top w:val="nil"/>
              <w:left w:val="nil"/>
              <w:bottom w:val="single" w:color="000000" w:sz="4" w:space="0"/>
              <w:right w:val="single" w:color="000000" w:sz="4" w:space="0"/>
            </w:tcBorders>
            <w:shd w:val="clear" w:color="000000" w:fill="FFFFFF"/>
            <w:noWrap w:val="0"/>
            <w:vAlign w:val="center"/>
          </w:tcPr>
          <w:p w14:paraId="79C9FF02">
            <w:pPr>
              <w:widowControl/>
              <w:jc w:val="left"/>
              <w:rPr>
                <w:rFonts w:ascii="宋体" w:hAnsi="宋体" w:cs="宋体"/>
                <w:sz w:val="20"/>
                <w:szCs w:val="20"/>
              </w:rPr>
            </w:pPr>
            <w:r>
              <w:rPr>
                <w:rFonts w:hint="eastAsia" w:ascii="宋体" w:hAnsi="宋体" w:cs="宋体"/>
                <w:sz w:val="20"/>
                <w:szCs w:val="20"/>
              </w:rPr>
              <w:t>中央纪委监察部派驻机构专项办案经费管理暂行办法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6462A454">
            <w:pPr>
              <w:widowControl/>
              <w:jc w:val="left"/>
              <w:rPr>
                <w:rFonts w:ascii="宋体" w:hAnsi="宋体" w:cs="宋体"/>
                <w:sz w:val="20"/>
                <w:szCs w:val="20"/>
              </w:rPr>
            </w:pPr>
            <w:r>
              <w:rPr>
                <w:rFonts w:hint="eastAsia" w:ascii="宋体" w:hAnsi="宋体" w:cs="宋体"/>
                <w:sz w:val="20"/>
                <w:szCs w:val="20"/>
              </w:rPr>
              <w:t>财政部、中央纪委、监察部</w:t>
            </w:r>
          </w:p>
        </w:tc>
        <w:tc>
          <w:tcPr>
            <w:tcW w:w="2080" w:type="dxa"/>
            <w:tcBorders>
              <w:top w:val="nil"/>
              <w:left w:val="nil"/>
              <w:bottom w:val="single" w:color="000000" w:sz="4" w:space="0"/>
              <w:right w:val="single" w:color="000000" w:sz="4" w:space="0"/>
            </w:tcBorders>
            <w:shd w:val="clear" w:color="000000" w:fill="FFFFFF"/>
            <w:noWrap w:val="0"/>
            <w:vAlign w:val="center"/>
          </w:tcPr>
          <w:p w14:paraId="02E3D678">
            <w:pPr>
              <w:widowControl/>
              <w:jc w:val="left"/>
              <w:rPr>
                <w:rFonts w:ascii="宋体" w:hAnsi="宋体" w:cs="宋体"/>
                <w:sz w:val="20"/>
                <w:szCs w:val="20"/>
              </w:rPr>
            </w:pPr>
            <w:r>
              <w:rPr>
                <w:rFonts w:hint="eastAsia" w:ascii="宋体" w:hAnsi="宋体" w:cs="宋体"/>
                <w:sz w:val="20"/>
                <w:szCs w:val="20"/>
              </w:rPr>
              <w:t>财行〔2004〕26号</w:t>
            </w:r>
          </w:p>
        </w:tc>
        <w:tc>
          <w:tcPr>
            <w:tcW w:w="1720" w:type="dxa"/>
            <w:tcBorders>
              <w:top w:val="nil"/>
              <w:left w:val="nil"/>
              <w:bottom w:val="single" w:color="000000" w:sz="4" w:space="0"/>
              <w:right w:val="single" w:color="000000" w:sz="4" w:space="0"/>
            </w:tcBorders>
            <w:shd w:val="clear" w:color="000000" w:fill="FFFFFF"/>
            <w:noWrap w:val="0"/>
            <w:vAlign w:val="center"/>
          </w:tcPr>
          <w:p w14:paraId="5CE5ECC7">
            <w:pPr>
              <w:widowControl/>
              <w:jc w:val="center"/>
              <w:rPr>
                <w:rFonts w:ascii="宋体" w:hAnsi="宋体" w:cs="宋体"/>
                <w:sz w:val="20"/>
                <w:szCs w:val="20"/>
              </w:rPr>
            </w:pPr>
            <w:r>
              <w:rPr>
                <w:rFonts w:hint="eastAsia" w:ascii="宋体" w:hAnsi="宋体" w:cs="宋体"/>
                <w:sz w:val="20"/>
                <w:szCs w:val="20"/>
              </w:rPr>
              <w:t>2004年3月26日</w:t>
            </w:r>
          </w:p>
        </w:tc>
      </w:tr>
      <w:tr w14:paraId="7838024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BE2F6C2">
            <w:pPr>
              <w:widowControl/>
              <w:jc w:val="center"/>
              <w:rPr>
                <w:rFonts w:ascii="宋体" w:hAnsi="宋体" w:cs="宋体"/>
                <w:sz w:val="20"/>
                <w:szCs w:val="20"/>
              </w:rPr>
            </w:pPr>
            <w:r>
              <w:rPr>
                <w:rFonts w:hint="eastAsia" w:ascii="宋体" w:hAnsi="宋体" w:cs="宋体"/>
                <w:sz w:val="20"/>
                <w:szCs w:val="20"/>
              </w:rPr>
              <w:t>265</w:t>
            </w:r>
          </w:p>
        </w:tc>
        <w:tc>
          <w:tcPr>
            <w:tcW w:w="3380" w:type="dxa"/>
            <w:tcBorders>
              <w:top w:val="nil"/>
              <w:left w:val="nil"/>
              <w:bottom w:val="single" w:color="000000" w:sz="4" w:space="0"/>
              <w:right w:val="single" w:color="000000" w:sz="4" w:space="0"/>
            </w:tcBorders>
            <w:shd w:val="clear" w:color="000000" w:fill="FFFFFF"/>
            <w:noWrap w:val="0"/>
            <w:vAlign w:val="center"/>
          </w:tcPr>
          <w:p w14:paraId="17C96C34">
            <w:pPr>
              <w:widowControl/>
              <w:jc w:val="left"/>
              <w:rPr>
                <w:rFonts w:ascii="宋体" w:hAnsi="宋体" w:cs="宋体"/>
                <w:sz w:val="20"/>
                <w:szCs w:val="20"/>
              </w:rPr>
            </w:pPr>
            <w:r>
              <w:rPr>
                <w:rFonts w:hint="eastAsia" w:ascii="宋体" w:hAnsi="宋体" w:cs="宋体"/>
                <w:sz w:val="20"/>
                <w:szCs w:val="20"/>
              </w:rPr>
              <w:t>中央级行政经费项目支出绩效考评管理办法〔试行〕</w:t>
            </w:r>
          </w:p>
        </w:tc>
        <w:tc>
          <w:tcPr>
            <w:tcW w:w="2080" w:type="dxa"/>
            <w:tcBorders>
              <w:top w:val="nil"/>
              <w:left w:val="nil"/>
              <w:bottom w:val="single" w:color="000000" w:sz="4" w:space="0"/>
              <w:right w:val="single" w:color="000000" w:sz="4" w:space="0"/>
            </w:tcBorders>
            <w:shd w:val="clear" w:color="000000" w:fill="FFFFFF"/>
            <w:noWrap w:val="0"/>
            <w:vAlign w:val="center"/>
          </w:tcPr>
          <w:p w14:paraId="2EFF03E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900CB34">
            <w:pPr>
              <w:widowControl/>
              <w:jc w:val="left"/>
              <w:rPr>
                <w:rFonts w:ascii="宋体" w:hAnsi="宋体" w:cs="宋体"/>
                <w:sz w:val="20"/>
                <w:szCs w:val="20"/>
              </w:rPr>
            </w:pPr>
            <w:r>
              <w:rPr>
                <w:rFonts w:hint="eastAsia" w:ascii="宋体" w:hAnsi="宋体" w:cs="宋体"/>
                <w:sz w:val="20"/>
                <w:szCs w:val="20"/>
              </w:rPr>
              <w:t>财行〔2003〕108号</w:t>
            </w:r>
          </w:p>
        </w:tc>
        <w:tc>
          <w:tcPr>
            <w:tcW w:w="1720" w:type="dxa"/>
            <w:tcBorders>
              <w:top w:val="nil"/>
              <w:left w:val="nil"/>
              <w:bottom w:val="single" w:color="000000" w:sz="4" w:space="0"/>
              <w:right w:val="single" w:color="000000" w:sz="4" w:space="0"/>
            </w:tcBorders>
            <w:shd w:val="clear" w:color="000000" w:fill="FFFFFF"/>
            <w:noWrap w:val="0"/>
            <w:vAlign w:val="center"/>
          </w:tcPr>
          <w:p w14:paraId="5BEFE3B5">
            <w:pPr>
              <w:widowControl/>
              <w:jc w:val="center"/>
              <w:rPr>
                <w:rFonts w:ascii="宋体" w:hAnsi="宋体" w:cs="宋体"/>
                <w:sz w:val="20"/>
                <w:szCs w:val="20"/>
              </w:rPr>
            </w:pPr>
            <w:r>
              <w:rPr>
                <w:rFonts w:hint="eastAsia" w:ascii="宋体" w:hAnsi="宋体" w:cs="宋体"/>
                <w:sz w:val="20"/>
                <w:szCs w:val="20"/>
              </w:rPr>
              <w:t>2003年9月30日</w:t>
            </w:r>
          </w:p>
        </w:tc>
      </w:tr>
      <w:tr w14:paraId="39A8CB6D">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721A0B7">
            <w:pPr>
              <w:widowControl/>
              <w:jc w:val="center"/>
              <w:rPr>
                <w:rFonts w:ascii="宋体" w:hAnsi="宋体" w:cs="宋体"/>
                <w:sz w:val="20"/>
                <w:szCs w:val="20"/>
              </w:rPr>
            </w:pPr>
            <w:r>
              <w:rPr>
                <w:rFonts w:hint="eastAsia" w:ascii="宋体" w:hAnsi="宋体" w:cs="宋体"/>
                <w:sz w:val="20"/>
                <w:szCs w:val="20"/>
              </w:rPr>
              <w:t>266</w:t>
            </w:r>
          </w:p>
        </w:tc>
        <w:tc>
          <w:tcPr>
            <w:tcW w:w="3380" w:type="dxa"/>
            <w:tcBorders>
              <w:top w:val="nil"/>
              <w:left w:val="nil"/>
              <w:bottom w:val="single" w:color="000000" w:sz="4" w:space="0"/>
              <w:right w:val="single" w:color="000000" w:sz="4" w:space="0"/>
            </w:tcBorders>
            <w:shd w:val="clear" w:color="000000" w:fill="FFFFFF"/>
            <w:noWrap w:val="0"/>
            <w:vAlign w:val="center"/>
          </w:tcPr>
          <w:p w14:paraId="7F75D4FE">
            <w:pPr>
              <w:widowControl/>
              <w:jc w:val="left"/>
              <w:rPr>
                <w:rFonts w:ascii="宋体" w:hAnsi="宋体" w:cs="宋体"/>
                <w:sz w:val="20"/>
                <w:szCs w:val="20"/>
              </w:rPr>
            </w:pPr>
            <w:r>
              <w:rPr>
                <w:rFonts w:hint="eastAsia" w:ascii="宋体" w:hAnsi="宋体" w:cs="宋体"/>
                <w:sz w:val="20"/>
                <w:szCs w:val="20"/>
              </w:rPr>
              <w:t>关于印发《中央补助地方侦办经济犯罪大要案件办案经费管理暂行办法》的通知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B2A8E9A">
            <w:pPr>
              <w:widowControl/>
              <w:jc w:val="left"/>
              <w:rPr>
                <w:rFonts w:ascii="宋体" w:hAnsi="宋体" w:cs="宋体"/>
                <w:sz w:val="20"/>
                <w:szCs w:val="20"/>
              </w:rPr>
            </w:pPr>
            <w:r>
              <w:rPr>
                <w:rFonts w:hint="eastAsia" w:ascii="宋体" w:hAnsi="宋体" w:cs="宋体"/>
                <w:sz w:val="20"/>
                <w:szCs w:val="20"/>
              </w:rPr>
              <w:t>财政部、公安部</w:t>
            </w:r>
          </w:p>
        </w:tc>
        <w:tc>
          <w:tcPr>
            <w:tcW w:w="2080" w:type="dxa"/>
            <w:tcBorders>
              <w:top w:val="nil"/>
              <w:left w:val="nil"/>
              <w:bottom w:val="single" w:color="000000" w:sz="4" w:space="0"/>
              <w:right w:val="single" w:color="000000" w:sz="4" w:space="0"/>
            </w:tcBorders>
            <w:shd w:val="clear" w:color="000000" w:fill="FFFFFF"/>
            <w:noWrap w:val="0"/>
            <w:vAlign w:val="center"/>
          </w:tcPr>
          <w:p w14:paraId="1EE7AE57">
            <w:pPr>
              <w:widowControl/>
              <w:jc w:val="left"/>
              <w:rPr>
                <w:rFonts w:ascii="宋体" w:hAnsi="宋体" w:cs="宋体"/>
                <w:sz w:val="20"/>
                <w:szCs w:val="20"/>
              </w:rPr>
            </w:pPr>
            <w:r>
              <w:rPr>
                <w:rFonts w:hint="eastAsia" w:ascii="宋体" w:hAnsi="宋体" w:cs="宋体"/>
                <w:sz w:val="20"/>
                <w:szCs w:val="20"/>
              </w:rPr>
              <w:t>财行〔2003〕3号</w:t>
            </w:r>
          </w:p>
        </w:tc>
        <w:tc>
          <w:tcPr>
            <w:tcW w:w="1720" w:type="dxa"/>
            <w:tcBorders>
              <w:top w:val="nil"/>
              <w:left w:val="nil"/>
              <w:bottom w:val="single" w:color="000000" w:sz="4" w:space="0"/>
              <w:right w:val="single" w:color="000000" w:sz="4" w:space="0"/>
            </w:tcBorders>
            <w:shd w:val="clear" w:color="000000" w:fill="FFFFFF"/>
            <w:noWrap w:val="0"/>
            <w:vAlign w:val="center"/>
          </w:tcPr>
          <w:p w14:paraId="0C8B8799">
            <w:pPr>
              <w:widowControl/>
              <w:jc w:val="center"/>
              <w:rPr>
                <w:rFonts w:ascii="宋体" w:hAnsi="宋体" w:cs="宋体"/>
                <w:sz w:val="20"/>
                <w:szCs w:val="20"/>
              </w:rPr>
            </w:pPr>
            <w:r>
              <w:rPr>
                <w:rFonts w:hint="eastAsia" w:ascii="宋体" w:hAnsi="宋体" w:cs="宋体"/>
                <w:sz w:val="20"/>
                <w:szCs w:val="20"/>
              </w:rPr>
              <w:t>2003年1月25日</w:t>
            </w:r>
          </w:p>
        </w:tc>
      </w:tr>
      <w:tr w14:paraId="4ED636DB">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435179A">
            <w:pPr>
              <w:widowControl/>
              <w:jc w:val="center"/>
              <w:rPr>
                <w:rFonts w:ascii="宋体" w:hAnsi="宋体" w:cs="宋体"/>
                <w:sz w:val="20"/>
                <w:szCs w:val="20"/>
              </w:rPr>
            </w:pPr>
            <w:r>
              <w:rPr>
                <w:rFonts w:hint="eastAsia" w:ascii="宋体" w:hAnsi="宋体" w:cs="宋体"/>
                <w:sz w:val="20"/>
                <w:szCs w:val="20"/>
              </w:rPr>
              <w:t>267</w:t>
            </w:r>
          </w:p>
        </w:tc>
        <w:tc>
          <w:tcPr>
            <w:tcW w:w="3380" w:type="dxa"/>
            <w:tcBorders>
              <w:top w:val="nil"/>
              <w:left w:val="nil"/>
              <w:bottom w:val="single" w:color="000000" w:sz="4" w:space="0"/>
              <w:right w:val="single" w:color="000000" w:sz="4" w:space="0"/>
            </w:tcBorders>
            <w:shd w:val="clear" w:color="000000" w:fill="FFFFFF"/>
            <w:noWrap w:val="0"/>
            <w:vAlign w:val="center"/>
          </w:tcPr>
          <w:p w14:paraId="2F1E602F">
            <w:pPr>
              <w:widowControl/>
              <w:jc w:val="left"/>
              <w:rPr>
                <w:rFonts w:ascii="宋体" w:hAnsi="宋体" w:cs="宋体"/>
                <w:sz w:val="20"/>
                <w:szCs w:val="20"/>
              </w:rPr>
            </w:pPr>
            <w:r>
              <w:rPr>
                <w:rFonts w:hint="eastAsia" w:ascii="宋体" w:hAnsi="宋体" w:cs="宋体"/>
                <w:sz w:val="20"/>
                <w:szCs w:val="20"/>
              </w:rPr>
              <w:t>中央补助地方监狱劳教专款管理办法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7C26C93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36AD22B">
            <w:pPr>
              <w:widowControl/>
              <w:jc w:val="left"/>
              <w:rPr>
                <w:rFonts w:ascii="宋体" w:hAnsi="宋体" w:cs="宋体"/>
                <w:sz w:val="20"/>
                <w:szCs w:val="20"/>
              </w:rPr>
            </w:pPr>
            <w:r>
              <w:rPr>
                <w:rFonts w:hint="eastAsia" w:ascii="宋体" w:hAnsi="宋体" w:cs="宋体"/>
                <w:sz w:val="20"/>
                <w:szCs w:val="20"/>
              </w:rPr>
              <w:t>财行〔2002〕131号</w:t>
            </w:r>
          </w:p>
        </w:tc>
        <w:tc>
          <w:tcPr>
            <w:tcW w:w="1720" w:type="dxa"/>
            <w:tcBorders>
              <w:top w:val="nil"/>
              <w:left w:val="nil"/>
              <w:bottom w:val="single" w:color="000000" w:sz="4" w:space="0"/>
              <w:right w:val="single" w:color="000000" w:sz="4" w:space="0"/>
            </w:tcBorders>
            <w:shd w:val="clear" w:color="000000" w:fill="FFFFFF"/>
            <w:noWrap w:val="0"/>
            <w:vAlign w:val="center"/>
          </w:tcPr>
          <w:p w14:paraId="672B5A5F">
            <w:pPr>
              <w:widowControl/>
              <w:jc w:val="center"/>
              <w:rPr>
                <w:rFonts w:ascii="宋体" w:hAnsi="宋体" w:cs="宋体"/>
                <w:sz w:val="20"/>
                <w:szCs w:val="20"/>
              </w:rPr>
            </w:pPr>
            <w:r>
              <w:rPr>
                <w:rFonts w:hint="eastAsia" w:ascii="宋体" w:hAnsi="宋体" w:cs="宋体"/>
                <w:sz w:val="20"/>
                <w:szCs w:val="20"/>
              </w:rPr>
              <w:t>2002年8月23日</w:t>
            </w:r>
          </w:p>
        </w:tc>
      </w:tr>
      <w:tr w14:paraId="4C75CAD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5CCE9AB">
            <w:pPr>
              <w:widowControl/>
              <w:jc w:val="center"/>
              <w:rPr>
                <w:rFonts w:ascii="宋体" w:hAnsi="宋体" w:cs="宋体"/>
                <w:sz w:val="20"/>
                <w:szCs w:val="20"/>
              </w:rPr>
            </w:pPr>
            <w:r>
              <w:rPr>
                <w:rFonts w:hint="eastAsia" w:ascii="宋体" w:hAnsi="宋体" w:cs="宋体"/>
                <w:sz w:val="20"/>
                <w:szCs w:val="20"/>
              </w:rPr>
              <w:t>268</w:t>
            </w:r>
          </w:p>
        </w:tc>
        <w:tc>
          <w:tcPr>
            <w:tcW w:w="3380" w:type="dxa"/>
            <w:tcBorders>
              <w:top w:val="nil"/>
              <w:left w:val="nil"/>
              <w:bottom w:val="single" w:color="000000" w:sz="4" w:space="0"/>
              <w:right w:val="single" w:color="000000" w:sz="4" w:space="0"/>
            </w:tcBorders>
            <w:shd w:val="clear" w:color="000000" w:fill="FFFFFF"/>
            <w:noWrap w:val="0"/>
            <w:vAlign w:val="center"/>
          </w:tcPr>
          <w:p w14:paraId="52397BCA">
            <w:pPr>
              <w:widowControl/>
              <w:jc w:val="left"/>
              <w:rPr>
                <w:rFonts w:ascii="宋体" w:hAnsi="宋体" w:cs="宋体"/>
                <w:sz w:val="20"/>
                <w:szCs w:val="20"/>
              </w:rPr>
            </w:pPr>
            <w:r>
              <w:rPr>
                <w:rFonts w:hint="eastAsia" w:ascii="宋体" w:hAnsi="宋体" w:cs="宋体"/>
                <w:sz w:val="20"/>
                <w:szCs w:val="20"/>
              </w:rPr>
              <w:t>关于印发《临时出国人员费用开支标准和管理办法》的通知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4627413">
            <w:pPr>
              <w:widowControl/>
              <w:jc w:val="left"/>
              <w:rPr>
                <w:rFonts w:ascii="宋体" w:hAnsi="宋体" w:cs="宋体"/>
                <w:sz w:val="20"/>
                <w:szCs w:val="20"/>
              </w:rPr>
            </w:pPr>
            <w:r>
              <w:rPr>
                <w:rFonts w:hint="eastAsia" w:ascii="宋体" w:hAnsi="宋体" w:cs="宋体"/>
                <w:sz w:val="20"/>
                <w:szCs w:val="20"/>
              </w:rPr>
              <w:t>财政部、外交部</w:t>
            </w:r>
          </w:p>
        </w:tc>
        <w:tc>
          <w:tcPr>
            <w:tcW w:w="2080" w:type="dxa"/>
            <w:tcBorders>
              <w:top w:val="nil"/>
              <w:left w:val="nil"/>
              <w:bottom w:val="single" w:color="000000" w:sz="4" w:space="0"/>
              <w:right w:val="single" w:color="000000" w:sz="4" w:space="0"/>
            </w:tcBorders>
            <w:shd w:val="clear" w:color="000000" w:fill="FFFFFF"/>
            <w:noWrap w:val="0"/>
            <w:vAlign w:val="center"/>
          </w:tcPr>
          <w:p w14:paraId="488618FB">
            <w:pPr>
              <w:widowControl/>
              <w:jc w:val="left"/>
              <w:rPr>
                <w:rFonts w:ascii="宋体" w:hAnsi="宋体" w:cs="宋体"/>
                <w:sz w:val="20"/>
                <w:szCs w:val="20"/>
              </w:rPr>
            </w:pPr>
            <w:r>
              <w:rPr>
                <w:rFonts w:hint="eastAsia" w:ascii="宋体" w:hAnsi="宋体" w:cs="宋体"/>
                <w:sz w:val="20"/>
                <w:szCs w:val="20"/>
              </w:rPr>
              <w:t>财行〔2001〕73号</w:t>
            </w:r>
          </w:p>
        </w:tc>
        <w:tc>
          <w:tcPr>
            <w:tcW w:w="1720" w:type="dxa"/>
            <w:tcBorders>
              <w:top w:val="nil"/>
              <w:left w:val="nil"/>
              <w:bottom w:val="single" w:color="000000" w:sz="4" w:space="0"/>
              <w:right w:val="single" w:color="000000" w:sz="4" w:space="0"/>
            </w:tcBorders>
            <w:shd w:val="clear" w:color="000000" w:fill="FFFFFF"/>
            <w:noWrap w:val="0"/>
            <w:vAlign w:val="center"/>
          </w:tcPr>
          <w:p w14:paraId="621DD01C">
            <w:pPr>
              <w:widowControl/>
              <w:jc w:val="center"/>
              <w:rPr>
                <w:rFonts w:ascii="宋体" w:hAnsi="宋体" w:cs="宋体"/>
                <w:sz w:val="20"/>
                <w:szCs w:val="20"/>
              </w:rPr>
            </w:pPr>
            <w:r>
              <w:rPr>
                <w:rFonts w:hint="eastAsia" w:ascii="宋体" w:hAnsi="宋体" w:cs="宋体"/>
                <w:sz w:val="20"/>
                <w:szCs w:val="20"/>
              </w:rPr>
              <w:t>2001年7月20日</w:t>
            </w:r>
          </w:p>
        </w:tc>
      </w:tr>
      <w:tr w14:paraId="531A7B8E">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042EDAA">
            <w:pPr>
              <w:widowControl/>
              <w:jc w:val="center"/>
              <w:rPr>
                <w:rFonts w:ascii="宋体" w:hAnsi="宋体" w:cs="宋体"/>
                <w:sz w:val="20"/>
                <w:szCs w:val="20"/>
              </w:rPr>
            </w:pPr>
            <w:r>
              <w:rPr>
                <w:rFonts w:hint="eastAsia" w:ascii="宋体" w:hAnsi="宋体" w:cs="宋体"/>
                <w:sz w:val="20"/>
                <w:szCs w:val="20"/>
              </w:rPr>
              <w:t>269</w:t>
            </w:r>
          </w:p>
        </w:tc>
        <w:tc>
          <w:tcPr>
            <w:tcW w:w="3380" w:type="dxa"/>
            <w:tcBorders>
              <w:top w:val="nil"/>
              <w:left w:val="nil"/>
              <w:bottom w:val="single" w:color="000000" w:sz="4" w:space="0"/>
              <w:right w:val="single" w:color="000000" w:sz="4" w:space="0"/>
            </w:tcBorders>
            <w:shd w:val="clear" w:color="000000" w:fill="FFFFFF"/>
            <w:noWrap w:val="0"/>
            <w:vAlign w:val="center"/>
          </w:tcPr>
          <w:p w14:paraId="0A535D93">
            <w:pPr>
              <w:widowControl/>
              <w:jc w:val="left"/>
              <w:rPr>
                <w:rFonts w:ascii="宋体" w:hAnsi="宋体" w:cs="宋体"/>
                <w:sz w:val="20"/>
                <w:szCs w:val="20"/>
              </w:rPr>
            </w:pPr>
            <w:r>
              <w:rPr>
                <w:rFonts w:hint="eastAsia" w:ascii="宋体" w:hAnsi="宋体" w:cs="宋体"/>
                <w:sz w:val="20"/>
                <w:szCs w:val="20"/>
              </w:rPr>
              <w:t>旅游发展基金管理暂行办法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370CAE77">
            <w:pPr>
              <w:widowControl/>
              <w:jc w:val="left"/>
              <w:rPr>
                <w:rFonts w:ascii="宋体" w:hAnsi="宋体" w:cs="宋体"/>
                <w:sz w:val="20"/>
                <w:szCs w:val="20"/>
              </w:rPr>
            </w:pPr>
            <w:r>
              <w:rPr>
                <w:rFonts w:hint="eastAsia" w:ascii="宋体" w:hAnsi="宋体" w:cs="宋体"/>
                <w:sz w:val="20"/>
                <w:szCs w:val="20"/>
              </w:rPr>
              <w:t>财政部、国家旅游局</w:t>
            </w:r>
          </w:p>
        </w:tc>
        <w:tc>
          <w:tcPr>
            <w:tcW w:w="2080" w:type="dxa"/>
            <w:tcBorders>
              <w:top w:val="nil"/>
              <w:left w:val="nil"/>
              <w:bottom w:val="single" w:color="000000" w:sz="4" w:space="0"/>
              <w:right w:val="single" w:color="000000" w:sz="4" w:space="0"/>
            </w:tcBorders>
            <w:shd w:val="clear" w:color="000000" w:fill="FFFFFF"/>
            <w:noWrap w:val="0"/>
            <w:vAlign w:val="center"/>
          </w:tcPr>
          <w:p w14:paraId="536E0CF2">
            <w:pPr>
              <w:widowControl/>
              <w:jc w:val="left"/>
              <w:rPr>
                <w:rFonts w:ascii="宋体" w:hAnsi="宋体" w:cs="宋体"/>
                <w:sz w:val="20"/>
                <w:szCs w:val="20"/>
              </w:rPr>
            </w:pPr>
            <w:r>
              <w:rPr>
                <w:rFonts w:hint="eastAsia" w:ascii="宋体" w:hAnsi="宋体" w:cs="宋体"/>
                <w:sz w:val="20"/>
                <w:szCs w:val="20"/>
              </w:rPr>
              <w:t>财行〔2001〕24号</w:t>
            </w:r>
          </w:p>
        </w:tc>
        <w:tc>
          <w:tcPr>
            <w:tcW w:w="1720" w:type="dxa"/>
            <w:tcBorders>
              <w:top w:val="nil"/>
              <w:left w:val="nil"/>
              <w:bottom w:val="single" w:color="000000" w:sz="4" w:space="0"/>
              <w:right w:val="single" w:color="000000" w:sz="4" w:space="0"/>
            </w:tcBorders>
            <w:shd w:val="clear" w:color="000000" w:fill="FFFFFF"/>
            <w:noWrap w:val="0"/>
            <w:vAlign w:val="center"/>
          </w:tcPr>
          <w:p w14:paraId="02EFF8F8">
            <w:pPr>
              <w:widowControl/>
              <w:jc w:val="center"/>
              <w:rPr>
                <w:rFonts w:ascii="宋体" w:hAnsi="宋体" w:cs="宋体"/>
                <w:sz w:val="20"/>
                <w:szCs w:val="20"/>
              </w:rPr>
            </w:pPr>
            <w:r>
              <w:rPr>
                <w:rFonts w:hint="eastAsia" w:ascii="宋体" w:hAnsi="宋体" w:cs="宋体"/>
                <w:sz w:val="20"/>
                <w:szCs w:val="20"/>
              </w:rPr>
              <w:t>2001年4月23日</w:t>
            </w:r>
          </w:p>
        </w:tc>
      </w:tr>
      <w:tr w14:paraId="6420EE4B">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2F288F5">
            <w:pPr>
              <w:widowControl/>
              <w:jc w:val="center"/>
              <w:rPr>
                <w:rFonts w:ascii="宋体" w:hAnsi="宋体" w:cs="宋体"/>
                <w:sz w:val="20"/>
                <w:szCs w:val="20"/>
              </w:rPr>
            </w:pPr>
            <w:r>
              <w:rPr>
                <w:rFonts w:hint="eastAsia" w:ascii="宋体" w:hAnsi="宋体" w:cs="宋体"/>
                <w:sz w:val="20"/>
                <w:szCs w:val="20"/>
              </w:rPr>
              <w:t>270</w:t>
            </w:r>
          </w:p>
        </w:tc>
        <w:tc>
          <w:tcPr>
            <w:tcW w:w="3380" w:type="dxa"/>
            <w:tcBorders>
              <w:top w:val="nil"/>
              <w:left w:val="nil"/>
              <w:bottom w:val="single" w:color="000000" w:sz="4" w:space="0"/>
              <w:right w:val="single" w:color="000000" w:sz="4" w:space="0"/>
            </w:tcBorders>
            <w:shd w:val="clear" w:color="000000" w:fill="FFFFFF"/>
            <w:noWrap w:val="0"/>
            <w:vAlign w:val="center"/>
          </w:tcPr>
          <w:p w14:paraId="1AFD7F70">
            <w:pPr>
              <w:widowControl/>
              <w:jc w:val="left"/>
              <w:rPr>
                <w:rFonts w:ascii="宋体" w:hAnsi="宋体" w:cs="宋体"/>
                <w:sz w:val="20"/>
                <w:szCs w:val="20"/>
              </w:rPr>
            </w:pPr>
            <w:r>
              <w:rPr>
                <w:rFonts w:hint="eastAsia" w:ascii="宋体" w:hAnsi="宋体" w:cs="宋体"/>
                <w:sz w:val="20"/>
                <w:szCs w:val="20"/>
              </w:rPr>
              <w:t>大案要案专项经费管理暂行办法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0007D73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8FCA821">
            <w:pPr>
              <w:widowControl/>
              <w:jc w:val="left"/>
              <w:rPr>
                <w:rFonts w:ascii="宋体" w:hAnsi="宋体" w:cs="宋体"/>
                <w:sz w:val="20"/>
                <w:szCs w:val="20"/>
              </w:rPr>
            </w:pPr>
            <w:r>
              <w:rPr>
                <w:rFonts w:hint="eastAsia" w:ascii="宋体" w:hAnsi="宋体" w:cs="宋体"/>
                <w:sz w:val="20"/>
                <w:szCs w:val="20"/>
              </w:rPr>
              <w:t>财行字〔2000〕186号</w:t>
            </w:r>
          </w:p>
        </w:tc>
        <w:tc>
          <w:tcPr>
            <w:tcW w:w="1720" w:type="dxa"/>
            <w:tcBorders>
              <w:top w:val="nil"/>
              <w:left w:val="nil"/>
              <w:bottom w:val="single" w:color="000000" w:sz="4" w:space="0"/>
              <w:right w:val="single" w:color="000000" w:sz="4" w:space="0"/>
            </w:tcBorders>
            <w:shd w:val="clear" w:color="000000" w:fill="FFFFFF"/>
            <w:noWrap w:val="0"/>
            <w:vAlign w:val="center"/>
          </w:tcPr>
          <w:p w14:paraId="01F22E20">
            <w:pPr>
              <w:widowControl/>
              <w:jc w:val="center"/>
              <w:rPr>
                <w:rFonts w:ascii="宋体" w:hAnsi="宋体" w:cs="宋体"/>
                <w:sz w:val="20"/>
                <w:szCs w:val="20"/>
              </w:rPr>
            </w:pPr>
            <w:r>
              <w:rPr>
                <w:rFonts w:hint="eastAsia" w:ascii="宋体" w:hAnsi="宋体" w:cs="宋体"/>
                <w:sz w:val="20"/>
                <w:szCs w:val="20"/>
              </w:rPr>
              <w:t>2000年9月29日</w:t>
            </w:r>
          </w:p>
        </w:tc>
      </w:tr>
      <w:tr w14:paraId="2EA4A28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76FACA8">
            <w:pPr>
              <w:widowControl/>
              <w:jc w:val="center"/>
              <w:rPr>
                <w:rFonts w:ascii="宋体" w:hAnsi="宋体" w:cs="宋体"/>
                <w:sz w:val="20"/>
                <w:szCs w:val="20"/>
              </w:rPr>
            </w:pPr>
            <w:r>
              <w:rPr>
                <w:rFonts w:hint="eastAsia" w:ascii="宋体" w:hAnsi="宋体" w:cs="宋体"/>
                <w:sz w:val="20"/>
                <w:szCs w:val="20"/>
              </w:rPr>
              <w:t>271</w:t>
            </w:r>
          </w:p>
        </w:tc>
        <w:tc>
          <w:tcPr>
            <w:tcW w:w="3380" w:type="dxa"/>
            <w:tcBorders>
              <w:top w:val="nil"/>
              <w:left w:val="nil"/>
              <w:bottom w:val="single" w:color="000000" w:sz="4" w:space="0"/>
              <w:right w:val="single" w:color="000000" w:sz="4" w:space="0"/>
            </w:tcBorders>
            <w:shd w:val="clear" w:color="000000" w:fill="FFFFFF"/>
            <w:noWrap w:val="0"/>
            <w:vAlign w:val="center"/>
          </w:tcPr>
          <w:p w14:paraId="083A81C6">
            <w:pPr>
              <w:widowControl/>
              <w:jc w:val="left"/>
              <w:rPr>
                <w:rFonts w:ascii="宋体" w:hAnsi="宋体" w:cs="宋体"/>
                <w:sz w:val="20"/>
                <w:szCs w:val="20"/>
              </w:rPr>
            </w:pPr>
            <w:r>
              <w:rPr>
                <w:rFonts w:hint="eastAsia" w:ascii="宋体" w:hAnsi="宋体" w:cs="宋体"/>
                <w:sz w:val="20"/>
                <w:szCs w:val="20"/>
              </w:rPr>
              <w:t>关于认真做好公、检、法、工商四部门“收支两条线”管理工作的通知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0FB03D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F204287">
            <w:pPr>
              <w:widowControl/>
              <w:jc w:val="left"/>
              <w:rPr>
                <w:rFonts w:ascii="宋体" w:hAnsi="宋体" w:cs="宋体"/>
                <w:sz w:val="20"/>
                <w:szCs w:val="20"/>
              </w:rPr>
            </w:pPr>
            <w:r>
              <w:rPr>
                <w:rFonts w:hint="eastAsia" w:ascii="宋体" w:hAnsi="宋体" w:cs="宋体"/>
                <w:sz w:val="20"/>
                <w:szCs w:val="20"/>
              </w:rPr>
              <w:t>财公字〔1998〕106号</w:t>
            </w:r>
          </w:p>
        </w:tc>
        <w:tc>
          <w:tcPr>
            <w:tcW w:w="1720" w:type="dxa"/>
            <w:tcBorders>
              <w:top w:val="nil"/>
              <w:left w:val="nil"/>
              <w:bottom w:val="single" w:color="000000" w:sz="4" w:space="0"/>
              <w:right w:val="single" w:color="000000" w:sz="4" w:space="0"/>
            </w:tcBorders>
            <w:shd w:val="clear" w:color="000000" w:fill="FFFFFF"/>
            <w:noWrap w:val="0"/>
            <w:vAlign w:val="center"/>
          </w:tcPr>
          <w:p w14:paraId="15D0872D">
            <w:pPr>
              <w:widowControl/>
              <w:jc w:val="center"/>
              <w:rPr>
                <w:rFonts w:ascii="宋体" w:hAnsi="宋体" w:cs="宋体"/>
                <w:sz w:val="20"/>
                <w:szCs w:val="20"/>
              </w:rPr>
            </w:pPr>
            <w:r>
              <w:rPr>
                <w:rFonts w:hint="eastAsia" w:ascii="宋体" w:hAnsi="宋体" w:cs="宋体"/>
                <w:sz w:val="20"/>
                <w:szCs w:val="20"/>
              </w:rPr>
              <w:t>1998年10月9日</w:t>
            </w:r>
          </w:p>
        </w:tc>
      </w:tr>
      <w:tr w14:paraId="38A130C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67EF437">
            <w:pPr>
              <w:widowControl/>
              <w:jc w:val="center"/>
              <w:rPr>
                <w:rFonts w:ascii="宋体" w:hAnsi="宋体" w:cs="宋体"/>
                <w:sz w:val="20"/>
                <w:szCs w:val="20"/>
              </w:rPr>
            </w:pPr>
            <w:r>
              <w:rPr>
                <w:rFonts w:hint="eastAsia" w:ascii="宋体" w:hAnsi="宋体" w:cs="宋体"/>
                <w:sz w:val="20"/>
                <w:szCs w:val="20"/>
              </w:rPr>
              <w:t>272</w:t>
            </w:r>
          </w:p>
        </w:tc>
        <w:tc>
          <w:tcPr>
            <w:tcW w:w="3380" w:type="dxa"/>
            <w:tcBorders>
              <w:top w:val="nil"/>
              <w:left w:val="nil"/>
              <w:bottom w:val="single" w:color="000000" w:sz="4" w:space="0"/>
              <w:right w:val="single" w:color="000000" w:sz="4" w:space="0"/>
            </w:tcBorders>
            <w:shd w:val="clear" w:color="000000" w:fill="FFFFFF"/>
            <w:noWrap w:val="0"/>
            <w:vAlign w:val="center"/>
          </w:tcPr>
          <w:p w14:paraId="0A94E840">
            <w:pPr>
              <w:widowControl/>
              <w:jc w:val="left"/>
              <w:rPr>
                <w:rFonts w:ascii="宋体" w:hAnsi="宋体" w:cs="宋体"/>
                <w:sz w:val="20"/>
                <w:szCs w:val="20"/>
              </w:rPr>
            </w:pPr>
            <w:r>
              <w:rPr>
                <w:rFonts w:hint="eastAsia" w:ascii="宋体" w:hAnsi="宋体" w:cs="宋体"/>
                <w:sz w:val="20"/>
                <w:szCs w:val="20"/>
              </w:rPr>
              <w:t>关于印发《对外援助支出预算资金管理办法》的通知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C88303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47C1B4A">
            <w:pPr>
              <w:widowControl/>
              <w:jc w:val="left"/>
              <w:rPr>
                <w:rFonts w:ascii="宋体" w:hAnsi="宋体" w:cs="宋体"/>
                <w:sz w:val="20"/>
                <w:szCs w:val="20"/>
              </w:rPr>
            </w:pPr>
            <w:r>
              <w:rPr>
                <w:rFonts w:hint="eastAsia" w:ascii="宋体" w:hAnsi="宋体" w:cs="宋体"/>
                <w:sz w:val="20"/>
                <w:szCs w:val="20"/>
              </w:rPr>
              <w:t>财外字〔1998〕308号</w:t>
            </w:r>
          </w:p>
        </w:tc>
        <w:tc>
          <w:tcPr>
            <w:tcW w:w="1720" w:type="dxa"/>
            <w:tcBorders>
              <w:top w:val="nil"/>
              <w:left w:val="nil"/>
              <w:bottom w:val="single" w:color="000000" w:sz="4" w:space="0"/>
              <w:right w:val="single" w:color="000000" w:sz="4" w:space="0"/>
            </w:tcBorders>
            <w:shd w:val="clear" w:color="000000" w:fill="FFFFFF"/>
            <w:noWrap w:val="0"/>
            <w:vAlign w:val="center"/>
          </w:tcPr>
          <w:p w14:paraId="5320EB5E">
            <w:pPr>
              <w:widowControl/>
              <w:jc w:val="center"/>
              <w:rPr>
                <w:rFonts w:ascii="宋体" w:hAnsi="宋体" w:cs="宋体"/>
                <w:sz w:val="20"/>
                <w:szCs w:val="20"/>
              </w:rPr>
            </w:pPr>
            <w:r>
              <w:rPr>
                <w:rFonts w:hint="eastAsia" w:ascii="宋体" w:hAnsi="宋体" w:cs="宋体"/>
                <w:sz w:val="20"/>
                <w:szCs w:val="20"/>
              </w:rPr>
              <w:t>1998年6月24日</w:t>
            </w:r>
          </w:p>
        </w:tc>
      </w:tr>
      <w:tr w14:paraId="33A704C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5F8C8D6">
            <w:pPr>
              <w:widowControl/>
              <w:jc w:val="center"/>
              <w:rPr>
                <w:rFonts w:ascii="宋体" w:hAnsi="宋体" w:cs="宋体"/>
                <w:sz w:val="20"/>
                <w:szCs w:val="20"/>
              </w:rPr>
            </w:pPr>
            <w:r>
              <w:rPr>
                <w:rFonts w:hint="eastAsia" w:ascii="宋体" w:hAnsi="宋体" w:cs="宋体"/>
                <w:sz w:val="20"/>
                <w:szCs w:val="20"/>
              </w:rPr>
              <w:t>273</w:t>
            </w:r>
          </w:p>
        </w:tc>
        <w:tc>
          <w:tcPr>
            <w:tcW w:w="3380" w:type="dxa"/>
            <w:tcBorders>
              <w:top w:val="nil"/>
              <w:left w:val="nil"/>
              <w:bottom w:val="single" w:color="000000" w:sz="4" w:space="0"/>
              <w:right w:val="single" w:color="000000" w:sz="4" w:space="0"/>
            </w:tcBorders>
            <w:shd w:val="clear" w:color="000000" w:fill="FFFFFF"/>
            <w:noWrap w:val="0"/>
            <w:vAlign w:val="center"/>
          </w:tcPr>
          <w:p w14:paraId="509135F9">
            <w:pPr>
              <w:widowControl/>
              <w:jc w:val="left"/>
              <w:rPr>
                <w:rFonts w:ascii="宋体" w:hAnsi="宋体" w:cs="宋体"/>
                <w:sz w:val="20"/>
                <w:szCs w:val="20"/>
              </w:rPr>
            </w:pPr>
            <w:r>
              <w:rPr>
                <w:rFonts w:hint="eastAsia" w:ascii="宋体" w:hAnsi="宋体" w:cs="宋体"/>
                <w:sz w:val="20"/>
                <w:szCs w:val="20"/>
              </w:rPr>
              <w:t>关于印发《行政单位财务分析指标》的通知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570688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9B721E7">
            <w:pPr>
              <w:widowControl/>
              <w:jc w:val="left"/>
              <w:rPr>
                <w:rFonts w:ascii="宋体" w:hAnsi="宋体" w:cs="宋体"/>
                <w:sz w:val="20"/>
                <w:szCs w:val="20"/>
              </w:rPr>
            </w:pPr>
            <w:r>
              <w:rPr>
                <w:rFonts w:hint="eastAsia" w:ascii="宋体" w:hAnsi="宋体" w:cs="宋体"/>
                <w:sz w:val="20"/>
                <w:szCs w:val="20"/>
              </w:rPr>
              <w:t>财文字〔1998〕9号</w:t>
            </w:r>
          </w:p>
        </w:tc>
        <w:tc>
          <w:tcPr>
            <w:tcW w:w="1720" w:type="dxa"/>
            <w:tcBorders>
              <w:top w:val="nil"/>
              <w:left w:val="nil"/>
              <w:bottom w:val="single" w:color="000000" w:sz="4" w:space="0"/>
              <w:right w:val="single" w:color="000000" w:sz="4" w:space="0"/>
            </w:tcBorders>
            <w:shd w:val="clear" w:color="000000" w:fill="FFFFFF"/>
            <w:noWrap w:val="0"/>
            <w:vAlign w:val="center"/>
          </w:tcPr>
          <w:p w14:paraId="00E9241B">
            <w:pPr>
              <w:widowControl/>
              <w:jc w:val="center"/>
              <w:rPr>
                <w:rFonts w:ascii="宋体" w:hAnsi="宋体" w:cs="宋体"/>
                <w:sz w:val="20"/>
                <w:szCs w:val="20"/>
              </w:rPr>
            </w:pPr>
            <w:r>
              <w:rPr>
                <w:rFonts w:hint="eastAsia" w:ascii="宋体" w:hAnsi="宋体" w:cs="宋体"/>
                <w:sz w:val="20"/>
                <w:szCs w:val="20"/>
              </w:rPr>
              <w:t>1998年1月26日</w:t>
            </w:r>
          </w:p>
        </w:tc>
      </w:tr>
      <w:tr w14:paraId="6385C1E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A12A14F">
            <w:pPr>
              <w:widowControl/>
              <w:jc w:val="center"/>
              <w:rPr>
                <w:rFonts w:ascii="宋体" w:hAnsi="宋体" w:cs="宋体"/>
                <w:sz w:val="20"/>
                <w:szCs w:val="20"/>
              </w:rPr>
            </w:pPr>
            <w:r>
              <w:rPr>
                <w:rFonts w:hint="eastAsia" w:ascii="宋体" w:hAnsi="宋体" w:cs="宋体"/>
                <w:sz w:val="20"/>
                <w:szCs w:val="20"/>
              </w:rPr>
              <w:t>274</w:t>
            </w:r>
          </w:p>
        </w:tc>
        <w:tc>
          <w:tcPr>
            <w:tcW w:w="3380" w:type="dxa"/>
            <w:tcBorders>
              <w:top w:val="nil"/>
              <w:left w:val="nil"/>
              <w:bottom w:val="single" w:color="000000" w:sz="4" w:space="0"/>
              <w:right w:val="single" w:color="000000" w:sz="4" w:space="0"/>
            </w:tcBorders>
            <w:shd w:val="clear" w:color="000000" w:fill="FFFFFF"/>
            <w:noWrap w:val="0"/>
            <w:vAlign w:val="center"/>
          </w:tcPr>
          <w:p w14:paraId="1223851E">
            <w:pPr>
              <w:widowControl/>
              <w:jc w:val="left"/>
              <w:rPr>
                <w:rFonts w:ascii="宋体" w:hAnsi="宋体" w:cs="宋体"/>
                <w:sz w:val="20"/>
                <w:szCs w:val="20"/>
              </w:rPr>
            </w:pPr>
            <w:r>
              <w:rPr>
                <w:rFonts w:hint="eastAsia" w:ascii="宋体" w:hAnsi="宋体" w:cs="宋体"/>
                <w:sz w:val="20"/>
                <w:szCs w:val="20"/>
              </w:rPr>
              <w:t>印发《关于接待外宾费用开支标准和管理办法的规定》的通知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BCA19F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DAFA781">
            <w:pPr>
              <w:widowControl/>
              <w:jc w:val="left"/>
              <w:rPr>
                <w:rFonts w:ascii="宋体" w:hAnsi="宋体" w:cs="宋体"/>
                <w:sz w:val="20"/>
                <w:szCs w:val="20"/>
              </w:rPr>
            </w:pPr>
            <w:r>
              <w:rPr>
                <w:rFonts w:hint="eastAsia" w:ascii="宋体" w:hAnsi="宋体" w:cs="宋体"/>
                <w:sz w:val="20"/>
                <w:szCs w:val="20"/>
              </w:rPr>
              <w:t>〔97〕财外字第559号</w:t>
            </w:r>
          </w:p>
        </w:tc>
        <w:tc>
          <w:tcPr>
            <w:tcW w:w="1720" w:type="dxa"/>
            <w:tcBorders>
              <w:top w:val="nil"/>
              <w:left w:val="nil"/>
              <w:bottom w:val="single" w:color="000000" w:sz="4" w:space="0"/>
              <w:right w:val="single" w:color="000000" w:sz="4" w:space="0"/>
            </w:tcBorders>
            <w:shd w:val="clear" w:color="000000" w:fill="FFFFFF"/>
            <w:noWrap w:val="0"/>
            <w:vAlign w:val="center"/>
          </w:tcPr>
          <w:p w14:paraId="1A1861D5">
            <w:pPr>
              <w:widowControl/>
              <w:jc w:val="center"/>
              <w:rPr>
                <w:rFonts w:ascii="宋体" w:hAnsi="宋体" w:cs="宋体"/>
                <w:sz w:val="20"/>
                <w:szCs w:val="20"/>
              </w:rPr>
            </w:pPr>
            <w:r>
              <w:rPr>
                <w:rFonts w:hint="eastAsia" w:ascii="宋体" w:hAnsi="宋体" w:cs="宋体"/>
                <w:sz w:val="20"/>
                <w:szCs w:val="20"/>
              </w:rPr>
              <w:t>1997年12月19日</w:t>
            </w:r>
          </w:p>
        </w:tc>
      </w:tr>
      <w:tr w14:paraId="500AE40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7C8AD2F">
            <w:pPr>
              <w:widowControl/>
              <w:jc w:val="center"/>
              <w:rPr>
                <w:rFonts w:ascii="宋体" w:hAnsi="宋体" w:cs="宋体"/>
                <w:sz w:val="20"/>
                <w:szCs w:val="20"/>
              </w:rPr>
            </w:pPr>
            <w:r>
              <w:rPr>
                <w:rFonts w:hint="eastAsia" w:ascii="宋体" w:hAnsi="宋体" w:cs="宋体"/>
                <w:sz w:val="20"/>
                <w:szCs w:val="20"/>
              </w:rPr>
              <w:t>275</w:t>
            </w:r>
          </w:p>
        </w:tc>
        <w:tc>
          <w:tcPr>
            <w:tcW w:w="3380" w:type="dxa"/>
            <w:tcBorders>
              <w:top w:val="nil"/>
              <w:left w:val="nil"/>
              <w:bottom w:val="single" w:color="000000" w:sz="4" w:space="0"/>
              <w:right w:val="single" w:color="000000" w:sz="4" w:space="0"/>
            </w:tcBorders>
            <w:shd w:val="clear" w:color="000000" w:fill="FFFFFF"/>
            <w:noWrap w:val="0"/>
            <w:vAlign w:val="center"/>
          </w:tcPr>
          <w:p w14:paraId="5EE97963">
            <w:pPr>
              <w:widowControl/>
              <w:jc w:val="left"/>
              <w:rPr>
                <w:rFonts w:ascii="宋体" w:hAnsi="宋体" w:cs="宋体"/>
                <w:sz w:val="20"/>
                <w:szCs w:val="20"/>
              </w:rPr>
            </w:pPr>
            <w:r>
              <w:rPr>
                <w:rFonts w:hint="eastAsia" w:ascii="宋体" w:hAnsi="宋体" w:cs="宋体"/>
                <w:sz w:val="20"/>
                <w:szCs w:val="20"/>
              </w:rPr>
              <w:t>关于印发《在华召开国际会议财务管理暂行规定》的通知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6C1567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AD501D5">
            <w:pPr>
              <w:widowControl/>
              <w:jc w:val="left"/>
              <w:rPr>
                <w:rFonts w:ascii="宋体" w:hAnsi="宋体" w:cs="宋体"/>
                <w:sz w:val="20"/>
                <w:szCs w:val="20"/>
              </w:rPr>
            </w:pPr>
            <w:r>
              <w:rPr>
                <w:rFonts w:hint="eastAsia" w:ascii="宋体" w:hAnsi="宋体" w:cs="宋体"/>
                <w:sz w:val="20"/>
                <w:szCs w:val="20"/>
              </w:rPr>
              <w:t>〔97〕财外字第543号</w:t>
            </w:r>
          </w:p>
        </w:tc>
        <w:tc>
          <w:tcPr>
            <w:tcW w:w="1720" w:type="dxa"/>
            <w:tcBorders>
              <w:top w:val="nil"/>
              <w:left w:val="nil"/>
              <w:bottom w:val="single" w:color="000000" w:sz="4" w:space="0"/>
              <w:right w:val="single" w:color="000000" w:sz="4" w:space="0"/>
            </w:tcBorders>
            <w:shd w:val="clear" w:color="000000" w:fill="FFFFFF"/>
            <w:noWrap w:val="0"/>
            <w:vAlign w:val="center"/>
          </w:tcPr>
          <w:p w14:paraId="4CE24EB9">
            <w:pPr>
              <w:widowControl/>
              <w:jc w:val="center"/>
              <w:rPr>
                <w:rFonts w:ascii="宋体" w:hAnsi="宋体" w:cs="宋体"/>
                <w:sz w:val="20"/>
                <w:szCs w:val="20"/>
              </w:rPr>
            </w:pPr>
            <w:r>
              <w:rPr>
                <w:rFonts w:hint="eastAsia" w:ascii="宋体" w:hAnsi="宋体" w:cs="宋体"/>
                <w:sz w:val="20"/>
                <w:szCs w:val="20"/>
              </w:rPr>
              <w:t>1997年12月12日</w:t>
            </w:r>
          </w:p>
        </w:tc>
      </w:tr>
      <w:tr w14:paraId="644132F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59779C9">
            <w:pPr>
              <w:widowControl/>
              <w:jc w:val="center"/>
              <w:rPr>
                <w:rFonts w:ascii="宋体" w:hAnsi="宋体" w:cs="宋体"/>
                <w:sz w:val="20"/>
                <w:szCs w:val="20"/>
              </w:rPr>
            </w:pPr>
            <w:r>
              <w:rPr>
                <w:rFonts w:hint="eastAsia" w:ascii="宋体" w:hAnsi="宋体" w:cs="宋体"/>
                <w:sz w:val="20"/>
                <w:szCs w:val="20"/>
              </w:rPr>
              <w:t>276</w:t>
            </w:r>
          </w:p>
        </w:tc>
        <w:tc>
          <w:tcPr>
            <w:tcW w:w="3380" w:type="dxa"/>
            <w:tcBorders>
              <w:top w:val="nil"/>
              <w:left w:val="nil"/>
              <w:bottom w:val="single" w:color="000000" w:sz="4" w:space="0"/>
              <w:right w:val="single" w:color="000000" w:sz="4" w:space="0"/>
            </w:tcBorders>
            <w:shd w:val="clear" w:color="000000" w:fill="FFFFFF"/>
            <w:noWrap w:val="0"/>
            <w:vAlign w:val="center"/>
          </w:tcPr>
          <w:p w14:paraId="0B05003D">
            <w:pPr>
              <w:widowControl/>
              <w:jc w:val="left"/>
              <w:rPr>
                <w:rFonts w:ascii="宋体" w:hAnsi="宋体" w:cs="宋体"/>
                <w:sz w:val="20"/>
                <w:szCs w:val="20"/>
              </w:rPr>
            </w:pPr>
            <w:r>
              <w:rPr>
                <w:rFonts w:hint="eastAsia" w:ascii="宋体" w:hAnsi="宋体" w:cs="宋体"/>
                <w:sz w:val="20"/>
                <w:szCs w:val="20"/>
              </w:rPr>
              <w:t>关于印发《外交支出经费管理暂行办法》的通知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CC60D6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4CE2132">
            <w:pPr>
              <w:widowControl/>
              <w:jc w:val="left"/>
              <w:rPr>
                <w:rFonts w:ascii="宋体" w:hAnsi="宋体" w:cs="宋体"/>
                <w:sz w:val="20"/>
                <w:szCs w:val="20"/>
              </w:rPr>
            </w:pPr>
            <w:r>
              <w:rPr>
                <w:rFonts w:hint="eastAsia" w:ascii="宋体" w:hAnsi="宋体" w:cs="宋体"/>
                <w:sz w:val="20"/>
                <w:szCs w:val="20"/>
              </w:rPr>
              <w:t>财外字〔1996〕223号</w:t>
            </w:r>
          </w:p>
        </w:tc>
        <w:tc>
          <w:tcPr>
            <w:tcW w:w="1720" w:type="dxa"/>
            <w:tcBorders>
              <w:top w:val="nil"/>
              <w:left w:val="nil"/>
              <w:bottom w:val="single" w:color="000000" w:sz="4" w:space="0"/>
              <w:right w:val="single" w:color="000000" w:sz="4" w:space="0"/>
            </w:tcBorders>
            <w:shd w:val="clear" w:color="000000" w:fill="FFFFFF"/>
            <w:noWrap w:val="0"/>
            <w:vAlign w:val="center"/>
          </w:tcPr>
          <w:p w14:paraId="45FF0016">
            <w:pPr>
              <w:widowControl/>
              <w:jc w:val="center"/>
              <w:rPr>
                <w:rFonts w:ascii="宋体" w:hAnsi="宋体" w:cs="宋体"/>
                <w:sz w:val="20"/>
                <w:szCs w:val="20"/>
              </w:rPr>
            </w:pPr>
            <w:r>
              <w:rPr>
                <w:rFonts w:hint="eastAsia" w:ascii="宋体" w:hAnsi="宋体" w:cs="宋体"/>
                <w:sz w:val="20"/>
                <w:szCs w:val="20"/>
              </w:rPr>
              <w:t>1996年7月8日</w:t>
            </w:r>
          </w:p>
        </w:tc>
      </w:tr>
      <w:tr w14:paraId="4E4C140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57CF77E">
            <w:pPr>
              <w:widowControl/>
              <w:jc w:val="center"/>
              <w:rPr>
                <w:rFonts w:ascii="宋体" w:hAnsi="宋体" w:cs="宋体"/>
                <w:sz w:val="20"/>
                <w:szCs w:val="20"/>
              </w:rPr>
            </w:pPr>
            <w:r>
              <w:rPr>
                <w:rFonts w:hint="eastAsia" w:ascii="宋体" w:hAnsi="宋体" w:cs="宋体"/>
                <w:sz w:val="20"/>
                <w:szCs w:val="20"/>
              </w:rPr>
              <w:t>277</w:t>
            </w:r>
          </w:p>
        </w:tc>
        <w:tc>
          <w:tcPr>
            <w:tcW w:w="3380" w:type="dxa"/>
            <w:tcBorders>
              <w:top w:val="nil"/>
              <w:left w:val="nil"/>
              <w:bottom w:val="single" w:color="000000" w:sz="4" w:space="0"/>
              <w:right w:val="single" w:color="000000" w:sz="4" w:space="0"/>
            </w:tcBorders>
            <w:shd w:val="clear" w:color="000000" w:fill="FFFFFF"/>
            <w:noWrap w:val="0"/>
            <w:vAlign w:val="center"/>
          </w:tcPr>
          <w:p w14:paraId="5209CF05">
            <w:pPr>
              <w:widowControl/>
              <w:jc w:val="left"/>
              <w:rPr>
                <w:rFonts w:ascii="宋体" w:hAnsi="宋体" w:cs="宋体"/>
                <w:sz w:val="20"/>
                <w:szCs w:val="20"/>
              </w:rPr>
            </w:pPr>
            <w:r>
              <w:rPr>
                <w:rFonts w:hint="eastAsia" w:ascii="宋体" w:hAnsi="宋体" w:cs="宋体"/>
                <w:sz w:val="20"/>
                <w:szCs w:val="20"/>
              </w:rPr>
              <w:t>关于印发《保密业务经费管理暂行规定》的通知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3B7914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D17D02E">
            <w:pPr>
              <w:widowControl/>
              <w:jc w:val="left"/>
              <w:rPr>
                <w:rFonts w:ascii="宋体" w:hAnsi="宋体" w:cs="宋体"/>
                <w:sz w:val="20"/>
                <w:szCs w:val="20"/>
              </w:rPr>
            </w:pPr>
            <w:r>
              <w:rPr>
                <w:rFonts w:hint="eastAsia" w:ascii="宋体" w:hAnsi="宋体" w:cs="宋体"/>
                <w:sz w:val="20"/>
                <w:szCs w:val="20"/>
              </w:rPr>
              <w:t>〔94〕财文字第477号</w:t>
            </w:r>
          </w:p>
        </w:tc>
        <w:tc>
          <w:tcPr>
            <w:tcW w:w="1720" w:type="dxa"/>
            <w:tcBorders>
              <w:top w:val="nil"/>
              <w:left w:val="nil"/>
              <w:bottom w:val="single" w:color="000000" w:sz="4" w:space="0"/>
              <w:right w:val="single" w:color="000000" w:sz="4" w:space="0"/>
            </w:tcBorders>
            <w:shd w:val="clear" w:color="000000" w:fill="FFFFFF"/>
            <w:noWrap w:val="0"/>
            <w:vAlign w:val="center"/>
          </w:tcPr>
          <w:p w14:paraId="6EA9AA8B">
            <w:pPr>
              <w:widowControl/>
              <w:jc w:val="center"/>
              <w:rPr>
                <w:rFonts w:ascii="宋体" w:hAnsi="宋体" w:cs="宋体"/>
                <w:sz w:val="20"/>
                <w:szCs w:val="20"/>
              </w:rPr>
            </w:pPr>
            <w:r>
              <w:rPr>
                <w:rFonts w:hint="eastAsia" w:ascii="宋体" w:hAnsi="宋体" w:cs="宋体"/>
                <w:sz w:val="20"/>
                <w:szCs w:val="20"/>
              </w:rPr>
              <w:t>1994年8月1日</w:t>
            </w:r>
          </w:p>
        </w:tc>
      </w:tr>
      <w:tr w14:paraId="4E33DA3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DB982F3">
            <w:pPr>
              <w:widowControl/>
              <w:jc w:val="center"/>
              <w:rPr>
                <w:rFonts w:ascii="宋体" w:hAnsi="宋体" w:cs="宋体"/>
                <w:sz w:val="20"/>
                <w:szCs w:val="20"/>
              </w:rPr>
            </w:pPr>
            <w:r>
              <w:rPr>
                <w:rFonts w:hint="eastAsia" w:ascii="宋体" w:hAnsi="宋体" w:cs="宋体"/>
                <w:sz w:val="20"/>
                <w:szCs w:val="20"/>
              </w:rPr>
              <w:t>278</w:t>
            </w:r>
          </w:p>
        </w:tc>
        <w:tc>
          <w:tcPr>
            <w:tcW w:w="3380" w:type="dxa"/>
            <w:tcBorders>
              <w:top w:val="nil"/>
              <w:left w:val="nil"/>
              <w:bottom w:val="single" w:color="000000" w:sz="4" w:space="0"/>
              <w:right w:val="single" w:color="000000" w:sz="4" w:space="0"/>
            </w:tcBorders>
            <w:shd w:val="clear" w:color="000000" w:fill="FFFFFF"/>
            <w:noWrap w:val="0"/>
            <w:vAlign w:val="center"/>
          </w:tcPr>
          <w:p w14:paraId="2F4C5076">
            <w:pPr>
              <w:widowControl/>
              <w:jc w:val="left"/>
              <w:rPr>
                <w:rFonts w:ascii="宋体" w:hAnsi="宋体" w:cs="宋体"/>
                <w:sz w:val="20"/>
                <w:szCs w:val="20"/>
              </w:rPr>
            </w:pPr>
            <w:r>
              <w:rPr>
                <w:rFonts w:hint="eastAsia" w:ascii="宋体" w:hAnsi="宋体" w:cs="宋体"/>
                <w:sz w:val="20"/>
                <w:szCs w:val="20"/>
              </w:rPr>
              <w:t>颁发《关于对外赠送礼物金额标准的规定》的通知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EFF939B">
            <w:pPr>
              <w:widowControl/>
              <w:jc w:val="left"/>
              <w:rPr>
                <w:rFonts w:ascii="宋体" w:hAnsi="宋体" w:cs="宋体"/>
                <w:sz w:val="20"/>
                <w:szCs w:val="20"/>
              </w:rPr>
            </w:pPr>
            <w:r>
              <w:rPr>
                <w:rFonts w:hint="eastAsia" w:ascii="宋体" w:hAnsi="宋体" w:cs="宋体"/>
                <w:sz w:val="20"/>
                <w:szCs w:val="20"/>
              </w:rPr>
              <w:t>财政部、外交部</w:t>
            </w:r>
          </w:p>
        </w:tc>
        <w:tc>
          <w:tcPr>
            <w:tcW w:w="2080" w:type="dxa"/>
            <w:tcBorders>
              <w:top w:val="nil"/>
              <w:left w:val="nil"/>
              <w:bottom w:val="single" w:color="000000" w:sz="4" w:space="0"/>
              <w:right w:val="single" w:color="000000" w:sz="4" w:space="0"/>
            </w:tcBorders>
            <w:shd w:val="clear" w:color="000000" w:fill="FFFFFF"/>
            <w:noWrap w:val="0"/>
            <w:vAlign w:val="center"/>
          </w:tcPr>
          <w:p w14:paraId="558290C6">
            <w:pPr>
              <w:widowControl/>
              <w:jc w:val="left"/>
              <w:rPr>
                <w:rFonts w:ascii="宋体" w:hAnsi="宋体" w:cs="宋体"/>
                <w:sz w:val="20"/>
                <w:szCs w:val="20"/>
              </w:rPr>
            </w:pPr>
            <w:r>
              <w:rPr>
                <w:rFonts w:hint="eastAsia" w:ascii="宋体" w:hAnsi="宋体" w:cs="宋体"/>
                <w:sz w:val="20"/>
                <w:szCs w:val="20"/>
              </w:rPr>
              <w:t>〔93〕财外字第834号</w:t>
            </w:r>
          </w:p>
        </w:tc>
        <w:tc>
          <w:tcPr>
            <w:tcW w:w="1720" w:type="dxa"/>
            <w:tcBorders>
              <w:top w:val="nil"/>
              <w:left w:val="nil"/>
              <w:bottom w:val="single" w:color="000000" w:sz="4" w:space="0"/>
              <w:right w:val="single" w:color="000000" w:sz="4" w:space="0"/>
            </w:tcBorders>
            <w:shd w:val="clear" w:color="000000" w:fill="FFFFFF"/>
            <w:noWrap w:val="0"/>
            <w:vAlign w:val="center"/>
          </w:tcPr>
          <w:p w14:paraId="56F8016F">
            <w:pPr>
              <w:widowControl/>
              <w:jc w:val="center"/>
              <w:rPr>
                <w:rFonts w:ascii="宋体" w:hAnsi="宋体" w:cs="宋体"/>
                <w:sz w:val="20"/>
                <w:szCs w:val="20"/>
              </w:rPr>
            </w:pPr>
            <w:r>
              <w:rPr>
                <w:rFonts w:hint="eastAsia" w:ascii="宋体" w:hAnsi="宋体" w:cs="宋体"/>
                <w:sz w:val="20"/>
                <w:szCs w:val="20"/>
              </w:rPr>
              <w:t>1993年12月17日</w:t>
            </w:r>
          </w:p>
        </w:tc>
      </w:tr>
      <w:tr w14:paraId="4FF1220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BD9F8B1">
            <w:pPr>
              <w:widowControl/>
              <w:jc w:val="center"/>
              <w:rPr>
                <w:rFonts w:ascii="宋体" w:hAnsi="宋体" w:cs="宋体"/>
                <w:sz w:val="20"/>
                <w:szCs w:val="20"/>
              </w:rPr>
            </w:pPr>
            <w:r>
              <w:rPr>
                <w:rFonts w:hint="eastAsia" w:ascii="宋体" w:hAnsi="宋体" w:cs="宋体"/>
                <w:sz w:val="20"/>
                <w:szCs w:val="20"/>
              </w:rPr>
              <w:t>279</w:t>
            </w:r>
          </w:p>
        </w:tc>
        <w:tc>
          <w:tcPr>
            <w:tcW w:w="3380" w:type="dxa"/>
            <w:tcBorders>
              <w:top w:val="nil"/>
              <w:left w:val="nil"/>
              <w:bottom w:val="single" w:color="000000" w:sz="4" w:space="0"/>
              <w:right w:val="single" w:color="000000" w:sz="4" w:space="0"/>
            </w:tcBorders>
            <w:shd w:val="clear" w:color="000000" w:fill="FFFFFF"/>
            <w:noWrap w:val="0"/>
            <w:vAlign w:val="center"/>
          </w:tcPr>
          <w:p w14:paraId="3044BBE5">
            <w:pPr>
              <w:widowControl/>
              <w:jc w:val="left"/>
              <w:rPr>
                <w:rFonts w:ascii="宋体" w:hAnsi="宋体" w:cs="宋体"/>
                <w:sz w:val="20"/>
                <w:szCs w:val="20"/>
              </w:rPr>
            </w:pPr>
            <w:r>
              <w:rPr>
                <w:rFonts w:hint="eastAsia" w:ascii="宋体" w:hAnsi="宋体" w:cs="宋体"/>
                <w:sz w:val="20"/>
                <w:szCs w:val="20"/>
              </w:rPr>
              <w:t>关于出国实习培训人员费用开支标准和管理办法的规定</w:t>
            </w:r>
          </w:p>
        </w:tc>
        <w:tc>
          <w:tcPr>
            <w:tcW w:w="2080" w:type="dxa"/>
            <w:tcBorders>
              <w:top w:val="nil"/>
              <w:left w:val="nil"/>
              <w:bottom w:val="single" w:color="000000" w:sz="4" w:space="0"/>
              <w:right w:val="single" w:color="000000" w:sz="4" w:space="0"/>
            </w:tcBorders>
            <w:shd w:val="clear" w:color="000000" w:fill="FFFFFF"/>
            <w:noWrap w:val="0"/>
            <w:vAlign w:val="center"/>
          </w:tcPr>
          <w:p w14:paraId="371500CF">
            <w:pPr>
              <w:widowControl/>
              <w:jc w:val="left"/>
              <w:rPr>
                <w:rFonts w:ascii="宋体" w:hAnsi="宋体" w:cs="宋体"/>
                <w:sz w:val="20"/>
                <w:szCs w:val="20"/>
              </w:rPr>
            </w:pPr>
            <w:r>
              <w:rPr>
                <w:rFonts w:hint="eastAsia" w:ascii="宋体" w:hAnsi="宋体" w:cs="宋体"/>
                <w:sz w:val="20"/>
                <w:szCs w:val="20"/>
              </w:rPr>
              <w:t>财政部、国家外国专家局</w:t>
            </w:r>
          </w:p>
        </w:tc>
        <w:tc>
          <w:tcPr>
            <w:tcW w:w="2080" w:type="dxa"/>
            <w:tcBorders>
              <w:top w:val="nil"/>
              <w:left w:val="nil"/>
              <w:bottom w:val="single" w:color="000000" w:sz="4" w:space="0"/>
              <w:right w:val="single" w:color="000000" w:sz="4" w:space="0"/>
            </w:tcBorders>
            <w:shd w:val="clear" w:color="000000" w:fill="FFFFFF"/>
            <w:noWrap w:val="0"/>
            <w:vAlign w:val="center"/>
          </w:tcPr>
          <w:p w14:paraId="170A705A">
            <w:pPr>
              <w:widowControl/>
              <w:jc w:val="left"/>
              <w:rPr>
                <w:rFonts w:ascii="宋体" w:hAnsi="宋体" w:cs="宋体"/>
                <w:sz w:val="20"/>
                <w:szCs w:val="20"/>
              </w:rPr>
            </w:pPr>
            <w:r>
              <w:rPr>
                <w:rFonts w:hint="eastAsia" w:ascii="宋体" w:hAnsi="宋体" w:cs="宋体"/>
                <w:sz w:val="20"/>
                <w:szCs w:val="20"/>
              </w:rPr>
              <w:t>〔93〕财外字第600号</w:t>
            </w:r>
          </w:p>
        </w:tc>
        <w:tc>
          <w:tcPr>
            <w:tcW w:w="1720" w:type="dxa"/>
            <w:tcBorders>
              <w:top w:val="nil"/>
              <w:left w:val="nil"/>
              <w:bottom w:val="single" w:color="000000" w:sz="4" w:space="0"/>
              <w:right w:val="single" w:color="000000" w:sz="4" w:space="0"/>
            </w:tcBorders>
            <w:shd w:val="clear" w:color="000000" w:fill="FFFFFF"/>
            <w:noWrap w:val="0"/>
            <w:vAlign w:val="center"/>
          </w:tcPr>
          <w:p w14:paraId="227A622D">
            <w:pPr>
              <w:widowControl/>
              <w:jc w:val="center"/>
              <w:rPr>
                <w:rFonts w:ascii="宋体" w:hAnsi="宋体" w:cs="宋体"/>
                <w:sz w:val="20"/>
                <w:szCs w:val="20"/>
              </w:rPr>
            </w:pPr>
            <w:r>
              <w:rPr>
                <w:rFonts w:hint="eastAsia" w:ascii="宋体" w:hAnsi="宋体" w:cs="宋体"/>
                <w:sz w:val="20"/>
                <w:szCs w:val="20"/>
              </w:rPr>
              <w:t>1993年8月30日</w:t>
            </w:r>
          </w:p>
        </w:tc>
      </w:tr>
      <w:tr w14:paraId="5433EAE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81147EB">
            <w:pPr>
              <w:widowControl/>
              <w:jc w:val="center"/>
              <w:rPr>
                <w:rFonts w:ascii="宋体" w:hAnsi="宋体" w:cs="宋体"/>
                <w:sz w:val="20"/>
                <w:szCs w:val="20"/>
              </w:rPr>
            </w:pPr>
            <w:r>
              <w:rPr>
                <w:rFonts w:hint="eastAsia" w:ascii="宋体" w:hAnsi="宋体" w:cs="宋体"/>
                <w:sz w:val="20"/>
                <w:szCs w:val="20"/>
              </w:rPr>
              <w:t>280</w:t>
            </w:r>
          </w:p>
        </w:tc>
        <w:tc>
          <w:tcPr>
            <w:tcW w:w="3380" w:type="dxa"/>
            <w:tcBorders>
              <w:top w:val="nil"/>
              <w:left w:val="nil"/>
              <w:bottom w:val="single" w:color="000000" w:sz="4" w:space="0"/>
              <w:right w:val="single" w:color="000000" w:sz="4" w:space="0"/>
            </w:tcBorders>
            <w:shd w:val="clear" w:color="000000" w:fill="FFFFFF"/>
            <w:noWrap w:val="0"/>
            <w:vAlign w:val="center"/>
          </w:tcPr>
          <w:p w14:paraId="20A294C3">
            <w:pPr>
              <w:widowControl/>
              <w:jc w:val="left"/>
              <w:rPr>
                <w:rFonts w:ascii="宋体" w:hAnsi="宋体" w:cs="宋体"/>
                <w:sz w:val="20"/>
                <w:szCs w:val="20"/>
              </w:rPr>
            </w:pPr>
            <w:r>
              <w:rPr>
                <w:rFonts w:hint="eastAsia" w:ascii="宋体" w:hAnsi="宋体" w:cs="宋体"/>
                <w:sz w:val="20"/>
                <w:szCs w:val="20"/>
              </w:rPr>
              <w:t>颁发《关于派往国际组织驻京机构任职人员生活待遇的暂行规定》的通知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8A720FA">
            <w:pPr>
              <w:widowControl/>
              <w:jc w:val="left"/>
              <w:rPr>
                <w:rFonts w:ascii="宋体" w:hAnsi="宋体" w:cs="宋体"/>
                <w:sz w:val="20"/>
                <w:szCs w:val="20"/>
              </w:rPr>
            </w:pPr>
            <w:r>
              <w:rPr>
                <w:rFonts w:hint="eastAsia" w:ascii="宋体" w:hAnsi="宋体" w:cs="宋体"/>
                <w:sz w:val="20"/>
                <w:szCs w:val="20"/>
              </w:rPr>
              <w:t>财政部、外交部、人事部</w:t>
            </w:r>
          </w:p>
        </w:tc>
        <w:tc>
          <w:tcPr>
            <w:tcW w:w="2080" w:type="dxa"/>
            <w:tcBorders>
              <w:top w:val="nil"/>
              <w:left w:val="nil"/>
              <w:bottom w:val="single" w:color="000000" w:sz="4" w:space="0"/>
              <w:right w:val="single" w:color="000000" w:sz="4" w:space="0"/>
            </w:tcBorders>
            <w:shd w:val="clear" w:color="000000" w:fill="FFFFFF"/>
            <w:noWrap w:val="0"/>
            <w:vAlign w:val="center"/>
          </w:tcPr>
          <w:p w14:paraId="0321DBD0">
            <w:pPr>
              <w:widowControl/>
              <w:jc w:val="left"/>
              <w:rPr>
                <w:rFonts w:ascii="宋体" w:hAnsi="宋体" w:cs="宋体"/>
                <w:sz w:val="20"/>
                <w:szCs w:val="20"/>
              </w:rPr>
            </w:pPr>
            <w:r>
              <w:rPr>
                <w:rFonts w:hint="eastAsia" w:ascii="宋体" w:hAnsi="宋体" w:cs="宋体"/>
                <w:sz w:val="20"/>
                <w:szCs w:val="20"/>
              </w:rPr>
              <w:t>〔93〕财外字第606号</w:t>
            </w:r>
          </w:p>
        </w:tc>
        <w:tc>
          <w:tcPr>
            <w:tcW w:w="1720" w:type="dxa"/>
            <w:tcBorders>
              <w:top w:val="nil"/>
              <w:left w:val="nil"/>
              <w:bottom w:val="single" w:color="000000" w:sz="4" w:space="0"/>
              <w:right w:val="single" w:color="000000" w:sz="4" w:space="0"/>
            </w:tcBorders>
            <w:shd w:val="clear" w:color="000000" w:fill="FFFFFF"/>
            <w:noWrap w:val="0"/>
            <w:vAlign w:val="center"/>
          </w:tcPr>
          <w:p w14:paraId="399A99B0">
            <w:pPr>
              <w:widowControl/>
              <w:jc w:val="center"/>
              <w:rPr>
                <w:rFonts w:ascii="宋体" w:hAnsi="宋体" w:cs="宋体"/>
                <w:sz w:val="20"/>
                <w:szCs w:val="20"/>
              </w:rPr>
            </w:pPr>
            <w:r>
              <w:rPr>
                <w:rFonts w:hint="eastAsia" w:ascii="宋体" w:hAnsi="宋体" w:cs="宋体"/>
                <w:sz w:val="20"/>
                <w:szCs w:val="20"/>
              </w:rPr>
              <w:t>1993年8月23日</w:t>
            </w:r>
          </w:p>
        </w:tc>
      </w:tr>
      <w:tr w14:paraId="2947BBB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992464C">
            <w:pPr>
              <w:widowControl/>
              <w:jc w:val="center"/>
              <w:rPr>
                <w:rFonts w:ascii="宋体" w:hAnsi="宋体" w:cs="宋体"/>
                <w:sz w:val="20"/>
                <w:szCs w:val="20"/>
              </w:rPr>
            </w:pPr>
            <w:r>
              <w:rPr>
                <w:rFonts w:hint="eastAsia" w:ascii="宋体" w:hAnsi="宋体" w:cs="宋体"/>
                <w:sz w:val="20"/>
                <w:szCs w:val="20"/>
              </w:rPr>
              <w:t>281</w:t>
            </w:r>
          </w:p>
        </w:tc>
        <w:tc>
          <w:tcPr>
            <w:tcW w:w="3380" w:type="dxa"/>
            <w:tcBorders>
              <w:top w:val="nil"/>
              <w:left w:val="nil"/>
              <w:bottom w:val="single" w:color="000000" w:sz="4" w:space="0"/>
              <w:right w:val="single" w:color="000000" w:sz="4" w:space="0"/>
            </w:tcBorders>
            <w:shd w:val="clear" w:color="000000" w:fill="FFFFFF"/>
            <w:noWrap w:val="0"/>
            <w:vAlign w:val="center"/>
          </w:tcPr>
          <w:p w14:paraId="113BF9AB">
            <w:pPr>
              <w:widowControl/>
              <w:jc w:val="left"/>
              <w:rPr>
                <w:rFonts w:ascii="宋体" w:hAnsi="宋体" w:cs="宋体"/>
                <w:sz w:val="20"/>
                <w:szCs w:val="20"/>
              </w:rPr>
            </w:pPr>
            <w:r>
              <w:rPr>
                <w:rFonts w:hint="eastAsia" w:ascii="宋体" w:hAnsi="宋体" w:cs="宋体"/>
                <w:sz w:val="20"/>
                <w:szCs w:val="20"/>
              </w:rPr>
              <w:t>转发《关于加强海外房地产管理工作的请示》的通知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67E501F">
            <w:pPr>
              <w:widowControl/>
              <w:jc w:val="left"/>
              <w:rPr>
                <w:rFonts w:ascii="宋体" w:hAnsi="宋体" w:cs="宋体"/>
                <w:sz w:val="20"/>
                <w:szCs w:val="20"/>
              </w:rPr>
            </w:pPr>
            <w:r>
              <w:rPr>
                <w:rFonts w:hint="eastAsia" w:ascii="宋体" w:hAnsi="宋体" w:cs="宋体"/>
                <w:sz w:val="20"/>
                <w:szCs w:val="20"/>
              </w:rPr>
              <w:t>财政部、外交部</w:t>
            </w:r>
          </w:p>
        </w:tc>
        <w:tc>
          <w:tcPr>
            <w:tcW w:w="2080" w:type="dxa"/>
            <w:tcBorders>
              <w:top w:val="nil"/>
              <w:left w:val="nil"/>
              <w:bottom w:val="single" w:color="000000" w:sz="4" w:space="0"/>
              <w:right w:val="single" w:color="000000" w:sz="4" w:space="0"/>
            </w:tcBorders>
            <w:shd w:val="clear" w:color="000000" w:fill="FFFFFF"/>
            <w:noWrap w:val="0"/>
            <w:vAlign w:val="center"/>
          </w:tcPr>
          <w:p w14:paraId="7AF451DF">
            <w:pPr>
              <w:widowControl/>
              <w:jc w:val="left"/>
              <w:rPr>
                <w:rFonts w:ascii="宋体" w:hAnsi="宋体" w:cs="宋体"/>
                <w:sz w:val="20"/>
                <w:szCs w:val="20"/>
              </w:rPr>
            </w:pPr>
            <w:r>
              <w:rPr>
                <w:rFonts w:hint="eastAsia" w:ascii="宋体" w:hAnsi="宋体" w:cs="宋体"/>
                <w:sz w:val="20"/>
                <w:szCs w:val="20"/>
              </w:rPr>
              <w:t>〔87〕财外字第884号</w:t>
            </w:r>
          </w:p>
        </w:tc>
        <w:tc>
          <w:tcPr>
            <w:tcW w:w="1720" w:type="dxa"/>
            <w:tcBorders>
              <w:top w:val="nil"/>
              <w:left w:val="nil"/>
              <w:bottom w:val="single" w:color="000000" w:sz="4" w:space="0"/>
              <w:right w:val="single" w:color="000000" w:sz="4" w:space="0"/>
            </w:tcBorders>
            <w:shd w:val="clear" w:color="000000" w:fill="FFFFFF"/>
            <w:noWrap w:val="0"/>
            <w:vAlign w:val="center"/>
          </w:tcPr>
          <w:p w14:paraId="77665208">
            <w:pPr>
              <w:widowControl/>
              <w:jc w:val="center"/>
              <w:rPr>
                <w:rFonts w:ascii="宋体" w:hAnsi="宋体" w:cs="宋体"/>
                <w:sz w:val="20"/>
                <w:szCs w:val="20"/>
              </w:rPr>
            </w:pPr>
            <w:r>
              <w:rPr>
                <w:rFonts w:hint="eastAsia" w:ascii="宋体" w:hAnsi="宋体" w:cs="宋体"/>
                <w:sz w:val="20"/>
                <w:szCs w:val="20"/>
              </w:rPr>
              <w:t>1987年11月4日</w:t>
            </w:r>
          </w:p>
        </w:tc>
      </w:tr>
      <w:tr w14:paraId="745BCBD3">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08115BBA">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18A84B95">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72FE0B19">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7DA166E0">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7C045D53">
            <w:pPr>
              <w:widowControl/>
              <w:jc w:val="center"/>
              <w:rPr>
                <w:rFonts w:ascii="宋体" w:hAnsi="宋体" w:cs="宋体"/>
                <w:sz w:val="20"/>
                <w:szCs w:val="20"/>
              </w:rPr>
            </w:pPr>
            <w:r>
              <w:rPr>
                <w:rFonts w:hint="eastAsia" w:ascii="宋体" w:hAnsi="宋体" w:cs="宋体"/>
                <w:sz w:val="20"/>
                <w:szCs w:val="20"/>
              </w:rPr>
              <w:t>　</w:t>
            </w:r>
          </w:p>
        </w:tc>
      </w:tr>
      <w:tr w14:paraId="6C28BC82">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1F4C9190">
            <w:pPr>
              <w:widowControl/>
              <w:jc w:val="center"/>
              <w:rPr>
                <w:rFonts w:ascii="宋体" w:hAnsi="宋体" w:cs="宋体"/>
                <w:sz w:val="20"/>
                <w:szCs w:val="20"/>
              </w:rPr>
            </w:pPr>
            <w:r>
              <w:rPr>
                <w:rFonts w:hint="eastAsia" w:ascii="宋体" w:hAnsi="宋体" w:cs="宋体"/>
                <w:sz w:val="20"/>
                <w:szCs w:val="20"/>
              </w:rPr>
              <w:t>教科文类</w:t>
            </w:r>
          </w:p>
        </w:tc>
      </w:tr>
      <w:tr w14:paraId="1C9ABABD">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57C57CC1">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17C8940E">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5CACC380">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754ED919">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1D07DD35">
            <w:pPr>
              <w:widowControl/>
              <w:jc w:val="center"/>
              <w:rPr>
                <w:rFonts w:ascii="宋体" w:hAnsi="宋体" w:cs="宋体"/>
                <w:sz w:val="20"/>
                <w:szCs w:val="20"/>
              </w:rPr>
            </w:pPr>
            <w:r>
              <w:rPr>
                <w:rFonts w:hint="eastAsia" w:ascii="宋体" w:hAnsi="宋体" w:cs="宋体"/>
                <w:sz w:val="20"/>
                <w:szCs w:val="20"/>
              </w:rPr>
              <w:t>　</w:t>
            </w:r>
          </w:p>
        </w:tc>
      </w:tr>
      <w:tr w14:paraId="445674FE">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55A3B101">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1FC83E45">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08097EEC">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19F994C5">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1C8193F5">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65590AD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21256E3">
            <w:pPr>
              <w:widowControl/>
              <w:jc w:val="center"/>
              <w:rPr>
                <w:rFonts w:ascii="宋体" w:hAnsi="宋体" w:cs="宋体"/>
                <w:sz w:val="20"/>
                <w:szCs w:val="20"/>
              </w:rPr>
            </w:pPr>
            <w:r>
              <w:rPr>
                <w:rFonts w:hint="eastAsia" w:ascii="宋体" w:hAnsi="宋体" w:cs="宋体"/>
                <w:sz w:val="20"/>
                <w:szCs w:val="20"/>
              </w:rPr>
              <w:t>282</w:t>
            </w:r>
          </w:p>
        </w:tc>
        <w:tc>
          <w:tcPr>
            <w:tcW w:w="3380" w:type="dxa"/>
            <w:tcBorders>
              <w:top w:val="nil"/>
              <w:left w:val="nil"/>
              <w:bottom w:val="single" w:color="000000" w:sz="4" w:space="0"/>
              <w:right w:val="single" w:color="000000" w:sz="4" w:space="0"/>
            </w:tcBorders>
            <w:shd w:val="clear" w:color="000000" w:fill="FFFFFF"/>
            <w:noWrap w:val="0"/>
            <w:vAlign w:val="center"/>
          </w:tcPr>
          <w:p w14:paraId="7AF83712">
            <w:pPr>
              <w:widowControl/>
              <w:jc w:val="left"/>
              <w:rPr>
                <w:rFonts w:ascii="宋体" w:hAnsi="宋体" w:cs="宋体"/>
                <w:sz w:val="20"/>
                <w:szCs w:val="20"/>
              </w:rPr>
            </w:pPr>
            <w:r>
              <w:rPr>
                <w:rFonts w:hint="eastAsia" w:ascii="宋体" w:hAnsi="宋体" w:cs="宋体"/>
                <w:sz w:val="20"/>
                <w:szCs w:val="20"/>
              </w:rPr>
              <w:t>关于印发《中央补助地方农村文化建设专项资金管理暂行办法》的通知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A59F14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88A4E0C">
            <w:pPr>
              <w:widowControl/>
              <w:jc w:val="left"/>
              <w:rPr>
                <w:rFonts w:ascii="宋体" w:hAnsi="宋体" w:cs="宋体"/>
                <w:sz w:val="20"/>
                <w:szCs w:val="20"/>
              </w:rPr>
            </w:pPr>
            <w:r>
              <w:rPr>
                <w:rFonts w:hint="eastAsia" w:ascii="宋体" w:hAnsi="宋体" w:cs="宋体"/>
                <w:sz w:val="20"/>
                <w:szCs w:val="20"/>
              </w:rPr>
              <w:t>财教﹝2013﹞25号</w:t>
            </w:r>
          </w:p>
        </w:tc>
        <w:tc>
          <w:tcPr>
            <w:tcW w:w="1720" w:type="dxa"/>
            <w:tcBorders>
              <w:top w:val="nil"/>
              <w:left w:val="nil"/>
              <w:bottom w:val="single" w:color="000000" w:sz="4" w:space="0"/>
              <w:right w:val="single" w:color="000000" w:sz="4" w:space="0"/>
            </w:tcBorders>
            <w:shd w:val="clear" w:color="000000" w:fill="FFFFFF"/>
            <w:noWrap w:val="0"/>
            <w:vAlign w:val="center"/>
          </w:tcPr>
          <w:p w14:paraId="790D473A">
            <w:pPr>
              <w:widowControl/>
              <w:jc w:val="center"/>
              <w:rPr>
                <w:rFonts w:ascii="宋体" w:hAnsi="宋体" w:cs="宋体"/>
                <w:sz w:val="20"/>
                <w:szCs w:val="20"/>
              </w:rPr>
            </w:pPr>
            <w:r>
              <w:rPr>
                <w:rFonts w:hint="eastAsia" w:ascii="宋体" w:hAnsi="宋体" w:cs="宋体"/>
                <w:sz w:val="20"/>
                <w:szCs w:val="20"/>
              </w:rPr>
              <w:t>2013年4月10日</w:t>
            </w:r>
          </w:p>
        </w:tc>
      </w:tr>
      <w:tr w14:paraId="771832AD">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5CE58AD">
            <w:pPr>
              <w:widowControl/>
              <w:jc w:val="center"/>
              <w:rPr>
                <w:rFonts w:ascii="宋体" w:hAnsi="宋体" w:cs="宋体"/>
                <w:sz w:val="20"/>
                <w:szCs w:val="20"/>
              </w:rPr>
            </w:pPr>
            <w:r>
              <w:rPr>
                <w:rFonts w:hint="eastAsia" w:ascii="宋体" w:hAnsi="宋体" w:cs="宋体"/>
                <w:sz w:val="20"/>
                <w:szCs w:val="20"/>
              </w:rPr>
              <w:t>283</w:t>
            </w:r>
          </w:p>
        </w:tc>
        <w:tc>
          <w:tcPr>
            <w:tcW w:w="3380" w:type="dxa"/>
            <w:tcBorders>
              <w:top w:val="nil"/>
              <w:left w:val="nil"/>
              <w:bottom w:val="single" w:color="000000" w:sz="4" w:space="0"/>
              <w:right w:val="single" w:color="000000" w:sz="4" w:space="0"/>
            </w:tcBorders>
            <w:shd w:val="clear" w:color="000000" w:fill="FFFFFF"/>
            <w:noWrap w:val="0"/>
            <w:vAlign w:val="center"/>
          </w:tcPr>
          <w:p w14:paraId="366BF0C4">
            <w:pPr>
              <w:widowControl/>
              <w:jc w:val="left"/>
              <w:rPr>
                <w:rFonts w:ascii="宋体" w:hAnsi="宋体" w:cs="宋体"/>
                <w:sz w:val="20"/>
                <w:szCs w:val="20"/>
              </w:rPr>
            </w:pPr>
            <w:r>
              <w:rPr>
                <w:rFonts w:hint="eastAsia" w:ascii="宋体" w:hAnsi="宋体" w:cs="宋体"/>
                <w:sz w:val="20"/>
                <w:szCs w:val="20"/>
              </w:rPr>
              <w:t>关于印发《新疆文化艺术人才定向培养和培训计划专项资金管理暂行办法》的通知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629E78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6B55C63">
            <w:pPr>
              <w:widowControl/>
              <w:jc w:val="left"/>
              <w:rPr>
                <w:rFonts w:ascii="宋体" w:hAnsi="宋体" w:cs="宋体"/>
                <w:sz w:val="20"/>
                <w:szCs w:val="20"/>
              </w:rPr>
            </w:pPr>
            <w:r>
              <w:rPr>
                <w:rFonts w:hint="eastAsia" w:ascii="宋体" w:hAnsi="宋体" w:cs="宋体"/>
                <w:sz w:val="20"/>
                <w:szCs w:val="20"/>
              </w:rPr>
              <w:t>财教〔2012〕439号</w:t>
            </w:r>
          </w:p>
        </w:tc>
        <w:tc>
          <w:tcPr>
            <w:tcW w:w="1720" w:type="dxa"/>
            <w:tcBorders>
              <w:top w:val="nil"/>
              <w:left w:val="nil"/>
              <w:bottom w:val="single" w:color="000000" w:sz="4" w:space="0"/>
              <w:right w:val="single" w:color="000000" w:sz="4" w:space="0"/>
            </w:tcBorders>
            <w:shd w:val="clear" w:color="000000" w:fill="FFFFFF"/>
            <w:noWrap w:val="0"/>
            <w:vAlign w:val="center"/>
          </w:tcPr>
          <w:p w14:paraId="4441DB1B">
            <w:pPr>
              <w:widowControl/>
              <w:jc w:val="center"/>
              <w:rPr>
                <w:rFonts w:ascii="宋体" w:hAnsi="宋体" w:cs="宋体"/>
                <w:sz w:val="20"/>
                <w:szCs w:val="20"/>
              </w:rPr>
            </w:pPr>
            <w:r>
              <w:rPr>
                <w:rFonts w:hint="eastAsia" w:ascii="宋体" w:hAnsi="宋体" w:cs="宋体"/>
                <w:sz w:val="20"/>
                <w:szCs w:val="20"/>
              </w:rPr>
              <w:t>2012年11月28日</w:t>
            </w:r>
          </w:p>
        </w:tc>
      </w:tr>
      <w:tr w14:paraId="20A25E4D">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D057669">
            <w:pPr>
              <w:widowControl/>
              <w:jc w:val="center"/>
              <w:rPr>
                <w:rFonts w:ascii="宋体" w:hAnsi="宋体" w:cs="宋体"/>
                <w:sz w:val="20"/>
                <w:szCs w:val="20"/>
              </w:rPr>
            </w:pPr>
            <w:r>
              <w:rPr>
                <w:rFonts w:hint="eastAsia" w:ascii="宋体" w:hAnsi="宋体" w:cs="宋体"/>
                <w:sz w:val="20"/>
                <w:szCs w:val="20"/>
              </w:rPr>
              <w:t>284</w:t>
            </w:r>
          </w:p>
        </w:tc>
        <w:tc>
          <w:tcPr>
            <w:tcW w:w="3380" w:type="dxa"/>
            <w:tcBorders>
              <w:top w:val="nil"/>
              <w:left w:val="nil"/>
              <w:bottom w:val="single" w:color="000000" w:sz="4" w:space="0"/>
              <w:right w:val="single" w:color="000000" w:sz="4" w:space="0"/>
            </w:tcBorders>
            <w:shd w:val="clear" w:color="000000" w:fill="FFFFFF"/>
            <w:noWrap w:val="0"/>
            <w:vAlign w:val="center"/>
          </w:tcPr>
          <w:p w14:paraId="4F223B93">
            <w:pPr>
              <w:widowControl/>
              <w:jc w:val="left"/>
              <w:rPr>
                <w:rFonts w:ascii="宋体" w:hAnsi="宋体" w:cs="宋体"/>
                <w:sz w:val="20"/>
                <w:szCs w:val="20"/>
              </w:rPr>
            </w:pPr>
            <w:r>
              <w:rPr>
                <w:rFonts w:hint="eastAsia" w:ascii="宋体" w:hAnsi="宋体" w:cs="宋体"/>
                <w:sz w:val="20"/>
                <w:szCs w:val="20"/>
              </w:rPr>
              <w:t xml:space="preserve">关于印发《应征入伍服义务兵役高等学校在校生学费补偿国家助学贷款代偿及退役复学后学费资助暂行办法》的通知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8F41DF4">
            <w:pPr>
              <w:widowControl/>
              <w:jc w:val="left"/>
              <w:rPr>
                <w:rFonts w:ascii="宋体" w:hAnsi="宋体" w:cs="宋体"/>
                <w:sz w:val="20"/>
                <w:szCs w:val="20"/>
              </w:rPr>
            </w:pPr>
            <w:r>
              <w:rPr>
                <w:rFonts w:hint="eastAsia" w:ascii="宋体" w:hAnsi="宋体" w:cs="宋体"/>
                <w:sz w:val="20"/>
                <w:szCs w:val="20"/>
              </w:rPr>
              <w:t>财政部、教育部、总参谋部</w:t>
            </w:r>
          </w:p>
        </w:tc>
        <w:tc>
          <w:tcPr>
            <w:tcW w:w="2080" w:type="dxa"/>
            <w:tcBorders>
              <w:top w:val="nil"/>
              <w:left w:val="nil"/>
              <w:bottom w:val="single" w:color="000000" w:sz="4" w:space="0"/>
              <w:right w:val="single" w:color="000000" w:sz="4" w:space="0"/>
            </w:tcBorders>
            <w:shd w:val="clear" w:color="000000" w:fill="FFFFFF"/>
            <w:noWrap w:val="0"/>
            <w:vAlign w:val="center"/>
          </w:tcPr>
          <w:p w14:paraId="675CCF09">
            <w:pPr>
              <w:widowControl/>
              <w:jc w:val="left"/>
              <w:rPr>
                <w:rFonts w:ascii="宋体" w:hAnsi="宋体" w:cs="宋体"/>
                <w:sz w:val="20"/>
                <w:szCs w:val="20"/>
              </w:rPr>
            </w:pPr>
            <w:r>
              <w:rPr>
                <w:rFonts w:hint="eastAsia" w:ascii="宋体" w:hAnsi="宋体" w:cs="宋体"/>
                <w:sz w:val="20"/>
                <w:szCs w:val="20"/>
              </w:rPr>
              <w:t>财教﹝2011﹞510号</w:t>
            </w:r>
          </w:p>
        </w:tc>
        <w:tc>
          <w:tcPr>
            <w:tcW w:w="1720" w:type="dxa"/>
            <w:tcBorders>
              <w:top w:val="nil"/>
              <w:left w:val="nil"/>
              <w:bottom w:val="single" w:color="000000" w:sz="4" w:space="0"/>
              <w:right w:val="single" w:color="000000" w:sz="4" w:space="0"/>
            </w:tcBorders>
            <w:shd w:val="clear" w:color="000000" w:fill="FFFFFF"/>
            <w:noWrap w:val="0"/>
            <w:vAlign w:val="center"/>
          </w:tcPr>
          <w:p w14:paraId="63168705">
            <w:pPr>
              <w:widowControl/>
              <w:jc w:val="center"/>
              <w:rPr>
                <w:rFonts w:ascii="宋体" w:hAnsi="宋体" w:cs="宋体"/>
                <w:sz w:val="20"/>
                <w:szCs w:val="20"/>
              </w:rPr>
            </w:pPr>
            <w:r>
              <w:rPr>
                <w:rFonts w:hint="eastAsia" w:ascii="宋体" w:hAnsi="宋体" w:cs="宋体"/>
                <w:sz w:val="20"/>
                <w:szCs w:val="20"/>
              </w:rPr>
              <w:t>2011年10月19日</w:t>
            </w:r>
          </w:p>
        </w:tc>
      </w:tr>
      <w:tr w14:paraId="163746A9">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5FA2AFB">
            <w:pPr>
              <w:widowControl/>
              <w:jc w:val="center"/>
              <w:rPr>
                <w:rFonts w:ascii="宋体" w:hAnsi="宋体" w:cs="宋体"/>
                <w:sz w:val="20"/>
                <w:szCs w:val="20"/>
              </w:rPr>
            </w:pPr>
            <w:r>
              <w:rPr>
                <w:rFonts w:hint="eastAsia" w:ascii="宋体" w:hAnsi="宋体" w:cs="宋体"/>
                <w:sz w:val="20"/>
                <w:szCs w:val="20"/>
              </w:rPr>
              <w:t>285</w:t>
            </w:r>
          </w:p>
        </w:tc>
        <w:tc>
          <w:tcPr>
            <w:tcW w:w="3380" w:type="dxa"/>
            <w:tcBorders>
              <w:top w:val="nil"/>
              <w:left w:val="nil"/>
              <w:bottom w:val="single" w:color="000000" w:sz="4" w:space="0"/>
              <w:right w:val="single" w:color="000000" w:sz="4" w:space="0"/>
            </w:tcBorders>
            <w:shd w:val="clear" w:color="000000" w:fill="FFFFFF"/>
            <w:noWrap w:val="0"/>
            <w:vAlign w:val="center"/>
          </w:tcPr>
          <w:p w14:paraId="2AF27FE8">
            <w:pPr>
              <w:widowControl/>
              <w:jc w:val="left"/>
              <w:rPr>
                <w:rFonts w:ascii="宋体" w:hAnsi="宋体" w:cs="宋体"/>
                <w:sz w:val="20"/>
                <w:szCs w:val="20"/>
              </w:rPr>
            </w:pPr>
            <w:r>
              <w:rPr>
                <w:rFonts w:hint="eastAsia" w:ascii="宋体" w:hAnsi="宋体" w:cs="宋体"/>
                <w:sz w:val="20"/>
                <w:szCs w:val="20"/>
              </w:rPr>
              <w:t>关于印发《中央财政扶持城市学前教育发展奖补资金管理暂行办法》的通知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CB54A86">
            <w:pPr>
              <w:widowControl/>
              <w:jc w:val="left"/>
              <w:rPr>
                <w:rFonts w:ascii="宋体" w:hAnsi="宋体" w:cs="宋体"/>
                <w:sz w:val="20"/>
                <w:szCs w:val="20"/>
              </w:rPr>
            </w:pPr>
            <w:r>
              <w:rPr>
                <w:rFonts w:hint="eastAsia" w:ascii="宋体" w:hAnsi="宋体" w:cs="宋体"/>
                <w:sz w:val="20"/>
                <w:szCs w:val="20"/>
              </w:rPr>
              <w:t>财政部、教育部</w:t>
            </w:r>
          </w:p>
        </w:tc>
        <w:tc>
          <w:tcPr>
            <w:tcW w:w="2080" w:type="dxa"/>
            <w:tcBorders>
              <w:top w:val="nil"/>
              <w:left w:val="nil"/>
              <w:bottom w:val="single" w:color="000000" w:sz="4" w:space="0"/>
              <w:right w:val="single" w:color="000000" w:sz="4" w:space="0"/>
            </w:tcBorders>
            <w:shd w:val="clear" w:color="000000" w:fill="FFFFFF"/>
            <w:noWrap w:val="0"/>
            <w:vAlign w:val="center"/>
          </w:tcPr>
          <w:p w14:paraId="1198473A">
            <w:pPr>
              <w:widowControl/>
              <w:jc w:val="left"/>
              <w:rPr>
                <w:rFonts w:ascii="宋体" w:hAnsi="宋体" w:cs="宋体"/>
                <w:sz w:val="20"/>
                <w:szCs w:val="20"/>
              </w:rPr>
            </w:pPr>
            <w:r>
              <w:rPr>
                <w:rFonts w:hint="eastAsia" w:ascii="宋体" w:hAnsi="宋体" w:cs="宋体"/>
                <w:sz w:val="20"/>
                <w:szCs w:val="20"/>
              </w:rPr>
              <w:t>财教﹝2011﹞409号</w:t>
            </w:r>
          </w:p>
        </w:tc>
        <w:tc>
          <w:tcPr>
            <w:tcW w:w="1720" w:type="dxa"/>
            <w:tcBorders>
              <w:top w:val="nil"/>
              <w:left w:val="nil"/>
              <w:bottom w:val="single" w:color="000000" w:sz="4" w:space="0"/>
              <w:right w:val="single" w:color="000000" w:sz="4" w:space="0"/>
            </w:tcBorders>
            <w:shd w:val="clear" w:color="000000" w:fill="FFFFFF"/>
            <w:noWrap w:val="0"/>
            <w:vAlign w:val="center"/>
          </w:tcPr>
          <w:p w14:paraId="13024585">
            <w:pPr>
              <w:widowControl/>
              <w:jc w:val="center"/>
              <w:rPr>
                <w:rFonts w:ascii="宋体" w:hAnsi="宋体" w:cs="宋体"/>
                <w:sz w:val="20"/>
                <w:szCs w:val="20"/>
              </w:rPr>
            </w:pPr>
            <w:r>
              <w:rPr>
                <w:rFonts w:hint="eastAsia" w:ascii="宋体" w:hAnsi="宋体" w:cs="宋体"/>
                <w:sz w:val="20"/>
                <w:szCs w:val="20"/>
              </w:rPr>
              <w:t>2011年9月5日</w:t>
            </w:r>
          </w:p>
        </w:tc>
      </w:tr>
      <w:tr w14:paraId="34A26F7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2EA4A45">
            <w:pPr>
              <w:widowControl/>
              <w:jc w:val="center"/>
              <w:rPr>
                <w:rFonts w:ascii="宋体" w:hAnsi="宋体" w:cs="宋体"/>
                <w:sz w:val="20"/>
                <w:szCs w:val="20"/>
              </w:rPr>
            </w:pPr>
            <w:r>
              <w:rPr>
                <w:rFonts w:hint="eastAsia" w:ascii="宋体" w:hAnsi="宋体" w:cs="宋体"/>
                <w:sz w:val="20"/>
                <w:szCs w:val="20"/>
              </w:rPr>
              <w:t>286</w:t>
            </w:r>
          </w:p>
        </w:tc>
        <w:tc>
          <w:tcPr>
            <w:tcW w:w="3380" w:type="dxa"/>
            <w:tcBorders>
              <w:top w:val="nil"/>
              <w:left w:val="nil"/>
              <w:bottom w:val="single" w:color="000000" w:sz="4" w:space="0"/>
              <w:right w:val="single" w:color="000000" w:sz="4" w:space="0"/>
            </w:tcBorders>
            <w:shd w:val="clear" w:color="000000" w:fill="FFFFFF"/>
            <w:noWrap w:val="0"/>
            <w:vAlign w:val="center"/>
          </w:tcPr>
          <w:p w14:paraId="0FA9F41B">
            <w:pPr>
              <w:widowControl/>
              <w:jc w:val="left"/>
              <w:rPr>
                <w:rFonts w:ascii="宋体" w:hAnsi="宋体" w:cs="宋体"/>
                <w:sz w:val="20"/>
                <w:szCs w:val="20"/>
              </w:rPr>
            </w:pPr>
            <w:r>
              <w:rPr>
                <w:rFonts w:hint="eastAsia" w:ascii="宋体" w:hAnsi="宋体" w:cs="宋体"/>
                <w:sz w:val="20"/>
                <w:szCs w:val="20"/>
              </w:rPr>
              <w:t>关于印发《中央财政扶持民办幼儿园发展奖补资金管理暂行办法》的通知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16FBC90">
            <w:pPr>
              <w:widowControl/>
              <w:jc w:val="left"/>
              <w:rPr>
                <w:rFonts w:ascii="宋体" w:hAnsi="宋体" w:cs="宋体"/>
                <w:sz w:val="20"/>
                <w:szCs w:val="20"/>
              </w:rPr>
            </w:pPr>
            <w:r>
              <w:rPr>
                <w:rFonts w:hint="eastAsia" w:ascii="宋体" w:hAnsi="宋体" w:cs="宋体"/>
                <w:sz w:val="20"/>
                <w:szCs w:val="20"/>
              </w:rPr>
              <w:t>财政部、教育部</w:t>
            </w:r>
          </w:p>
        </w:tc>
        <w:tc>
          <w:tcPr>
            <w:tcW w:w="2080" w:type="dxa"/>
            <w:tcBorders>
              <w:top w:val="nil"/>
              <w:left w:val="nil"/>
              <w:bottom w:val="single" w:color="000000" w:sz="4" w:space="0"/>
              <w:right w:val="single" w:color="000000" w:sz="4" w:space="0"/>
            </w:tcBorders>
            <w:shd w:val="clear" w:color="000000" w:fill="FFFFFF"/>
            <w:noWrap w:val="0"/>
            <w:vAlign w:val="center"/>
          </w:tcPr>
          <w:p w14:paraId="347D98EE">
            <w:pPr>
              <w:widowControl/>
              <w:jc w:val="left"/>
              <w:rPr>
                <w:rFonts w:ascii="宋体" w:hAnsi="宋体" w:cs="宋体"/>
                <w:sz w:val="20"/>
                <w:szCs w:val="20"/>
              </w:rPr>
            </w:pPr>
            <w:r>
              <w:rPr>
                <w:rFonts w:hint="eastAsia" w:ascii="宋体" w:hAnsi="宋体" w:cs="宋体"/>
                <w:sz w:val="20"/>
                <w:szCs w:val="20"/>
              </w:rPr>
              <w:t>财教﹝2011﹞408号</w:t>
            </w:r>
          </w:p>
        </w:tc>
        <w:tc>
          <w:tcPr>
            <w:tcW w:w="1720" w:type="dxa"/>
            <w:tcBorders>
              <w:top w:val="nil"/>
              <w:left w:val="nil"/>
              <w:bottom w:val="single" w:color="000000" w:sz="4" w:space="0"/>
              <w:right w:val="single" w:color="000000" w:sz="4" w:space="0"/>
            </w:tcBorders>
            <w:shd w:val="clear" w:color="000000" w:fill="FFFFFF"/>
            <w:noWrap w:val="0"/>
            <w:vAlign w:val="center"/>
          </w:tcPr>
          <w:p w14:paraId="216E5016">
            <w:pPr>
              <w:widowControl/>
              <w:jc w:val="center"/>
              <w:rPr>
                <w:rFonts w:ascii="宋体" w:hAnsi="宋体" w:cs="宋体"/>
                <w:sz w:val="20"/>
                <w:szCs w:val="20"/>
              </w:rPr>
            </w:pPr>
            <w:r>
              <w:rPr>
                <w:rFonts w:hint="eastAsia" w:ascii="宋体" w:hAnsi="宋体" w:cs="宋体"/>
                <w:sz w:val="20"/>
                <w:szCs w:val="20"/>
              </w:rPr>
              <w:t>2011年9月5日</w:t>
            </w:r>
          </w:p>
        </w:tc>
      </w:tr>
      <w:tr w14:paraId="40BE81F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A44A2BB">
            <w:pPr>
              <w:widowControl/>
              <w:jc w:val="center"/>
              <w:rPr>
                <w:rFonts w:ascii="宋体" w:hAnsi="宋体" w:cs="宋体"/>
                <w:sz w:val="20"/>
                <w:szCs w:val="20"/>
              </w:rPr>
            </w:pPr>
            <w:r>
              <w:rPr>
                <w:rFonts w:hint="eastAsia" w:ascii="宋体" w:hAnsi="宋体" w:cs="宋体"/>
                <w:sz w:val="20"/>
                <w:szCs w:val="20"/>
              </w:rPr>
              <w:t>287</w:t>
            </w:r>
          </w:p>
        </w:tc>
        <w:tc>
          <w:tcPr>
            <w:tcW w:w="3380" w:type="dxa"/>
            <w:tcBorders>
              <w:top w:val="nil"/>
              <w:left w:val="nil"/>
              <w:bottom w:val="single" w:color="000000" w:sz="4" w:space="0"/>
              <w:right w:val="single" w:color="000000" w:sz="4" w:space="0"/>
            </w:tcBorders>
            <w:shd w:val="clear" w:color="000000" w:fill="FFFFFF"/>
            <w:noWrap w:val="0"/>
            <w:vAlign w:val="center"/>
          </w:tcPr>
          <w:p w14:paraId="49F968C8">
            <w:pPr>
              <w:widowControl/>
              <w:jc w:val="left"/>
              <w:rPr>
                <w:rFonts w:ascii="宋体" w:hAnsi="宋体" w:cs="宋体"/>
                <w:sz w:val="20"/>
                <w:szCs w:val="20"/>
              </w:rPr>
            </w:pPr>
            <w:r>
              <w:rPr>
                <w:rFonts w:hint="eastAsia" w:ascii="宋体" w:hAnsi="宋体" w:cs="宋体"/>
                <w:sz w:val="20"/>
                <w:szCs w:val="20"/>
              </w:rPr>
              <w:t>关于印发支持中西部地区农村小学增设附属幼儿园实施方案</w:t>
            </w:r>
          </w:p>
        </w:tc>
        <w:tc>
          <w:tcPr>
            <w:tcW w:w="2080" w:type="dxa"/>
            <w:tcBorders>
              <w:top w:val="nil"/>
              <w:left w:val="nil"/>
              <w:bottom w:val="single" w:color="000000" w:sz="4" w:space="0"/>
              <w:right w:val="single" w:color="000000" w:sz="4" w:space="0"/>
            </w:tcBorders>
            <w:shd w:val="clear" w:color="000000" w:fill="FFFFFF"/>
            <w:noWrap w:val="0"/>
            <w:vAlign w:val="center"/>
          </w:tcPr>
          <w:p w14:paraId="423134C8">
            <w:pPr>
              <w:widowControl/>
              <w:jc w:val="left"/>
              <w:rPr>
                <w:rFonts w:ascii="宋体" w:hAnsi="宋体" w:cs="宋体"/>
                <w:sz w:val="20"/>
                <w:szCs w:val="20"/>
              </w:rPr>
            </w:pPr>
            <w:r>
              <w:rPr>
                <w:rFonts w:hint="eastAsia" w:ascii="宋体" w:hAnsi="宋体" w:cs="宋体"/>
                <w:sz w:val="20"/>
                <w:szCs w:val="20"/>
              </w:rPr>
              <w:t>财政部、教育部</w:t>
            </w:r>
          </w:p>
        </w:tc>
        <w:tc>
          <w:tcPr>
            <w:tcW w:w="2080" w:type="dxa"/>
            <w:tcBorders>
              <w:top w:val="nil"/>
              <w:left w:val="nil"/>
              <w:bottom w:val="single" w:color="000000" w:sz="4" w:space="0"/>
              <w:right w:val="single" w:color="000000" w:sz="4" w:space="0"/>
            </w:tcBorders>
            <w:shd w:val="clear" w:color="000000" w:fill="FFFFFF"/>
            <w:noWrap w:val="0"/>
            <w:vAlign w:val="center"/>
          </w:tcPr>
          <w:p w14:paraId="0D7D42BF">
            <w:pPr>
              <w:widowControl/>
              <w:jc w:val="left"/>
              <w:rPr>
                <w:rFonts w:ascii="宋体" w:hAnsi="宋体" w:cs="宋体"/>
                <w:sz w:val="20"/>
                <w:szCs w:val="20"/>
              </w:rPr>
            </w:pPr>
            <w:r>
              <w:rPr>
                <w:rFonts w:hint="eastAsia" w:ascii="宋体" w:hAnsi="宋体" w:cs="宋体"/>
                <w:sz w:val="20"/>
                <w:szCs w:val="20"/>
              </w:rPr>
              <w:t>财教﹝2011﹞407号</w:t>
            </w:r>
          </w:p>
        </w:tc>
        <w:tc>
          <w:tcPr>
            <w:tcW w:w="1720" w:type="dxa"/>
            <w:tcBorders>
              <w:top w:val="nil"/>
              <w:left w:val="nil"/>
              <w:bottom w:val="single" w:color="000000" w:sz="4" w:space="0"/>
              <w:right w:val="single" w:color="000000" w:sz="4" w:space="0"/>
            </w:tcBorders>
            <w:shd w:val="clear" w:color="000000" w:fill="FFFFFF"/>
            <w:noWrap w:val="0"/>
            <w:vAlign w:val="center"/>
          </w:tcPr>
          <w:p w14:paraId="527E7849">
            <w:pPr>
              <w:widowControl/>
              <w:jc w:val="center"/>
              <w:rPr>
                <w:rFonts w:ascii="宋体" w:hAnsi="宋体" w:cs="宋体"/>
                <w:sz w:val="20"/>
                <w:szCs w:val="20"/>
              </w:rPr>
            </w:pPr>
            <w:r>
              <w:rPr>
                <w:rFonts w:hint="eastAsia" w:ascii="宋体" w:hAnsi="宋体" w:cs="宋体"/>
                <w:sz w:val="20"/>
                <w:szCs w:val="20"/>
              </w:rPr>
              <w:t>2011年9月5日</w:t>
            </w:r>
          </w:p>
        </w:tc>
      </w:tr>
      <w:tr w14:paraId="4A5744D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A36791C">
            <w:pPr>
              <w:widowControl/>
              <w:jc w:val="center"/>
              <w:rPr>
                <w:rFonts w:ascii="宋体" w:hAnsi="宋体" w:cs="宋体"/>
                <w:sz w:val="20"/>
                <w:szCs w:val="20"/>
              </w:rPr>
            </w:pPr>
            <w:r>
              <w:rPr>
                <w:rFonts w:hint="eastAsia" w:ascii="宋体" w:hAnsi="宋体" w:cs="宋体"/>
                <w:sz w:val="20"/>
                <w:szCs w:val="20"/>
              </w:rPr>
              <w:t>288</w:t>
            </w:r>
          </w:p>
        </w:tc>
        <w:tc>
          <w:tcPr>
            <w:tcW w:w="3380" w:type="dxa"/>
            <w:tcBorders>
              <w:top w:val="nil"/>
              <w:left w:val="nil"/>
              <w:bottom w:val="single" w:color="000000" w:sz="4" w:space="0"/>
              <w:right w:val="single" w:color="000000" w:sz="4" w:space="0"/>
            </w:tcBorders>
            <w:shd w:val="clear" w:color="000000" w:fill="FFFFFF"/>
            <w:noWrap w:val="0"/>
            <w:vAlign w:val="center"/>
          </w:tcPr>
          <w:p w14:paraId="01533D7A">
            <w:pPr>
              <w:widowControl/>
              <w:jc w:val="left"/>
              <w:rPr>
                <w:rFonts w:ascii="宋体" w:hAnsi="宋体" w:cs="宋体"/>
                <w:sz w:val="20"/>
                <w:szCs w:val="20"/>
              </w:rPr>
            </w:pPr>
            <w:r>
              <w:rPr>
                <w:rFonts w:hint="eastAsia" w:ascii="宋体" w:hAnsi="宋体" w:cs="宋体"/>
                <w:sz w:val="20"/>
                <w:szCs w:val="20"/>
              </w:rPr>
              <w:t>关于印发支持中西部地区利用农村闲置校舍改建幼儿国实施方案的通知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3F3C4A5">
            <w:pPr>
              <w:widowControl/>
              <w:jc w:val="left"/>
              <w:rPr>
                <w:rFonts w:ascii="宋体" w:hAnsi="宋体" w:cs="宋体"/>
                <w:sz w:val="20"/>
                <w:szCs w:val="20"/>
              </w:rPr>
            </w:pPr>
            <w:r>
              <w:rPr>
                <w:rFonts w:hint="eastAsia" w:ascii="宋体" w:hAnsi="宋体" w:cs="宋体"/>
                <w:sz w:val="20"/>
                <w:szCs w:val="20"/>
              </w:rPr>
              <w:t>财政部、教育部</w:t>
            </w:r>
          </w:p>
        </w:tc>
        <w:tc>
          <w:tcPr>
            <w:tcW w:w="2080" w:type="dxa"/>
            <w:tcBorders>
              <w:top w:val="nil"/>
              <w:left w:val="nil"/>
              <w:bottom w:val="single" w:color="000000" w:sz="4" w:space="0"/>
              <w:right w:val="single" w:color="000000" w:sz="4" w:space="0"/>
            </w:tcBorders>
            <w:shd w:val="clear" w:color="000000" w:fill="FFFFFF"/>
            <w:noWrap w:val="0"/>
            <w:vAlign w:val="center"/>
          </w:tcPr>
          <w:p w14:paraId="70E4003A">
            <w:pPr>
              <w:widowControl/>
              <w:jc w:val="left"/>
              <w:rPr>
                <w:rFonts w:ascii="宋体" w:hAnsi="宋体" w:cs="宋体"/>
                <w:sz w:val="20"/>
                <w:szCs w:val="20"/>
              </w:rPr>
            </w:pPr>
            <w:r>
              <w:rPr>
                <w:rFonts w:hint="eastAsia" w:ascii="宋体" w:hAnsi="宋体" w:cs="宋体"/>
                <w:sz w:val="20"/>
                <w:szCs w:val="20"/>
              </w:rPr>
              <w:t>财教﹝2011﹞406号</w:t>
            </w:r>
          </w:p>
        </w:tc>
        <w:tc>
          <w:tcPr>
            <w:tcW w:w="1720" w:type="dxa"/>
            <w:tcBorders>
              <w:top w:val="nil"/>
              <w:left w:val="nil"/>
              <w:bottom w:val="single" w:color="000000" w:sz="4" w:space="0"/>
              <w:right w:val="single" w:color="000000" w:sz="4" w:space="0"/>
            </w:tcBorders>
            <w:shd w:val="clear" w:color="000000" w:fill="FFFFFF"/>
            <w:noWrap w:val="0"/>
            <w:vAlign w:val="center"/>
          </w:tcPr>
          <w:p w14:paraId="0A3DDEA6">
            <w:pPr>
              <w:widowControl/>
              <w:jc w:val="center"/>
              <w:rPr>
                <w:rFonts w:ascii="宋体" w:hAnsi="宋体" w:cs="宋体"/>
                <w:sz w:val="20"/>
                <w:szCs w:val="20"/>
              </w:rPr>
            </w:pPr>
            <w:r>
              <w:rPr>
                <w:rFonts w:hint="eastAsia" w:ascii="宋体" w:hAnsi="宋体" w:cs="宋体"/>
                <w:sz w:val="20"/>
                <w:szCs w:val="20"/>
              </w:rPr>
              <w:t>2011年9月5日</w:t>
            </w:r>
          </w:p>
        </w:tc>
      </w:tr>
      <w:tr w14:paraId="74B1869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2A4D0F1">
            <w:pPr>
              <w:widowControl/>
              <w:jc w:val="center"/>
              <w:rPr>
                <w:rFonts w:ascii="宋体" w:hAnsi="宋体" w:cs="宋体"/>
                <w:sz w:val="20"/>
                <w:szCs w:val="20"/>
              </w:rPr>
            </w:pPr>
            <w:r>
              <w:rPr>
                <w:rFonts w:hint="eastAsia" w:ascii="宋体" w:hAnsi="宋体" w:cs="宋体"/>
                <w:sz w:val="20"/>
                <w:szCs w:val="20"/>
              </w:rPr>
              <w:t>289</w:t>
            </w:r>
          </w:p>
        </w:tc>
        <w:tc>
          <w:tcPr>
            <w:tcW w:w="3380" w:type="dxa"/>
            <w:tcBorders>
              <w:top w:val="nil"/>
              <w:left w:val="nil"/>
              <w:bottom w:val="single" w:color="000000" w:sz="4" w:space="0"/>
              <w:right w:val="single" w:color="000000" w:sz="4" w:space="0"/>
            </w:tcBorders>
            <w:shd w:val="clear" w:color="000000" w:fill="FFFFFF"/>
            <w:noWrap w:val="0"/>
            <w:vAlign w:val="center"/>
          </w:tcPr>
          <w:p w14:paraId="2A38CBD4">
            <w:pPr>
              <w:widowControl/>
              <w:jc w:val="left"/>
              <w:rPr>
                <w:rFonts w:ascii="宋体" w:hAnsi="宋体" w:cs="宋体"/>
                <w:sz w:val="20"/>
                <w:szCs w:val="20"/>
              </w:rPr>
            </w:pPr>
            <w:r>
              <w:rPr>
                <w:rFonts w:hint="eastAsia" w:ascii="宋体" w:hAnsi="宋体" w:cs="宋体"/>
                <w:sz w:val="20"/>
                <w:szCs w:val="20"/>
              </w:rPr>
              <w:t>关于进一步加强中央文化部门预算执行管理的通知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545AA3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D753259">
            <w:pPr>
              <w:widowControl/>
              <w:jc w:val="left"/>
              <w:rPr>
                <w:rFonts w:ascii="宋体" w:hAnsi="宋体" w:cs="宋体"/>
                <w:sz w:val="20"/>
                <w:szCs w:val="20"/>
              </w:rPr>
            </w:pPr>
            <w:r>
              <w:rPr>
                <w:rFonts w:hint="eastAsia" w:ascii="宋体" w:hAnsi="宋体" w:cs="宋体"/>
                <w:sz w:val="20"/>
                <w:szCs w:val="20"/>
              </w:rPr>
              <w:t>财教﹝2010﹞82号</w:t>
            </w:r>
          </w:p>
        </w:tc>
        <w:tc>
          <w:tcPr>
            <w:tcW w:w="1720" w:type="dxa"/>
            <w:tcBorders>
              <w:top w:val="nil"/>
              <w:left w:val="nil"/>
              <w:bottom w:val="single" w:color="000000" w:sz="4" w:space="0"/>
              <w:right w:val="single" w:color="000000" w:sz="4" w:space="0"/>
            </w:tcBorders>
            <w:shd w:val="clear" w:color="000000" w:fill="FFFFFF"/>
            <w:noWrap w:val="0"/>
            <w:vAlign w:val="center"/>
          </w:tcPr>
          <w:p w14:paraId="1C526859">
            <w:pPr>
              <w:widowControl/>
              <w:jc w:val="center"/>
              <w:rPr>
                <w:rFonts w:ascii="宋体" w:hAnsi="宋体" w:cs="宋体"/>
                <w:sz w:val="20"/>
                <w:szCs w:val="20"/>
              </w:rPr>
            </w:pPr>
            <w:r>
              <w:rPr>
                <w:rFonts w:hint="eastAsia" w:ascii="宋体" w:hAnsi="宋体" w:cs="宋体"/>
                <w:sz w:val="20"/>
                <w:szCs w:val="20"/>
              </w:rPr>
              <w:t>2010年5月12日</w:t>
            </w:r>
          </w:p>
        </w:tc>
      </w:tr>
      <w:tr w14:paraId="51F1F9C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57DD7CA">
            <w:pPr>
              <w:widowControl/>
              <w:jc w:val="center"/>
              <w:rPr>
                <w:rFonts w:ascii="宋体" w:hAnsi="宋体" w:cs="宋体"/>
                <w:sz w:val="20"/>
                <w:szCs w:val="20"/>
              </w:rPr>
            </w:pPr>
            <w:r>
              <w:rPr>
                <w:rFonts w:hint="eastAsia" w:ascii="宋体" w:hAnsi="宋体" w:cs="宋体"/>
                <w:sz w:val="20"/>
                <w:szCs w:val="20"/>
              </w:rPr>
              <w:t>290</w:t>
            </w:r>
          </w:p>
        </w:tc>
        <w:tc>
          <w:tcPr>
            <w:tcW w:w="3380" w:type="dxa"/>
            <w:tcBorders>
              <w:top w:val="nil"/>
              <w:left w:val="nil"/>
              <w:bottom w:val="single" w:color="000000" w:sz="4" w:space="0"/>
              <w:right w:val="single" w:color="000000" w:sz="4" w:space="0"/>
            </w:tcBorders>
            <w:shd w:val="clear" w:color="000000" w:fill="FFFFFF"/>
            <w:noWrap w:val="0"/>
            <w:vAlign w:val="center"/>
          </w:tcPr>
          <w:p w14:paraId="4D64A185">
            <w:pPr>
              <w:widowControl/>
              <w:jc w:val="left"/>
              <w:rPr>
                <w:rFonts w:ascii="宋体" w:hAnsi="宋体" w:cs="宋体"/>
                <w:sz w:val="20"/>
                <w:szCs w:val="20"/>
              </w:rPr>
            </w:pPr>
            <w:r>
              <w:rPr>
                <w:rFonts w:hint="eastAsia" w:ascii="宋体" w:hAnsi="宋体" w:cs="宋体"/>
                <w:sz w:val="20"/>
                <w:szCs w:val="20"/>
              </w:rPr>
              <w:t xml:space="preserve">关于印发《中等职业学校免学费补助资金管理暂行办法》的通知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924100D">
            <w:pPr>
              <w:widowControl/>
              <w:jc w:val="left"/>
              <w:rPr>
                <w:rFonts w:ascii="宋体" w:hAnsi="宋体" w:cs="宋体"/>
                <w:sz w:val="20"/>
                <w:szCs w:val="20"/>
              </w:rPr>
            </w:pPr>
            <w:r>
              <w:rPr>
                <w:rFonts w:hint="eastAsia" w:ascii="宋体" w:hAnsi="宋体" w:cs="宋体"/>
                <w:sz w:val="20"/>
                <w:szCs w:val="20"/>
              </w:rPr>
              <w:t>财政部、教育部、人力资源社会保障部</w:t>
            </w:r>
          </w:p>
        </w:tc>
        <w:tc>
          <w:tcPr>
            <w:tcW w:w="2080" w:type="dxa"/>
            <w:tcBorders>
              <w:top w:val="nil"/>
              <w:left w:val="nil"/>
              <w:bottom w:val="single" w:color="000000" w:sz="4" w:space="0"/>
              <w:right w:val="single" w:color="000000" w:sz="4" w:space="0"/>
            </w:tcBorders>
            <w:shd w:val="clear" w:color="000000" w:fill="FFFFFF"/>
            <w:noWrap w:val="0"/>
            <w:vAlign w:val="center"/>
          </w:tcPr>
          <w:p w14:paraId="039C0ADD">
            <w:pPr>
              <w:widowControl/>
              <w:jc w:val="left"/>
              <w:rPr>
                <w:rFonts w:ascii="宋体" w:hAnsi="宋体" w:cs="宋体"/>
                <w:sz w:val="20"/>
                <w:szCs w:val="20"/>
              </w:rPr>
            </w:pPr>
            <w:r>
              <w:rPr>
                <w:rFonts w:hint="eastAsia" w:ascii="宋体" w:hAnsi="宋体" w:cs="宋体"/>
                <w:sz w:val="20"/>
                <w:szCs w:val="20"/>
              </w:rPr>
              <w:t>财教﹝2010﹞3号</w:t>
            </w:r>
          </w:p>
        </w:tc>
        <w:tc>
          <w:tcPr>
            <w:tcW w:w="1720" w:type="dxa"/>
            <w:tcBorders>
              <w:top w:val="nil"/>
              <w:left w:val="nil"/>
              <w:bottom w:val="single" w:color="000000" w:sz="4" w:space="0"/>
              <w:right w:val="single" w:color="000000" w:sz="4" w:space="0"/>
            </w:tcBorders>
            <w:shd w:val="clear" w:color="000000" w:fill="FFFFFF"/>
            <w:noWrap w:val="0"/>
            <w:vAlign w:val="center"/>
          </w:tcPr>
          <w:p w14:paraId="37EB4238">
            <w:pPr>
              <w:widowControl/>
              <w:jc w:val="center"/>
              <w:rPr>
                <w:rFonts w:ascii="宋体" w:hAnsi="宋体" w:cs="宋体"/>
                <w:sz w:val="20"/>
                <w:szCs w:val="20"/>
              </w:rPr>
            </w:pPr>
            <w:r>
              <w:rPr>
                <w:rFonts w:hint="eastAsia" w:ascii="宋体" w:hAnsi="宋体" w:cs="宋体"/>
                <w:sz w:val="20"/>
                <w:szCs w:val="20"/>
              </w:rPr>
              <w:t>2010年1月28日</w:t>
            </w:r>
          </w:p>
        </w:tc>
      </w:tr>
      <w:tr w14:paraId="5FA984A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563697E">
            <w:pPr>
              <w:widowControl/>
              <w:jc w:val="center"/>
              <w:rPr>
                <w:rFonts w:ascii="宋体" w:hAnsi="宋体" w:cs="宋体"/>
                <w:sz w:val="20"/>
                <w:szCs w:val="20"/>
              </w:rPr>
            </w:pPr>
            <w:r>
              <w:rPr>
                <w:rFonts w:hint="eastAsia" w:ascii="宋体" w:hAnsi="宋体" w:cs="宋体"/>
                <w:sz w:val="20"/>
                <w:szCs w:val="20"/>
              </w:rPr>
              <w:t>291</w:t>
            </w:r>
          </w:p>
        </w:tc>
        <w:tc>
          <w:tcPr>
            <w:tcW w:w="3380" w:type="dxa"/>
            <w:tcBorders>
              <w:top w:val="nil"/>
              <w:left w:val="nil"/>
              <w:bottom w:val="single" w:color="000000" w:sz="4" w:space="0"/>
              <w:right w:val="single" w:color="000000" w:sz="4" w:space="0"/>
            </w:tcBorders>
            <w:shd w:val="clear" w:color="000000" w:fill="FFFFFF"/>
            <w:noWrap w:val="0"/>
            <w:vAlign w:val="center"/>
          </w:tcPr>
          <w:p w14:paraId="69CF5225">
            <w:pPr>
              <w:widowControl/>
              <w:jc w:val="left"/>
              <w:rPr>
                <w:rFonts w:ascii="宋体" w:hAnsi="宋体" w:cs="宋体"/>
                <w:sz w:val="20"/>
                <w:szCs w:val="20"/>
              </w:rPr>
            </w:pPr>
            <w:r>
              <w:rPr>
                <w:rFonts w:hint="eastAsia" w:ascii="宋体" w:hAnsi="宋体" w:cs="宋体"/>
                <w:sz w:val="20"/>
                <w:szCs w:val="20"/>
              </w:rPr>
              <w:t>关于印发《中央广播电视节目无线覆盖专项资金管理办法》的通知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42FAE69">
            <w:pPr>
              <w:widowControl/>
              <w:jc w:val="left"/>
              <w:rPr>
                <w:rFonts w:ascii="宋体" w:hAnsi="宋体" w:cs="宋体"/>
                <w:sz w:val="20"/>
                <w:szCs w:val="20"/>
              </w:rPr>
            </w:pPr>
            <w:r>
              <w:rPr>
                <w:rFonts w:hint="eastAsia" w:ascii="宋体" w:hAnsi="宋体" w:cs="宋体"/>
                <w:sz w:val="20"/>
                <w:szCs w:val="20"/>
              </w:rPr>
              <w:t>财政部、广电总局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5BDA89B">
            <w:pPr>
              <w:widowControl/>
              <w:jc w:val="left"/>
              <w:rPr>
                <w:rFonts w:ascii="宋体" w:hAnsi="宋体" w:cs="宋体"/>
                <w:sz w:val="20"/>
                <w:szCs w:val="20"/>
              </w:rPr>
            </w:pPr>
            <w:r>
              <w:rPr>
                <w:rFonts w:hint="eastAsia" w:ascii="宋体" w:hAnsi="宋体" w:cs="宋体"/>
                <w:sz w:val="20"/>
                <w:szCs w:val="20"/>
              </w:rPr>
              <w:t>财教﹝2009﹞36号</w:t>
            </w:r>
          </w:p>
        </w:tc>
        <w:tc>
          <w:tcPr>
            <w:tcW w:w="1720" w:type="dxa"/>
            <w:tcBorders>
              <w:top w:val="nil"/>
              <w:left w:val="nil"/>
              <w:bottom w:val="single" w:color="000000" w:sz="4" w:space="0"/>
              <w:right w:val="single" w:color="000000" w:sz="4" w:space="0"/>
            </w:tcBorders>
            <w:shd w:val="clear" w:color="000000" w:fill="FFFFFF"/>
            <w:noWrap w:val="0"/>
            <w:vAlign w:val="center"/>
          </w:tcPr>
          <w:p w14:paraId="6BDFE6AC">
            <w:pPr>
              <w:widowControl/>
              <w:jc w:val="center"/>
              <w:rPr>
                <w:rFonts w:ascii="宋体" w:hAnsi="宋体" w:cs="宋体"/>
                <w:sz w:val="20"/>
                <w:szCs w:val="20"/>
              </w:rPr>
            </w:pPr>
            <w:r>
              <w:rPr>
                <w:rFonts w:hint="eastAsia" w:ascii="宋体" w:hAnsi="宋体" w:cs="宋体"/>
                <w:sz w:val="20"/>
                <w:szCs w:val="20"/>
              </w:rPr>
              <w:t>2009年4月24日</w:t>
            </w:r>
          </w:p>
        </w:tc>
      </w:tr>
      <w:tr w14:paraId="7F8DD60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138453C">
            <w:pPr>
              <w:widowControl/>
              <w:jc w:val="center"/>
              <w:rPr>
                <w:rFonts w:ascii="宋体" w:hAnsi="宋体" w:cs="宋体"/>
                <w:sz w:val="20"/>
                <w:szCs w:val="20"/>
              </w:rPr>
            </w:pPr>
            <w:r>
              <w:rPr>
                <w:rFonts w:hint="eastAsia" w:ascii="宋体" w:hAnsi="宋体" w:cs="宋体"/>
                <w:sz w:val="20"/>
                <w:szCs w:val="20"/>
              </w:rPr>
              <w:t>292</w:t>
            </w:r>
          </w:p>
        </w:tc>
        <w:tc>
          <w:tcPr>
            <w:tcW w:w="3380" w:type="dxa"/>
            <w:tcBorders>
              <w:top w:val="nil"/>
              <w:left w:val="nil"/>
              <w:bottom w:val="single" w:color="000000" w:sz="4" w:space="0"/>
              <w:right w:val="single" w:color="000000" w:sz="4" w:space="0"/>
            </w:tcBorders>
            <w:shd w:val="clear" w:color="000000" w:fill="FFFFFF"/>
            <w:noWrap w:val="0"/>
            <w:vAlign w:val="center"/>
          </w:tcPr>
          <w:p w14:paraId="0ED60E24">
            <w:pPr>
              <w:widowControl/>
              <w:jc w:val="left"/>
              <w:rPr>
                <w:rFonts w:ascii="宋体" w:hAnsi="宋体" w:cs="宋体"/>
                <w:sz w:val="20"/>
                <w:szCs w:val="20"/>
              </w:rPr>
            </w:pPr>
            <w:r>
              <w:rPr>
                <w:rFonts w:hint="eastAsia" w:ascii="宋体" w:hAnsi="宋体" w:cs="宋体"/>
                <w:sz w:val="20"/>
                <w:szCs w:val="20"/>
              </w:rPr>
              <w:t>关于印发《应征入伍服义务兵役高等学校毕业生学费补偿国家助学贷款代偿暂行办法》的通知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EA1CF2B">
            <w:pPr>
              <w:widowControl/>
              <w:jc w:val="left"/>
              <w:rPr>
                <w:rFonts w:ascii="宋体" w:hAnsi="宋体" w:cs="宋体"/>
                <w:sz w:val="20"/>
                <w:szCs w:val="20"/>
              </w:rPr>
            </w:pPr>
            <w:r>
              <w:rPr>
                <w:rFonts w:hint="eastAsia" w:ascii="宋体" w:hAnsi="宋体" w:cs="宋体"/>
                <w:sz w:val="20"/>
                <w:szCs w:val="20"/>
              </w:rPr>
              <w:t>财政部、教育部、总参谋部</w:t>
            </w:r>
          </w:p>
        </w:tc>
        <w:tc>
          <w:tcPr>
            <w:tcW w:w="2080" w:type="dxa"/>
            <w:tcBorders>
              <w:top w:val="nil"/>
              <w:left w:val="nil"/>
              <w:bottom w:val="single" w:color="000000" w:sz="4" w:space="0"/>
              <w:right w:val="single" w:color="000000" w:sz="4" w:space="0"/>
            </w:tcBorders>
            <w:shd w:val="clear" w:color="000000" w:fill="FFFFFF"/>
            <w:noWrap w:val="0"/>
            <w:vAlign w:val="center"/>
          </w:tcPr>
          <w:p w14:paraId="7BC73301">
            <w:pPr>
              <w:widowControl/>
              <w:jc w:val="left"/>
              <w:rPr>
                <w:rFonts w:ascii="宋体" w:hAnsi="宋体" w:cs="宋体"/>
                <w:sz w:val="20"/>
                <w:szCs w:val="20"/>
              </w:rPr>
            </w:pPr>
            <w:r>
              <w:rPr>
                <w:rFonts w:hint="eastAsia" w:ascii="宋体" w:hAnsi="宋体" w:cs="宋体"/>
                <w:sz w:val="20"/>
                <w:szCs w:val="20"/>
              </w:rPr>
              <w:t>财教﹝2009﹞35号</w:t>
            </w:r>
          </w:p>
        </w:tc>
        <w:tc>
          <w:tcPr>
            <w:tcW w:w="1720" w:type="dxa"/>
            <w:tcBorders>
              <w:top w:val="nil"/>
              <w:left w:val="nil"/>
              <w:bottom w:val="single" w:color="000000" w:sz="4" w:space="0"/>
              <w:right w:val="single" w:color="000000" w:sz="4" w:space="0"/>
            </w:tcBorders>
            <w:shd w:val="clear" w:color="000000" w:fill="FFFFFF"/>
            <w:noWrap w:val="0"/>
            <w:vAlign w:val="center"/>
          </w:tcPr>
          <w:p w14:paraId="3ED3B9C6">
            <w:pPr>
              <w:widowControl/>
              <w:jc w:val="center"/>
              <w:rPr>
                <w:rFonts w:ascii="宋体" w:hAnsi="宋体" w:cs="宋体"/>
                <w:sz w:val="20"/>
                <w:szCs w:val="20"/>
              </w:rPr>
            </w:pPr>
            <w:r>
              <w:rPr>
                <w:rFonts w:hint="eastAsia" w:ascii="宋体" w:hAnsi="宋体" w:cs="宋体"/>
                <w:sz w:val="20"/>
                <w:szCs w:val="20"/>
              </w:rPr>
              <w:t>2009年4月20日</w:t>
            </w:r>
          </w:p>
        </w:tc>
      </w:tr>
      <w:tr w14:paraId="27F9395D">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80202CB">
            <w:pPr>
              <w:widowControl/>
              <w:jc w:val="center"/>
              <w:rPr>
                <w:rFonts w:ascii="宋体" w:hAnsi="宋体" w:cs="宋体"/>
                <w:sz w:val="20"/>
                <w:szCs w:val="20"/>
              </w:rPr>
            </w:pPr>
            <w:r>
              <w:rPr>
                <w:rFonts w:hint="eastAsia" w:ascii="宋体" w:hAnsi="宋体" w:cs="宋体"/>
                <w:sz w:val="20"/>
                <w:szCs w:val="20"/>
              </w:rPr>
              <w:t>293</w:t>
            </w:r>
          </w:p>
        </w:tc>
        <w:tc>
          <w:tcPr>
            <w:tcW w:w="3380" w:type="dxa"/>
            <w:tcBorders>
              <w:top w:val="nil"/>
              <w:left w:val="nil"/>
              <w:bottom w:val="single" w:color="000000" w:sz="4" w:space="0"/>
              <w:right w:val="single" w:color="000000" w:sz="4" w:space="0"/>
            </w:tcBorders>
            <w:shd w:val="clear" w:color="000000" w:fill="FFFFFF"/>
            <w:noWrap w:val="0"/>
            <w:vAlign w:val="center"/>
          </w:tcPr>
          <w:p w14:paraId="594496F5">
            <w:pPr>
              <w:widowControl/>
              <w:jc w:val="left"/>
              <w:rPr>
                <w:rFonts w:ascii="宋体" w:hAnsi="宋体" w:cs="宋体"/>
                <w:sz w:val="20"/>
                <w:szCs w:val="20"/>
              </w:rPr>
            </w:pPr>
            <w:r>
              <w:rPr>
                <w:rFonts w:hint="eastAsia" w:ascii="宋体" w:hAnsi="宋体" w:cs="宋体"/>
                <w:sz w:val="20"/>
                <w:szCs w:val="20"/>
              </w:rPr>
              <w:t>关于印发《中央补助地方文化体育与传媒事业发展专项资金管理暂行办法》的通知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256F05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EA29EF4">
            <w:pPr>
              <w:widowControl/>
              <w:jc w:val="left"/>
              <w:rPr>
                <w:rFonts w:ascii="宋体" w:hAnsi="宋体" w:cs="宋体"/>
                <w:sz w:val="20"/>
                <w:szCs w:val="20"/>
              </w:rPr>
            </w:pPr>
            <w:r>
              <w:rPr>
                <w:rFonts w:hint="eastAsia" w:ascii="宋体" w:hAnsi="宋体" w:cs="宋体"/>
                <w:sz w:val="20"/>
                <w:szCs w:val="20"/>
              </w:rPr>
              <w:t>财教﹝2008﹞141 号</w:t>
            </w:r>
          </w:p>
        </w:tc>
        <w:tc>
          <w:tcPr>
            <w:tcW w:w="1720" w:type="dxa"/>
            <w:tcBorders>
              <w:top w:val="nil"/>
              <w:left w:val="nil"/>
              <w:bottom w:val="single" w:color="000000" w:sz="4" w:space="0"/>
              <w:right w:val="single" w:color="000000" w:sz="4" w:space="0"/>
            </w:tcBorders>
            <w:shd w:val="clear" w:color="000000" w:fill="FFFFFF"/>
            <w:noWrap w:val="0"/>
            <w:vAlign w:val="center"/>
          </w:tcPr>
          <w:p w14:paraId="52846173">
            <w:pPr>
              <w:widowControl/>
              <w:jc w:val="center"/>
              <w:rPr>
                <w:rFonts w:ascii="宋体" w:hAnsi="宋体" w:cs="宋体"/>
                <w:sz w:val="20"/>
                <w:szCs w:val="20"/>
              </w:rPr>
            </w:pPr>
            <w:r>
              <w:rPr>
                <w:rFonts w:hint="eastAsia" w:ascii="宋体" w:hAnsi="宋体" w:cs="宋体"/>
                <w:sz w:val="20"/>
                <w:szCs w:val="20"/>
              </w:rPr>
              <w:t>2008年7月25日</w:t>
            </w:r>
          </w:p>
        </w:tc>
      </w:tr>
      <w:tr w14:paraId="075175A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3B21808">
            <w:pPr>
              <w:widowControl/>
              <w:jc w:val="center"/>
              <w:rPr>
                <w:rFonts w:ascii="宋体" w:hAnsi="宋体" w:cs="宋体"/>
                <w:sz w:val="20"/>
                <w:szCs w:val="20"/>
              </w:rPr>
            </w:pPr>
            <w:r>
              <w:rPr>
                <w:rFonts w:hint="eastAsia" w:ascii="宋体" w:hAnsi="宋体" w:cs="宋体"/>
                <w:sz w:val="20"/>
                <w:szCs w:val="20"/>
              </w:rPr>
              <w:t>294</w:t>
            </w:r>
          </w:p>
        </w:tc>
        <w:tc>
          <w:tcPr>
            <w:tcW w:w="3380" w:type="dxa"/>
            <w:tcBorders>
              <w:top w:val="nil"/>
              <w:left w:val="nil"/>
              <w:bottom w:val="single" w:color="000000" w:sz="4" w:space="0"/>
              <w:right w:val="single" w:color="000000" w:sz="4" w:space="0"/>
            </w:tcBorders>
            <w:shd w:val="clear" w:color="000000" w:fill="FFFFFF"/>
            <w:noWrap w:val="0"/>
            <w:vAlign w:val="center"/>
          </w:tcPr>
          <w:p w14:paraId="32F16137">
            <w:pPr>
              <w:widowControl/>
              <w:jc w:val="left"/>
              <w:rPr>
                <w:rFonts w:ascii="宋体" w:hAnsi="宋体" w:cs="宋体"/>
                <w:sz w:val="20"/>
                <w:szCs w:val="20"/>
              </w:rPr>
            </w:pPr>
            <w:r>
              <w:rPr>
                <w:rFonts w:hint="eastAsia" w:ascii="宋体" w:hAnsi="宋体" w:cs="宋体"/>
                <w:sz w:val="20"/>
                <w:szCs w:val="20"/>
              </w:rPr>
              <w:t>关于印发农村电影公益放映场次补贴专项资金管理办法的通知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A98FCE0">
            <w:pPr>
              <w:widowControl/>
              <w:jc w:val="left"/>
              <w:rPr>
                <w:rFonts w:ascii="宋体" w:hAnsi="宋体" w:cs="宋体"/>
                <w:sz w:val="20"/>
                <w:szCs w:val="20"/>
              </w:rPr>
            </w:pPr>
            <w:r>
              <w:rPr>
                <w:rFonts w:hint="eastAsia" w:ascii="宋体" w:hAnsi="宋体" w:cs="宋体"/>
                <w:sz w:val="20"/>
                <w:szCs w:val="20"/>
              </w:rPr>
              <w:t>财政部、广电总局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6B15BF5">
            <w:pPr>
              <w:widowControl/>
              <w:jc w:val="left"/>
              <w:rPr>
                <w:rFonts w:ascii="宋体" w:hAnsi="宋体" w:cs="宋体"/>
                <w:sz w:val="20"/>
                <w:szCs w:val="20"/>
              </w:rPr>
            </w:pPr>
            <w:r>
              <w:rPr>
                <w:rFonts w:hint="eastAsia" w:ascii="宋体" w:hAnsi="宋体" w:cs="宋体"/>
                <w:sz w:val="20"/>
                <w:szCs w:val="20"/>
              </w:rPr>
              <w:t>财教﹝2008﹞135号</w:t>
            </w:r>
          </w:p>
        </w:tc>
        <w:tc>
          <w:tcPr>
            <w:tcW w:w="1720" w:type="dxa"/>
            <w:tcBorders>
              <w:top w:val="nil"/>
              <w:left w:val="nil"/>
              <w:bottom w:val="single" w:color="000000" w:sz="4" w:space="0"/>
              <w:right w:val="single" w:color="000000" w:sz="4" w:space="0"/>
            </w:tcBorders>
            <w:shd w:val="clear" w:color="000000" w:fill="FFFFFF"/>
            <w:noWrap w:val="0"/>
            <w:vAlign w:val="center"/>
          </w:tcPr>
          <w:p w14:paraId="4A0A7711">
            <w:pPr>
              <w:widowControl/>
              <w:jc w:val="center"/>
              <w:rPr>
                <w:rFonts w:ascii="宋体" w:hAnsi="宋体" w:cs="宋体"/>
                <w:sz w:val="20"/>
                <w:szCs w:val="20"/>
              </w:rPr>
            </w:pPr>
            <w:r>
              <w:rPr>
                <w:rFonts w:hint="eastAsia" w:ascii="宋体" w:hAnsi="宋体" w:cs="宋体"/>
                <w:sz w:val="20"/>
                <w:szCs w:val="20"/>
              </w:rPr>
              <w:t>2008年7月16日</w:t>
            </w:r>
          </w:p>
        </w:tc>
      </w:tr>
      <w:tr w14:paraId="1B59201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46245A0">
            <w:pPr>
              <w:widowControl/>
              <w:jc w:val="center"/>
              <w:rPr>
                <w:rFonts w:ascii="宋体" w:hAnsi="宋体" w:cs="宋体"/>
                <w:sz w:val="20"/>
                <w:szCs w:val="20"/>
              </w:rPr>
            </w:pPr>
            <w:r>
              <w:rPr>
                <w:rFonts w:hint="eastAsia" w:ascii="宋体" w:hAnsi="宋体" w:cs="宋体"/>
                <w:sz w:val="20"/>
                <w:szCs w:val="20"/>
              </w:rPr>
              <w:t>295</w:t>
            </w:r>
          </w:p>
        </w:tc>
        <w:tc>
          <w:tcPr>
            <w:tcW w:w="3380" w:type="dxa"/>
            <w:tcBorders>
              <w:top w:val="nil"/>
              <w:left w:val="nil"/>
              <w:bottom w:val="single" w:color="000000" w:sz="4" w:space="0"/>
              <w:right w:val="single" w:color="000000" w:sz="4" w:space="0"/>
            </w:tcBorders>
            <w:shd w:val="clear" w:color="000000" w:fill="FFFFFF"/>
            <w:noWrap w:val="0"/>
            <w:vAlign w:val="center"/>
          </w:tcPr>
          <w:p w14:paraId="218B5D2C">
            <w:pPr>
              <w:widowControl/>
              <w:jc w:val="left"/>
              <w:rPr>
                <w:rFonts w:ascii="宋体" w:hAnsi="宋体" w:cs="宋体"/>
                <w:sz w:val="20"/>
                <w:szCs w:val="20"/>
              </w:rPr>
            </w:pPr>
            <w:r>
              <w:rPr>
                <w:rFonts w:hint="eastAsia" w:ascii="宋体" w:hAnsi="宋体" w:cs="宋体"/>
                <w:sz w:val="20"/>
                <w:szCs w:val="20"/>
              </w:rPr>
              <w:t>关于印发《农村文化以奖代补专项资金管理暂行办法》的通知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C95174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75F9E8F">
            <w:pPr>
              <w:widowControl/>
              <w:jc w:val="left"/>
              <w:rPr>
                <w:rFonts w:ascii="宋体" w:hAnsi="宋体" w:cs="宋体"/>
                <w:sz w:val="20"/>
                <w:szCs w:val="20"/>
              </w:rPr>
            </w:pPr>
            <w:r>
              <w:rPr>
                <w:rFonts w:hint="eastAsia" w:ascii="宋体" w:hAnsi="宋体" w:cs="宋体"/>
                <w:sz w:val="20"/>
                <w:szCs w:val="20"/>
              </w:rPr>
              <w:t>财教﹝2008﹞104号</w:t>
            </w:r>
          </w:p>
        </w:tc>
        <w:tc>
          <w:tcPr>
            <w:tcW w:w="1720" w:type="dxa"/>
            <w:tcBorders>
              <w:top w:val="nil"/>
              <w:left w:val="nil"/>
              <w:bottom w:val="single" w:color="000000" w:sz="4" w:space="0"/>
              <w:right w:val="single" w:color="000000" w:sz="4" w:space="0"/>
            </w:tcBorders>
            <w:shd w:val="clear" w:color="000000" w:fill="FFFFFF"/>
            <w:noWrap w:val="0"/>
            <w:vAlign w:val="center"/>
          </w:tcPr>
          <w:p w14:paraId="0A55BDF7">
            <w:pPr>
              <w:widowControl/>
              <w:jc w:val="center"/>
              <w:rPr>
                <w:rFonts w:ascii="宋体" w:hAnsi="宋体" w:cs="宋体"/>
                <w:sz w:val="20"/>
                <w:szCs w:val="20"/>
              </w:rPr>
            </w:pPr>
            <w:r>
              <w:rPr>
                <w:rFonts w:hint="eastAsia" w:ascii="宋体" w:hAnsi="宋体" w:cs="宋体"/>
                <w:sz w:val="20"/>
                <w:szCs w:val="20"/>
              </w:rPr>
              <w:t>2008年6月3日</w:t>
            </w:r>
          </w:p>
        </w:tc>
      </w:tr>
      <w:tr w14:paraId="435E3E6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F32BF3C">
            <w:pPr>
              <w:widowControl/>
              <w:jc w:val="center"/>
              <w:rPr>
                <w:rFonts w:ascii="宋体" w:hAnsi="宋体" w:cs="宋体"/>
                <w:sz w:val="20"/>
                <w:szCs w:val="20"/>
              </w:rPr>
            </w:pPr>
            <w:r>
              <w:rPr>
                <w:rFonts w:hint="eastAsia" w:ascii="宋体" w:hAnsi="宋体" w:cs="宋体"/>
                <w:sz w:val="20"/>
                <w:szCs w:val="20"/>
              </w:rPr>
              <w:t>296</w:t>
            </w:r>
          </w:p>
        </w:tc>
        <w:tc>
          <w:tcPr>
            <w:tcW w:w="3380" w:type="dxa"/>
            <w:tcBorders>
              <w:top w:val="nil"/>
              <w:left w:val="nil"/>
              <w:bottom w:val="single" w:color="000000" w:sz="4" w:space="0"/>
              <w:right w:val="single" w:color="000000" w:sz="4" w:space="0"/>
            </w:tcBorders>
            <w:shd w:val="clear" w:color="000000" w:fill="FFFFFF"/>
            <w:noWrap w:val="0"/>
            <w:vAlign w:val="center"/>
          </w:tcPr>
          <w:p w14:paraId="47034C72">
            <w:pPr>
              <w:widowControl/>
              <w:jc w:val="left"/>
              <w:rPr>
                <w:rFonts w:ascii="宋体" w:hAnsi="宋体" w:cs="宋体"/>
                <w:sz w:val="20"/>
                <w:szCs w:val="20"/>
              </w:rPr>
            </w:pPr>
            <w:r>
              <w:rPr>
                <w:rFonts w:hint="eastAsia" w:ascii="宋体" w:hAnsi="宋体" w:cs="宋体"/>
                <w:sz w:val="20"/>
                <w:szCs w:val="20"/>
              </w:rPr>
              <w:t>关于印发《民族文字出版专项资金管理暂行办法》的通知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17BD2CF">
            <w:pPr>
              <w:widowControl/>
              <w:jc w:val="left"/>
              <w:rPr>
                <w:rFonts w:ascii="宋体" w:hAnsi="宋体" w:cs="宋体"/>
                <w:sz w:val="20"/>
                <w:szCs w:val="20"/>
              </w:rPr>
            </w:pPr>
            <w:r>
              <w:rPr>
                <w:rFonts w:hint="eastAsia" w:ascii="宋体" w:hAnsi="宋体" w:cs="宋体"/>
                <w:sz w:val="20"/>
                <w:szCs w:val="20"/>
              </w:rPr>
              <w:t>财政部、新闻出版总署</w:t>
            </w:r>
          </w:p>
        </w:tc>
        <w:tc>
          <w:tcPr>
            <w:tcW w:w="2080" w:type="dxa"/>
            <w:tcBorders>
              <w:top w:val="nil"/>
              <w:left w:val="nil"/>
              <w:bottom w:val="single" w:color="000000" w:sz="4" w:space="0"/>
              <w:right w:val="single" w:color="000000" w:sz="4" w:space="0"/>
            </w:tcBorders>
            <w:shd w:val="clear" w:color="000000" w:fill="FFFFFF"/>
            <w:noWrap w:val="0"/>
            <w:vAlign w:val="center"/>
          </w:tcPr>
          <w:p w14:paraId="06A7D62D">
            <w:pPr>
              <w:widowControl/>
              <w:jc w:val="left"/>
              <w:rPr>
                <w:rFonts w:ascii="宋体" w:hAnsi="宋体" w:cs="宋体"/>
                <w:sz w:val="20"/>
                <w:szCs w:val="20"/>
              </w:rPr>
            </w:pPr>
            <w:r>
              <w:rPr>
                <w:rFonts w:hint="eastAsia" w:ascii="宋体" w:hAnsi="宋体" w:cs="宋体"/>
                <w:sz w:val="20"/>
                <w:szCs w:val="20"/>
              </w:rPr>
              <w:t>财教﹝2007﹞258号</w:t>
            </w:r>
          </w:p>
        </w:tc>
        <w:tc>
          <w:tcPr>
            <w:tcW w:w="1720" w:type="dxa"/>
            <w:tcBorders>
              <w:top w:val="nil"/>
              <w:left w:val="nil"/>
              <w:bottom w:val="single" w:color="000000" w:sz="4" w:space="0"/>
              <w:right w:val="single" w:color="000000" w:sz="4" w:space="0"/>
            </w:tcBorders>
            <w:shd w:val="clear" w:color="000000" w:fill="FFFFFF"/>
            <w:noWrap w:val="0"/>
            <w:vAlign w:val="center"/>
          </w:tcPr>
          <w:p w14:paraId="1626C9D0">
            <w:pPr>
              <w:widowControl/>
              <w:jc w:val="center"/>
              <w:rPr>
                <w:rFonts w:ascii="宋体" w:hAnsi="宋体" w:cs="宋体"/>
                <w:sz w:val="20"/>
                <w:szCs w:val="20"/>
              </w:rPr>
            </w:pPr>
            <w:r>
              <w:rPr>
                <w:rFonts w:hint="eastAsia" w:ascii="宋体" w:hAnsi="宋体" w:cs="宋体"/>
                <w:sz w:val="20"/>
                <w:szCs w:val="20"/>
              </w:rPr>
              <w:t>2007年10月12日</w:t>
            </w:r>
          </w:p>
        </w:tc>
      </w:tr>
      <w:tr w14:paraId="755BCD8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6A04111">
            <w:pPr>
              <w:widowControl/>
              <w:jc w:val="center"/>
              <w:rPr>
                <w:rFonts w:ascii="宋体" w:hAnsi="宋体" w:cs="宋体"/>
                <w:sz w:val="20"/>
                <w:szCs w:val="20"/>
              </w:rPr>
            </w:pPr>
            <w:r>
              <w:rPr>
                <w:rFonts w:hint="eastAsia" w:ascii="宋体" w:hAnsi="宋体" w:cs="宋体"/>
                <w:sz w:val="20"/>
                <w:szCs w:val="20"/>
              </w:rPr>
              <w:t>297</w:t>
            </w:r>
          </w:p>
        </w:tc>
        <w:tc>
          <w:tcPr>
            <w:tcW w:w="3380" w:type="dxa"/>
            <w:tcBorders>
              <w:top w:val="nil"/>
              <w:left w:val="nil"/>
              <w:bottom w:val="single" w:color="000000" w:sz="4" w:space="0"/>
              <w:right w:val="single" w:color="000000" w:sz="4" w:space="0"/>
            </w:tcBorders>
            <w:shd w:val="clear" w:color="000000" w:fill="FFFFFF"/>
            <w:noWrap w:val="0"/>
            <w:vAlign w:val="center"/>
          </w:tcPr>
          <w:p w14:paraId="070E1694">
            <w:pPr>
              <w:widowControl/>
              <w:jc w:val="left"/>
              <w:rPr>
                <w:rFonts w:ascii="宋体" w:hAnsi="宋体" w:cs="宋体"/>
                <w:sz w:val="20"/>
                <w:szCs w:val="20"/>
              </w:rPr>
            </w:pPr>
            <w:r>
              <w:rPr>
                <w:rFonts w:hint="eastAsia" w:ascii="宋体" w:hAnsi="宋体" w:cs="宋体"/>
                <w:sz w:val="20"/>
                <w:szCs w:val="20"/>
              </w:rPr>
              <w:t xml:space="preserve">关于做好技工学校国家助学金发放管理工作的通知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374DF01">
            <w:pPr>
              <w:widowControl/>
              <w:jc w:val="left"/>
              <w:rPr>
                <w:rFonts w:ascii="宋体" w:hAnsi="宋体" w:cs="宋体"/>
                <w:sz w:val="20"/>
                <w:szCs w:val="20"/>
              </w:rPr>
            </w:pPr>
            <w:r>
              <w:rPr>
                <w:rFonts w:hint="eastAsia" w:ascii="宋体" w:hAnsi="宋体" w:cs="宋体"/>
                <w:sz w:val="20"/>
                <w:szCs w:val="20"/>
              </w:rPr>
              <w:t>财政部、劳动保障部</w:t>
            </w:r>
          </w:p>
        </w:tc>
        <w:tc>
          <w:tcPr>
            <w:tcW w:w="2080" w:type="dxa"/>
            <w:tcBorders>
              <w:top w:val="nil"/>
              <w:left w:val="nil"/>
              <w:bottom w:val="single" w:color="000000" w:sz="4" w:space="0"/>
              <w:right w:val="single" w:color="000000" w:sz="4" w:space="0"/>
            </w:tcBorders>
            <w:shd w:val="clear" w:color="000000" w:fill="FFFFFF"/>
            <w:noWrap w:val="0"/>
            <w:vAlign w:val="center"/>
          </w:tcPr>
          <w:p w14:paraId="7245EA49">
            <w:pPr>
              <w:widowControl/>
              <w:jc w:val="left"/>
              <w:rPr>
                <w:rFonts w:ascii="宋体" w:hAnsi="宋体" w:cs="宋体"/>
                <w:sz w:val="20"/>
                <w:szCs w:val="20"/>
              </w:rPr>
            </w:pPr>
            <w:r>
              <w:rPr>
                <w:rFonts w:hint="eastAsia" w:ascii="宋体" w:hAnsi="宋体" w:cs="宋体"/>
                <w:sz w:val="20"/>
                <w:szCs w:val="20"/>
              </w:rPr>
              <w:t>财教﹝2007﹞85号</w:t>
            </w:r>
          </w:p>
        </w:tc>
        <w:tc>
          <w:tcPr>
            <w:tcW w:w="1720" w:type="dxa"/>
            <w:tcBorders>
              <w:top w:val="nil"/>
              <w:left w:val="nil"/>
              <w:bottom w:val="single" w:color="000000" w:sz="4" w:space="0"/>
              <w:right w:val="single" w:color="000000" w:sz="4" w:space="0"/>
            </w:tcBorders>
            <w:shd w:val="clear" w:color="000000" w:fill="FFFFFF"/>
            <w:noWrap w:val="0"/>
            <w:vAlign w:val="center"/>
          </w:tcPr>
          <w:p w14:paraId="77BC4895">
            <w:pPr>
              <w:widowControl/>
              <w:jc w:val="center"/>
              <w:rPr>
                <w:rFonts w:ascii="宋体" w:hAnsi="宋体" w:cs="宋体"/>
                <w:sz w:val="20"/>
                <w:szCs w:val="20"/>
              </w:rPr>
            </w:pPr>
            <w:r>
              <w:rPr>
                <w:rFonts w:hint="eastAsia" w:ascii="宋体" w:hAnsi="宋体" w:cs="宋体"/>
                <w:sz w:val="20"/>
                <w:szCs w:val="20"/>
              </w:rPr>
              <w:t>2007年6月21日</w:t>
            </w:r>
          </w:p>
        </w:tc>
      </w:tr>
      <w:tr w14:paraId="2B14B7E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CCC6A9F">
            <w:pPr>
              <w:widowControl/>
              <w:jc w:val="center"/>
              <w:rPr>
                <w:rFonts w:ascii="宋体" w:hAnsi="宋体" w:cs="宋体"/>
                <w:sz w:val="20"/>
                <w:szCs w:val="20"/>
              </w:rPr>
            </w:pPr>
            <w:r>
              <w:rPr>
                <w:rFonts w:hint="eastAsia" w:ascii="宋体" w:hAnsi="宋体" w:cs="宋体"/>
                <w:sz w:val="20"/>
                <w:szCs w:val="20"/>
              </w:rPr>
              <w:t>298</w:t>
            </w:r>
          </w:p>
        </w:tc>
        <w:tc>
          <w:tcPr>
            <w:tcW w:w="3380" w:type="dxa"/>
            <w:tcBorders>
              <w:top w:val="nil"/>
              <w:left w:val="nil"/>
              <w:bottom w:val="single" w:color="000000" w:sz="4" w:space="0"/>
              <w:right w:val="single" w:color="000000" w:sz="4" w:space="0"/>
            </w:tcBorders>
            <w:shd w:val="clear" w:color="000000" w:fill="FFFFFF"/>
            <w:noWrap w:val="0"/>
            <w:vAlign w:val="center"/>
          </w:tcPr>
          <w:p w14:paraId="26A52293">
            <w:pPr>
              <w:widowControl/>
              <w:jc w:val="left"/>
              <w:rPr>
                <w:rFonts w:ascii="宋体" w:hAnsi="宋体" w:cs="宋体"/>
                <w:sz w:val="20"/>
                <w:szCs w:val="20"/>
              </w:rPr>
            </w:pPr>
            <w:r>
              <w:rPr>
                <w:rFonts w:hint="eastAsia" w:ascii="宋体" w:hAnsi="宋体" w:cs="宋体"/>
                <w:sz w:val="20"/>
                <w:szCs w:val="20"/>
              </w:rPr>
              <w:t>关于印发《中等职业学校国家助学金管理暂行办法》的通知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DBE2D7D">
            <w:pPr>
              <w:widowControl/>
              <w:jc w:val="left"/>
              <w:rPr>
                <w:rFonts w:ascii="宋体" w:hAnsi="宋体" w:cs="宋体"/>
                <w:sz w:val="20"/>
                <w:szCs w:val="20"/>
              </w:rPr>
            </w:pPr>
            <w:r>
              <w:rPr>
                <w:rFonts w:hint="eastAsia" w:ascii="宋体" w:hAnsi="宋体" w:cs="宋体"/>
                <w:sz w:val="20"/>
                <w:szCs w:val="20"/>
              </w:rPr>
              <w:t>财政部、教育部</w:t>
            </w:r>
          </w:p>
        </w:tc>
        <w:tc>
          <w:tcPr>
            <w:tcW w:w="2080" w:type="dxa"/>
            <w:tcBorders>
              <w:top w:val="nil"/>
              <w:left w:val="nil"/>
              <w:bottom w:val="single" w:color="000000" w:sz="4" w:space="0"/>
              <w:right w:val="single" w:color="000000" w:sz="4" w:space="0"/>
            </w:tcBorders>
            <w:shd w:val="clear" w:color="000000" w:fill="FFFFFF"/>
            <w:noWrap w:val="0"/>
            <w:vAlign w:val="center"/>
          </w:tcPr>
          <w:p w14:paraId="3831D998">
            <w:pPr>
              <w:widowControl/>
              <w:jc w:val="left"/>
              <w:rPr>
                <w:rFonts w:ascii="宋体" w:hAnsi="宋体" w:cs="宋体"/>
                <w:sz w:val="20"/>
                <w:szCs w:val="20"/>
              </w:rPr>
            </w:pPr>
            <w:r>
              <w:rPr>
                <w:rFonts w:hint="eastAsia" w:ascii="宋体" w:hAnsi="宋体" w:cs="宋体"/>
                <w:sz w:val="20"/>
                <w:szCs w:val="20"/>
              </w:rPr>
              <w:t>财教﹝2007﹞84号</w:t>
            </w:r>
          </w:p>
        </w:tc>
        <w:tc>
          <w:tcPr>
            <w:tcW w:w="1720" w:type="dxa"/>
            <w:tcBorders>
              <w:top w:val="nil"/>
              <w:left w:val="nil"/>
              <w:bottom w:val="single" w:color="000000" w:sz="4" w:space="0"/>
              <w:right w:val="single" w:color="000000" w:sz="4" w:space="0"/>
            </w:tcBorders>
            <w:shd w:val="clear" w:color="000000" w:fill="FFFFFF"/>
            <w:noWrap w:val="0"/>
            <w:vAlign w:val="center"/>
          </w:tcPr>
          <w:p w14:paraId="70D6E5DF">
            <w:pPr>
              <w:widowControl/>
              <w:jc w:val="center"/>
              <w:rPr>
                <w:rFonts w:ascii="宋体" w:hAnsi="宋体" w:cs="宋体"/>
                <w:sz w:val="20"/>
                <w:szCs w:val="20"/>
              </w:rPr>
            </w:pPr>
            <w:r>
              <w:rPr>
                <w:rFonts w:hint="eastAsia" w:ascii="宋体" w:hAnsi="宋体" w:cs="宋体"/>
                <w:sz w:val="20"/>
                <w:szCs w:val="20"/>
              </w:rPr>
              <w:t>2007年6月21日</w:t>
            </w:r>
          </w:p>
        </w:tc>
      </w:tr>
      <w:tr w14:paraId="20A5CDD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4F2B6CC">
            <w:pPr>
              <w:widowControl/>
              <w:jc w:val="center"/>
              <w:rPr>
                <w:rFonts w:ascii="宋体" w:hAnsi="宋体" w:cs="宋体"/>
                <w:sz w:val="20"/>
                <w:szCs w:val="20"/>
              </w:rPr>
            </w:pPr>
            <w:r>
              <w:rPr>
                <w:rFonts w:hint="eastAsia" w:ascii="宋体" w:hAnsi="宋体" w:cs="宋体"/>
                <w:sz w:val="20"/>
                <w:szCs w:val="20"/>
              </w:rPr>
              <w:t>299</w:t>
            </w:r>
          </w:p>
        </w:tc>
        <w:tc>
          <w:tcPr>
            <w:tcW w:w="3380" w:type="dxa"/>
            <w:tcBorders>
              <w:top w:val="nil"/>
              <w:left w:val="nil"/>
              <w:bottom w:val="single" w:color="000000" w:sz="4" w:space="0"/>
              <w:right w:val="single" w:color="000000" w:sz="4" w:space="0"/>
            </w:tcBorders>
            <w:shd w:val="clear" w:color="000000" w:fill="FFFFFF"/>
            <w:noWrap w:val="0"/>
            <w:vAlign w:val="center"/>
          </w:tcPr>
          <w:p w14:paraId="396A19F8">
            <w:pPr>
              <w:widowControl/>
              <w:jc w:val="left"/>
              <w:rPr>
                <w:rFonts w:ascii="宋体" w:hAnsi="宋体" w:cs="宋体"/>
                <w:sz w:val="20"/>
                <w:szCs w:val="20"/>
              </w:rPr>
            </w:pPr>
            <w:r>
              <w:rPr>
                <w:rFonts w:hint="eastAsia" w:ascii="宋体" w:hAnsi="宋体" w:cs="宋体"/>
                <w:sz w:val="20"/>
                <w:szCs w:val="20"/>
              </w:rPr>
              <w:t xml:space="preserve">关于印发《电影精品专项资金管理办法》的通知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F9BD7D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59FFE0B">
            <w:pPr>
              <w:widowControl/>
              <w:jc w:val="left"/>
              <w:rPr>
                <w:rFonts w:ascii="宋体" w:hAnsi="宋体" w:cs="宋体"/>
                <w:sz w:val="20"/>
                <w:szCs w:val="20"/>
              </w:rPr>
            </w:pPr>
            <w:r>
              <w:rPr>
                <w:rFonts w:hint="eastAsia" w:ascii="宋体" w:hAnsi="宋体" w:cs="宋体"/>
                <w:sz w:val="20"/>
                <w:szCs w:val="20"/>
              </w:rPr>
              <w:t>财教﹝2007﹞16号</w:t>
            </w:r>
          </w:p>
        </w:tc>
        <w:tc>
          <w:tcPr>
            <w:tcW w:w="1720" w:type="dxa"/>
            <w:tcBorders>
              <w:top w:val="nil"/>
              <w:left w:val="nil"/>
              <w:bottom w:val="single" w:color="000000" w:sz="4" w:space="0"/>
              <w:right w:val="single" w:color="000000" w:sz="4" w:space="0"/>
            </w:tcBorders>
            <w:shd w:val="clear" w:color="000000" w:fill="FFFFFF"/>
            <w:noWrap w:val="0"/>
            <w:vAlign w:val="center"/>
          </w:tcPr>
          <w:p w14:paraId="067C7CFD">
            <w:pPr>
              <w:widowControl/>
              <w:jc w:val="center"/>
              <w:rPr>
                <w:rFonts w:ascii="宋体" w:hAnsi="宋体" w:cs="宋体"/>
                <w:sz w:val="20"/>
                <w:szCs w:val="20"/>
              </w:rPr>
            </w:pPr>
            <w:r>
              <w:rPr>
                <w:rFonts w:hint="eastAsia" w:ascii="宋体" w:hAnsi="宋体" w:cs="宋体"/>
                <w:sz w:val="20"/>
                <w:szCs w:val="20"/>
              </w:rPr>
              <w:t>2007年2月28日</w:t>
            </w:r>
          </w:p>
        </w:tc>
      </w:tr>
      <w:tr w14:paraId="460AB2A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3BF68CF">
            <w:pPr>
              <w:widowControl/>
              <w:jc w:val="center"/>
              <w:rPr>
                <w:rFonts w:ascii="宋体" w:hAnsi="宋体" w:cs="宋体"/>
                <w:sz w:val="20"/>
                <w:szCs w:val="20"/>
              </w:rPr>
            </w:pPr>
            <w:r>
              <w:rPr>
                <w:rFonts w:hint="eastAsia" w:ascii="宋体" w:hAnsi="宋体" w:cs="宋体"/>
                <w:sz w:val="20"/>
                <w:szCs w:val="20"/>
              </w:rPr>
              <w:t>300</w:t>
            </w:r>
          </w:p>
        </w:tc>
        <w:tc>
          <w:tcPr>
            <w:tcW w:w="3380" w:type="dxa"/>
            <w:tcBorders>
              <w:top w:val="nil"/>
              <w:left w:val="nil"/>
              <w:bottom w:val="single" w:color="000000" w:sz="4" w:space="0"/>
              <w:right w:val="single" w:color="000000" w:sz="4" w:space="0"/>
            </w:tcBorders>
            <w:shd w:val="clear" w:color="000000" w:fill="FFFFFF"/>
            <w:noWrap w:val="0"/>
            <w:vAlign w:val="center"/>
          </w:tcPr>
          <w:p w14:paraId="46E6D66C">
            <w:pPr>
              <w:widowControl/>
              <w:jc w:val="left"/>
              <w:rPr>
                <w:rFonts w:ascii="宋体" w:hAnsi="宋体" w:cs="宋体"/>
                <w:sz w:val="20"/>
                <w:szCs w:val="20"/>
              </w:rPr>
            </w:pPr>
            <w:r>
              <w:rPr>
                <w:rFonts w:hint="eastAsia" w:ascii="宋体" w:hAnsi="宋体" w:cs="宋体"/>
                <w:sz w:val="20"/>
                <w:szCs w:val="20"/>
              </w:rPr>
              <w:t>关于印发《少数民族教育和特殊教育中央补助专项资金管理办法》的通知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2BF128A">
            <w:pPr>
              <w:widowControl/>
              <w:jc w:val="left"/>
              <w:rPr>
                <w:rFonts w:ascii="宋体" w:hAnsi="宋体" w:cs="宋体"/>
                <w:sz w:val="20"/>
                <w:szCs w:val="20"/>
              </w:rPr>
            </w:pPr>
            <w:r>
              <w:rPr>
                <w:rFonts w:hint="eastAsia" w:ascii="宋体" w:hAnsi="宋体" w:cs="宋体"/>
                <w:sz w:val="20"/>
                <w:szCs w:val="20"/>
              </w:rPr>
              <w:t>财政部、教育部</w:t>
            </w:r>
          </w:p>
        </w:tc>
        <w:tc>
          <w:tcPr>
            <w:tcW w:w="2080" w:type="dxa"/>
            <w:tcBorders>
              <w:top w:val="nil"/>
              <w:left w:val="nil"/>
              <w:bottom w:val="single" w:color="000000" w:sz="4" w:space="0"/>
              <w:right w:val="single" w:color="000000" w:sz="4" w:space="0"/>
            </w:tcBorders>
            <w:shd w:val="clear" w:color="000000" w:fill="FFFFFF"/>
            <w:noWrap w:val="0"/>
            <w:vAlign w:val="center"/>
          </w:tcPr>
          <w:p w14:paraId="152EE42C">
            <w:pPr>
              <w:widowControl/>
              <w:jc w:val="left"/>
              <w:rPr>
                <w:rFonts w:ascii="宋体" w:hAnsi="宋体" w:cs="宋体"/>
                <w:sz w:val="20"/>
                <w:szCs w:val="20"/>
              </w:rPr>
            </w:pPr>
            <w:r>
              <w:rPr>
                <w:rFonts w:hint="eastAsia" w:ascii="宋体" w:hAnsi="宋体" w:cs="宋体"/>
                <w:sz w:val="20"/>
                <w:szCs w:val="20"/>
              </w:rPr>
              <w:t>财教﹝2006﹞243号</w:t>
            </w:r>
          </w:p>
        </w:tc>
        <w:tc>
          <w:tcPr>
            <w:tcW w:w="1720" w:type="dxa"/>
            <w:tcBorders>
              <w:top w:val="nil"/>
              <w:left w:val="nil"/>
              <w:bottom w:val="single" w:color="000000" w:sz="4" w:space="0"/>
              <w:right w:val="single" w:color="000000" w:sz="4" w:space="0"/>
            </w:tcBorders>
            <w:shd w:val="clear" w:color="000000" w:fill="FFFFFF"/>
            <w:noWrap w:val="0"/>
            <w:vAlign w:val="center"/>
          </w:tcPr>
          <w:p w14:paraId="0CBED259">
            <w:pPr>
              <w:widowControl/>
              <w:jc w:val="center"/>
              <w:rPr>
                <w:rFonts w:ascii="宋体" w:hAnsi="宋体" w:cs="宋体"/>
                <w:sz w:val="20"/>
                <w:szCs w:val="20"/>
              </w:rPr>
            </w:pPr>
            <w:r>
              <w:rPr>
                <w:rFonts w:hint="eastAsia" w:ascii="宋体" w:hAnsi="宋体" w:cs="宋体"/>
                <w:sz w:val="20"/>
                <w:szCs w:val="20"/>
              </w:rPr>
              <w:t>2006年11月21日</w:t>
            </w:r>
          </w:p>
        </w:tc>
      </w:tr>
      <w:tr w14:paraId="3E31F1A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F880381">
            <w:pPr>
              <w:widowControl/>
              <w:jc w:val="center"/>
              <w:rPr>
                <w:rFonts w:ascii="宋体" w:hAnsi="宋体" w:cs="宋体"/>
                <w:sz w:val="20"/>
                <w:szCs w:val="20"/>
              </w:rPr>
            </w:pPr>
            <w:r>
              <w:rPr>
                <w:rFonts w:hint="eastAsia" w:ascii="宋体" w:hAnsi="宋体" w:cs="宋体"/>
                <w:sz w:val="20"/>
                <w:szCs w:val="20"/>
              </w:rPr>
              <w:t>301</w:t>
            </w:r>
          </w:p>
        </w:tc>
        <w:tc>
          <w:tcPr>
            <w:tcW w:w="3380" w:type="dxa"/>
            <w:tcBorders>
              <w:top w:val="nil"/>
              <w:left w:val="nil"/>
              <w:bottom w:val="single" w:color="000000" w:sz="4" w:space="0"/>
              <w:right w:val="single" w:color="000000" w:sz="4" w:space="0"/>
            </w:tcBorders>
            <w:shd w:val="clear" w:color="000000" w:fill="FFFFFF"/>
            <w:noWrap w:val="0"/>
            <w:vAlign w:val="center"/>
          </w:tcPr>
          <w:p w14:paraId="5197403E">
            <w:pPr>
              <w:widowControl/>
              <w:jc w:val="left"/>
              <w:rPr>
                <w:rFonts w:ascii="宋体" w:hAnsi="宋体" w:cs="宋体"/>
                <w:sz w:val="20"/>
                <w:szCs w:val="20"/>
              </w:rPr>
            </w:pPr>
            <w:r>
              <w:rPr>
                <w:rFonts w:hint="eastAsia" w:ascii="宋体" w:hAnsi="宋体" w:cs="宋体"/>
                <w:sz w:val="20"/>
                <w:szCs w:val="20"/>
              </w:rPr>
              <w:t>关于印发《科普惠农兴村计划专项资金管理办法〔试行〕》的通知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19B252C">
            <w:pPr>
              <w:widowControl/>
              <w:jc w:val="left"/>
              <w:rPr>
                <w:rFonts w:ascii="宋体" w:hAnsi="宋体" w:cs="宋体"/>
                <w:sz w:val="20"/>
                <w:szCs w:val="20"/>
              </w:rPr>
            </w:pPr>
            <w:r>
              <w:rPr>
                <w:rFonts w:hint="eastAsia" w:ascii="宋体" w:hAnsi="宋体" w:cs="宋体"/>
                <w:sz w:val="20"/>
                <w:szCs w:val="20"/>
              </w:rPr>
              <w:t>财政部、中国科协</w:t>
            </w:r>
          </w:p>
        </w:tc>
        <w:tc>
          <w:tcPr>
            <w:tcW w:w="2080" w:type="dxa"/>
            <w:tcBorders>
              <w:top w:val="nil"/>
              <w:left w:val="nil"/>
              <w:bottom w:val="single" w:color="000000" w:sz="4" w:space="0"/>
              <w:right w:val="single" w:color="000000" w:sz="4" w:space="0"/>
            </w:tcBorders>
            <w:shd w:val="clear" w:color="000000" w:fill="FFFFFF"/>
            <w:noWrap w:val="0"/>
            <w:vAlign w:val="center"/>
          </w:tcPr>
          <w:p w14:paraId="79149DE3">
            <w:pPr>
              <w:widowControl/>
              <w:jc w:val="left"/>
              <w:rPr>
                <w:rFonts w:ascii="宋体" w:hAnsi="宋体" w:cs="宋体"/>
                <w:sz w:val="20"/>
                <w:szCs w:val="20"/>
              </w:rPr>
            </w:pPr>
            <w:r>
              <w:rPr>
                <w:rFonts w:hint="eastAsia" w:ascii="宋体" w:hAnsi="宋体" w:cs="宋体"/>
                <w:sz w:val="20"/>
                <w:szCs w:val="20"/>
              </w:rPr>
              <w:t>财教﹝2006﹞140号</w:t>
            </w:r>
          </w:p>
        </w:tc>
        <w:tc>
          <w:tcPr>
            <w:tcW w:w="1720" w:type="dxa"/>
            <w:tcBorders>
              <w:top w:val="nil"/>
              <w:left w:val="nil"/>
              <w:bottom w:val="single" w:color="000000" w:sz="4" w:space="0"/>
              <w:right w:val="single" w:color="000000" w:sz="4" w:space="0"/>
            </w:tcBorders>
            <w:shd w:val="clear" w:color="000000" w:fill="FFFFFF"/>
            <w:noWrap w:val="0"/>
            <w:vAlign w:val="center"/>
          </w:tcPr>
          <w:p w14:paraId="08A8B53F">
            <w:pPr>
              <w:widowControl/>
              <w:jc w:val="center"/>
              <w:rPr>
                <w:rFonts w:ascii="宋体" w:hAnsi="宋体" w:cs="宋体"/>
                <w:sz w:val="20"/>
                <w:szCs w:val="20"/>
              </w:rPr>
            </w:pPr>
            <w:r>
              <w:rPr>
                <w:rFonts w:hint="eastAsia" w:ascii="宋体" w:hAnsi="宋体" w:cs="宋体"/>
                <w:sz w:val="20"/>
                <w:szCs w:val="20"/>
              </w:rPr>
              <w:t>2006年9月13日</w:t>
            </w:r>
          </w:p>
        </w:tc>
      </w:tr>
      <w:tr w14:paraId="001C46A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697D8F5">
            <w:pPr>
              <w:widowControl/>
              <w:jc w:val="center"/>
              <w:rPr>
                <w:rFonts w:ascii="宋体" w:hAnsi="宋体" w:cs="宋体"/>
                <w:sz w:val="20"/>
                <w:szCs w:val="20"/>
              </w:rPr>
            </w:pPr>
            <w:r>
              <w:rPr>
                <w:rFonts w:hint="eastAsia" w:ascii="宋体" w:hAnsi="宋体" w:cs="宋体"/>
                <w:sz w:val="20"/>
                <w:szCs w:val="20"/>
              </w:rPr>
              <w:t>302</w:t>
            </w:r>
          </w:p>
        </w:tc>
        <w:tc>
          <w:tcPr>
            <w:tcW w:w="3380" w:type="dxa"/>
            <w:tcBorders>
              <w:top w:val="nil"/>
              <w:left w:val="nil"/>
              <w:bottom w:val="single" w:color="000000" w:sz="4" w:space="0"/>
              <w:right w:val="single" w:color="000000" w:sz="4" w:space="0"/>
            </w:tcBorders>
            <w:shd w:val="clear" w:color="000000" w:fill="FFFFFF"/>
            <w:noWrap w:val="0"/>
            <w:vAlign w:val="center"/>
          </w:tcPr>
          <w:p w14:paraId="4759B0A4">
            <w:pPr>
              <w:widowControl/>
              <w:jc w:val="left"/>
              <w:rPr>
                <w:rFonts w:ascii="宋体" w:hAnsi="宋体" w:cs="宋体"/>
                <w:sz w:val="20"/>
                <w:szCs w:val="20"/>
              </w:rPr>
            </w:pPr>
            <w:r>
              <w:rPr>
                <w:rFonts w:hint="eastAsia" w:ascii="宋体" w:hAnsi="宋体" w:cs="宋体"/>
                <w:sz w:val="20"/>
                <w:szCs w:val="20"/>
              </w:rPr>
              <w:t>关于印发《国家电影事业发展专项资金管理办法》通知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1ACE225">
            <w:pPr>
              <w:widowControl/>
              <w:jc w:val="left"/>
              <w:rPr>
                <w:rFonts w:ascii="宋体" w:hAnsi="宋体" w:cs="宋体"/>
                <w:sz w:val="20"/>
                <w:szCs w:val="20"/>
              </w:rPr>
            </w:pPr>
            <w:r>
              <w:rPr>
                <w:rFonts w:hint="eastAsia" w:ascii="宋体" w:hAnsi="宋体" w:cs="宋体"/>
                <w:sz w:val="20"/>
                <w:szCs w:val="20"/>
              </w:rPr>
              <w:t>财政部、广电总局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B356802">
            <w:pPr>
              <w:widowControl/>
              <w:jc w:val="left"/>
              <w:rPr>
                <w:rFonts w:ascii="宋体" w:hAnsi="宋体" w:cs="宋体"/>
                <w:sz w:val="20"/>
                <w:szCs w:val="20"/>
              </w:rPr>
            </w:pPr>
            <w:r>
              <w:rPr>
                <w:rFonts w:hint="eastAsia" w:ascii="宋体" w:hAnsi="宋体" w:cs="宋体"/>
                <w:sz w:val="20"/>
                <w:szCs w:val="20"/>
              </w:rPr>
              <w:t>财教﹝2006﹞115号</w:t>
            </w:r>
          </w:p>
        </w:tc>
        <w:tc>
          <w:tcPr>
            <w:tcW w:w="1720" w:type="dxa"/>
            <w:tcBorders>
              <w:top w:val="nil"/>
              <w:left w:val="nil"/>
              <w:bottom w:val="single" w:color="000000" w:sz="4" w:space="0"/>
              <w:right w:val="single" w:color="000000" w:sz="4" w:space="0"/>
            </w:tcBorders>
            <w:shd w:val="clear" w:color="000000" w:fill="FFFFFF"/>
            <w:noWrap w:val="0"/>
            <w:vAlign w:val="center"/>
          </w:tcPr>
          <w:p w14:paraId="242F3576">
            <w:pPr>
              <w:widowControl/>
              <w:jc w:val="center"/>
              <w:rPr>
                <w:rFonts w:ascii="宋体" w:hAnsi="宋体" w:cs="宋体"/>
                <w:sz w:val="20"/>
                <w:szCs w:val="20"/>
              </w:rPr>
            </w:pPr>
            <w:r>
              <w:rPr>
                <w:rFonts w:hint="eastAsia" w:ascii="宋体" w:hAnsi="宋体" w:cs="宋体"/>
                <w:sz w:val="20"/>
                <w:szCs w:val="20"/>
              </w:rPr>
              <w:t>2006年8月17日</w:t>
            </w:r>
          </w:p>
        </w:tc>
      </w:tr>
      <w:tr w14:paraId="4D9F1BC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3C58CDE">
            <w:pPr>
              <w:widowControl/>
              <w:jc w:val="center"/>
              <w:rPr>
                <w:rFonts w:ascii="宋体" w:hAnsi="宋体" w:cs="宋体"/>
                <w:sz w:val="20"/>
                <w:szCs w:val="20"/>
              </w:rPr>
            </w:pPr>
            <w:r>
              <w:rPr>
                <w:rFonts w:hint="eastAsia" w:ascii="宋体" w:hAnsi="宋体" w:cs="宋体"/>
                <w:sz w:val="20"/>
                <w:szCs w:val="20"/>
              </w:rPr>
              <w:t>303</w:t>
            </w:r>
          </w:p>
        </w:tc>
        <w:tc>
          <w:tcPr>
            <w:tcW w:w="3380" w:type="dxa"/>
            <w:tcBorders>
              <w:top w:val="nil"/>
              <w:left w:val="nil"/>
              <w:bottom w:val="single" w:color="000000" w:sz="4" w:space="0"/>
              <w:right w:val="single" w:color="000000" w:sz="4" w:space="0"/>
            </w:tcBorders>
            <w:shd w:val="clear" w:color="000000" w:fill="FFFFFF"/>
            <w:noWrap w:val="0"/>
            <w:vAlign w:val="center"/>
          </w:tcPr>
          <w:p w14:paraId="3D2A083D">
            <w:pPr>
              <w:widowControl/>
              <w:jc w:val="left"/>
              <w:rPr>
                <w:rFonts w:ascii="宋体" w:hAnsi="宋体" w:cs="宋体"/>
                <w:sz w:val="20"/>
                <w:szCs w:val="20"/>
              </w:rPr>
            </w:pPr>
            <w:r>
              <w:rPr>
                <w:rFonts w:hint="eastAsia" w:ascii="宋体" w:hAnsi="宋体" w:cs="宋体"/>
                <w:sz w:val="20"/>
                <w:szCs w:val="20"/>
              </w:rPr>
              <w:t>关于印发《国家非物质文化遗产保护专项资金管理暂行办法》的通知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552217F">
            <w:pPr>
              <w:widowControl/>
              <w:jc w:val="left"/>
              <w:rPr>
                <w:rFonts w:ascii="宋体" w:hAnsi="宋体" w:cs="宋体"/>
                <w:sz w:val="20"/>
                <w:szCs w:val="20"/>
              </w:rPr>
            </w:pPr>
            <w:r>
              <w:rPr>
                <w:rFonts w:hint="eastAsia" w:ascii="宋体" w:hAnsi="宋体" w:cs="宋体"/>
                <w:sz w:val="20"/>
                <w:szCs w:val="20"/>
              </w:rPr>
              <w:t>财政部、文化部</w:t>
            </w:r>
          </w:p>
        </w:tc>
        <w:tc>
          <w:tcPr>
            <w:tcW w:w="2080" w:type="dxa"/>
            <w:tcBorders>
              <w:top w:val="nil"/>
              <w:left w:val="nil"/>
              <w:bottom w:val="single" w:color="000000" w:sz="4" w:space="0"/>
              <w:right w:val="single" w:color="000000" w:sz="4" w:space="0"/>
            </w:tcBorders>
            <w:shd w:val="clear" w:color="000000" w:fill="FFFFFF"/>
            <w:noWrap w:val="0"/>
            <w:vAlign w:val="center"/>
          </w:tcPr>
          <w:p w14:paraId="71494FDA">
            <w:pPr>
              <w:widowControl/>
              <w:jc w:val="left"/>
              <w:rPr>
                <w:rFonts w:ascii="宋体" w:hAnsi="宋体" w:cs="宋体"/>
                <w:sz w:val="20"/>
                <w:szCs w:val="20"/>
              </w:rPr>
            </w:pPr>
            <w:r>
              <w:rPr>
                <w:rFonts w:hint="eastAsia" w:ascii="宋体" w:hAnsi="宋体" w:cs="宋体"/>
                <w:sz w:val="20"/>
                <w:szCs w:val="20"/>
              </w:rPr>
              <w:t>财教﹝2006﹞71号</w:t>
            </w:r>
          </w:p>
        </w:tc>
        <w:tc>
          <w:tcPr>
            <w:tcW w:w="1720" w:type="dxa"/>
            <w:tcBorders>
              <w:top w:val="nil"/>
              <w:left w:val="nil"/>
              <w:bottom w:val="single" w:color="000000" w:sz="4" w:space="0"/>
              <w:right w:val="single" w:color="000000" w:sz="4" w:space="0"/>
            </w:tcBorders>
            <w:shd w:val="clear" w:color="000000" w:fill="FFFFFF"/>
            <w:noWrap w:val="0"/>
            <w:vAlign w:val="center"/>
          </w:tcPr>
          <w:p w14:paraId="4AF189FA">
            <w:pPr>
              <w:widowControl/>
              <w:jc w:val="center"/>
              <w:rPr>
                <w:rFonts w:ascii="宋体" w:hAnsi="宋体" w:cs="宋体"/>
                <w:sz w:val="20"/>
                <w:szCs w:val="20"/>
              </w:rPr>
            </w:pPr>
            <w:r>
              <w:rPr>
                <w:rFonts w:hint="eastAsia" w:ascii="宋体" w:hAnsi="宋体" w:cs="宋体"/>
                <w:sz w:val="20"/>
                <w:szCs w:val="20"/>
              </w:rPr>
              <w:t>2006年7月13日</w:t>
            </w:r>
          </w:p>
        </w:tc>
      </w:tr>
      <w:tr w14:paraId="07D488F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611858A">
            <w:pPr>
              <w:widowControl/>
              <w:jc w:val="center"/>
              <w:rPr>
                <w:rFonts w:ascii="宋体" w:hAnsi="宋体" w:cs="宋体"/>
                <w:sz w:val="20"/>
                <w:szCs w:val="20"/>
              </w:rPr>
            </w:pPr>
            <w:r>
              <w:rPr>
                <w:rFonts w:hint="eastAsia" w:ascii="宋体" w:hAnsi="宋体" w:cs="宋体"/>
                <w:sz w:val="20"/>
                <w:szCs w:val="20"/>
              </w:rPr>
              <w:t>304</w:t>
            </w:r>
          </w:p>
        </w:tc>
        <w:tc>
          <w:tcPr>
            <w:tcW w:w="3380" w:type="dxa"/>
            <w:tcBorders>
              <w:top w:val="nil"/>
              <w:left w:val="nil"/>
              <w:bottom w:val="single" w:color="000000" w:sz="4" w:space="0"/>
              <w:right w:val="single" w:color="000000" w:sz="4" w:space="0"/>
            </w:tcBorders>
            <w:shd w:val="clear" w:color="000000" w:fill="FFFFFF"/>
            <w:noWrap w:val="0"/>
            <w:vAlign w:val="center"/>
          </w:tcPr>
          <w:p w14:paraId="413250F2">
            <w:pPr>
              <w:widowControl/>
              <w:jc w:val="left"/>
              <w:rPr>
                <w:rFonts w:ascii="宋体" w:hAnsi="宋体" w:cs="宋体"/>
                <w:sz w:val="20"/>
                <w:szCs w:val="20"/>
              </w:rPr>
            </w:pPr>
            <w:r>
              <w:rPr>
                <w:rFonts w:hint="eastAsia" w:ascii="宋体" w:hAnsi="宋体" w:cs="宋体"/>
                <w:sz w:val="20"/>
                <w:szCs w:val="20"/>
              </w:rPr>
              <w:t>关于印发《国家重点档案抢救和保护补助费管理办法》的通知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C3F9DFB">
            <w:pPr>
              <w:widowControl/>
              <w:jc w:val="left"/>
              <w:rPr>
                <w:rFonts w:ascii="宋体" w:hAnsi="宋体" w:cs="宋体"/>
                <w:sz w:val="20"/>
                <w:szCs w:val="20"/>
              </w:rPr>
            </w:pPr>
            <w:r>
              <w:rPr>
                <w:rFonts w:hint="eastAsia" w:ascii="宋体" w:hAnsi="宋体" w:cs="宋体"/>
                <w:sz w:val="20"/>
                <w:szCs w:val="20"/>
              </w:rPr>
              <w:t>财政部、国家档案局</w:t>
            </w:r>
          </w:p>
        </w:tc>
        <w:tc>
          <w:tcPr>
            <w:tcW w:w="2080" w:type="dxa"/>
            <w:tcBorders>
              <w:top w:val="nil"/>
              <w:left w:val="nil"/>
              <w:bottom w:val="single" w:color="000000" w:sz="4" w:space="0"/>
              <w:right w:val="single" w:color="000000" w:sz="4" w:space="0"/>
            </w:tcBorders>
            <w:shd w:val="clear" w:color="000000" w:fill="FFFFFF"/>
            <w:noWrap w:val="0"/>
            <w:vAlign w:val="center"/>
          </w:tcPr>
          <w:p w14:paraId="7A8D0688">
            <w:pPr>
              <w:widowControl/>
              <w:jc w:val="left"/>
              <w:rPr>
                <w:rFonts w:ascii="宋体" w:hAnsi="宋体" w:cs="宋体"/>
                <w:sz w:val="20"/>
                <w:szCs w:val="20"/>
              </w:rPr>
            </w:pPr>
            <w:r>
              <w:rPr>
                <w:rFonts w:hint="eastAsia" w:ascii="宋体" w:hAnsi="宋体" w:cs="宋体"/>
                <w:sz w:val="20"/>
                <w:szCs w:val="20"/>
              </w:rPr>
              <w:t>财教﹝2006﹞63号</w:t>
            </w:r>
          </w:p>
        </w:tc>
        <w:tc>
          <w:tcPr>
            <w:tcW w:w="1720" w:type="dxa"/>
            <w:tcBorders>
              <w:top w:val="nil"/>
              <w:left w:val="nil"/>
              <w:bottom w:val="single" w:color="000000" w:sz="4" w:space="0"/>
              <w:right w:val="single" w:color="000000" w:sz="4" w:space="0"/>
            </w:tcBorders>
            <w:shd w:val="clear" w:color="000000" w:fill="FFFFFF"/>
            <w:noWrap w:val="0"/>
            <w:vAlign w:val="center"/>
          </w:tcPr>
          <w:p w14:paraId="3AEBEEA5">
            <w:pPr>
              <w:widowControl/>
              <w:jc w:val="center"/>
              <w:rPr>
                <w:rFonts w:ascii="宋体" w:hAnsi="宋体" w:cs="宋体"/>
                <w:sz w:val="20"/>
                <w:szCs w:val="20"/>
              </w:rPr>
            </w:pPr>
            <w:r>
              <w:rPr>
                <w:rFonts w:hint="eastAsia" w:ascii="宋体" w:hAnsi="宋体" w:cs="宋体"/>
                <w:sz w:val="20"/>
                <w:szCs w:val="20"/>
              </w:rPr>
              <w:t>2006年6月14日</w:t>
            </w:r>
          </w:p>
        </w:tc>
      </w:tr>
      <w:tr w14:paraId="3F350CC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0CADDB9">
            <w:pPr>
              <w:widowControl/>
              <w:jc w:val="center"/>
              <w:rPr>
                <w:rFonts w:ascii="宋体" w:hAnsi="宋体" w:cs="宋体"/>
                <w:sz w:val="20"/>
                <w:szCs w:val="20"/>
              </w:rPr>
            </w:pPr>
            <w:r>
              <w:rPr>
                <w:rFonts w:hint="eastAsia" w:ascii="宋体" w:hAnsi="宋体" w:cs="宋体"/>
                <w:sz w:val="20"/>
                <w:szCs w:val="20"/>
              </w:rPr>
              <w:t>305</w:t>
            </w:r>
          </w:p>
        </w:tc>
        <w:tc>
          <w:tcPr>
            <w:tcW w:w="3380" w:type="dxa"/>
            <w:tcBorders>
              <w:top w:val="nil"/>
              <w:left w:val="nil"/>
              <w:bottom w:val="single" w:color="000000" w:sz="4" w:space="0"/>
              <w:right w:val="single" w:color="000000" w:sz="4" w:space="0"/>
            </w:tcBorders>
            <w:shd w:val="clear" w:color="000000" w:fill="FFFFFF"/>
            <w:noWrap w:val="0"/>
            <w:vAlign w:val="center"/>
          </w:tcPr>
          <w:p w14:paraId="601DA71F">
            <w:pPr>
              <w:widowControl/>
              <w:jc w:val="left"/>
              <w:rPr>
                <w:rFonts w:ascii="宋体" w:hAnsi="宋体" w:cs="宋体"/>
                <w:sz w:val="20"/>
                <w:szCs w:val="20"/>
              </w:rPr>
            </w:pPr>
            <w:r>
              <w:rPr>
                <w:rFonts w:hint="eastAsia" w:ascii="宋体" w:hAnsi="宋体" w:cs="宋体"/>
                <w:sz w:val="20"/>
                <w:szCs w:val="20"/>
              </w:rPr>
              <w:t>关于印发《大遗址保护专项经费管理办法》的通知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30182D9">
            <w:pPr>
              <w:widowControl/>
              <w:jc w:val="left"/>
              <w:rPr>
                <w:rFonts w:ascii="宋体" w:hAnsi="宋体" w:cs="宋体"/>
                <w:sz w:val="20"/>
                <w:szCs w:val="20"/>
              </w:rPr>
            </w:pPr>
            <w:r>
              <w:rPr>
                <w:rFonts w:hint="eastAsia" w:ascii="宋体" w:hAnsi="宋体" w:cs="宋体"/>
                <w:sz w:val="20"/>
                <w:szCs w:val="20"/>
              </w:rPr>
              <w:t>财政部、国家文物局</w:t>
            </w:r>
          </w:p>
        </w:tc>
        <w:tc>
          <w:tcPr>
            <w:tcW w:w="2080" w:type="dxa"/>
            <w:tcBorders>
              <w:top w:val="nil"/>
              <w:left w:val="nil"/>
              <w:bottom w:val="single" w:color="000000" w:sz="4" w:space="0"/>
              <w:right w:val="single" w:color="000000" w:sz="4" w:space="0"/>
            </w:tcBorders>
            <w:shd w:val="clear" w:color="000000" w:fill="FFFFFF"/>
            <w:noWrap w:val="0"/>
            <w:vAlign w:val="center"/>
          </w:tcPr>
          <w:p w14:paraId="1A9D74DB">
            <w:pPr>
              <w:widowControl/>
              <w:jc w:val="left"/>
              <w:rPr>
                <w:rFonts w:ascii="宋体" w:hAnsi="宋体" w:cs="宋体"/>
                <w:sz w:val="20"/>
                <w:szCs w:val="20"/>
              </w:rPr>
            </w:pPr>
            <w:r>
              <w:rPr>
                <w:rFonts w:hint="eastAsia" w:ascii="宋体" w:hAnsi="宋体" w:cs="宋体"/>
                <w:sz w:val="20"/>
                <w:szCs w:val="20"/>
              </w:rPr>
              <w:t>财教﹝2005﹞135号</w:t>
            </w:r>
          </w:p>
        </w:tc>
        <w:tc>
          <w:tcPr>
            <w:tcW w:w="1720" w:type="dxa"/>
            <w:tcBorders>
              <w:top w:val="nil"/>
              <w:left w:val="nil"/>
              <w:bottom w:val="single" w:color="000000" w:sz="4" w:space="0"/>
              <w:right w:val="single" w:color="000000" w:sz="4" w:space="0"/>
            </w:tcBorders>
            <w:shd w:val="clear" w:color="000000" w:fill="FFFFFF"/>
            <w:noWrap w:val="0"/>
            <w:vAlign w:val="center"/>
          </w:tcPr>
          <w:p w14:paraId="49B120E8">
            <w:pPr>
              <w:widowControl/>
              <w:jc w:val="center"/>
              <w:rPr>
                <w:rFonts w:ascii="宋体" w:hAnsi="宋体" w:cs="宋体"/>
                <w:sz w:val="20"/>
                <w:szCs w:val="20"/>
              </w:rPr>
            </w:pPr>
            <w:r>
              <w:rPr>
                <w:rFonts w:hint="eastAsia" w:ascii="宋体" w:hAnsi="宋体" w:cs="宋体"/>
                <w:sz w:val="20"/>
                <w:szCs w:val="20"/>
              </w:rPr>
              <w:t>2005年8月25日</w:t>
            </w:r>
          </w:p>
        </w:tc>
      </w:tr>
      <w:tr w14:paraId="7C37905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0F222DA">
            <w:pPr>
              <w:widowControl/>
              <w:jc w:val="center"/>
              <w:rPr>
                <w:rFonts w:ascii="宋体" w:hAnsi="宋体" w:cs="宋体"/>
                <w:sz w:val="20"/>
                <w:szCs w:val="20"/>
              </w:rPr>
            </w:pPr>
            <w:r>
              <w:rPr>
                <w:rFonts w:hint="eastAsia" w:ascii="宋体" w:hAnsi="宋体" w:cs="宋体"/>
                <w:sz w:val="20"/>
                <w:szCs w:val="20"/>
              </w:rPr>
              <w:t>306</w:t>
            </w:r>
          </w:p>
        </w:tc>
        <w:tc>
          <w:tcPr>
            <w:tcW w:w="3380" w:type="dxa"/>
            <w:tcBorders>
              <w:top w:val="nil"/>
              <w:left w:val="nil"/>
              <w:bottom w:val="single" w:color="000000" w:sz="4" w:space="0"/>
              <w:right w:val="single" w:color="000000" w:sz="4" w:space="0"/>
            </w:tcBorders>
            <w:shd w:val="clear" w:color="000000" w:fill="FFFFFF"/>
            <w:noWrap w:val="0"/>
            <w:vAlign w:val="center"/>
          </w:tcPr>
          <w:p w14:paraId="1B3E0802">
            <w:pPr>
              <w:widowControl/>
              <w:jc w:val="left"/>
              <w:rPr>
                <w:rFonts w:ascii="宋体" w:hAnsi="宋体" w:cs="宋体"/>
                <w:sz w:val="20"/>
                <w:szCs w:val="20"/>
              </w:rPr>
            </w:pPr>
            <w:r>
              <w:rPr>
                <w:rFonts w:hint="eastAsia" w:ascii="宋体" w:hAnsi="宋体" w:cs="宋体"/>
                <w:sz w:val="20"/>
                <w:szCs w:val="20"/>
              </w:rPr>
              <w:t>关于切实做好教育经费预算安排确保实现法定增长有关问题的通知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7BC80B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A6B9923">
            <w:pPr>
              <w:widowControl/>
              <w:jc w:val="left"/>
              <w:rPr>
                <w:rFonts w:ascii="宋体" w:hAnsi="宋体" w:cs="宋体"/>
                <w:sz w:val="20"/>
                <w:szCs w:val="20"/>
              </w:rPr>
            </w:pPr>
            <w:r>
              <w:rPr>
                <w:rFonts w:hint="eastAsia" w:ascii="宋体" w:hAnsi="宋体" w:cs="宋体"/>
                <w:sz w:val="20"/>
                <w:szCs w:val="20"/>
              </w:rPr>
              <w:t>财教﹝2004﹞146号</w:t>
            </w:r>
          </w:p>
        </w:tc>
        <w:tc>
          <w:tcPr>
            <w:tcW w:w="1720" w:type="dxa"/>
            <w:tcBorders>
              <w:top w:val="nil"/>
              <w:left w:val="nil"/>
              <w:bottom w:val="single" w:color="000000" w:sz="4" w:space="0"/>
              <w:right w:val="single" w:color="000000" w:sz="4" w:space="0"/>
            </w:tcBorders>
            <w:shd w:val="clear" w:color="000000" w:fill="FFFFFF"/>
            <w:noWrap w:val="0"/>
            <w:vAlign w:val="center"/>
          </w:tcPr>
          <w:p w14:paraId="573E7056">
            <w:pPr>
              <w:widowControl/>
              <w:jc w:val="center"/>
              <w:rPr>
                <w:rFonts w:ascii="宋体" w:hAnsi="宋体" w:cs="宋体"/>
                <w:sz w:val="20"/>
                <w:szCs w:val="20"/>
              </w:rPr>
            </w:pPr>
            <w:r>
              <w:rPr>
                <w:rFonts w:hint="eastAsia" w:ascii="宋体" w:hAnsi="宋体" w:cs="宋体"/>
                <w:sz w:val="20"/>
                <w:szCs w:val="20"/>
              </w:rPr>
              <w:t>2004年10月19日</w:t>
            </w:r>
          </w:p>
        </w:tc>
      </w:tr>
      <w:tr w14:paraId="37BE0F3D">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757155D">
            <w:pPr>
              <w:widowControl/>
              <w:jc w:val="center"/>
              <w:rPr>
                <w:rFonts w:ascii="宋体" w:hAnsi="宋体" w:cs="宋体"/>
                <w:sz w:val="20"/>
                <w:szCs w:val="20"/>
              </w:rPr>
            </w:pPr>
            <w:r>
              <w:rPr>
                <w:rFonts w:hint="eastAsia" w:ascii="宋体" w:hAnsi="宋体" w:cs="宋体"/>
                <w:sz w:val="20"/>
                <w:szCs w:val="20"/>
              </w:rPr>
              <w:t>307</w:t>
            </w:r>
          </w:p>
        </w:tc>
        <w:tc>
          <w:tcPr>
            <w:tcW w:w="3380" w:type="dxa"/>
            <w:tcBorders>
              <w:top w:val="nil"/>
              <w:left w:val="nil"/>
              <w:bottom w:val="single" w:color="000000" w:sz="4" w:space="0"/>
              <w:right w:val="single" w:color="000000" w:sz="4" w:space="0"/>
            </w:tcBorders>
            <w:shd w:val="clear" w:color="000000" w:fill="FFFFFF"/>
            <w:noWrap w:val="0"/>
            <w:vAlign w:val="center"/>
          </w:tcPr>
          <w:p w14:paraId="013B723E">
            <w:pPr>
              <w:widowControl/>
              <w:jc w:val="left"/>
              <w:rPr>
                <w:rFonts w:ascii="宋体" w:hAnsi="宋体" w:cs="宋体"/>
                <w:sz w:val="20"/>
                <w:szCs w:val="20"/>
              </w:rPr>
            </w:pPr>
            <w:r>
              <w:rPr>
                <w:rFonts w:hint="eastAsia" w:ascii="宋体" w:hAnsi="宋体" w:cs="宋体"/>
                <w:sz w:val="20"/>
                <w:szCs w:val="20"/>
              </w:rPr>
              <w:t>“985工程”专项资金管理办法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173E58BF">
            <w:pPr>
              <w:widowControl/>
              <w:jc w:val="left"/>
              <w:rPr>
                <w:rFonts w:ascii="宋体" w:hAnsi="宋体" w:cs="宋体"/>
                <w:sz w:val="20"/>
                <w:szCs w:val="20"/>
              </w:rPr>
            </w:pPr>
            <w:r>
              <w:rPr>
                <w:rFonts w:hint="eastAsia" w:ascii="宋体" w:hAnsi="宋体" w:cs="宋体"/>
                <w:sz w:val="20"/>
                <w:szCs w:val="20"/>
              </w:rPr>
              <w:t>财政部、教育部</w:t>
            </w:r>
          </w:p>
        </w:tc>
        <w:tc>
          <w:tcPr>
            <w:tcW w:w="2080" w:type="dxa"/>
            <w:tcBorders>
              <w:top w:val="nil"/>
              <w:left w:val="nil"/>
              <w:bottom w:val="single" w:color="000000" w:sz="4" w:space="0"/>
              <w:right w:val="single" w:color="000000" w:sz="4" w:space="0"/>
            </w:tcBorders>
            <w:shd w:val="clear" w:color="000000" w:fill="FFFFFF"/>
            <w:noWrap w:val="0"/>
            <w:vAlign w:val="center"/>
          </w:tcPr>
          <w:p w14:paraId="730A44E8">
            <w:pPr>
              <w:widowControl/>
              <w:jc w:val="left"/>
              <w:rPr>
                <w:rFonts w:ascii="宋体" w:hAnsi="宋体" w:cs="宋体"/>
                <w:sz w:val="20"/>
                <w:szCs w:val="20"/>
              </w:rPr>
            </w:pPr>
            <w:r>
              <w:rPr>
                <w:rFonts w:hint="eastAsia" w:ascii="宋体" w:hAnsi="宋体" w:cs="宋体"/>
                <w:sz w:val="20"/>
                <w:szCs w:val="20"/>
              </w:rPr>
              <w:t>财教﹝2004﹞117号</w:t>
            </w:r>
          </w:p>
        </w:tc>
        <w:tc>
          <w:tcPr>
            <w:tcW w:w="1720" w:type="dxa"/>
            <w:tcBorders>
              <w:top w:val="nil"/>
              <w:left w:val="nil"/>
              <w:bottom w:val="single" w:color="000000" w:sz="4" w:space="0"/>
              <w:right w:val="single" w:color="000000" w:sz="4" w:space="0"/>
            </w:tcBorders>
            <w:shd w:val="clear" w:color="000000" w:fill="FFFFFF"/>
            <w:noWrap w:val="0"/>
            <w:vAlign w:val="center"/>
          </w:tcPr>
          <w:p w14:paraId="445FC3A7">
            <w:pPr>
              <w:widowControl/>
              <w:jc w:val="center"/>
              <w:rPr>
                <w:rFonts w:ascii="宋体" w:hAnsi="宋体" w:cs="宋体"/>
                <w:sz w:val="20"/>
                <w:szCs w:val="20"/>
              </w:rPr>
            </w:pPr>
            <w:r>
              <w:rPr>
                <w:rFonts w:hint="eastAsia" w:ascii="宋体" w:hAnsi="宋体" w:cs="宋体"/>
                <w:sz w:val="20"/>
                <w:szCs w:val="20"/>
              </w:rPr>
              <w:t>2004年9月27日</w:t>
            </w:r>
          </w:p>
        </w:tc>
      </w:tr>
      <w:tr w14:paraId="46C46FA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BD2C4DF">
            <w:pPr>
              <w:widowControl/>
              <w:jc w:val="center"/>
              <w:rPr>
                <w:rFonts w:ascii="宋体" w:hAnsi="宋体" w:cs="宋体"/>
                <w:sz w:val="20"/>
                <w:szCs w:val="20"/>
              </w:rPr>
            </w:pPr>
            <w:r>
              <w:rPr>
                <w:rFonts w:hint="eastAsia" w:ascii="宋体" w:hAnsi="宋体" w:cs="宋体"/>
                <w:sz w:val="20"/>
                <w:szCs w:val="20"/>
              </w:rPr>
              <w:t>308</w:t>
            </w:r>
          </w:p>
        </w:tc>
        <w:tc>
          <w:tcPr>
            <w:tcW w:w="3380" w:type="dxa"/>
            <w:tcBorders>
              <w:top w:val="nil"/>
              <w:left w:val="nil"/>
              <w:bottom w:val="single" w:color="000000" w:sz="4" w:space="0"/>
              <w:right w:val="single" w:color="000000" w:sz="4" w:space="0"/>
            </w:tcBorders>
            <w:shd w:val="clear" w:color="000000" w:fill="FFFFFF"/>
            <w:noWrap w:val="0"/>
            <w:vAlign w:val="center"/>
          </w:tcPr>
          <w:p w14:paraId="16F2E184">
            <w:pPr>
              <w:widowControl/>
              <w:jc w:val="left"/>
              <w:rPr>
                <w:rFonts w:ascii="宋体" w:hAnsi="宋体" w:cs="宋体"/>
                <w:sz w:val="20"/>
                <w:szCs w:val="20"/>
              </w:rPr>
            </w:pPr>
            <w:r>
              <w:rPr>
                <w:rFonts w:hint="eastAsia" w:ascii="宋体" w:hAnsi="宋体" w:cs="宋体"/>
                <w:sz w:val="20"/>
                <w:szCs w:val="20"/>
              </w:rPr>
              <w:t>中央补助地方科技基础条件专项资金管理办法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6682D43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B5B09A4">
            <w:pPr>
              <w:widowControl/>
              <w:jc w:val="left"/>
              <w:rPr>
                <w:rFonts w:ascii="宋体" w:hAnsi="宋体" w:cs="宋体"/>
                <w:sz w:val="20"/>
                <w:szCs w:val="20"/>
              </w:rPr>
            </w:pPr>
            <w:r>
              <w:rPr>
                <w:rFonts w:hint="eastAsia" w:ascii="宋体" w:hAnsi="宋体" w:cs="宋体"/>
                <w:sz w:val="20"/>
                <w:szCs w:val="20"/>
              </w:rPr>
              <w:t>财教﹝2004﹞12号</w:t>
            </w:r>
          </w:p>
        </w:tc>
        <w:tc>
          <w:tcPr>
            <w:tcW w:w="1720" w:type="dxa"/>
            <w:tcBorders>
              <w:top w:val="nil"/>
              <w:left w:val="nil"/>
              <w:bottom w:val="single" w:color="000000" w:sz="4" w:space="0"/>
              <w:right w:val="single" w:color="000000" w:sz="4" w:space="0"/>
            </w:tcBorders>
            <w:shd w:val="clear" w:color="000000" w:fill="FFFFFF"/>
            <w:noWrap w:val="0"/>
            <w:vAlign w:val="center"/>
          </w:tcPr>
          <w:p w14:paraId="2EB3DAA5">
            <w:pPr>
              <w:widowControl/>
              <w:jc w:val="center"/>
              <w:rPr>
                <w:rFonts w:ascii="宋体" w:hAnsi="宋体" w:cs="宋体"/>
                <w:sz w:val="20"/>
                <w:szCs w:val="20"/>
              </w:rPr>
            </w:pPr>
            <w:r>
              <w:rPr>
                <w:rFonts w:hint="eastAsia" w:ascii="宋体" w:hAnsi="宋体" w:cs="宋体"/>
                <w:sz w:val="20"/>
                <w:szCs w:val="20"/>
              </w:rPr>
              <w:t>2004年2月25日</w:t>
            </w:r>
          </w:p>
        </w:tc>
      </w:tr>
      <w:tr w14:paraId="128ECC9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47E192E">
            <w:pPr>
              <w:widowControl/>
              <w:jc w:val="center"/>
              <w:rPr>
                <w:rFonts w:ascii="宋体" w:hAnsi="宋体" w:cs="宋体"/>
                <w:sz w:val="20"/>
                <w:szCs w:val="20"/>
              </w:rPr>
            </w:pPr>
            <w:r>
              <w:rPr>
                <w:rFonts w:hint="eastAsia" w:ascii="宋体" w:hAnsi="宋体" w:cs="宋体"/>
                <w:sz w:val="20"/>
                <w:szCs w:val="20"/>
              </w:rPr>
              <w:t>309</w:t>
            </w:r>
          </w:p>
        </w:tc>
        <w:tc>
          <w:tcPr>
            <w:tcW w:w="3380" w:type="dxa"/>
            <w:tcBorders>
              <w:top w:val="nil"/>
              <w:left w:val="nil"/>
              <w:bottom w:val="single" w:color="000000" w:sz="4" w:space="0"/>
              <w:right w:val="single" w:color="000000" w:sz="4" w:space="0"/>
            </w:tcBorders>
            <w:shd w:val="clear" w:color="000000" w:fill="FFFFFF"/>
            <w:noWrap w:val="0"/>
            <w:vAlign w:val="center"/>
          </w:tcPr>
          <w:p w14:paraId="271641F4">
            <w:pPr>
              <w:widowControl/>
              <w:jc w:val="left"/>
              <w:rPr>
                <w:rFonts w:ascii="宋体" w:hAnsi="宋体" w:cs="宋体"/>
                <w:sz w:val="20"/>
                <w:szCs w:val="20"/>
              </w:rPr>
            </w:pPr>
            <w:r>
              <w:rPr>
                <w:rFonts w:hint="eastAsia" w:ascii="宋体" w:hAnsi="宋体" w:cs="宋体"/>
                <w:sz w:val="20"/>
                <w:szCs w:val="20"/>
              </w:rPr>
              <w:t>关于核定全国综合性体育运动会定额补助标准的通知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CF213EC">
            <w:pPr>
              <w:widowControl/>
              <w:jc w:val="left"/>
              <w:rPr>
                <w:rFonts w:ascii="宋体" w:hAnsi="宋体" w:cs="宋体"/>
                <w:sz w:val="20"/>
                <w:szCs w:val="20"/>
              </w:rPr>
            </w:pPr>
            <w:r>
              <w:rPr>
                <w:rFonts w:hint="eastAsia" w:ascii="宋体" w:hAnsi="宋体" w:cs="宋体"/>
                <w:sz w:val="20"/>
                <w:szCs w:val="20"/>
              </w:rPr>
              <w:t>财政部、国家体育总局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3208665">
            <w:pPr>
              <w:widowControl/>
              <w:jc w:val="left"/>
              <w:rPr>
                <w:rFonts w:ascii="宋体" w:hAnsi="宋体" w:cs="宋体"/>
                <w:sz w:val="20"/>
                <w:szCs w:val="20"/>
              </w:rPr>
            </w:pPr>
            <w:r>
              <w:rPr>
                <w:rFonts w:hint="eastAsia" w:ascii="宋体" w:hAnsi="宋体" w:cs="宋体"/>
                <w:sz w:val="20"/>
                <w:szCs w:val="20"/>
              </w:rPr>
              <w:t>财教﹝2003﹞108号</w:t>
            </w:r>
          </w:p>
        </w:tc>
        <w:tc>
          <w:tcPr>
            <w:tcW w:w="1720" w:type="dxa"/>
            <w:tcBorders>
              <w:top w:val="nil"/>
              <w:left w:val="nil"/>
              <w:bottom w:val="single" w:color="000000" w:sz="4" w:space="0"/>
              <w:right w:val="single" w:color="000000" w:sz="4" w:space="0"/>
            </w:tcBorders>
            <w:shd w:val="clear" w:color="000000" w:fill="FFFFFF"/>
            <w:noWrap w:val="0"/>
            <w:vAlign w:val="center"/>
          </w:tcPr>
          <w:p w14:paraId="57BBC0DA">
            <w:pPr>
              <w:widowControl/>
              <w:jc w:val="center"/>
              <w:rPr>
                <w:rFonts w:ascii="宋体" w:hAnsi="宋体" w:cs="宋体"/>
                <w:sz w:val="20"/>
                <w:szCs w:val="20"/>
              </w:rPr>
            </w:pPr>
            <w:r>
              <w:rPr>
                <w:rFonts w:hint="eastAsia" w:ascii="宋体" w:hAnsi="宋体" w:cs="宋体"/>
                <w:sz w:val="20"/>
                <w:szCs w:val="20"/>
              </w:rPr>
              <w:t>2003年8月25日</w:t>
            </w:r>
          </w:p>
        </w:tc>
      </w:tr>
      <w:tr w14:paraId="258F411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EC44D86">
            <w:pPr>
              <w:widowControl/>
              <w:jc w:val="center"/>
              <w:rPr>
                <w:rFonts w:ascii="宋体" w:hAnsi="宋体" w:cs="宋体"/>
                <w:sz w:val="20"/>
                <w:szCs w:val="20"/>
              </w:rPr>
            </w:pPr>
            <w:r>
              <w:rPr>
                <w:rFonts w:hint="eastAsia" w:ascii="宋体" w:hAnsi="宋体" w:cs="宋体"/>
                <w:sz w:val="20"/>
                <w:szCs w:val="20"/>
              </w:rPr>
              <w:t>310</w:t>
            </w:r>
          </w:p>
        </w:tc>
        <w:tc>
          <w:tcPr>
            <w:tcW w:w="3380" w:type="dxa"/>
            <w:tcBorders>
              <w:top w:val="nil"/>
              <w:left w:val="nil"/>
              <w:bottom w:val="single" w:color="000000" w:sz="4" w:space="0"/>
              <w:right w:val="single" w:color="000000" w:sz="4" w:space="0"/>
            </w:tcBorders>
            <w:shd w:val="clear" w:color="000000" w:fill="FFFFFF"/>
            <w:noWrap w:val="0"/>
            <w:vAlign w:val="center"/>
          </w:tcPr>
          <w:p w14:paraId="7D53F2AE">
            <w:pPr>
              <w:widowControl/>
              <w:jc w:val="left"/>
              <w:rPr>
                <w:rFonts w:ascii="宋体" w:hAnsi="宋体" w:cs="宋体"/>
                <w:sz w:val="20"/>
                <w:szCs w:val="20"/>
              </w:rPr>
            </w:pPr>
            <w:r>
              <w:rPr>
                <w:rFonts w:hint="eastAsia" w:ascii="宋体" w:hAnsi="宋体" w:cs="宋体"/>
                <w:sz w:val="20"/>
                <w:szCs w:val="20"/>
              </w:rPr>
              <w:t>国家杰出青年科学基金项目资助经费管理办法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042C3EBC">
            <w:pPr>
              <w:widowControl/>
              <w:jc w:val="left"/>
              <w:rPr>
                <w:rFonts w:ascii="宋体" w:hAnsi="宋体" w:cs="宋体"/>
                <w:sz w:val="20"/>
                <w:szCs w:val="20"/>
              </w:rPr>
            </w:pPr>
            <w:r>
              <w:rPr>
                <w:rFonts w:hint="eastAsia" w:ascii="宋体" w:hAnsi="宋体" w:cs="宋体"/>
                <w:sz w:val="20"/>
                <w:szCs w:val="20"/>
              </w:rPr>
              <w:t>财政部、国家自然科学基金委员会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318F0258">
            <w:pPr>
              <w:widowControl/>
              <w:jc w:val="left"/>
              <w:rPr>
                <w:rFonts w:ascii="宋体" w:hAnsi="宋体" w:cs="宋体"/>
                <w:sz w:val="20"/>
                <w:szCs w:val="20"/>
              </w:rPr>
            </w:pPr>
            <w:r>
              <w:rPr>
                <w:rFonts w:hint="eastAsia" w:ascii="宋体" w:hAnsi="宋体" w:cs="宋体"/>
                <w:sz w:val="20"/>
                <w:szCs w:val="20"/>
              </w:rPr>
              <w:t>财教﹝2002﹞64号</w:t>
            </w:r>
          </w:p>
        </w:tc>
        <w:tc>
          <w:tcPr>
            <w:tcW w:w="1720" w:type="dxa"/>
            <w:tcBorders>
              <w:top w:val="nil"/>
              <w:left w:val="nil"/>
              <w:bottom w:val="single" w:color="000000" w:sz="4" w:space="0"/>
              <w:right w:val="single" w:color="000000" w:sz="4" w:space="0"/>
            </w:tcBorders>
            <w:shd w:val="clear" w:color="000000" w:fill="FFFFFF"/>
            <w:noWrap w:val="0"/>
            <w:vAlign w:val="center"/>
          </w:tcPr>
          <w:p w14:paraId="2BE92E9D">
            <w:pPr>
              <w:widowControl/>
              <w:jc w:val="center"/>
              <w:rPr>
                <w:rFonts w:ascii="宋体" w:hAnsi="宋体" w:cs="宋体"/>
                <w:sz w:val="20"/>
                <w:szCs w:val="20"/>
              </w:rPr>
            </w:pPr>
            <w:r>
              <w:rPr>
                <w:rFonts w:hint="eastAsia" w:ascii="宋体" w:hAnsi="宋体" w:cs="宋体"/>
                <w:sz w:val="20"/>
                <w:szCs w:val="20"/>
              </w:rPr>
              <w:t>2002年6月7日</w:t>
            </w:r>
          </w:p>
        </w:tc>
      </w:tr>
      <w:tr w14:paraId="1071C1D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18A9D61">
            <w:pPr>
              <w:widowControl/>
              <w:jc w:val="center"/>
              <w:rPr>
                <w:rFonts w:ascii="宋体" w:hAnsi="宋体" w:cs="宋体"/>
                <w:sz w:val="20"/>
                <w:szCs w:val="20"/>
              </w:rPr>
            </w:pPr>
            <w:r>
              <w:rPr>
                <w:rFonts w:hint="eastAsia" w:ascii="宋体" w:hAnsi="宋体" w:cs="宋体"/>
                <w:sz w:val="20"/>
                <w:szCs w:val="20"/>
              </w:rPr>
              <w:t>311</w:t>
            </w:r>
          </w:p>
        </w:tc>
        <w:tc>
          <w:tcPr>
            <w:tcW w:w="3380" w:type="dxa"/>
            <w:tcBorders>
              <w:top w:val="nil"/>
              <w:left w:val="nil"/>
              <w:bottom w:val="single" w:color="000000" w:sz="4" w:space="0"/>
              <w:right w:val="single" w:color="000000" w:sz="4" w:space="0"/>
            </w:tcBorders>
            <w:shd w:val="clear" w:color="000000" w:fill="FFFFFF"/>
            <w:noWrap w:val="0"/>
            <w:vAlign w:val="center"/>
          </w:tcPr>
          <w:p w14:paraId="64511F98">
            <w:pPr>
              <w:widowControl/>
              <w:jc w:val="left"/>
              <w:rPr>
                <w:rFonts w:ascii="宋体" w:hAnsi="宋体" w:cs="宋体"/>
                <w:sz w:val="20"/>
                <w:szCs w:val="20"/>
              </w:rPr>
            </w:pPr>
            <w:r>
              <w:rPr>
                <w:rFonts w:hint="eastAsia" w:ascii="宋体" w:hAnsi="宋体" w:cs="宋体"/>
                <w:sz w:val="20"/>
                <w:szCs w:val="20"/>
              </w:rPr>
              <w:t>国家自然科学基金项目资助经费管理办法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38587FFC">
            <w:pPr>
              <w:widowControl/>
              <w:jc w:val="left"/>
              <w:rPr>
                <w:rFonts w:ascii="宋体" w:hAnsi="宋体" w:cs="宋体"/>
                <w:sz w:val="20"/>
                <w:szCs w:val="20"/>
              </w:rPr>
            </w:pPr>
            <w:r>
              <w:rPr>
                <w:rFonts w:hint="eastAsia" w:ascii="宋体" w:hAnsi="宋体" w:cs="宋体"/>
                <w:sz w:val="20"/>
                <w:szCs w:val="20"/>
              </w:rPr>
              <w:t>财政部、国家自然科学基金委员会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162AA990">
            <w:pPr>
              <w:widowControl/>
              <w:jc w:val="left"/>
              <w:rPr>
                <w:rFonts w:ascii="宋体" w:hAnsi="宋体" w:cs="宋体"/>
                <w:sz w:val="20"/>
                <w:szCs w:val="20"/>
              </w:rPr>
            </w:pPr>
            <w:r>
              <w:rPr>
                <w:rFonts w:hint="eastAsia" w:ascii="宋体" w:hAnsi="宋体" w:cs="宋体"/>
                <w:sz w:val="20"/>
                <w:szCs w:val="20"/>
              </w:rPr>
              <w:t>财教﹝2002﹞65号</w:t>
            </w:r>
          </w:p>
        </w:tc>
        <w:tc>
          <w:tcPr>
            <w:tcW w:w="1720" w:type="dxa"/>
            <w:tcBorders>
              <w:top w:val="nil"/>
              <w:left w:val="nil"/>
              <w:bottom w:val="single" w:color="000000" w:sz="4" w:space="0"/>
              <w:right w:val="single" w:color="000000" w:sz="4" w:space="0"/>
            </w:tcBorders>
            <w:shd w:val="clear" w:color="000000" w:fill="FFFFFF"/>
            <w:noWrap w:val="0"/>
            <w:vAlign w:val="center"/>
          </w:tcPr>
          <w:p w14:paraId="64876A74">
            <w:pPr>
              <w:widowControl/>
              <w:jc w:val="center"/>
              <w:rPr>
                <w:rFonts w:ascii="宋体" w:hAnsi="宋体" w:cs="宋体"/>
                <w:sz w:val="20"/>
                <w:szCs w:val="20"/>
              </w:rPr>
            </w:pPr>
            <w:r>
              <w:rPr>
                <w:rFonts w:hint="eastAsia" w:ascii="宋体" w:hAnsi="宋体" w:cs="宋体"/>
                <w:sz w:val="20"/>
                <w:szCs w:val="20"/>
              </w:rPr>
              <w:t>2002年6月4日</w:t>
            </w:r>
          </w:p>
        </w:tc>
      </w:tr>
      <w:tr w14:paraId="6D7C1CE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55ABF1C">
            <w:pPr>
              <w:widowControl/>
              <w:jc w:val="center"/>
              <w:rPr>
                <w:rFonts w:ascii="宋体" w:hAnsi="宋体" w:cs="宋体"/>
                <w:sz w:val="20"/>
                <w:szCs w:val="20"/>
              </w:rPr>
            </w:pPr>
            <w:r>
              <w:rPr>
                <w:rFonts w:hint="eastAsia" w:ascii="宋体" w:hAnsi="宋体" w:cs="宋体"/>
                <w:sz w:val="20"/>
                <w:szCs w:val="20"/>
              </w:rPr>
              <w:t>312</w:t>
            </w:r>
          </w:p>
        </w:tc>
        <w:tc>
          <w:tcPr>
            <w:tcW w:w="3380" w:type="dxa"/>
            <w:tcBorders>
              <w:top w:val="nil"/>
              <w:left w:val="nil"/>
              <w:bottom w:val="single" w:color="000000" w:sz="4" w:space="0"/>
              <w:right w:val="single" w:color="000000" w:sz="4" w:space="0"/>
            </w:tcBorders>
            <w:shd w:val="clear" w:color="000000" w:fill="FFFFFF"/>
            <w:noWrap w:val="0"/>
            <w:vAlign w:val="center"/>
          </w:tcPr>
          <w:p w14:paraId="63DF610F">
            <w:pPr>
              <w:widowControl/>
              <w:jc w:val="left"/>
              <w:rPr>
                <w:rFonts w:ascii="宋体" w:hAnsi="宋体" w:cs="宋体"/>
                <w:sz w:val="20"/>
                <w:szCs w:val="20"/>
              </w:rPr>
            </w:pPr>
            <w:r>
              <w:rPr>
                <w:rFonts w:hint="eastAsia" w:ascii="宋体" w:hAnsi="宋体" w:cs="宋体"/>
                <w:sz w:val="20"/>
                <w:szCs w:val="20"/>
              </w:rPr>
              <w:t>国家重点文物保护专项补助经费使用管理办法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7F61D39E">
            <w:pPr>
              <w:widowControl/>
              <w:jc w:val="left"/>
              <w:rPr>
                <w:rFonts w:ascii="宋体" w:hAnsi="宋体" w:cs="宋体"/>
                <w:sz w:val="20"/>
                <w:szCs w:val="20"/>
              </w:rPr>
            </w:pPr>
            <w:r>
              <w:rPr>
                <w:rFonts w:hint="eastAsia" w:ascii="宋体" w:hAnsi="宋体" w:cs="宋体"/>
                <w:sz w:val="20"/>
                <w:szCs w:val="20"/>
              </w:rPr>
              <w:t>财政部、国家文物局</w:t>
            </w:r>
          </w:p>
        </w:tc>
        <w:tc>
          <w:tcPr>
            <w:tcW w:w="2080" w:type="dxa"/>
            <w:tcBorders>
              <w:top w:val="nil"/>
              <w:left w:val="nil"/>
              <w:bottom w:val="single" w:color="000000" w:sz="4" w:space="0"/>
              <w:right w:val="single" w:color="000000" w:sz="4" w:space="0"/>
            </w:tcBorders>
            <w:shd w:val="clear" w:color="000000" w:fill="FFFFFF"/>
            <w:noWrap w:val="0"/>
            <w:vAlign w:val="center"/>
          </w:tcPr>
          <w:p w14:paraId="796CC573">
            <w:pPr>
              <w:widowControl/>
              <w:jc w:val="left"/>
              <w:rPr>
                <w:rFonts w:ascii="宋体" w:hAnsi="宋体" w:cs="宋体"/>
                <w:sz w:val="20"/>
                <w:szCs w:val="20"/>
              </w:rPr>
            </w:pPr>
            <w:r>
              <w:rPr>
                <w:rFonts w:hint="eastAsia" w:ascii="宋体" w:hAnsi="宋体" w:cs="宋体"/>
                <w:sz w:val="20"/>
                <w:szCs w:val="20"/>
              </w:rPr>
              <w:t>财教﹝2001﹞351号</w:t>
            </w:r>
          </w:p>
        </w:tc>
        <w:tc>
          <w:tcPr>
            <w:tcW w:w="1720" w:type="dxa"/>
            <w:tcBorders>
              <w:top w:val="nil"/>
              <w:left w:val="nil"/>
              <w:bottom w:val="single" w:color="000000" w:sz="4" w:space="0"/>
              <w:right w:val="single" w:color="000000" w:sz="4" w:space="0"/>
            </w:tcBorders>
            <w:shd w:val="clear" w:color="000000" w:fill="FFFFFF"/>
            <w:noWrap w:val="0"/>
            <w:vAlign w:val="center"/>
          </w:tcPr>
          <w:p w14:paraId="2B188C62">
            <w:pPr>
              <w:widowControl/>
              <w:jc w:val="center"/>
              <w:rPr>
                <w:rFonts w:ascii="宋体" w:hAnsi="宋体" w:cs="宋体"/>
                <w:sz w:val="20"/>
                <w:szCs w:val="20"/>
              </w:rPr>
            </w:pPr>
            <w:r>
              <w:rPr>
                <w:rFonts w:hint="eastAsia" w:ascii="宋体" w:hAnsi="宋体" w:cs="宋体"/>
                <w:sz w:val="20"/>
                <w:szCs w:val="20"/>
              </w:rPr>
              <w:t>2001年12月11日</w:t>
            </w:r>
          </w:p>
        </w:tc>
      </w:tr>
      <w:tr w14:paraId="1D8EA82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CA64818">
            <w:pPr>
              <w:widowControl/>
              <w:jc w:val="center"/>
              <w:rPr>
                <w:rFonts w:ascii="宋体" w:hAnsi="宋体" w:cs="宋体"/>
                <w:sz w:val="20"/>
                <w:szCs w:val="20"/>
              </w:rPr>
            </w:pPr>
            <w:r>
              <w:rPr>
                <w:rFonts w:hint="eastAsia" w:ascii="宋体" w:hAnsi="宋体" w:cs="宋体"/>
                <w:sz w:val="20"/>
                <w:szCs w:val="20"/>
              </w:rPr>
              <w:t>313</w:t>
            </w:r>
          </w:p>
        </w:tc>
        <w:tc>
          <w:tcPr>
            <w:tcW w:w="3380" w:type="dxa"/>
            <w:tcBorders>
              <w:top w:val="nil"/>
              <w:left w:val="nil"/>
              <w:bottom w:val="single" w:color="000000" w:sz="4" w:space="0"/>
              <w:right w:val="single" w:color="000000" w:sz="4" w:space="0"/>
            </w:tcBorders>
            <w:shd w:val="clear" w:color="000000" w:fill="FFFFFF"/>
            <w:noWrap w:val="0"/>
            <w:vAlign w:val="center"/>
          </w:tcPr>
          <w:p w14:paraId="1627C410">
            <w:pPr>
              <w:widowControl/>
              <w:jc w:val="left"/>
              <w:rPr>
                <w:rFonts w:ascii="宋体" w:hAnsi="宋体" w:cs="宋体"/>
                <w:sz w:val="20"/>
                <w:szCs w:val="20"/>
              </w:rPr>
            </w:pPr>
            <w:r>
              <w:rPr>
                <w:rFonts w:hint="eastAsia" w:ascii="宋体" w:hAnsi="宋体" w:cs="宋体"/>
                <w:sz w:val="20"/>
                <w:szCs w:val="20"/>
              </w:rPr>
              <w:t>对外汉语教材编写专项经费使用管理办法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6A147CF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4E680BF">
            <w:pPr>
              <w:widowControl/>
              <w:jc w:val="left"/>
              <w:rPr>
                <w:rFonts w:ascii="宋体" w:hAnsi="宋体" w:cs="宋体"/>
                <w:sz w:val="20"/>
                <w:szCs w:val="20"/>
              </w:rPr>
            </w:pPr>
            <w:r>
              <w:rPr>
                <w:rFonts w:hint="eastAsia" w:ascii="宋体" w:hAnsi="宋体" w:cs="宋体"/>
                <w:sz w:val="20"/>
                <w:szCs w:val="20"/>
              </w:rPr>
              <w:t>财教﹝2001﹞148号</w:t>
            </w:r>
          </w:p>
        </w:tc>
        <w:tc>
          <w:tcPr>
            <w:tcW w:w="1720" w:type="dxa"/>
            <w:tcBorders>
              <w:top w:val="nil"/>
              <w:left w:val="nil"/>
              <w:bottom w:val="single" w:color="000000" w:sz="4" w:space="0"/>
              <w:right w:val="single" w:color="000000" w:sz="4" w:space="0"/>
            </w:tcBorders>
            <w:shd w:val="clear" w:color="000000" w:fill="FFFFFF"/>
            <w:noWrap w:val="0"/>
            <w:vAlign w:val="center"/>
          </w:tcPr>
          <w:p w14:paraId="36958C55">
            <w:pPr>
              <w:widowControl/>
              <w:jc w:val="center"/>
              <w:rPr>
                <w:rFonts w:ascii="宋体" w:hAnsi="宋体" w:cs="宋体"/>
                <w:sz w:val="20"/>
                <w:szCs w:val="20"/>
              </w:rPr>
            </w:pPr>
            <w:r>
              <w:rPr>
                <w:rFonts w:hint="eastAsia" w:ascii="宋体" w:hAnsi="宋体" w:cs="宋体"/>
                <w:sz w:val="20"/>
                <w:szCs w:val="20"/>
              </w:rPr>
              <w:t>2001年9月28日</w:t>
            </w:r>
          </w:p>
        </w:tc>
      </w:tr>
      <w:tr w14:paraId="70ACB309">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ED6564C">
            <w:pPr>
              <w:widowControl/>
              <w:jc w:val="center"/>
              <w:rPr>
                <w:rFonts w:ascii="宋体" w:hAnsi="宋体" w:cs="宋体"/>
                <w:sz w:val="20"/>
                <w:szCs w:val="20"/>
              </w:rPr>
            </w:pPr>
            <w:r>
              <w:rPr>
                <w:rFonts w:hint="eastAsia" w:ascii="宋体" w:hAnsi="宋体" w:cs="宋体"/>
                <w:sz w:val="20"/>
                <w:szCs w:val="20"/>
              </w:rPr>
              <w:t>314</w:t>
            </w:r>
          </w:p>
        </w:tc>
        <w:tc>
          <w:tcPr>
            <w:tcW w:w="3380" w:type="dxa"/>
            <w:tcBorders>
              <w:top w:val="nil"/>
              <w:left w:val="nil"/>
              <w:bottom w:val="single" w:color="000000" w:sz="4" w:space="0"/>
              <w:right w:val="single" w:color="000000" w:sz="4" w:space="0"/>
            </w:tcBorders>
            <w:shd w:val="clear" w:color="000000" w:fill="FFFFFF"/>
            <w:noWrap w:val="0"/>
            <w:vAlign w:val="center"/>
          </w:tcPr>
          <w:p w14:paraId="7910F147">
            <w:pPr>
              <w:widowControl/>
              <w:jc w:val="left"/>
              <w:rPr>
                <w:rFonts w:ascii="宋体" w:hAnsi="宋体" w:cs="宋体"/>
                <w:sz w:val="20"/>
                <w:szCs w:val="20"/>
              </w:rPr>
            </w:pPr>
            <w:r>
              <w:rPr>
                <w:rFonts w:hint="eastAsia" w:ascii="宋体" w:hAnsi="宋体" w:cs="宋体"/>
                <w:sz w:val="20"/>
                <w:szCs w:val="20"/>
              </w:rPr>
              <w:t>关于做好农村中小学公用经费标准定额核定工作 确保学校正常运转有关问题的通知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CF32E08">
            <w:pPr>
              <w:widowControl/>
              <w:jc w:val="left"/>
              <w:rPr>
                <w:rFonts w:ascii="宋体" w:hAnsi="宋体" w:cs="宋体"/>
                <w:sz w:val="20"/>
                <w:szCs w:val="20"/>
              </w:rPr>
            </w:pPr>
            <w:r>
              <w:rPr>
                <w:rFonts w:hint="eastAsia" w:ascii="宋体" w:hAnsi="宋体" w:cs="宋体"/>
                <w:sz w:val="20"/>
                <w:szCs w:val="20"/>
              </w:rPr>
              <w:t>财政部、教育部</w:t>
            </w:r>
          </w:p>
        </w:tc>
        <w:tc>
          <w:tcPr>
            <w:tcW w:w="2080" w:type="dxa"/>
            <w:tcBorders>
              <w:top w:val="nil"/>
              <w:left w:val="nil"/>
              <w:bottom w:val="single" w:color="000000" w:sz="4" w:space="0"/>
              <w:right w:val="single" w:color="000000" w:sz="4" w:space="0"/>
            </w:tcBorders>
            <w:shd w:val="clear" w:color="000000" w:fill="FFFFFF"/>
            <w:noWrap w:val="0"/>
            <w:vAlign w:val="center"/>
          </w:tcPr>
          <w:p w14:paraId="73700898">
            <w:pPr>
              <w:widowControl/>
              <w:jc w:val="left"/>
              <w:rPr>
                <w:rFonts w:ascii="宋体" w:hAnsi="宋体" w:cs="宋体"/>
                <w:sz w:val="20"/>
                <w:szCs w:val="20"/>
              </w:rPr>
            </w:pPr>
            <w:r>
              <w:rPr>
                <w:rFonts w:hint="eastAsia" w:ascii="宋体" w:hAnsi="宋体" w:cs="宋体"/>
                <w:sz w:val="20"/>
                <w:szCs w:val="20"/>
              </w:rPr>
              <w:t>财教﹝2001﹞38号</w:t>
            </w:r>
          </w:p>
        </w:tc>
        <w:tc>
          <w:tcPr>
            <w:tcW w:w="1720" w:type="dxa"/>
            <w:tcBorders>
              <w:top w:val="nil"/>
              <w:left w:val="nil"/>
              <w:bottom w:val="single" w:color="000000" w:sz="4" w:space="0"/>
              <w:right w:val="single" w:color="000000" w:sz="4" w:space="0"/>
            </w:tcBorders>
            <w:shd w:val="clear" w:color="000000" w:fill="FFFFFF"/>
            <w:noWrap w:val="0"/>
            <w:vAlign w:val="center"/>
          </w:tcPr>
          <w:p w14:paraId="12A08961">
            <w:pPr>
              <w:widowControl/>
              <w:jc w:val="center"/>
              <w:rPr>
                <w:rFonts w:ascii="宋体" w:hAnsi="宋体" w:cs="宋体"/>
                <w:sz w:val="20"/>
                <w:szCs w:val="20"/>
              </w:rPr>
            </w:pPr>
            <w:r>
              <w:rPr>
                <w:rFonts w:hint="eastAsia" w:ascii="宋体" w:hAnsi="宋体" w:cs="宋体"/>
                <w:sz w:val="20"/>
                <w:szCs w:val="20"/>
              </w:rPr>
              <w:t>2001年7月9日</w:t>
            </w:r>
          </w:p>
        </w:tc>
      </w:tr>
      <w:tr w14:paraId="23EF3AF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4BB24A0">
            <w:pPr>
              <w:widowControl/>
              <w:jc w:val="center"/>
              <w:rPr>
                <w:rFonts w:ascii="宋体" w:hAnsi="宋体" w:cs="宋体"/>
                <w:sz w:val="20"/>
                <w:szCs w:val="20"/>
              </w:rPr>
            </w:pPr>
            <w:r>
              <w:rPr>
                <w:rFonts w:hint="eastAsia" w:ascii="宋体" w:hAnsi="宋体" w:cs="宋体"/>
                <w:sz w:val="20"/>
                <w:szCs w:val="20"/>
              </w:rPr>
              <w:t>315</w:t>
            </w:r>
          </w:p>
        </w:tc>
        <w:tc>
          <w:tcPr>
            <w:tcW w:w="3380" w:type="dxa"/>
            <w:tcBorders>
              <w:top w:val="nil"/>
              <w:left w:val="nil"/>
              <w:bottom w:val="single" w:color="000000" w:sz="4" w:space="0"/>
              <w:right w:val="single" w:color="000000" w:sz="4" w:space="0"/>
            </w:tcBorders>
            <w:shd w:val="clear" w:color="000000" w:fill="FFFFFF"/>
            <w:noWrap w:val="0"/>
            <w:vAlign w:val="center"/>
          </w:tcPr>
          <w:p w14:paraId="5B4FD7C9">
            <w:pPr>
              <w:widowControl/>
              <w:jc w:val="left"/>
              <w:rPr>
                <w:rFonts w:ascii="宋体" w:hAnsi="宋体" w:cs="宋体"/>
                <w:sz w:val="20"/>
                <w:szCs w:val="20"/>
              </w:rPr>
            </w:pPr>
            <w:r>
              <w:rPr>
                <w:rFonts w:hint="eastAsia" w:ascii="宋体" w:hAnsi="宋体" w:cs="宋体"/>
                <w:sz w:val="20"/>
                <w:szCs w:val="20"/>
              </w:rPr>
              <w:t>关于废止《关于节约事业费开支的几项规定》的通知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9EB379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ED18E9E">
            <w:pPr>
              <w:widowControl/>
              <w:jc w:val="left"/>
              <w:rPr>
                <w:rFonts w:ascii="宋体" w:hAnsi="宋体" w:cs="宋体"/>
                <w:sz w:val="20"/>
                <w:szCs w:val="20"/>
              </w:rPr>
            </w:pPr>
            <w:r>
              <w:rPr>
                <w:rFonts w:hint="eastAsia" w:ascii="宋体" w:hAnsi="宋体" w:cs="宋体"/>
                <w:sz w:val="20"/>
                <w:szCs w:val="20"/>
              </w:rPr>
              <w:t>财教﹝2001﹞5号</w:t>
            </w:r>
          </w:p>
        </w:tc>
        <w:tc>
          <w:tcPr>
            <w:tcW w:w="1720" w:type="dxa"/>
            <w:tcBorders>
              <w:top w:val="nil"/>
              <w:left w:val="nil"/>
              <w:bottom w:val="single" w:color="000000" w:sz="4" w:space="0"/>
              <w:right w:val="single" w:color="000000" w:sz="4" w:space="0"/>
            </w:tcBorders>
            <w:shd w:val="clear" w:color="000000" w:fill="FFFFFF"/>
            <w:noWrap w:val="0"/>
            <w:vAlign w:val="center"/>
          </w:tcPr>
          <w:p w14:paraId="209B10A3">
            <w:pPr>
              <w:widowControl/>
              <w:jc w:val="center"/>
              <w:rPr>
                <w:rFonts w:ascii="宋体" w:hAnsi="宋体" w:cs="宋体"/>
                <w:sz w:val="20"/>
                <w:szCs w:val="20"/>
              </w:rPr>
            </w:pPr>
            <w:r>
              <w:rPr>
                <w:rFonts w:hint="eastAsia" w:ascii="宋体" w:hAnsi="宋体" w:cs="宋体"/>
                <w:sz w:val="20"/>
                <w:szCs w:val="20"/>
              </w:rPr>
              <w:t>2001年1月22日</w:t>
            </w:r>
          </w:p>
        </w:tc>
      </w:tr>
      <w:tr w14:paraId="67AE995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CE5C56E">
            <w:pPr>
              <w:widowControl/>
              <w:jc w:val="center"/>
              <w:rPr>
                <w:rFonts w:ascii="宋体" w:hAnsi="宋体" w:cs="宋体"/>
                <w:sz w:val="20"/>
                <w:szCs w:val="20"/>
              </w:rPr>
            </w:pPr>
            <w:r>
              <w:rPr>
                <w:rFonts w:hint="eastAsia" w:ascii="宋体" w:hAnsi="宋体" w:cs="宋体"/>
                <w:sz w:val="20"/>
                <w:szCs w:val="20"/>
              </w:rPr>
              <w:t>316</w:t>
            </w:r>
          </w:p>
        </w:tc>
        <w:tc>
          <w:tcPr>
            <w:tcW w:w="3380" w:type="dxa"/>
            <w:tcBorders>
              <w:top w:val="nil"/>
              <w:left w:val="nil"/>
              <w:bottom w:val="single" w:color="000000" w:sz="4" w:space="0"/>
              <w:right w:val="single" w:color="000000" w:sz="4" w:space="0"/>
            </w:tcBorders>
            <w:shd w:val="clear" w:color="000000" w:fill="FFFFFF"/>
            <w:noWrap w:val="0"/>
            <w:vAlign w:val="center"/>
          </w:tcPr>
          <w:p w14:paraId="2BF772F9">
            <w:pPr>
              <w:widowControl/>
              <w:jc w:val="left"/>
              <w:rPr>
                <w:rFonts w:ascii="宋体" w:hAnsi="宋体" w:cs="宋体"/>
                <w:sz w:val="20"/>
                <w:szCs w:val="20"/>
              </w:rPr>
            </w:pPr>
            <w:r>
              <w:rPr>
                <w:rFonts w:hint="eastAsia" w:ascii="宋体" w:hAnsi="宋体" w:cs="宋体"/>
                <w:sz w:val="20"/>
                <w:szCs w:val="20"/>
              </w:rPr>
              <w:t>关于印发《中央级干训费管理暂行规定》的通知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4B92BE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C8B52E5">
            <w:pPr>
              <w:widowControl/>
              <w:jc w:val="left"/>
              <w:rPr>
                <w:rFonts w:ascii="宋体" w:hAnsi="宋体" w:cs="宋体"/>
                <w:sz w:val="20"/>
                <w:szCs w:val="20"/>
              </w:rPr>
            </w:pPr>
            <w:r>
              <w:rPr>
                <w:rFonts w:hint="eastAsia" w:ascii="宋体" w:hAnsi="宋体" w:cs="宋体"/>
                <w:sz w:val="20"/>
                <w:szCs w:val="20"/>
              </w:rPr>
              <w:t>财公字﹝2000﹞57号</w:t>
            </w:r>
          </w:p>
        </w:tc>
        <w:tc>
          <w:tcPr>
            <w:tcW w:w="1720" w:type="dxa"/>
            <w:tcBorders>
              <w:top w:val="nil"/>
              <w:left w:val="nil"/>
              <w:bottom w:val="single" w:color="000000" w:sz="4" w:space="0"/>
              <w:right w:val="single" w:color="000000" w:sz="4" w:space="0"/>
            </w:tcBorders>
            <w:shd w:val="clear" w:color="000000" w:fill="FFFFFF"/>
            <w:noWrap w:val="0"/>
            <w:vAlign w:val="center"/>
          </w:tcPr>
          <w:p w14:paraId="386F220F">
            <w:pPr>
              <w:widowControl/>
              <w:jc w:val="center"/>
              <w:rPr>
                <w:rFonts w:ascii="宋体" w:hAnsi="宋体" w:cs="宋体"/>
                <w:sz w:val="20"/>
                <w:szCs w:val="20"/>
              </w:rPr>
            </w:pPr>
            <w:r>
              <w:rPr>
                <w:rFonts w:hint="eastAsia" w:ascii="宋体" w:hAnsi="宋体" w:cs="宋体"/>
                <w:sz w:val="20"/>
                <w:szCs w:val="20"/>
              </w:rPr>
              <w:t>2000年3月6日</w:t>
            </w:r>
          </w:p>
        </w:tc>
      </w:tr>
      <w:tr w14:paraId="0CFF734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45D584E">
            <w:pPr>
              <w:widowControl/>
              <w:jc w:val="center"/>
              <w:rPr>
                <w:rFonts w:ascii="宋体" w:hAnsi="宋体" w:cs="宋体"/>
                <w:sz w:val="20"/>
                <w:szCs w:val="20"/>
              </w:rPr>
            </w:pPr>
            <w:r>
              <w:rPr>
                <w:rFonts w:hint="eastAsia" w:ascii="宋体" w:hAnsi="宋体" w:cs="宋体"/>
                <w:sz w:val="20"/>
                <w:szCs w:val="20"/>
              </w:rPr>
              <w:t>317</w:t>
            </w:r>
          </w:p>
        </w:tc>
        <w:tc>
          <w:tcPr>
            <w:tcW w:w="3380" w:type="dxa"/>
            <w:tcBorders>
              <w:top w:val="nil"/>
              <w:left w:val="nil"/>
              <w:bottom w:val="single" w:color="000000" w:sz="4" w:space="0"/>
              <w:right w:val="single" w:color="000000" w:sz="4" w:space="0"/>
            </w:tcBorders>
            <w:shd w:val="clear" w:color="000000" w:fill="FFFFFF"/>
            <w:noWrap w:val="0"/>
            <w:vAlign w:val="center"/>
          </w:tcPr>
          <w:p w14:paraId="6E841273">
            <w:pPr>
              <w:widowControl/>
              <w:jc w:val="left"/>
              <w:rPr>
                <w:rFonts w:ascii="宋体" w:hAnsi="宋体" w:cs="宋体"/>
                <w:sz w:val="20"/>
                <w:szCs w:val="20"/>
              </w:rPr>
            </w:pPr>
            <w:r>
              <w:rPr>
                <w:rFonts w:hint="eastAsia" w:ascii="宋体" w:hAnsi="宋体" w:cs="宋体"/>
                <w:sz w:val="20"/>
                <w:szCs w:val="20"/>
              </w:rPr>
              <w:t>关于中央级文教事业单位提取专用基金比例问题的通知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F3449C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A661F11">
            <w:pPr>
              <w:widowControl/>
              <w:jc w:val="left"/>
              <w:rPr>
                <w:rFonts w:ascii="宋体" w:hAnsi="宋体" w:cs="宋体"/>
                <w:sz w:val="20"/>
                <w:szCs w:val="20"/>
              </w:rPr>
            </w:pPr>
            <w:r>
              <w:rPr>
                <w:rFonts w:hint="eastAsia" w:ascii="宋体" w:hAnsi="宋体" w:cs="宋体"/>
                <w:sz w:val="20"/>
                <w:szCs w:val="20"/>
              </w:rPr>
              <w:t>财文字﹝1998﹞15号</w:t>
            </w:r>
          </w:p>
        </w:tc>
        <w:tc>
          <w:tcPr>
            <w:tcW w:w="1720" w:type="dxa"/>
            <w:tcBorders>
              <w:top w:val="nil"/>
              <w:left w:val="nil"/>
              <w:bottom w:val="single" w:color="000000" w:sz="4" w:space="0"/>
              <w:right w:val="single" w:color="000000" w:sz="4" w:space="0"/>
            </w:tcBorders>
            <w:shd w:val="clear" w:color="000000" w:fill="FFFFFF"/>
            <w:noWrap w:val="0"/>
            <w:vAlign w:val="center"/>
          </w:tcPr>
          <w:p w14:paraId="001CC574">
            <w:pPr>
              <w:widowControl/>
              <w:jc w:val="center"/>
              <w:rPr>
                <w:rFonts w:ascii="宋体" w:hAnsi="宋体" w:cs="宋体"/>
                <w:sz w:val="20"/>
                <w:szCs w:val="20"/>
              </w:rPr>
            </w:pPr>
            <w:r>
              <w:rPr>
                <w:rFonts w:hint="eastAsia" w:ascii="宋体" w:hAnsi="宋体" w:cs="宋体"/>
                <w:sz w:val="20"/>
                <w:szCs w:val="20"/>
              </w:rPr>
              <w:t>1998年3月6日</w:t>
            </w:r>
          </w:p>
        </w:tc>
      </w:tr>
      <w:tr w14:paraId="66B75F0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F572948">
            <w:pPr>
              <w:widowControl/>
              <w:jc w:val="center"/>
              <w:rPr>
                <w:rFonts w:ascii="宋体" w:hAnsi="宋体" w:cs="宋体"/>
                <w:sz w:val="20"/>
                <w:szCs w:val="20"/>
              </w:rPr>
            </w:pPr>
            <w:r>
              <w:rPr>
                <w:rFonts w:hint="eastAsia" w:ascii="宋体" w:hAnsi="宋体" w:cs="宋体"/>
                <w:sz w:val="20"/>
                <w:szCs w:val="20"/>
              </w:rPr>
              <w:t>318</w:t>
            </w:r>
          </w:p>
        </w:tc>
        <w:tc>
          <w:tcPr>
            <w:tcW w:w="3380" w:type="dxa"/>
            <w:tcBorders>
              <w:top w:val="nil"/>
              <w:left w:val="nil"/>
              <w:bottom w:val="single" w:color="000000" w:sz="4" w:space="0"/>
              <w:right w:val="single" w:color="000000" w:sz="4" w:space="0"/>
            </w:tcBorders>
            <w:shd w:val="clear" w:color="000000" w:fill="FFFFFF"/>
            <w:noWrap w:val="0"/>
            <w:vAlign w:val="center"/>
          </w:tcPr>
          <w:p w14:paraId="36907AAA">
            <w:pPr>
              <w:widowControl/>
              <w:jc w:val="left"/>
              <w:rPr>
                <w:rFonts w:ascii="宋体" w:hAnsi="宋体" w:cs="宋体"/>
                <w:sz w:val="20"/>
                <w:szCs w:val="20"/>
              </w:rPr>
            </w:pPr>
            <w:r>
              <w:rPr>
                <w:rFonts w:hint="eastAsia" w:ascii="宋体" w:hAnsi="宋体" w:cs="宋体"/>
                <w:sz w:val="20"/>
                <w:szCs w:val="20"/>
              </w:rPr>
              <w:t>关于颁发《广播电视事业单位财务制度》的通知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253C1A1">
            <w:pPr>
              <w:widowControl/>
              <w:jc w:val="left"/>
              <w:rPr>
                <w:rFonts w:ascii="宋体" w:hAnsi="宋体" w:cs="宋体"/>
                <w:sz w:val="20"/>
                <w:szCs w:val="20"/>
              </w:rPr>
            </w:pPr>
            <w:r>
              <w:rPr>
                <w:rFonts w:hint="eastAsia" w:ascii="宋体" w:hAnsi="宋体" w:cs="宋体"/>
                <w:sz w:val="20"/>
                <w:szCs w:val="20"/>
              </w:rPr>
              <w:t>财政部、广播电影电视部</w:t>
            </w:r>
          </w:p>
        </w:tc>
        <w:tc>
          <w:tcPr>
            <w:tcW w:w="2080" w:type="dxa"/>
            <w:tcBorders>
              <w:top w:val="nil"/>
              <w:left w:val="nil"/>
              <w:bottom w:val="single" w:color="000000" w:sz="4" w:space="0"/>
              <w:right w:val="single" w:color="000000" w:sz="4" w:space="0"/>
            </w:tcBorders>
            <w:shd w:val="clear" w:color="000000" w:fill="FFFFFF"/>
            <w:noWrap w:val="0"/>
            <w:vAlign w:val="center"/>
          </w:tcPr>
          <w:p w14:paraId="25AC693E">
            <w:pPr>
              <w:widowControl/>
              <w:jc w:val="left"/>
              <w:rPr>
                <w:rFonts w:ascii="宋体" w:hAnsi="宋体" w:cs="宋体"/>
                <w:sz w:val="20"/>
                <w:szCs w:val="20"/>
              </w:rPr>
            </w:pPr>
            <w:r>
              <w:rPr>
                <w:rFonts w:hint="eastAsia" w:ascii="宋体" w:hAnsi="宋体" w:cs="宋体"/>
                <w:sz w:val="20"/>
                <w:szCs w:val="20"/>
              </w:rPr>
              <w:t>财文字﹝1997﹞553号</w:t>
            </w:r>
          </w:p>
        </w:tc>
        <w:tc>
          <w:tcPr>
            <w:tcW w:w="1720" w:type="dxa"/>
            <w:tcBorders>
              <w:top w:val="nil"/>
              <w:left w:val="nil"/>
              <w:bottom w:val="single" w:color="000000" w:sz="4" w:space="0"/>
              <w:right w:val="single" w:color="000000" w:sz="4" w:space="0"/>
            </w:tcBorders>
            <w:shd w:val="clear" w:color="000000" w:fill="FFFFFF"/>
            <w:noWrap w:val="0"/>
            <w:vAlign w:val="center"/>
          </w:tcPr>
          <w:p w14:paraId="144A8748">
            <w:pPr>
              <w:widowControl/>
              <w:jc w:val="center"/>
              <w:rPr>
                <w:rFonts w:ascii="宋体" w:hAnsi="宋体" w:cs="宋体"/>
                <w:sz w:val="20"/>
                <w:szCs w:val="20"/>
              </w:rPr>
            </w:pPr>
            <w:r>
              <w:rPr>
                <w:rFonts w:hint="eastAsia" w:ascii="宋体" w:hAnsi="宋体" w:cs="宋体"/>
                <w:sz w:val="20"/>
                <w:szCs w:val="20"/>
              </w:rPr>
              <w:t>1997年10月7日</w:t>
            </w:r>
          </w:p>
        </w:tc>
      </w:tr>
      <w:tr w14:paraId="7E85DCC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3FF5AE9">
            <w:pPr>
              <w:widowControl/>
              <w:jc w:val="center"/>
              <w:rPr>
                <w:rFonts w:ascii="宋体" w:hAnsi="宋体" w:cs="宋体"/>
                <w:sz w:val="20"/>
                <w:szCs w:val="20"/>
              </w:rPr>
            </w:pPr>
            <w:r>
              <w:rPr>
                <w:rFonts w:hint="eastAsia" w:ascii="宋体" w:hAnsi="宋体" w:cs="宋体"/>
                <w:sz w:val="20"/>
                <w:szCs w:val="20"/>
              </w:rPr>
              <w:t>319</w:t>
            </w:r>
          </w:p>
        </w:tc>
        <w:tc>
          <w:tcPr>
            <w:tcW w:w="3380" w:type="dxa"/>
            <w:tcBorders>
              <w:top w:val="nil"/>
              <w:left w:val="nil"/>
              <w:bottom w:val="single" w:color="000000" w:sz="4" w:space="0"/>
              <w:right w:val="single" w:color="000000" w:sz="4" w:space="0"/>
            </w:tcBorders>
            <w:shd w:val="clear" w:color="000000" w:fill="FFFFFF"/>
            <w:noWrap w:val="0"/>
            <w:vAlign w:val="center"/>
          </w:tcPr>
          <w:p w14:paraId="79956C95">
            <w:pPr>
              <w:widowControl/>
              <w:jc w:val="left"/>
              <w:rPr>
                <w:rFonts w:ascii="宋体" w:hAnsi="宋体" w:cs="宋体"/>
                <w:sz w:val="20"/>
                <w:szCs w:val="20"/>
              </w:rPr>
            </w:pPr>
            <w:r>
              <w:rPr>
                <w:rFonts w:hint="eastAsia" w:ascii="宋体" w:hAnsi="宋体" w:cs="宋体"/>
                <w:sz w:val="20"/>
                <w:szCs w:val="20"/>
              </w:rPr>
              <w:t>关于印发《中小学校财务制度》的通知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A1A5CF3">
            <w:pPr>
              <w:widowControl/>
              <w:jc w:val="left"/>
              <w:rPr>
                <w:rFonts w:ascii="宋体" w:hAnsi="宋体" w:cs="宋体"/>
                <w:sz w:val="20"/>
                <w:szCs w:val="20"/>
              </w:rPr>
            </w:pPr>
            <w:r>
              <w:rPr>
                <w:rFonts w:hint="eastAsia" w:ascii="宋体" w:hAnsi="宋体" w:cs="宋体"/>
                <w:sz w:val="20"/>
                <w:szCs w:val="20"/>
              </w:rPr>
              <w:t>财政部、国家教育委员会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051BE210">
            <w:pPr>
              <w:widowControl/>
              <w:jc w:val="left"/>
              <w:rPr>
                <w:rFonts w:ascii="宋体" w:hAnsi="宋体" w:cs="宋体"/>
                <w:sz w:val="20"/>
                <w:szCs w:val="20"/>
              </w:rPr>
            </w:pPr>
            <w:r>
              <w:rPr>
                <w:rFonts w:hint="eastAsia" w:ascii="宋体" w:hAnsi="宋体" w:cs="宋体"/>
                <w:sz w:val="20"/>
                <w:szCs w:val="20"/>
              </w:rPr>
              <w:t>财文字﹝1997﹞281号</w:t>
            </w:r>
          </w:p>
        </w:tc>
        <w:tc>
          <w:tcPr>
            <w:tcW w:w="1720" w:type="dxa"/>
            <w:tcBorders>
              <w:top w:val="nil"/>
              <w:left w:val="nil"/>
              <w:bottom w:val="single" w:color="000000" w:sz="4" w:space="0"/>
              <w:right w:val="single" w:color="000000" w:sz="4" w:space="0"/>
            </w:tcBorders>
            <w:shd w:val="clear" w:color="000000" w:fill="FFFFFF"/>
            <w:noWrap w:val="0"/>
            <w:vAlign w:val="center"/>
          </w:tcPr>
          <w:p w14:paraId="6F2CA329">
            <w:pPr>
              <w:widowControl/>
              <w:jc w:val="center"/>
              <w:rPr>
                <w:rFonts w:ascii="宋体" w:hAnsi="宋体" w:cs="宋体"/>
                <w:sz w:val="20"/>
                <w:szCs w:val="20"/>
              </w:rPr>
            </w:pPr>
            <w:r>
              <w:rPr>
                <w:rFonts w:hint="eastAsia" w:ascii="宋体" w:hAnsi="宋体" w:cs="宋体"/>
                <w:sz w:val="20"/>
                <w:szCs w:val="20"/>
              </w:rPr>
              <w:t>1997年6月23日</w:t>
            </w:r>
          </w:p>
        </w:tc>
      </w:tr>
      <w:tr w14:paraId="0CB2190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6085443">
            <w:pPr>
              <w:widowControl/>
              <w:jc w:val="center"/>
              <w:rPr>
                <w:rFonts w:ascii="宋体" w:hAnsi="宋体" w:cs="宋体"/>
                <w:sz w:val="20"/>
                <w:szCs w:val="20"/>
              </w:rPr>
            </w:pPr>
            <w:r>
              <w:rPr>
                <w:rFonts w:hint="eastAsia" w:ascii="宋体" w:hAnsi="宋体" w:cs="宋体"/>
                <w:sz w:val="20"/>
                <w:szCs w:val="20"/>
              </w:rPr>
              <w:t>320</w:t>
            </w:r>
          </w:p>
        </w:tc>
        <w:tc>
          <w:tcPr>
            <w:tcW w:w="3380" w:type="dxa"/>
            <w:tcBorders>
              <w:top w:val="nil"/>
              <w:left w:val="nil"/>
              <w:bottom w:val="single" w:color="000000" w:sz="4" w:space="0"/>
              <w:right w:val="single" w:color="000000" w:sz="4" w:space="0"/>
            </w:tcBorders>
            <w:shd w:val="clear" w:color="000000" w:fill="FFFFFF"/>
            <w:noWrap w:val="0"/>
            <w:vAlign w:val="center"/>
          </w:tcPr>
          <w:p w14:paraId="31AF5094">
            <w:pPr>
              <w:widowControl/>
              <w:jc w:val="left"/>
              <w:rPr>
                <w:rFonts w:ascii="宋体" w:hAnsi="宋体" w:cs="宋体"/>
                <w:sz w:val="20"/>
                <w:szCs w:val="20"/>
              </w:rPr>
            </w:pPr>
            <w:r>
              <w:rPr>
                <w:rFonts w:hint="eastAsia" w:ascii="宋体" w:hAnsi="宋体" w:cs="宋体"/>
                <w:sz w:val="20"/>
                <w:szCs w:val="20"/>
              </w:rPr>
              <w:t>关于印发《高等学校财务制度》的通知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BF77040">
            <w:pPr>
              <w:widowControl/>
              <w:jc w:val="left"/>
              <w:rPr>
                <w:rFonts w:ascii="宋体" w:hAnsi="宋体" w:cs="宋体"/>
                <w:sz w:val="20"/>
                <w:szCs w:val="20"/>
              </w:rPr>
            </w:pPr>
            <w:r>
              <w:rPr>
                <w:rFonts w:hint="eastAsia" w:ascii="宋体" w:hAnsi="宋体" w:cs="宋体"/>
                <w:sz w:val="20"/>
                <w:szCs w:val="20"/>
              </w:rPr>
              <w:t>财政部、国家教育委员会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66FABA36">
            <w:pPr>
              <w:widowControl/>
              <w:jc w:val="left"/>
              <w:rPr>
                <w:rFonts w:ascii="宋体" w:hAnsi="宋体" w:cs="宋体"/>
                <w:sz w:val="20"/>
                <w:szCs w:val="20"/>
              </w:rPr>
            </w:pPr>
            <w:r>
              <w:rPr>
                <w:rFonts w:hint="eastAsia" w:ascii="宋体" w:hAnsi="宋体" w:cs="宋体"/>
                <w:sz w:val="20"/>
                <w:szCs w:val="20"/>
              </w:rPr>
              <w:t>财文字﹝1997﹞ 280号</w:t>
            </w:r>
          </w:p>
        </w:tc>
        <w:tc>
          <w:tcPr>
            <w:tcW w:w="1720" w:type="dxa"/>
            <w:tcBorders>
              <w:top w:val="nil"/>
              <w:left w:val="nil"/>
              <w:bottom w:val="single" w:color="000000" w:sz="4" w:space="0"/>
              <w:right w:val="single" w:color="000000" w:sz="4" w:space="0"/>
            </w:tcBorders>
            <w:shd w:val="clear" w:color="000000" w:fill="FFFFFF"/>
            <w:noWrap w:val="0"/>
            <w:vAlign w:val="center"/>
          </w:tcPr>
          <w:p w14:paraId="765EA128">
            <w:pPr>
              <w:widowControl/>
              <w:jc w:val="center"/>
              <w:rPr>
                <w:rFonts w:ascii="宋体" w:hAnsi="宋体" w:cs="宋体"/>
                <w:sz w:val="20"/>
                <w:szCs w:val="20"/>
              </w:rPr>
            </w:pPr>
            <w:r>
              <w:rPr>
                <w:rFonts w:hint="eastAsia" w:ascii="宋体" w:hAnsi="宋体" w:cs="宋体"/>
                <w:sz w:val="20"/>
                <w:szCs w:val="20"/>
              </w:rPr>
              <w:t>1997年6月23日</w:t>
            </w:r>
          </w:p>
        </w:tc>
      </w:tr>
      <w:tr w14:paraId="6E330AB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2DAA989">
            <w:pPr>
              <w:widowControl/>
              <w:jc w:val="center"/>
              <w:rPr>
                <w:rFonts w:ascii="宋体" w:hAnsi="宋体" w:cs="宋体"/>
                <w:sz w:val="20"/>
                <w:szCs w:val="20"/>
              </w:rPr>
            </w:pPr>
            <w:r>
              <w:rPr>
                <w:rFonts w:hint="eastAsia" w:ascii="宋体" w:hAnsi="宋体" w:cs="宋体"/>
                <w:sz w:val="20"/>
                <w:szCs w:val="20"/>
              </w:rPr>
              <w:t>321</w:t>
            </w:r>
          </w:p>
        </w:tc>
        <w:tc>
          <w:tcPr>
            <w:tcW w:w="3380" w:type="dxa"/>
            <w:tcBorders>
              <w:top w:val="nil"/>
              <w:left w:val="nil"/>
              <w:bottom w:val="single" w:color="000000" w:sz="4" w:space="0"/>
              <w:right w:val="single" w:color="000000" w:sz="4" w:space="0"/>
            </w:tcBorders>
            <w:shd w:val="clear" w:color="000000" w:fill="FFFFFF"/>
            <w:noWrap w:val="0"/>
            <w:vAlign w:val="center"/>
          </w:tcPr>
          <w:p w14:paraId="02F74EFA">
            <w:pPr>
              <w:widowControl/>
              <w:jc w:val="left"/>
              <w:rPr>
                <w:rFonts w:ascii="宋体" w:hAnsi="宋体" w:cs="宋体"/>
                <w:sz w:val="20"/>
                <w:szCs w:val="20"/>
              </w:rPr>
            </w:pPr>
            <w:r>
              <w:rPr>
                <w:rFonts w:hint="eastAsia" w:ascii="宋体" w:hAnsi="宋体" w:cs="宋体"/>
                <w:sz w:val="20"/>
                <w:szCs w:val="20"/>
              </w:rPr>
              <w:t>关于颁发《文化事业单位财务制度》的通知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08D0AF9">
            <w:pPr>
              <w:widowControl/>
              <w:jc w:val="left"/>
              <w:rPr>
                <w:rFonts w:ascii="宋体" w:hAnsi="宋体" w:cs="宋体"/>
                <w:sz w:val="20"/>
                <w:szCs w:val="20"/>
              </w:rPr>
            </w:pPr>
            <w:r>
              <w:rPr>
                <w:rFonts w:hint="eastAsia" w:ascii="宋体" w:hAnsi="宋体" w:cs="宋体"/>
                <w:sz w:val="20"/>
                <w:szCs w:val="20"/>
              </w:rPr>
              <w:t>财政部、文化部</w:t>
            </w:r>
          </w:p>
        </w:tc>
        <w:tc>
          <w:tcPr>
            <w:tcW w:w="2080" w:type="dxa"/>
            <w:tcBorders>
              <w:top w:val="nil"/>
              <w:left w:val="nil"/>
              <w:bottom w:val="single" w:color="000000" w:sz="4" w:space="0"/>
              <w:right w:val="single" w:color="000000" w:sz="4" w:space="0"/>
            </w:tcBorders>
            <w:shd w:val="clear" w:color="000000" w:fill="FFFFFF"/>
            <w:noWrap w:val="0"/>
            <w:vAlign w:val="center"/>
          </w:tcPr>
          <w:p w14:paraId="068A0CBF">
            <w:pPr>
              <w:widowControl/>
              <w:jc w:val="left"/>
              <w:rPr>
                <w:rFonts w:ascii="宋体" w:hAnsi="宋体" w:cs="宋体"/>
                <w:sz w:val="20"/>
                <w:szCs w:val="20"/>
              </w:rPr>
            </w:pPr>
            <w:r>
              <w:rPr>
                <w:rFonts w:hint="eastAsia" w:ascii="宋体" w:hAnsi="宋体" w:cs="宋体"/>
                <w:sz w:val="20"/>
                <w:szCs w:val="20"/>
              </w:rPr>
              <w:t>财文字﹝1997﹞271号</w:t>
            </w:r>
          </w:p>
        </w:tc>
        <w:tc>
          <w:tcPr>
            <w:tcW w:w="1720" w:type="dxa"/>
            <w:tcBorders>
              <w:top w:val="nil"/>
              <w:left w:val="nil"/>
              <w:bottom w:val="single" w:color="000000" w:sz="4" w:space="0"/>
              <w:right w:val="single" w:color="000000" w:sz="4" w:space="0"/>
            </w:tcBorders>
            <w:shd w:val="clear" w:color="000000" w:fill="FFFFFF"/>
            <w:noWrap w:val="0"/>
            <w:vAlign w:val="center"/>
          </w:tcPr>
          <w:p w14:paraId="567E6FC1">
            <w:pPr>
              <w:widowControl/>
              <w:jc w:val="center"/>
              <w:rPr>
                <w:rFonts w:ascii="宋体" w:hAnsi="宋体" w:cs="宋体"/>
                <w:sz w:val="20"/>
                <w:szCs w:val="20"/>
              </w:rPr>
            </w:pPr>
            <w:r>
              <w:rPr>
                <w:rFonts w:hint="eastAsia" w:ascii="宋体" w:hAnsi="宋体" w:cs="宋体"/>
                <w:sz w:val="20"/>
                <w:szCs w:val="20"/>
              </w:rPr>
              <w:t>1997年6月18日</w:t>
            </w:r>
          </w:p>
        </w:tc>
      </w:tr>
      <w:tr w14:paraId="4838E2D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65514A2">
            <w:pPr>
              <w:widowControl/>
              <w:jc w:val="center"/>
              <w:rPr>
                <w:rFonts w:ascii="宋体" w:hAnsi="宋体" w:cs="宋体"/>
                <w:sz w:val="20"/>
                <w:szCs w:val="20"/>
              </w:rPr>
            </w:pPr>
            <w:r>
              <w:rPr>
                <w:rFonts w:hint="eastAsia" w:ascii="宋体" w:hAnsi="宋体" w:cs="宋体"/>
                <w:sz w:val="20"/>
                <w:szCs w:val="20"/>
              </w:rPr>
              <w:t>322</w:t>
            </w:r>
          </w:p>
        </w:tc>
        <w:tc>
          <w:tcPr>
            <w:tcW w:w="3380" w:type="dxa"/>
            <w:tcBorders>
              <w:top w:val="nil"/>
              <w:left w:val="nil"/>
              <w:bottom w:val="single" w:color="000000" w:sz="4" w:space="0"/>
              <w:right w:val="single" w:color="000000" w:sz="4" w:space="0"/>
            </w:tcBorders>
            <w:shd w:val="clear" w:color="000000" w:fill="FFFFFF"/>
            <w:noWrap w:val="0"/>
            <w:vAlign w:val="center"/>
          </w:tcPr>
          <w:p w14:paraId="1155522D">
            <w:pPr>
              <w:widowControl/>
              <w:jc w:val="left"/>
              <w:rPr>
                <w:rFonts w:ascii="宋体" w:hAnsi="宋体" w:cs="宋体"/>
                <w:sz w:val="20"/>
                <w:szCs w:val="20"/>
              </w:rPr>
            </w:pPr>
            <w:r>
              <w:rPr>
                <w:rFonts w:hint="eastAsia" w:ascii="宋体" w:hAnsi="宋体" w:cs="宋体"/>
                <w:sz w:val="20"/>
                <w:szCs w:val="20"/>
              </w:rPr>
              <w:t>关于执行《科学事业单位财务制度》若干具体问题的通知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F1B1EE7">
            <w:pPr>
              <w:widowControl/>
              <w:jc w:val="left"/>
              <w:rPr>
                <w:rFonts w:ascii="宋体" w:hAnsi="宋体" w:cs="宋体"/>
                <w:sz w:val="20"/>
                <w:szCs w:val="20"/>
              </w:rPr>
            </w:pPr>
            <w:r>
              <w:rPr>
                <w:rFonts w:hint="eastAsia" w:ascii="宋体" w:hAnsi="宋体" w:cs="宋体"/>
                <w:sz w:val="20"/>
                <w:szCs w:val="20"/>
              </w:rPr>
              <w:t>财政部、国家科学技术委员会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2A2DA886">
            <w:pPr>
              <w:widowControl/>
              <w:jc w:val="left"/>
              <w:rPr>
                <w:rFonts w:ascii="宋体" w:hAnsi="宋体" w:cs="宋体"/>
                <w:sz w:val="20"/>
                <w:szCs w:val="20"/>
              </w:rPr>
            </w:pPr>
            <w:r>
              <w:rPr>
                <w:rFonts w:hint="eastAsia" w:ascii="宋体" w:hAnsi="宋体" w:cs="宋体"/>
                <w:sz w:val="20"/>
                <w:szCs w:val="20"/>
              </w:rPr>
              <w:t>财文字﹝1997﹞256号</w:t>
            </w:r>
          </w:p>
        </w:tc>
        <w:tc>
          <w:tcPr>
            <w:tcW w:w="1720" w:type="dxa"/>
            <w:tcBorders>
              <w:top w:val="nil"/>
              <w:left w:val="nil"/>
              <w:bottom w:val="single" w:color="000000" w:sz="4" w:space="0"/>
              <w:right w:val="single" w:color="000000" w:sz="4" w:space="0"/>
            </w:tcBorders>
            <w:shd w:val="clear" w:color="000000" w:fill="FFFFFF"/>
            <w:noWrap w:val="0"/>
            <w:vAlign w:val="center"/>
          </w:tcPr>
          <w:p w14:paraId="2B1836D8">
            <w:pPr>
              <w:widowControl/>
              <w:jc w:val="center"/>
              <w:rPr>
                <w:rFonts w:ascii="宋体" w:hAnsi="宋体" w:cs="宋体"/>
                <w:sz w:val="20"/>
                <w:szCs w:val="20"/>
              </w:rPr>
            </w:pPr>
            <w:r>
              <w:rPr>
                <w:rFonts w:hint="eastAsia" w:ascii="宋体" w:hAnsi="宋体" w:cs="宋体"/>
                <w:sz w:val="20"/>
                <w:szCs w:val="20"/>
              </w:rPr>
              <w:t>1997年6月17日</w:t>
            </w:r>
          </w:p>
        </w:tc>
      </w:tr>
      <w:tr w14:paraId="1C72BEF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EB24B14">
            <w:pPr>
              <w:widowControl/>
              <w:jc w:val="center"/>
              <w:rPr>
                <w:rFonts w:ascii="宋体" w:hAnsi="宋体" w:cs="宋体"/>
                <w:sz w:val="20"/>
                <w:szCs w:val="20"/>
              </w:rPr>
            </w:pPr>
            <w:r>
              <w:rPr>
                <w:rFonts w:hint="eastAsia" w:ascii="宋体" w:hAnsi="宋体" w:cs="宋体"/>
                <w:sz w:val="20"/>
                <w:szCs w:val="20"/>
              </w:rPr>
              <w:t>323</w:t>
            </w:r>
          </w:p>
        </w:tc>
        <w:tc>
          <w:tcPr>
            <w:tcW w:w="3380" w:type="dxa"/>
            <w:tcBorders>
              <w:top w:val="nil"/>
              <w:left w:val="nil"/>
              <w:bottom w:val="single" w:color="000000" w:sz="4" w:space="0"/>
              <w:right w:val="single" w:color="000000" w:sz="4" w:space="0"/>
            </w:tcBorders>
            <w:shd w:val="clear" w:color="000000" w:fill="FFFFFF"/>
            <w:noWrap w:val="0"/>
            <w:vAlign w:val="center"/>
          </w:tcPr>
          <w:p w14:paraId="0861F32B">
            <w:pPr>
              <w:widowControl/>
              <w:jc w:val="left"/>
              <w:rPr>
                <w:rFonts w:ascii="宋体" w:hAnsi="宋体" w:cs="宋体"/>
                <w:sz w:val="20"/>
                <w:szCs w:val="20"/>
              </w:rPr>
            </w:pPr>
            <w:r>
              <w:rPr>
                <w:rFonts w:hint="eastAsia" w:ascii="宋体" w:hAnsi="宋体" w:cs="宋体"/>
                <w:sz w:val="20"/>
                <w:szCs w:val="20"/>
              </w:rPr>
              <w:t>关于颁发《体育事业单位财务制度》的通知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64A4B5C">
            <w:pPr>
              <w:widowControl/>
              <w:jc w:val="left"/>
              <w:rPr>
                <w:rFonts w:ascii="宋体" w:hAnsi="宋体" w:cs="宋体"/>
                <w:sz w:val="20"/>
                <w:szCs w:val="20"/>
              </w:rPr>
            </w:pPr>
            <w:r>
              <w:rPr>
                <w:rFonts w:hint="eastAsia" w:ascii="宋体" w:hAnsi="宋体" w:cs="宋体"/>
                <w:sz w:val="20"/>
                <w:szCs w:val="20"/>
              </w:rPr>
              <w:t>财政部、国家体委</w:t>
            </w:r>
          </w:p>
        </w:tc>
        <w:tc>
          <w:tcPr>
            <w:tcW w:w="2080" w:type="dxa"/>
            <w:tcBorders>
              <w:top w:val="nil"/>
              <w:left w:val="nil"/>
              <w:bottom w:val="single" w:color="000000" w:sz="4" w:space="0"/>
              <w:right w:val="single" w:color="000000" w:sz="4" w:space="0"/>
            </w:tcBorders>
            <w:shd w:val="clear" w:color="000000" w:fill="FFFFFF"/>
            <w:noWrap w:val="0"/>
            <w:vAlign w:val="center"/>
          </w:tcPr>
          <w:p w14:paraId="4C6ECA3C">
            <w:pPr>
              <w:widowControl/>
              <w:jc w:val="left"/>
              <w:rPr>
                <w:rFonts w:ascii="宋体" w:hAnsi="宋体" w:cs="宋体"/>
                <w:sz w:val="20"/>
                <w:szCs w:val="20"/>
              </w:rPr>
            </w:pPr>
            <w:r>
              <w:rPr>
                <w:rFonts w:hint="eastAsia" w:ascii="宋体" w:hAnsi="宋体" w:cs="宋体"/>
                <w:sz w:val="20"/>
                <w:szCs w:val="20"/>
              </w:rPr>
              <w:t>财文字﹝1997﹞273号</w:t>
            </w:r>
          </w:p>
        </w:tc>
        <w:tc>
          <w:tcPr>
            <w:tcW w:w="1720" w:type="dxa"/>
            <w:tcBorders>
              <w:top w:val="nil"/>
              <w:left w:val="nil"/>
              <w:bottom w:val="single" w:color="000000" w:sz="4" w:space="0"/>
              <w:right w:val="single" w:color="000000" w:sz="4" w:space="0"/>
            </w:tcBorders>
            <w:shd w:val="clear" w:color="000000" w:fill="FFFFFF"/>
            <w:noWrap w:val="0"/>
            <w:vAlign w:val="center"/>
          </w:tcPr>
          <w:p w14:paraId="2030495F">
            <w:pPr>
              <w:widowControl/>
              <w:jc w:val="center"/>
              <w:rPr>
                <w:rFonts w:ascii="宋体" w:hAnsi="宋体" w:cs="宋体"/>
                <w:sz w:val="20"/>
                <w:szCs w:val="20"/>
              </w:rPr>
            </w:pPr>
            <w:r>
              <w:rPr>
                <w:rFonts w:hint="eastAsia" w:ascii="宋体" w:hAnsi="宋体" w:cs="宋体"/>
                <w:sz w:val="20"/>
                <w:szCs w:val="20"/>
              </w:rPr>
              <w:t>1997年6月11日</w:t>
            </w:r>
          </w:p>
        </w:tc>
      </w:tr>
      <w:tr w14:paraId="47F9706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CE98ADE">
            <w:pPr>
              <w:widowControl/>
              <w:jc w:val="center"/>
              <w:rPr>
                <w:rFonts w:ascii="宋体" w:hAnsi="宋体" w:cs="宋体"/>
                <w:sz w:val="20"/>
                <w:szCs w:val="20"/>
              </w:rPr>
            </w:pPr>
            <w:r>
              <w:rPr>
                <w:rFonts w:hint="eastAsia" w:ascii="宋体" w:hAnsi="宋体" w:cs="宋体"/>
                <w:sz w:val="20"/>
                <w:szCs w:val="20"/>
              </w:rPr>
              <w:t>324</w:t>
            </w:r>
          </w:p>
        </w:tc>
        <w:tc>
          <w:tcPr>
            <w:tcW w:w="3380" w:type="dxa"/>
            <w:tcBorders>
              <w:top w:val="nil"/>
              <w:left w:val="nil"/>
              <w:bottom w:val="single" w:color="000000" w:sz="4" w:space="0"/>
              <w:right w:val="single" w:color="000000" w:sz="4" w:space="0"/>
            </w:tcBorders>
            <w:shd w:val="clear" w:color="000000" w:fill="FFFFFF"/>
            <w:noWrap w:val="0"/>
            <w:vAlign w:val="center"/>
          </w:tcPr>
          <w:p w14:paraId="7099D9CB">
            <w:pPr>
              <w:widowControl/>
              <w:jc w:val="left"/>
              <w:rPr>
                <w:rFonts w:ascii="宋体" w:hAnsi="宋体" w:cs="宋体"/>
                <w:sz w:val="20"/>
                <w:szCs w:val="20"/>
              </w:rPr>
            </w:pPr>
            <w:r>
              <w:rPr>
                <w:rFonts w:hint="eastAsia" w:ascii="宋体" w:hAnsi="宋体" w:cs="宋体"/>
                <w:sz w:val="20"/>
                <w:szCs w:val="20"/>
              </w:rPr>
              <w:t>关于颁发《文物事业单位财务制度》的通知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02C0D3C">
            <w:pPr>
              <w:widowControl/>
              <w:jc w:val="left"/>
              <w:rPr>
                <w:rFonts w:ascii="宋体" w:hAnsi="宋体" w:cs="宋体"/>
                <w:sz w:val="20"/>
                <w:szCs w:val="20"/>
              </w:rPr>
            </w:pPr>
            <w:r>
              <w:rPr>
                <w:rFonts w:hint="eastAsia" w:ascii="宋体" w:hAnsi="宋体" w:cs="宋体"/>
                <w:sz w:val="20"/>
                <w:szCs w:val="20"/>
              </w:rPr>
              <w:t>财政部、国家文物局</w:t>
            </w:r>
          </w:p>
        </w:tc>
        <w:tc>
          <w:tcPr>
            <w:tcW w:w="2080" w:type="dxa"/>
            <w:tcBorders>
              <w:top w:val="nil"/>
              <w:left w:val="nil"/>
              <w:bottom w:val="single" w:color="000000" w:sz="4" w:space="0"/>
              <w:right w:val="single" w:color="000000" w:sz="4" w:space="0"/>
            </w:tcBorders>
            <w:shd w:val="clear" w:color="000000" w:fill="FFFFFF"/>
            <w:noWrap w:val="0"/>
            <w:vAlign w:val="center"/>
          </w:tcPr>
          <w:p w14:paraId="196F2C14">
            <w:pPr>
              <w:widowControl/>
              <w:jc w:val="left"/>
              <w:rPr>
                <w:rFonts w:ascii="宋体" w:hAnsi="宋体" w:cs="宋体"/>
                <w:sz w:val="20"/>
                <w:szCs w:val="20"/>
              </w:rPr>
            </w:pPr>
            <w:r>
              <w:rPr>
                <w:rFonts w:hint="eastAsia" w:ascii="宋体" w:hAnsi="宋体" w:cs="宋体"/>
                <w:sz w:val="20"/>
                <w:szCs w:val="20"/>
              </w:rPr>
              <w:t>财文字﹝1997﹞272号</w:t>
            </w:r>
          </w:p>
        </w:tc>
        <w:tc>
          <w:tcPr>
            <w:tcW w:w="1720" w:type="dxa"/>
            <w:tcBorders>
              <w:top w:val="nil"/>
              <w:left w:val="nil"/>
              <w:bottom w:val="single" w:color="000000" w:sz="4" w:space="0"/>
              <w:right w:val="single" w:color="000000" w:sz="4" w:space="0"/>
            </w:tcBorders>
            <w:shd w:val="clear" w:color="000000" w:fill="FFFFFF"/>
            <w:noWrap w:val="0"/>
            <w:vAlign w:val="center"/>
          </w:tcPr>
          <w:p w14:paraId="0E7DCD33">
            <w:pPr>
              <w:widowControl/>
              <w:jc w:val="center"/>
              <w:rPr>
                <w:rFonts w:ascii="宋体" w:hAnsi="宋体" w:cs="宋体"/>
                <w:sz w:val="20"/>
                <w:szCs w:val="20"/>
              </w:rPr>
            </w:pPr>
            <w:r>
              <w:rPr>
                <w:rFonts w:hint="eastAsia" w:ascii="宋体" w:hAnsi="宋体" w:cs="宋体"/>
                <w:sz w:val="20"/>
                <w:szCs w:val="20"/>
              </w:rPr>
              <w:t>1997年6月10日</w:t>
            </w:r>
          </w:p>
        </w:tc>
      </w:tr>
      <w:tr w14:paraId="45BDBFD3">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9B99950">
            <w:pPr>
              <w:widowControl/>
              <w:jc w:val="center"/>
              <w:rPr>
                <w:rFonts w:ascii="宋体" w:hAnsi="宋体" w:cs="宋体"/>
                <w:sz w:val="20"/>
                <w:szCs w:val="20"/>
              </w:rPr>
            </w:pPr>
            <w:r>
              <w:rPr>
                <w:rFonts w:hint="eastAsia" w:ascii="宋体" w:hAnsi="宋体" w:cs="宋体"/>
                <w:sz w:val="20"/>
                <w:szCs w:val="20"/>
              </w:rPr>
              <w:t>325</w:t>
            </w:r>
          </w:p>
        </w:tc>
        <w:tc>
          <w:tcPr>
            <w:tcW w:w="3380" w:type="dxa"/>
            <w:tcBorders>
              <w:top w:val="nil"/>
              <w:left w:val="nil"/>
              <w:bottom w:val="single" w:color="000000" w:sz="4" w:space="0"/>
              <w:right w:val="single" w:color="000000" w:sz="4" w:space="0"/>
            </w:tcBorders>
            <w:shd w:val="clear" w:color="000000" w:fill="FFFFFF"/>
            <w:noWrap w:val="0"/>
            <w:vAlign w:val="center"/>
          </w:tcPr>
          <w:p w14:paraId="0BF3ACF2">
            <w:pPr>
              <w:widowControl/>
              <w:jc w:val="left"/>
              <w:rPr>
                <w:rFonts w:ascii="宋体" w:hAnsi="宋体" w:cs="宋体"/>
                <w:sz w:val="20"/>
                <w:szCs w:val="20"/>
              </w:rPr>
            </w:pPr>
            <w:r>
              <w:rPr>
                <w:rFonts w:hint="eastAsia" w:ascii="宋体" w:hAnsi="宋体" w:cs="宋体"/>
                <w:sz w:val="20"/>
                <w:szCs w:val="20"/>
              </w:rPr>
              <w:t>关于财政部驻各地财政监察专员办事机构对中央级文教行政专项经费和单位实施财政监督具体范围的通知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7C18BE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DA6D862">
            <w:pPr>
              <w:widowControl/>
              <w:jc w:val="left"/>
              <w:rPr>
                <w:rFonts w:ascii="宋体" w:hAnsi="宋体" w:cs="宋体"/>
                <w:sz w:val="20"/>
                <w:szCs w:val="20"/>
              </w:rPr>
            </w:pPr>
            <w:r>
              <w:rPr>
                <w:rFonts w:hint="eastAsia" w:ascii="宋体" w:hAnsi="宋体" w:cs="宋体"/>
                <w:sz w:val="20"/>
                <w:szCs w:val="20"/>
              </w:rPr>
              <w:t>财文字﹝1997﹞第89号</w:t>
            </w:r>
          </w:p>
        </w:tc>
        <w:tc>
          <w:tcPr>
            <w:tcW w:w="1720" w:type="dxa"/>
            <w:tcBorders>
              <w:top w:val="nil"/>
              <w:left w:val="nil"/>
              <w:bottom w:val="single" w:color="000000" w:sz="4" w:space="0"/>
              <w:right w:val="single" w:color="000000" w:sz="4" w:space="0"/>
            </w:tcBorders>
            <w:shd w:val="clear" w:color="000000" w:fill="FFFFFF"/>
            <w:noWrap w:val="0"/>
            <w:vAlign w:val="center"/>
          </w:tcPr>
          <w:p w14:paraId="2C2D620A">
            <w:pPr>
              <w:widowControl/>
              <w:jc w:val="center"/>
              <w:rPr>
                <w:rFonts w:ascii="宋体" w:hAnsi="宋体" w:cs="宋体"/>
                <w:sz w:val="20"/>
                <w:szCs w:val="20"/>
              </w:rPr>
            </w:pPr>
            <w:r>
              <w:rPr>
                <w:rFonts w:hint="eastAsia" w:ascii="宋体" w:hAnsi="宋体" w:cs="宋体"/>
                <w:sz w:val="20"/>
                <w:szCs w:val="20"/>
              </w:rPr>
              <w:t>1997年5月4日</w:t>
            </w:r>
          </w:p>
        </w:tc>
      </w:tr>
      <w:tr w14:paraId="46AE772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B3BE26B">
            <w:pPr>
              <w:widowControl/>
              <w:jc w:val="center"/>
              <w:rPr>
                <w:rFonts w:ascii="宋体" w:hAnsi="宋体" w:cs="宋体"/>
                <w:sz w:val="20"/>
                <w:szCs w:val="20"/>
              </w:rPr>
            </w:pPr>
            <w:r>
              <w:rPr>
                <w:rFonts w:hint="eastAsia" w:ascii="宋体" w:hAnsi="宋体" w:cs="宋体"/>
                <w:sz w:val="20"/>
                <w:szCs w:val="20"/>
              </w:rPr>
              <w:t>326</w:t>
            </w:r>
          </w:p>
        </w:tc>
        <w:tc>
          <w:tcPr>
            <w:tcW w:w="3380" w:type="dxa"/>
            <w:tcBorders>
              <w:top w:val="nil"/>
              <w:left w:val="nil"/>
              <w:bottom w:val="single" w:color="000000" w:sz="4" w:space="0"/>
              <w:right w:val="single" w:color="000000" w:sz="4" w:space="0"/>
            </w:tcBorders>
            <w:shd w:val="clear" w:color="000000" w:fill="FFFFFF"/>
            <w:noWrap w:val="0"/>
            <w:vAlign w:val="center"/>
          </w:tcPr>
          <w:p w14:paraId="0D5E01A2">
            <w:pPr>
              <w:widowControl/>
              <w:jc w:val="left"/>
              <w:rPr>
                <w:rFonts w:ascii="宋体" w:hAnsi="宋体" w:cs="宋体"/>
                <w:sz w:val="20"/>
                <w:szCs w:val="20"/>
              </w:rPr>
            </w:pPr>
            <w:r>
              <w:rPr>
                <w:rFonts w:hint="eastAsia" w:ascii="宋体" w:hAnsi="宋体" w:cs="宋体"/>
                <w:sz w:val="20"/>
                <w:szCs w:val="20"/>
              </w:rPr>
              <w:t>关于确保财政教育经费投入和加强教育费附加征收工作的通知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EE4786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6AA1D2C">
            <w:pPr>
              <w:widowControl/>
              <w:jc w:val="left"/>
              <w:rPr>
                <w:rFonts w:ascii="宋体" w:hAnsi="宋体" w:cs="宋体"/>
                <w:sz w:val="20"/>
                <w:szCs w:val="20"/>
              </w:rPr>
            </w:pPr>
            <w:r>
              <w:rPr>
                <w:rFonts w:hint="eastAsia" w:ascii="宋体" w:hAnsi="宋体" w:cs="宋体"/>
                <w:sz w:val="20"/>
                <w:szCs w:val="20"/>
              </w:rPr>
              <w:t>财文字﹝1997﹞ 23号</w:t>
            </w:r>
          </w:p>
        </w:tc>
        <w:tc>
          <w:tcPr>
            <w:tcW w:w="1720" w:type="dxa"/>
            <w:tcBorders>
              <w:top w:val="nil"/>
              <w:left w:val="nil"/>
              <w:bottom w:val="single" w:color="000000" w:sz="4" w:space="0"/>
              <w:right w:val="single" w:color="000000" w:sz="4" w:space="0"/>
            </w:tcBorders>
            <w:shd w:val="clear" w:color="000000" w:fill="FFFFFF"/>
            <w:noWrap w:val="0"/>
            <w:vAlign w:val="center"/>
          </w:tcPr>
          <w:p w14:paraId="0320D60B">
            <w:pPr>
              <w:widowControl/>
              <w:jc w:val="center"/>
              <w:rPr>
                <w:rFonts w:ascii="宋体" w:hAnsi="宋体" w:cs="宋体"/>
                <w:sz w:val="20"/>
                <w:szCs w:val="20"/>
              </w:rPr>
            </w:pPr>
            <w:r>
              <w:rPr>
                <w:rFonts w:hint="eastAsia" w:ascii="宋体" w:hAnsi="宋体" w:cs="宋体"/>
                <w:sz w:val="20"/>
                <w:szCs w:val="20"/>
              </w:rPr>
              <w:t>1997年3月20日</w:t>
            </w:r>
          </w:p>
        </w:tc>
      </w:tr>
      <w:tr w14:paraId="0B1E7D99">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6D5D60D8">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4AB57393">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4275E570">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19A55A10">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6F3E6FE0">
            <w:pPr>
              <w:widowControl/>
              <w:jc w:val="center"/>
              <w:rPr>
                <w:rFonts w:ascii="宋体" w:hAnsi="宋体" w:cs="宋体"/>
                <w:sz w:val="20"/>
                <w:szCs w:val="20"/>
              </w:rPr>
            </w:pPr>
            <w:r>
              <w:rPr>
                <w:rFonts w:hint="eastAsia" w:ascii="宋体" w:hAnsi="宋体" w:cs="宋体"/>
                <w:sz w:val="20"/>
                <w:szCs w:val="20"/>
              </w:rPr>
              <w:t>　</w:t>
            </w:r>
          </w:p>
        </w:tc>
      </w:tr>
      <w:tr w14:paraId="6AB9B4E9">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56CF078B">
            <w:pPr>
              <w:widowControl/>
              <w:jc w:val="center"/>
              <w:rPr>
                <w:rFonts w:ascii="宋体" w:hAnsi="宋体" w:cs="宋体"/>
                <w:sz w:val="20"/>
                <w:szCs w:val="20"/>
              </w:rPr>
            </w:pPr>
            <w:r>
              <w:rPr>
                <w:rFonts w:hint="eastAsia" w:ascii="宋体" w:hAnsi="宋体" w:cs="宋体"/>
                <w:sz w:val="20"/>
                <w:szCs w:val="20"/>
              </w:rPr>
              <w:t>经济建设类</w:t>
            </w:r>
          </w:p>
        </w:tc>
      </w:tr>
      <w:tr w14:paraId="27CAE27A">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7202EC08">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71C5214C">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4CBF6677">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3D6DB9D4">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597DD390">
            <w:pPr>
              <w:widowControl/>
              <w:jc w:val="center"/>
              <w:rPr>
                <w:rFonts w:ascii="宋体" w:hAnsi="宋体" w:cs="宋体"/>
                <w:sz w:val="20"/>
                <w:szCs w:val="20"/>
              </w:rPr>
            </w:pPr>
            <w:r>
              <w:rPr>
                <w:rFonts w:hint="eastAsia" w:ascii="宋体" w:hAnsi="宋体" w:cs="宋体"/>
                <w:sz w:val="20"/>
                <w:szCs w:val="20"/>
              </w:rPr>
              <w:t>　</w:t>
            </w:r>
          </w:p>
        </w:tc>
      </w:tr>
      <w:tr w14:paraId="47571FE5">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11C04C6E">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69104F01">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62B494B5">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474D5906">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6A67B61D">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24648B7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DEC734C">
            <w:pPr>
              <w:widowControl/>
              <w:jc w:val="center"/>
              <w:rPr>
                <w:rFonts w:ascii="宋体" w:hAnsi="宋体" w:cs="宋体"/>
                <w:sz w:val="20"/>
                <w:szCs w:val="20"/>
              </w:rPr>
            </w:pPr>
            <w:r>
              <w:rPr>
                <w:rFonts w:hint="eastAsia" w:ascii="宋体" w:hAnsi="宋体" w:cs="宋体"/>
                <w:sz w:val="20"/>
                <w:szCs w:val="20"/>
              </w:rPr>
              <w:t>327</w:t>
            </w:r>
          </w:p>
        </w:tc>
        <w:tc>
          <w:tcPr>
            <w:tcW w:w="3380" w:type="dxa"/>
            <w:tcBorders>
              <w:top w:val="nil"/>
              <w:left w:val="nil"/>
              <w:bottom w:val="single" w:color="000000" w:sz="4" w:space="0"/>
              <w:right w:val="single" w:color="000000" w:sz="4" w:space="0"/>
            </w:tcBorders>
            <w:shd w:val="clear" w:color="000000" w:fill="FFFFFF"/>
            <w:noWrap w:val="0"/>
            <w:vAlign w:val="center"/>
          </w:tcPr>
          <w:p w14:paraId="22D3EABD">
            <w:pPr>
              <w:widowControl/>
              <w:jc w:val="left"/>
              <w:rPr>
                <w:rFonts w:ascii="宋体" w:hAnsi="宋体" w:cs="宋体"/>
                <w:sz w:val="20"/>
                <w:szCs w:val="20"/>
              </w:rPr>
            </w:pPr>
            <w:r>
              <w:rPr>
                <w:rFonts w:hint="eastAsia" w:ascii="宋体" w:hAnsi="宋体" w:cs="宋体"/>
                <w:sz w:val="20"/>
                <w:szCs w:val="20"/>
              </w:rPr>
              <w:t>关于印发《江河湖泊生态环境保护项目资金管理办法》的通知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8957774">
            <w:pPr>
              <w:widowControl/>
              <w:jc w:val="left"/>
              <w:rPr>
                <w:rFonts w:ascii="宋体" w:hAnsi="宋体" w:cs="宋体"/>
                <w:sz w:val="20"/>
                <w:szCs w:val="20"/>
              </w:rPr>
            </w:pPr>
            <w:r>
              <w:rPr>
                <w:rFonts w:hint="eastAsia" w:ascii="宋体" w:hAnsi="宋体" w:cs="宋体"/>
                <w:sz w:val="20"/>
                <w:szCs w:val="20"/>
              </w:rPr>
              <w:t>财政部、环境保护部</w:t>
            </w:r>
          </w:p>
        </w:tc>
        <w:tc>
          <w:tcPr>
            <w:tcW w:w="2080" w:type="dxa"/>
            <w:tcBorders>
              <w:top w:val="nil"/>
              <w:left w:val="nil"/>
              <w:bottom w:val="single" w:color="000000" w:sz="4" w:space="0"/>
              <w:right w:val="single" w:color="000000" w:sz="4" w:space="0"/>
            </w:tcBorders>
            <w:shd w:val="clear" w:color="000000" w:fill="FFFFFF"/>
            <w:noWrap w:val="0"/>
            <w:vAlign w:val="center"/>
          </w:tcPr>
          <w:p w14:paraId="369DFDC8">
            <w:pPr>
              <w:widowControl/>
              <w:jc w:val="left"/>
              <w:rPr>
                <w:rFonts w:ascii="宋体" w:hAnsi="宋体" w:cs="宋体"/>
                <w:sz w:val="20"/>
                <w:szCs w:val="20"/>
              </w:rPr>
            </w:pPr>
            <w:r>
              <w:rPr>
                <w:rFonts w:hint="eastAsia" w:ascii="宋体" w:hAnsi="宋体" w:cs="宋体"/>
                <w:sz w:val="20"/>
                <w:szCs w:val="20"/>
              </w:rPr>
              <w:t>财建〔2013〕788号</w:t>
            </w:r>
          </w:p>
        </w:tc>
        <w:tc>
          <w:tcPr>
            <w:tcW w:w="1720" w:type="dxa"/>
            <w:tcBorders>
              <w:top w:val="nil"/>
              <w:left w:val="nil"/>
              <w:bottom w:val="single" w:color="000000" w:sz="4" w:space="0"/>
              <w:right w:val="single" w:color="000000" w:sz="4" w:space="0"/>
            </w:tcBorders>
            <w:shd w:val="clear" w:color="000000" w:fill="FFFFFF"/>
            <w:noWrap w:val="0"/>
            <w:vAlign w:val="center"/>
          </w:tcPr>
          <w:p w14:paraId="6E6182FD">
            <w:pPr>
              <w:widowControl/>
              <w:jc w:val="center"/>
              <w:rPr>
                <w:rFonts w:ascii="宋体" w:hAnsi="宋体" w:cs="宋体"/>
                <w:sz w:val="20"/>
                <w:szCs w:val="20"/>
              </w:rPr>
            </w:pPr>
            <w:r>
              <w:rPr>
                <w:rFonts w:hint="eastAsia" w:ascii="宋体" w:hAnsi="宋体" w:cs="宋体"/>
                <w:sz w:val="20"/>
                <w:szCs w:val="20"/>
              </w:rPr>
              <w:t>2013年11月12日</w:t>
            </w:r>
          </w:p>
        </w:tc>
      </w:tr>
      <w:tr w14:paraId="0A1CBEB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F899AC2">
            <w:pPr>
              <w:widowControl/>
              <w:jc w:val="center"/>
              <w:rPr>
                <w:rFonts w:ascii="宋体" w:hAnsi="宋体" w:cs="宋体"/>
                <w:sz w:val="20"/>
                <w:szCs w:val="20"/>
              </w:rPr>
            </w:pPr>
            <w:r>
              <w:rPr>
                <w:rFonts w:hint="eastAsia" w:ascii="宋体" w:hAnsi="宋体" w:cs="宋体"/>
                <w:sz w:val="20"/>
                <w:szCs w:val="20"/>
              </w:rPr>
              <w:t>328</w:t>
            </w:r>
          </w:p>
        </w:tc>
        <w:tc>
          <w:tcPr>
            <w:tcW w:w="3380" w:type="dxa"/>
            <w:tcBorders>
              <w:top w:val="nil"/>
              <w:left w:val="nil"/>
              <w:bottom w:val="single" w:color="000000" w:sz="4" w:space="0"/>
              <w:right w:val="single" w:color="000000" w:sz="4" w:space="0"/>
            </w:tcBorders>
            <w:shd w:val="clear" w:color="000000" w:fill="FFFFFF"/>
            <w:noWrap w:val="0"/>
            <w:vAlign w:val="center"/>
          </w:tcPr>
          <w:p w14:paraId="0181031A">
            <w:pPr>
              <w:widowControl/>
              <w:jc w:val="left"/>
              <w:rPr>
                <w:rFonts w:ascii="宋体" w:hAnsi="宋体" w:cs="宋体"/>
                <w:sz w:val="20"/>
                <w:szCs w:val="20"/>
              </w:rPr>
            </w:pPr>
            <w:r>
              <w:rPr>
                <w:rFonts w:hint="eastAsia" w:ascii="宋体" w:hAnsi="宋体" w:cs="宋体"/>
                <w:sz w:val="20"/>
                <w:szCs w:val="20"/>
              </w:rPr>
              <w:t>关于印发2013年产粮〔油〕大县奖励办法的通知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69D24D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7806F35">
            <w:pPr>
              <w:widowControl/>
              <w:jc w:val="left"/>
              <w:rPr>
                <w:rFonts w:ascii="宋体" w:hAnsi="宋体" w:cs="宋体"/>
                <w:sz w:val="20"/>
                <w:szCs w:val="20"/>
              </w:rPr>
            </w:pPr>
            <w:r>
              <w:rPr>
                <w:rFonts w:hint="eastAsia" w:ascii="宋体" w:hAnsi="宋体" w:cs="宋体"/>
                <w:sz w:val="20"/>
                <w:szCs w:val="20"/>
              </w:rPr>
              <w:t>财建〔2013〕483号</w:t>
            </w:r>
          </w:p>
        </w:tc>
        <w:tc>
          <w:tcPr>
            <w:tcW w:w="1720" w:type="dxa"/>
            <w:tcBorders>
              <w:top w:val="nil"/>
              <w:left w:val="nil"/>
              <w:bottom w:val="single" w:color="000000" w:sz="4" w:space="0"/>
              <w:right w:val="single" w:color="000000" w:sz="4" w:space="0"/>
            </w:tcBorders>
            <w:shd w:val="clear" w:color="000000" w:fill="FFFFFF"/>
            <w:noWrap w:val="0"/>
            <w:vAlign w:val="center"/>
          </w:tcPr>
          <w:p w14:paraId="7763736B">
            <w:pPr>
              <w:widowControl/>
              <w:jc w:val="center"/>
              <w:rPr>
                <w:rFonts w:ascii="宋体" w:hAnsi="宋体" w:cs="宋体"/>
                <w:sz w:val="20"/>
                <w:szCs w:val="20"/>
              </w:rPr>
            </w:pPr>
            <w:r>
              <w:rPr>
                <w:rFonts w:hint="eastAsia" w:ascii="宋体" w:hAnsi="宋体" w:cs="宋体"/>
                <w:sz w:val="20"/>
                <w:szCs w:val="20"/>
              </w:rPr>
              <w:t>2013年8月19日</w:t>
            </w:r>
          </w:p>
        </w:tc>
      </w:tr>
      <w:tr w14:paraId="2F898501">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252BDD3">
            <w:pPr>
              <w:widowControl/>
              <w:jc w:val="center"/>
              <w:rPr>
                <w:rFonts w:ascii="宋体" w:hAnsi="宋体" w:cs="宋体"/>
                <w:sz w:val="20"/>
                <w:szCs w:val="20"/>
              </w:rPr>
            </w:pPr>
            <w:r>
              <w:rPr>
                <w:rFonts w:hint="eastAsia" w:ascii="宋体" w:hAnsi="宋体" w:cs="宋体"/>
                <w:sz w:val="20"/>
                <w:szCs w:val="20"/>
              </w:rPr>
              <w:t>329</w:t>
            </w:r>
          </w:p>
        </w:tc>
        <w:tc>
          <w:tcPr>
            <w:tcW w:w="3380" w:type="dxa"/>
            <w:tcBorders>
              <w:top w:val="nil"/>
              <w:left w:val="nil"/>
              <w:bottom w:val="single" w:color="000000" w:sz="4" w:space="0"/>
              <w:right w:val="single" w:color="000000" w:sz="4" w:space="0"/>
            </w:tcBorders>
            <w:shd w:val="clear" w:color="000000" w:fill="FFFFFF"/>
            <w:noWrap w:val="0"/>
            <w:vAlign w:val="center"/>
          </w:tcPr>
          <w:p w14:paraId="3FB1094A">
            <w:pPr>
              <w:widowControl/>
              <w:jc w:val="left"/>
              <w:rPr>
                <w:rFonts w:ascii="宋体" w:hAnsi="宋体" w:cs="宋体"/>
                <w:sz w:val="20"/>
                <w:szCs w:val="20"/>
              </w:rPr>
            </w:pPr>
            <w:r>
              <w:rPr>
                <w:rFonts w:hint="eastAsia" w:ascii="宋体" w:hAnsi="宋体" w:cs="宋体"/>
                <w:sz w:val="20"/>
                <w:szCs w:val="20"/>
              </w:rPr>
              <w:t>关于修订《中央财政促进服务业发展专项资金管理办法》的通知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59C033F">
            <w:pPr>
              <w:widowControl/>
              <w:jc w:val="left"/>
              <w:rPr>
                <w:rFonts w:ascii="宋体" w:hAnsi="宋体" w:cs="宋体"/>
                <w:sz w:val="20"/>
                <w:szCs w:val="20"/>
              </w:rPr>
            </w:pPr>
            <w:r>
              <w:rPr>
                <w:rFonts w:hint="eastAsia" w:ascii="宋体" w:hAnsi="宋体" w:cs="宋体"/>
                <w:sz w:val="20"/>
                <w:szCs w:val="20"/>
              </w:rPr>
              <w:t>财政部、国家发展改革委、商务部、科技部、工商总局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26FA73F">
            <w:pPr>
              <w:widowControl/>
              <w:jc w:val="left"/>
              <w:rPr>
                <w:rFonts w:ascii="宋体" w:hAnsi="宋体" w:cs="宋体"/>
                <w:sz w:val="20"/>
                <w:szCs w:val="20"/>
              </w:rPr>
            </w:pPr>
            <w:r>
              <w:rPr>
                <w:rFonts w:hint="eastAsia" w:ascii="宋体" w:hAnsi="宋体" w:cs="宋体"/>
                <w:sz w:val="20"/>
                <w:szCs w:val="20"/>
              </w:rPr>
              <w:t>财建〔2013〕469号</w:t>
            </w:r>
          </w:p>
        </w:tc>
        <w:tc>
          <w:tcPr>
            <w:tcW w:w="1720" w:type="dxa"/>
            <w:tcBorders>
              <w:top w:val="nil"/>
              <w:left w:val="nil"/>
              <w:bottom w:val="single" w:color="000000" w:sz="4" w:space="0"/>
              <w:right w:val="single" w:color="000000" w:sz="4" w:space="0"/>
            </w:tcBorders>
            <w:shd w:val="clear" w:color="000000" w:fill="FFFFFF"/>
            <w:noWrap w:val="0"/>
            <w:vAlign w:val="center"/>
          </w:tcPr>
          <w:p w14:paraId="364E62DE">
            <w:pPr>
              <w:widowControl/>
              <w:jc w:val="center"/>
              <w:rPr>
                <w:rFonts w:ascii="宋体" w:hAnsi="宋体" w:cs="宋体"/>
                <w:sz w:val="20"/>
                <w:szCs w:val="20"/>
              </w:rPr>
            </w:pPr>
            <w:r>
              <w:rPr>
                <w:rFonts w:hint="eastAsia" w:ascii="宋体" w:hAnsi="宋体" w:cs="宋体"/>
                <w:sz w:val="20"/>
                <w:szCs w:val="20"/>
              </w:rPr>
              <w:t>2013年8月15日</w:t>
            </w:r>
          </w:p>
        </w:tc>
      </w:tr>
      <w:tr w14:paraId="2833F20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39D6C19">
            <w:pPr>
              <w:widowControl/>
              <w:jc w:val="center"/>
              <w:rPr>
                <w:rFonts w:ascii="宋体" w:hAnsi="宋体" w:cs="宋体"/>
                <w:sz w:val="20"/>
                <w:szCs w:val="20"/>
              </w:rPr>
            </w:pPr>
            <w:r>
              <w:rPr>
                <w:rFonts w:hint="eastAsia" w:ascii="宋体" w:hAnsi="宋体" w:cs="宋体"/>
                <w:sz w:val="20"/>
                <w:szCs w:val="20"/>
              </w:rPr>
              <w:t>330</w:t>
            </w:r>
          </w:p>
        </w:tc>
        <w:tc>
          <w:tcPr>
            <w:tcW w:w="3380" w:type="dxa"/>
            <w:tcBorders>
              <w:top w:val="nil"/>
              <w:left w:val="nil"/>
              <w:bottom w:val="single" w:color="000000" w:sz="4" w:space="0"/>
              <w:right w:val="single" w:color="000000" w:sz="4" w:space="0"/>
            </w:tcBorders>
            <w:shd w:val="clear" w:color="000000" w:fill="FFFFFF"/>
            <w:noWrap w:val="0"/>
            <w:vAlign w:val="center"/>
          </w:tcPr>
          <w:p w14:paraId="3B6ACF24">
            <w:pPr>
              <w:widowControl/>
              <w:jc w:val="left"/>
              <w:rPr>
                <w:rFonts w:ascii="宋体" w:hAnsi="宋体" w:cs="宋体"/>
                <w:sz w:val="20"/>
                <w:szCs w:val="20"/>
              </w:rPr>
            </w:pPr>
            <w:r>
              <w:rPr>
                <w:rFonts w:hint="eastAsia" w:ascii="宋体" w:hAnsi="宋体" w:cs="宋体"/>
                <w:sz w:val="20"/>
                <w:szCs w:val="20"/>
              </w:rPr>
              <w:t>关于印发《中央补助地方粮食仓库维修改造资金分配办法》的通知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D094BA4">
            <w:pPr>
              <w:widowControl/>
              <w:jc w:val="left"/>
              <w:rPr>
                <w:rFonts w:ascii="宋体" w:hAnsi="宋体" w:cs="宋体"/>
                <w:sz w:val="20"/>
                <w:szCs w:val="20"/>
              </w:rPr>
            </w:pPr>
            <w:r>
              <w:rPr>
                <w:rFonts w:hint="eastAsia" w:ascii="宋体" w:hAnsi="宋体" w:cs="宋体"/>
                <w:sz w:val="20"/>
                <w:szCs w:val="20"/>
              </w:rPr>
              <w:t>财政部、国家粮食局</w:t>
            </w:r>
          </w:p>
        </w:tc>
        <w:tc>
          <w:tcPr>
            <w:tcW w:w="2080" w:type="dxa"/>
            <w:tcBorders>
              <w:top w:val="nil"/>
              <w:left w:val="nil"/>
              <w:bottom w:val="single" w:color="000000" w:sz="4" w:space="0"/>
              <w:right w:val="single" w:color="000000" w:sz="4" w:space="0"/>
            </w:tcBorders>
            <w:shd w:val="clear" w:color="000000" w:fill="FFFFFF"/>
            <w:noWrap w:val="0"/>
            <w:vAlign w:val="center"/>
          </w:tcPr>
          <w:p w14:paraId="6B053A78">
            <w:pPr>
              <w:widowControl/>
              <w:jc w:val="left"/>
              <w:rPr>
                <w:rFonts w:ascii="宋体" w:hAnsi="宋体" w:cs="宋体"/>
                <w:sz w:val="20"/>
                <w:szCs w:val="20"/>
              </w:rPr>
            </w:pPr>
            <w:r>
              <w:rPr>
                <w:rFonts w:hint="eastAsia" w:ascii="宋体" w:hAnsi="宋体" w:cs="宋体"/>
                <w:sz w:val="20"/>
                <w:szCs w:val="20"/>
              </w:rPr>
              <w:t>财建〔2013〕472号</w:t>
            </w:r>
          </w:p>
        </w:tc>
        <w:tc>
          <w:tcPr>
            <w:tcW w:w="1720" w:type="dxa"/>
            <w:tcBorders>
              <w:top w:val="nil"/>
              <w:left w:val="nil"/>
              <w:bottom w:val="single" w:color="000000" w:sz="4" w:space="0"/>
              <w:right w:val="single" w:color="000000" w:sz="4" w:space="0"/>
            </w:tcBorders>
            <w:shd w:val="clear" w:color="000000" w:fill="FFFFFF"/>
            <w:noWrap w:val="0"/>
            <w:vAlign w:val="center"/>
          </w:tcPr>
          <w:p w14:paraId="13774C2D">
            <w:pPr>
              <w:widowControl/>
              <w:jc w:val="center"/>
              <w:rPr>
                <w:rFonts w:ascii="宋体" w:hAnsi="宋体" w:cs="宋体"/>
                <w:sz w:val="20"/>
                <w:szCs w:val="20"/>
              </w:rPr>
            </w:pPr>
            <w:r>
              <w:rPr>
                <w:rFonts w:hint="eastAsia" w:ascii="宋体" w:hAnsi="宋体" w:cs="宋体"/>
                <w:sz w:val="20"/>
                <w:szCs w:val="20"/>
              </w:rPr>
              <w:t>2013年8月13日</w:t>
            </w:r>
          </w:p>
        </w:tc>
      </w:tr>
      <w:tr w14:paraId="177348B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F8AC649">
            <w:pPr>
              <w:widowControl/>
              <w:jc w:val="center"/>
              <w:rPr>
                <w:rFonts w:ascii="宋体" w:hAnsi="宋体" w:cs="宋体"/>
                <w:sz w:val="20"/>
                <w:szCs w:val="20"/>
              </w:rPr>
            </w:pPr>
            <w:r>
              <w:rPr>
                <w:rFonts w:hint="eastAsia" w:ascii="宋体" w:hAnsi="宋体" w:cs="宋体"/>
                <w:sz w:val="20"/>
                <w:szCs w:val="20"/>
              </w:rPr>
              <w:t>331</w:t>
            </w:r>
          </w:p>
        </w:tc>
        <w:tc>
          <w:tcPr>
            <w:tcW w:w="3380" w:type="dxa"/>
            <w:tcBorders>
              <w:top w:val="nil"/>
              <w:left w:val="nil"/>
              <w:bottom w:val="single" w:color="000000" w:sz="4" w:space="0"/>
              <w:right w:val="single" w:color="000000" w:sz="4" w:space="0"/>
            </w:tcBorders>
            <w:shd w:val="clear" w:color="000000" w:fill="FFFFFF"/>
            <w:noWrap w:val="0"/>
            <w:vAlign w:val="center"/>
          </w:tcPr>
          <w:p w14:paraId="60C87165">
            <w:pPr>
              <w:widowControl/>
              <w:jc w:val="left"/>
              <w:rPr>
                <w:rFonts w:ascii="宋体" w:hAnsi="宋体" w:cs="宋体"/>
                <w:sz w:val="20"/>
                <w:szCs w:val="20"/>
              </w:rPr>
            </w:pPr>
            <w:r>
              <w:rPr>
                <w:rFonts w:hint="eastAsia" w:ascii="宋体" w:hAnsi="宋体" w:cs="宋体"/>
                <w:sz w:val="20"/>
                <w:szCs w:val="20"/>
              </w:rPr>
              <w:t>关于印发《农村老旧渡船报废更新中央专项奖励资金管理办法》的通知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4BB2278">
            <w:pPr>
              <w:widowControl/>
              <w:jc w:val="left"/>
              <w:rPr>
                <w:rFonts w:ascii="宋体" w:hAnsi="宋体" w:cs="宋体"/>
                <w:sz w:val="20"/>
                <w:szCs w:val="20"/>
              </w:rPr>
            </w:pPr>
            <w:r>
              <w:rPr>
                <w:rFonts w:hint="eastAsia" w:ascii="宋体" w:hAnsi="宋体" w:cs="宋体"/>
                <w:sz w:val="20"/>
                <w:szCs w:val="20"/>
              </w:rPr>
              <w:t>财政部、交通运输部</w:t>
            </w:r>
          </w:p>
        </w:tc>
        <w:tc>
          <w:tcPr>
            <w:tcW w:w="2080" w:type="dxa"/>
            <w:tcBorders>
              <w:top w:val="nil"/>
              <w:left w:val="nil"/>
              <w:bottom w:val="single" w:color="000000" w:sz="4" w:space="0"/>
              <w:right w:val="single" w:color="000000" w:sz="4" w:space="0"/>
            </w:tcBorders>
            <w:shd w:val="clear" w:color="000000" w:fill="FFFFFF"/>
            <w:noWrap w:val="0"/>
            <w:vAlign w:val="center"/>
          </w:tcPr>
          <w:p w14:paraId="428F8B62">
            <w:pPr>
              <w:widowControl/>
              <w:jc w:val="left"/>
              <w:rPr>
                <w:rFonts w:ascii="宋体" w:hAnsi="宋体" w:cs="宋体"/>
                <w:sz w:val="20"/>
                <w:szCs w:val="20"/>
              </w:rPr>
            </w:pPr>
            <w:r>
              <w:rPr>
                <w:rFonts w:hint="eastAsia" w:ascii="宋体" w:hAnsi="宋体" w:cs="宋体"/>
                <w:sz w:val="20"/>
                <w:szCs w:val="20"/>
              </w:rPr>
              <w:t>财建〔2013〕121号</w:t>
            </w:r>
          </w:p>
        </w:tc>
        <w:tc>
          <w:tcPr>
            <w:tcW w:w="1720" w:type="dxa"/>
            <w:tcBorders>
              <w:top w:val="nil"/>
              <w:left w:val="nil"/>
              <w:bottom w:val="single" w:color="000000" w:sz="4" w:space="0"/>
              <w:right w:val="single" w:color="000000" w:sz="4" w:space="0"/>
            </w:tcBorders>
            <w:shd w:val="clear" w:color="000000" w:fill="FFFFFF"/>
            <w:noWrap w:val="0"/>
            <w:vAlign w:val="center"/>
          </w:tcPr>
          <w:p w14:paraId="1562C65A">
            <w:pPr>
              <w:widowControl/>
              <w:jc w:val="center"/>
              <w:rPr>
                <w:rFonts w:ascii="宋体" w:hAnsi="宋体" w:cs="宋体"/>
                <w:sz w:val="20"/>
                <w:szCs w:val="20"/>
              </w:rPr>
            </w:pPr>
            <w:r>
              <w:rPr>
                <w:rFonts w:hint="eastAsia" w:ascii="宋体" w:hAnsi="宋体" w:cs="宋体"/>
                <w:sz w:val="20"/>
                <w:szCs w:val="20"/>
              </w:rPr>
              <w:t>2013年4月11日</w:t>
            </w:r>
          </w:p>
        </w:tc>
      </w:tr>
      <w:tr w14:paraId="5339756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EEA1DCB">
            <w:pPr>
              <w:widowControl/>
              <w:jc w:val="center"/>
              <w:rPr>
                <w:rFonts w:ascii="宋体" w:hAnsi="宋体" w:cs="宋体"/>
                <w:sz w:val="20"/>
                <w:szCs w:val="20"/>
              </w:rPr>
            </w:pPr>
            <w:r>
              <w:rPr>
                <w:rFonts w:hint="eastAsia" w:ascii="宋体" w:hAnsi="宋体" w:cs="宋体"/>
                <w:sz w:val="20"/>
                <w:szCs w:val="20"/>
              </w:rPr>
              <w:t>332</w:t>
            </w:r>
          </w:p>
        </w:tc>
        <w:tc>
          <w:tcPr>
            <w:tcW w:w="3380" w:type="dxa"/>
            <w:tcBorders>
              <w:top w:val="nil"/>
              <w:left w:val="nil"/>
              <w:bottom w:val="single" w:color="000000" w:sz="4" w:space="0"/>
              <w:right w:val="single" w:color="000000" w:sz="4" w:space="0"/>
            </w:tcBorders>
            <w:shd w:val="clear" w:color="000000" w:fill="FFFFFF"/>
            <w:noWrap w:val="0"/>
            <w:vAlign w:val="center"/>
          </w:tcPr>
          <w:p w14:paraId="26C2739E">
            <w:pPr>
              <w:widowControl/>
              <w:jc w:val="left"/>
              <w:rPr>
                <w:rFonts w:ascii="宋体" w:hAnsi="宋体" w:cs="宋体"/>
                <w:sz w:val="20"/>
                <w:szCs w:val="20"/>
              </w:rPr>
            </w:pPr>
            <w:r>
              <w:rPr>
                <w:rFonts w:hint="eastAsia" w:ascii="宋体" w:hAnsi="宋体" w:cs="宋体"/>
                <w:sz w:val="20"/>
                <w:szCs w:val="20"/>
              </w:rPr>
              <w:t>关于印发《中央财政促进服务业发展专项资金管理办法》的通知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986D444">
            <w:pPr>
              <w:widowControl/>
              <w:jc w:val="left"/>
              <w:rPr>
                <w:rFonts w:ascii="宋体" w:hAnsi="宋体" w:cs="宋体"/>
                <w:sz w:val="20"/>
                <w:szCs w:val="20"/>
              </w:rPr>
            </w:pPr>
            <w:r>
              <w:rPr>
                <w:rFonts w:hint="eastAsia" w:ascii="宋体" w:hAnsi="宋体" w:cs="宋体"/>
                <w:sz w:val="20"/>
                <w:szCs w:val="20"/>
              </w:rPr>
              <w:t>财政部、商务部</w:t>
            </w:r>
          </w:p>
        </w:tc>
        <w:tc>
          <w:tcPr>
            <w:tcW w:w="2080" w:type="dxa"/>
            <w:tcBorders>
              <w:top w:val="nil"/>
              <w:left w:val="nil"/>
              <w:bottom w:val="single" w:color="000000" w:sz="4" w:space="0"/>
              <w:right w:val="single" w:color="000000" w:sz="4" w:space="0"/>
            </w:tcBorders>
            <w:shd w:val="clear" w:color="000000" w:fill="FFFFFF"/>
            <w:noWrap w:val="0"/>
            <w:vAlign w:val="center"/>
          </w:tcPr>
          <w:p w14:paraId="7420E843">
            <w:pPr>
              <w:widowControl/>
              <w:jc w:val="left"/>
              <w:rPr>
                <w:rFonts w:ascii="宋体" w:hAnsi="宋体" w:cs="宋体"/>
                <w:sz w:val="20"/>
                <w:szCs w:val="20"/>
              </w:rPr>
            </w:pPr>
            <w:r>
              <w:rPr>
                <w:rFonts w:hint="eastAsia" w:ascii="宋体" w:hAnsi="宋体" w:cs="宋体"/>
                <w:sz w:val="20"/>
                <w:szCs w:val="20"/>
              </w:rPr>
              <w:t>财建〔2013〕4号</w:t>
            </w:r>
          </w:p>
        </w:tc>
        <w:tc>
          <w:tcPr>
            <w:tcW w:w="1720" w:type="dxa"/>
            <w:tcBorders>
              <w:top w:val="nil"/>
              <w:left w:val="nil"/>
              <w:bottom w:val="single" w:color="000000" w:sz="4" w:space="0"/>
              <w:right w:val="single" w:color="000000" w:sz="4" w:space="0"/>
            </w:tcBorders>
            <w:shd w:val="clear" w:color="000000" w:fill="FFFFFF"/>
            <w:noWrap w:val="0"/>
            <w:vAlign w:val="center"/>
          </w:tcPr>
          <w:p w14:paraId="18100183">
            <w:pPr>
              <w:widowControl/>
              <w:jc w:val="center"/>
              <w:rPr>
                <w:rFonts w:ascii="宋体" w:hAnsi="宋体" w:cs="宋体"/>
                <w:sz w:val="20"/>
                <w:szCs w:val="20"/>
              </w:rPr>
            </w:pPr>
            <w:r>
              <w:rPr>
                <w:rFonts w:hint="eastAsia" w:ascii="宋体" w:hAnsi="宋体" w:cs="宋体"/>
                <w:sz w:val="20"/>
                <w:szCs w:val="20"/>
              </w:rPr>
              <w:t>2013年1月17日</w:t>
            </w:r>
          </w:p>
        </w:tc>
      </w:tr>
      <w:tr w14:paraId="14E715C4">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6FC86DB">
            <w:pPr>
              <w:widowControl/>
              <w:jc w:val="center"/>
              <w:rPr>
                <w:rFonts w:ascii="宋体" w:hAnsi="宋体" w:cs="宋体"/>
                <w:sz w:val="20"/>
                <w:szCs w:val="20"/>
              </w:rPr>
            </w:pPr>
            <w:r>
              <w:rPr>
                <w:rFonts w:hint="eastAsia" w:ascii="宋体" w:hAnsi="宋体" w:cs="宋体"/>
                <w:sz w:val="20"/>
                <w:szCs w:val="20"/>
              </w:rPr>
              <w:t>333</w:t>
            </w:r>
          </w:p>
        </w:tc>
        <w:tc>
          <w:tcPr>
            <w:tcW w:w="3380" w:type="dxa"/>
            <w:tcBorders>
              <w:top w:val="nil"/>
              <w:left w:val="nil"/>
              <w:bottom w:val="single" w:color="000000" w:sz="4" w:space="0"/>
              <w:right w:val="single" w:color="000000" w:sz="4" w:space="0"/>
            </w:tcBorders>
            <w:shd w:val="clear" w:color="000000" w:fill="FFFFFF"/>
            <w:noWrap w:val="0"/>
            <w:vAlign w:val="center"/>
          </w:tcPr>
          <w:p w14:paraId="58095321">
            <w:pPr>
              <w:widowControl/>
              <w:jc w:val="left"/>
              <w:rPr>
                <w:rFonts w:ascii="宋体" w:hAnsi="宋体" w:cs="宋体"/>
                <w:sz w:val="20"/>
                <w:szCs w:val="20"/>
              </w:rPr>
            </w:pPr>
            <w:r>
              <w:rPr>
                <w:rFonts w:hint="eastAsia" w:ascii="宋体" w:hAnsi="宋体" w:cs="宋体"/>
                <w:sz w:val="20"/>
                <w:szCs w:val="20"/>
              </w:rPr>
              <w:t>关于印发《节能减排财政政策综合示范城市奖励资金管理暂行办法》的通知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9FFE385">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3A2F20C4">
            <w:pPr>
              <w:widowControl/>
              <w:jc w:val="left"/>
              <w:rPr>
                <w:rFonts w:ascii="宋体" w:hAnsi="宋体" w:cs="宋体"/>
                <w:sz w:val="20"/>
                <w:szCs w:val="20"/>
              </w:rPr>
            </w:pPr>
            <w:r>
              <w:rPr>
                <w:rFonts w:hint="eastAsia" w:ascii="宋体" w:hAnsi="宋体" w:cs="宋体"/>
                <w:sz w:val="20"/>
                <w:szCs w:val="20"/>
              </w:rPr>
              <w:t>财建〔2012〕777号</w:t>
            </w:r>
          </w:p>
        </w:tc>
        <w:tc>
          <w:tcPr>
            <w:tcW w:w="1720" w:type="dxa"/>
            <w:tcBorders>
              <w:top w:val="nil"/>
              <w:left w:val="nil"/>
              <w:bottom w:val="single" w:color="000000" w:sz="4" w:space="0"/>
              <w:right w:val="single" w:color="000000" w:sz="4" w:space="0"/>
            </w:tcBorders>
            <w:shd w:val="clear" w:color="000000" w:fill="FFFFFF"/>
            <w:noWrap w:val="0"/>
            <w:vAlign w:val="center"/>
          </w:tcPr>
          <w:p w14:paraId="19FB9AAB">
            <w:pPr>
              <w:widowControl/>
              <w:jc w:val="center"/>
              <w:rPr>
                <w:rFonts w:ascii="宋体" w:hAnsi="宋体" w:cs="宋体"/>
                <w:sz w:val="20"/>
                <w:szCs w:val="20"/>
              </w:rPr>
            </w:pPr>
            <w:r>
              <w:rPr>
                <w:rFonts w:hint="eastAsia" w:ascii="宋体" w:hAnsi="宋体" w:cs="宋体"/>
                <w:sz w:val="20"/>
                <w:szCs w:val="20"/>
              </w:rPr>
              <w:t>2012年10月10日</w:t>
            </w:r>
          </w:p>
        </w:tc>
      </w:tr>
      <w:tr w14:paraId="5F7F053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69417FB">
            <w:pPr>
              <w:widowControl/>
              <w:jc w:val="center"/>
              <w:rPr>
                <w:rFonts w:ascii="宋体" w:hAnsi="宋体" w:cs="宋体"/>
                <w:sz w:val="20"/>
                <w:szCs w:val="20"/>
              </w:rPr>
            </w:pPr>
            <w:r>
              <w:rPr>
                <w:rFonts w:hint="eastAsia" w:ascii="宋体" w:hAnsi="宋体" w:cs="宋体"/>
                <w:sz w:val="20"/>
                <w:szCs w:val="20"/>
              </w:rPr>
              <w:t>334</w:t>
            </w:r>
          </w:p>
        </w:tc>
        <w:tc>
          <w:tcPr>
            <w:tcW w:w="3380" w:type="dxa"/>
            <w:tcBorders>
              <w:top w:val="nil"/>
              <w:left w:val="nil"/>
              <w:bottom w:val="single" w:color="000000" w:sz="4" w:space="0"/>
              <w:right w:val="single" w:color="000000" w:sz="4" w:space="0"/>
            </w:tcBorders>
            <w:shd w:val="clear" w:color="000000" w:fill="FFFFFF"/>
            <w:noWrap w:val="0"/>
            <w:vAlign w:val="center"/>
          </w:tcPr>
          <w:p w14:paraId="20D13EC7">
            <w:pPr>
              <w:widowControl/>
              <w:jc w:val="left"/>
              <w:rPr>
                <w:rFonts w:ascii="宋体" w:hAnsi="宋体" w:cs="宋体"/>
                <w:sz w:val="20"/>
                <w:szCs w:val="20"/>
              </w:rPr>
            </w:pPr>
            <w:r>
              <w:rPr>
                <w:rFonts w:hint="eastAsia" w:ascii="宋体" w:hAnsi="宋体" w:cs="宋体"/>
                <w:sz w:val="20"/>
                <w:szCs w:val="20"/>
              </w:rPr>
              <w:t>关于印发《全国海域地名普查专项资金管理暂行办法》的通知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C127C6C">
            <w:pPr>
              <w:widowControl/>
              <w:jc w:val="left"/>
              <w:rPr>
                <w:rFonts w:ascii="宋体" w:hAnsi="宋体" w:cs="宋体"/>
                <w:sz w:val="20"/>
                <w:szCs w:val="20"/>
              </w:rPr>
            </w:pPr>
            <w:r>
              <w:rPr>
                <w:rFonts w:hint="eastAsia" w:ascii="宋体" w:hAnsi="宋体" w:cs="宋体"/>
                <w:sz w:val="20"/>
                <w:szCs w:val="20"/>
              </w:rPr>
              <w:t>财政部、国家海洋局</w:t>
            </w:r>
          </w:p>
        </w:tc>
        <w:tc>
          <w:tcPr>
            <w:tcW w:w="2080" w:type="dxa"/>
            <w:tcBorders>
              <w:top w:val="nil"/>
              <w:left w:val="nil"/>
              <w:bottom w:val="single" w:color="000000" w:sz="4" w:space="0"/>
              <w:right w:val="single" w:color="000000" w:sz="4" w:space="0"/>
            </w:tcBorders>
            <w:shd w:val="clear" w:color="000000" w:fill="FFFFFF"/>
            <w:noWrap w:val="0"/>
            <w:vAlign w:val="center"/>
          </w:tcPr>
          <w:p w14:paraId="08A745C2">
            <w:pPr>
              <w:widowControl/>
              <w:jc w:val="left"/>
              <w:rPr>
                <w:rFonts w:ascii="宋体" w:hAnsi="宋体" w:cs="宋体"/>
                <w:sz w:val="20"/>
                <w:szCs w:val="20"/>
              </w:rPr>
            </w:pPr>
            <w:r>
              <w:rPr>
                <w:rFonts w:hint="eastAsia" w:ascii="宋体" w:hAnsi="宋体" w:cs="宋体"/>
                <w:sz w:val="20"/>
                <w:szCs w:val="20"/>
              </w:rPr>
              <w:t>财建〔2012〕705号</w:t>
            </w:r>
          </w:p>
        </w:tc>
        <w:tc>
          <w:tcPr>
            <w:tcW w:w="1720" w:type="dxa"/>
            <w:tcBorders>
              <w:top w:val="nil"/>
              <w:left w:val="nil"/>
              <w:bottom w:val="single" w:color="000000" w:sz="4" w:space="0"/>
              <w:right w:val="single" w:color="000000" w:sz="4" w:space="0"/>
            </w:tcBorders>
            <w:shd w:val="clear" w:color="000000" w:fill="FFFFFF"/>
            <w:noWrap w:val="0"/>
            <w:vAlign w:val="center"/>
          </w:tcPr>
          <w:p w14:paraId="4D7A1BE1">
            <w:pPr>
              <w:widowControl/>
              <w:jc w:val="center"/>
              <w:rPr>
                <w:rFonts w:ascii="宋体" w:hAnsi="宋体" w:cs="宋体"/>
                <w:sz w:val="20"/>
                <w:szCs w:val="20"/>
              </w:rPr>
            </w:pPr>
            <w:r>
              <w:rPr>
                <w:rFonts w:hint="eastAsia" w:ascii="宋体" w:hAnsi="宋体" w:cs="宋体"/>
                <w:sz w:val="20"/>
                <w:szCs w:val="20"/>
              </w:rPr>
              <w:t>2012年9月20日</w:t>
            </w:r>
          </w:p>
        </w:tc>
      </w:tr>
      <w:tr w14:paraId="40D7DC8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CA2D4B5">
            <w:pPr>
              <w:widowControl/>
              <w:jc w:val="center"/>
              <w:rPr>
                <w:rFonts w:ascii="宋体" w:hAnsi="宋体" w:cs="宋体"/>
                <w:sz w:val="20"/>
                <w:szCs w:val="20"/>
              </w:rPr>
            </w:pPr>
            <w:r>
              <w:rPr>
                <w:rFonts w:hint="eastAsia" w:ascii="宋体" w:hAnsi="宋体" w:cs="宋体"/>
                <w:sz w:val="20"/>
                <w:szCs w:val="20"/>
              </w:rPr>
              <w:t>335</w:t>
            </w:r>
          </w:p>
        </w:tc>
        <w:tc>
          <w:tcPr>
            <w:tcW w:w="3380" w:type="dxa"/>
            <w:tcBorders>
              <w:top w:val="nil"/>
              <w:left w:val="nil"/>
              <w:bottom w:val="single" w:color="000000" w:sz="4" w:space="0"/>
              <w:right w:val="single" w:color="000000" w:sz="4" w:space="0"/>
            </w:tcBorders>
            <w:shd w:val="clear" w:color="000000" w:fill="FFFFFF"/>
            <w:noWrap w:val="0"/>
            <w:vAlign w:val="center"/>
          </w:tcPr>
          <w:p w14:paraId="4E530F71">
            <w:pPr>
              <w:widowControl/>
              <w:jc w:val="left"/>
              <w:rPr>
                <w:rFonts w:ascii="宋体" w:hAnsi="宋体" w:cs="宋体"/>
                <w:sz w:val="20"/>
                <w:szCs w:val="20"/>
              </w:rPr>
            </w:pPr>
            <w:r>
              <w:rPr>
                <w:rFonts w:hint="eastAsia" w:ascii="宋体" w:hAnsi="宋体" w:cs="宋体"/>
                <w:sz w:val="20"/>
                <w:szCs w:val="20"/>
              </w:rPr>
              <w:t>关于印发《三河三湖及松花江流域水污染防治项目资金管理办法》的通知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72A6F4A">
            <w:pPr>
              <w:widowControl/>
              <w:jc w:val="left"/>
              <w:rPr>
                <w:rFonts w:ascii="宋体" w:hAnsi="宋体" w:cs="宋体"/>
                <w:sz w:val="20"/>
                <w:szCs w:val="20"/>
              </w:rPr>
            </w:pPr>
            <w:r>
              <w:rPr>
                <w:rFonts w:hint="eastAsia" w:ascii="宋体" w:hAnsi="宋体" w:cs="宋体"/>
                <w:sz w:val="20"/>
                <w:szCs w:val="20"/>
              </w:rPr>
              <w:t>财政部、环境保护部</w:t>
            </w:r>
          </w:p>
        </w:tc>
        <w:tc>
          <w:tcPr>
            <w:tcW w:w="2080" w:type="dxa"/>
            <w:tcBorders>
              <w:top w:val="nil"/>
              <w:left w:val="nil"/>
              <w:bottom w:val="single" w:color="000000" w:sz="4" w:space="0"/>
              <w:right w:val="single" w:color="000000" w:sz="4" w:space="0"/>
            </w:tcBorders>
            <w:shd w:val="clear" w:color="000000" w:fill="FFFFFF"/>
            <w:noWrap w:val="0"/>
            <w:vAlign w:val="center"/>
          </w:tcPr>
          <w:p w14:paraId="19743976">
            <w:pPr>
              <w:widowControl/>
              <w:jc w:val="left"/>
              <w:rPr>
                <w:rFonts w:ascii="宋体" w:hAnsi="宋体" w:cs="宋体"/>
                <w:sz w:val="20"/>
                <w:szCs w:val="20"/>
              </w:rPr>
            </w:pPr>
            <w:r>
              <w:rPr>
                <w:rFonts w:hint="eastAsia" w:ascii="宋体" w:hAnsi="宋体" w:cs="宋体"/>
                <w:sz w:val="20"/>
                <w:szCs w:val="20"/>
              </w:rPr>
              <w:t>财建〔2012〕601号</w:t>
            </w:r>
          </w:p>
        </w:tc>
        <w:tc>
          <w:tcPr>
            <w:tcW w:w="1720" w:type="dxa"/>
            <w:tcBorders>
              <w:top w:val="nil"/>
              <w:left w:val="nil"/>
              <w:bottom w:val="single" w:color="000000" w:sz="4" w:space="0"/>
              <w:right w:val="single" w:color="000000" w:sz="4" w:space="0"/>
            </w:tcBorders>
            <w:shd w:val="clear" w:color="000000" w:fill="FFFFFF"/>
            <w:noWrap w:val="0"/>
            <w:vAlign w:val="center"/>
          </w:tcPr>
          <w:p w14:paraId="7F45D2BD">
            <w:pPr>
              <w:widowControl/>
              <w:jc w:val="center"/>
              <w:rPr>
                <w:rFonts w:ascii="宋体" w:hAnsi="宋体" w:cs="宋体"/>
                <w:sz w:val="20"/>
                <w:szCs w:val="20"/>
              </w:rPr>
            </w:pPr>
            <w:r>
              <w:rPr>
                <w:rFonts w:hint="eastAsia" w:ascii="宋体" w:hAnsi="宋体" w:cs="宋体"/>
                <w:sz w:val="20"/>
                <w:szCs w:val="20"/>
              </w:rPr>
              <w:t>2012年8月29日</w:t>
            </w:r>
          </w:p>
        </w:tc>
      </w:tr>
      <w:tr w14:paraId="0423C18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69A7082">
            <w:pPr>
              <w:widowControl/>
              <w:jc w:val="center"/>
              <w:rPr>
                <w:rFonts w:ascii="宋体" w:hAnsi="宋体" w:cs="宋体"/>
                <w:sz w:val="20"/>
                <w:szCs w:val="20"/>
              </w:rPr>
            </w:pPr>
            <w:r>
              <w:rPr>
                <w:rFonts w:hint="eastAsia" w:ascii="宋体" w:hAnsi="宋体" w:cs="宋体"/>
                <w:sz w:val="20"/>
                <w:szCs w:val="20"/>
              </w:rPr>
              <w:t>336</w:t>
            </w:r>
          </w:p>
        </w:tc>
        <w:tc>
          <w:tcPr>
            <w:tcW w:w="3380" w:type="dxa"/>
            <w:tcBorders>
              <w:top w:val="nil"/>
              <w:left w:val="nil"/>
              <w:bottom w:val="single" w:color="000000" w:sz="4" w:space="0"/>
              <w:right w:val="single" w:color="000000" w:sz="4" w:space="0"/>
            </w:tcBorders>
            <w:shd w:val="clear" w:color="000000" w:fill="FFFFFF"/>
            <w:noWrap w:val="0"/>
            <w:vAlign w:val="center"/>
          </w:tcPr>
          <w:p w14:paraId="4C18AF9D">
            <w:pPr>
              <w:widowControl/>
              <w:jc w:val="left"/>
              <w:rPr>
                <w:rFonts w:ascii="宋体" w:hAnsi="宋体" w:cs="宋体"/>
                <w:sz w:val="20"/>
                <w:szCs w:val="20"/>
              </w:rPr>
            </w:pPr>
            <w:r>
              <w:rPr>
                <w:rFonts w:hint="eastAsia" w:ascii="宋体" w:hAnsi="宋体" w:cs="宋体"/>
                <w:sz w:val="20"/>
                <w:szCs w:val="20"/>
              </w:rPr>
              <w:t>关于印发《中央海岛保护专项资金管理办法》的通知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7E3CF07">
            <w:pPr>
              <w:widowControl/>
              <w:jc w:val="left"/>
              <w:rPr>
                <w:rFonts w:ascii="宋体" w:hAnsi="宋体" w:cs="宋体"/>
                <w:sz w:val="20"/>
                <w:szCs w:val="20"/>
              </w:rPr>
            </w:pPr>
            <w:r>
              <w:rPr>
                <w:rFonts w:hint="eastAsia" w:ascii="宋体" w:hAnsi="宋体" w:cs="宋体"/>
                <w:sz w:val="20"/>
                <w:szCs w:val="20"/>
              </w:rPr>
              <w:t>财政部、国家海洋局</w:t>
            </w:r>
          </w:p>
        </w:tc>
        <w:tc>
          <w:tcPr>
            <w:tcW w:w="2080" w:type="dxa"/>
            <w:tcBorders>
              <w:top w:val="nil"/>
              <w:left w:val="nil"/>
              <w:bottom w:val="single" w:color="000000" w:sz="4" w:space="0"/>
              <w:right w:val="single" w:color="000000" w:sz="4" w:space="0"/>
            </w:tcBorders>
            <w:shd w:val="clear" w:color="000000" w:fill="FFFFFF"/>
            <w:noWrap w:val="0"/>
            <w:vAlign w:val="center"/>
          </w:tcPr>
          <w:p w14:paraId="3F0DF2A9">
            <w:pPr>
              <w:widowControl/>
              <w:jc w:val="left"/>
              <w:rPr>
                <w:rFonts w:ascii="宋体" w:hAnsi="宋体" w:cs="宋体"/>
                <w:sz w:val="20"/>
                <w:szCs w:val="20"/>
              </w:rPr>
            </w:pPr>
            <w:r>
              <w:rPr>
                <w:rFonts w:hint="eastAsia" w:ascii="宋体" w:hAnsi="宋体" w:cs="宋体"/>
                <w:sz w:val="20"/>
                <w:szCs w:val="20"/>
              </w:rPr>
              <w:t>财建〔2012〕580号</w:t>
            </w:r>
          </w:p>
        </w:tc>
        <w:tc>
          <w:tcPr>
            <w:tcW w:w="1720" w:type="dxa"/>
            <w:tcBorders>
              <w:top w:val="nil"/>
              <w:left w:val="nil"/>
              <w:bottom w:val="single" w:color="000000" w:sz="4" w:space="0"/>
              <w:right w:val="single" w:color="000000" w:sz="4" w:space="0"/>
            </w:tcBorders>
            <w:shd w:val="clear" w:color="000000" w:fill="FFFFFF"/>
            <w:noWrap w:val="0"/>
            <w:vAlign w:val="center"/>
          </w:tcPr>
          <w:p w14:paraId="6BC08DAA">
            <w:pPr>
              <w:widowControl/>
              <w:jc w:val="center"/>
              <w:rPr>
                <w:rFonts w:ascii="宋体" w:hAnsi="宋体" w:cs="宋体"/>
                <w:sz w:val="20"/>
                <w:szCs w:val="20"/>
              </w:rPr>
            </w:pPr>
            <w:r>
              <w:rPr>
                <w:rFonts w:hint="eastAsia" w:ascii="宋体" w:hAnsi="宋体" w:cs="宋体"/>
                <w:sz w:val="20"/>
                <w:szCs w:val="20"/>
              </w:rPr>
              <w:t>2012年8月16日</w:t>
            </w:r>
          </w:p>
        </w:tc>
      </w:tr>
      <w:tr w14:paraId="6518848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3CEBD07">
            <w:pPr>
              <w:widowControl/>
              <w:jc w:val="center"/>
              <w:rPr>
                <w:rFonts w:ascii="宋体" w:hAnsi="宋体" w:cs="宋体"/>
                <w:sz w:val="20"/>
                <w:szCs w:val="20"/>
              </w:rPr>
            </w:pPr>
            <w:r>
              <w:rPr>
                <w:rFonts w:hint="eastAsia" w:ascii="宋体" w:hAnsi="宋体" w:cs="宋体"/>
                <w:sz w:val="20"/>
                <w:szCs w:val="20"/>
              </w:rPr>
              <w:t>337</w:t>
            </w:r>
          </w:p>
        </w:tc>
        <w:tc>
          <w:tcPr>
            <w:tcW w:w="3380" w:type="dxa"/>
            <w:tcBorders>
              <w:top w:val="nil"/>
              <w:left w:val="nil"/>
              <w:bottom w:val="single" w:color="000000" w:sz="4" w:space="0"/>
              <w:right w:val="single" w:color="000000" w:sz="4" w:space="0"/>
            </w:tcBorders>
            <w:shd w:val="clear" w:color="000000" w:fill="FFFFFF"/>
            <w:noWrap w:val="0"/>
            <w:vAlign w:val="center"/>
          </w:tcPr>
          <w:p w14:paraId="39322260">
            <w:pPr>
              <w:widowControl/>
              <w:jc w:val="left"/>
              <w:rPr>
                <w:rFonts w:ascii="宋体" w:hAnsi="宋体" w:cs="宋体"/>
                <w:sz w:val="20"/>
                <w:szCs w:val="20"/>
              </w:rPr>
            </w:pPr>
            <w:r>
              <w:rPr>
                <w:rFonts w:hint="eastAsia" w:ascii="宋体" w:hAnsi="宋体" w:cs="宋体"/>
                <w:sz w:val="20"/>
                <w:szCs w:val="20"/>
              </w:rPr>
              <w:t>关于印发《中央公路水毁抢修保通补助资金管理暂行办法》的通知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8F6C88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4989E2F">
            <w:pPr>
              <w:widowControl/>
              <w:jc w:val="left"/>
              <w:rPr>
                <w:rFonts w:ascii="宋体" w:hAnsi="宋体" w:cs="宋体"/>
                <w:sz w:val="20"/>
                <w:szCs w:val="20"/>
              </w:rPr>
            </w:pPr>
            <w:r>
              <w:rPr>
                <w:rFonts w:hint="eastAsia" w:ascii="宋体" w:hAnsi="宋体" w:cs="宋体"/>
                <w:sz w:val="20"/>
                <w:szCs w:val="20"/>
              </w:rPr>
              <w:t>财建〔2012〕494号</w:t>
            </w:r>
          </w:p>
        </w:tc>
        <w:tc>
          <w:tcPr>
            <w:tcW w:w="1720" w:type="dxa"/>
            <w:tcBorders>
              <w:top w:val="nil"/>
              <w:left w:val="nil"/>
              <w:bottom w:val="single" w:color="000000" w:sz="4" w:space="0"/>
              <w:right w:val="single" w:color="000000" w:sz="4" w:space="0"/>
            </w:tcBorders>
            <w:shd w:val="clear" w:color="000000" w:fill="FFFFFF"/>
            <w:noWrap w:val="0"/>
            <w:vAlign w:val="center"/>
          </w:tcPr>
          <w:p w14:paraId="70D87018">
            <w:pPr>
              <w:widowControl/>
              <w:jc w:val="center"/>
              <w:rPr>
                <w:rFonts w:ascii="宋体" w:hAnsi="宋体" w:cs="宋体"/>
                <w:sz w:val="20"/>
                <w:szCs w:val="20"/>
              </w:rPr>
            </w:pPr>
            <w:r>
              <w:rPr>
                <w:rFonts w:hint="eastAsia" w:ascii="宋体" w:hAnsi="宋体" w:cs="宋体"/>
                <w:sz w:val="20"/>
                <w:szCs w:val="20"/>
              </w:rPr>
              <w:t>2012年7月24日</w:t>
            </w:r>
          </w:p>
        </w:tc>
      </w:tr>
      <w:tr w14:paraId="39849EC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A22C073">
            <w:pPr>
              <w:widowControl/>
              <w:jc w:val="center"/>
              <w:rPr>
                <w:rFonts w:ascii="宋体" w:hAnsi="宋体" w:cs="宋体"/>
                <w:sz w:val="20"/>
                <w:szCs w:val="20"/>
              </w:rPr>
            </w:pPr>
            <w:r>
              <w:rPr>
                <w:rFonts w:hint="eastAsia" w:ascii="宋体" w:hAnsi="宋体" w:cs="宋体"/>
                <w:sz w:val="20"/>
                <w:szCs w:val="20"/>
              </w:rPr>
              <w:t>338</w:t>
            </w:r>
          </w:p>
        </w:tc>
        <w:tc>
          <w:tcPr>
            <w:tcW w:w="3380" w:type="dxa"/>
            <w:tcBorders>
              <w:top w:val="nil"/>
              <w:left w:val="nil"/>
              <w:bottom w:val="single" w:color="000000" w:sz="4" w:space="0"/>
              <w:right w:val="single" w:color="000000" w:sz="4" w:space="0"/>
            </w:tcBorders>
            <w:shd w:val="clear" w:color="000000" w:fill="FFFFFF"/>
            <w:noWrap w:val="0"/>
            <w:vAlign w:val="center"/>
          </w:tcPr>
          <w:p w14:paraId="03E72DC1">
            <w:pPr>
              <w:widowControl/>
              <w:jc w:val="left"/>
              <w:rPr>
                <w:rFonts w:ascii="宋体" w:hAnsi="宋体" w:cs="宋体"/>
                <w:sz w:val="20"/>
                <w:szCs w:val="20"/>
              </w:rPr>
            </w:pPr>
            <w:r>
              <w:rPr>
                <w:rFonts w:hint="eastAsia" w:ascii="宋体" w:hAnsi="宋体" w:cs="宋体"/>
                <w:sz w:val="20"/>
                <w:szCs w:val="20"/>
              </w:rPr>
              <w:t>关于印发《循环经济发展专项资金管理暂行办法》的通知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AC8191E">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7869D413">
            <w:pPr>
              <w:widowControl/>
              <w:jc w:val="left"/>
              <w:rPr>
                <w:rFonts w:ascii="宋体" w:hAnsi="宋体" w:cs="宋体"/>
                <w:sz w:val="20"/>
                <w:szCs w:val="20"/>
              </w:rPr>
            </w:pPr>
            <w:r>
              <w:rPr>
                <w:rFonts w:hint="eastAsia" w:ascii="宋体" w:hAnsi="宋体" w:cs="宋体"/>
                <w:sz w:val="20"/>
                <w:szCs w:val="20"/>
              </w:rPr>
              <w:t>财建〔2012〕616号</w:t>
            </w:r>
          </w:p>
        </w:tc>
        <w:tc>
          <w:tcPr>
            <w:tcW w:w="1720" w:type="dxa"/>
            <w:tcBorders>
              <w:top w:val="nil"/>
              <w:left w:val="nil"/>
              <w:bottom w:val="single" w:color="000000" w:sz="4" w:space="0"/>
              <w:right w:val="single" w:color="000000" w:sz="4" w:space="0"/>
            </w:tcBorders>
            <w:shd w:val="clear" w:color="000000" w:fill="FFFFFF"/>
            <w:noWrap w:val="0"/>
            <w:vAlign w:val="center"/>
          </w:tcPr>
          <w:p w14:paraId="6352C92F">
            <w:pPr>
              <w:widowControl/>
              <w:jc w:val="center"/>
              <w:rPr>
                <w:rFonts w:ascii="宋体" w:hAnsi="宋体" w:cs="宋体"/>
                <w:sz w:val="20"/>
                <w:szCs w:val="20"/>
              </w:rPr>
            </w:pPr>
            <w:r>
              <w:rPr>
                <w:rFonts w:hint="eastAsia" w:ascii="宋体" w:hAnsi="宋体" w:cs="宋体"/>
                <w:sz w:val="20"/>
                <w:szCs w:val="20"/>
              </w:rPr>
              <w:t>2012年7月20日</w:t>
            </w:r>
          </w:p>
        </w:tc>
      </w:tr>
      <w:tr w14:paraId="5B9AFB67">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1AE1E27">
            <w:pPr>
              <w:widowControl/>
              <w:jc w:val="center"/>
              <w:rPr>
                <w:rFonts w:ascii="宋体" w:hAnsi="宋体" w:cs="宋体"/>
                <w:sz w:val="20"/>
                <w:szCs w:val="20"/>
              </w:rPr>
            </w:pPr>
            <w:r>
              <w:rPr>
                <w:rFonts w:hint="eastAsia" w:ascii="宋体" w:hAnsi="宋体" w:cs="宋体"/>
                <w:sz w:val="20"/>
                <w:szCs w:val="20"/>
              </w:rPr>
              <w:t>339</w:t>
            </w:r>
          </w:p>
        </w:tc>
        <w:tc>
          <w:tcPr>
            <w:tcW w:w="3380" w:type="dxa"/>
            <w:tcBorders>
              <w:top w:val="nil"/>
              <w:left w:val="nil"/>
              <w:bottom w:val="single" w:color="000000" w:sz="4" w:space="0"/>
              <w:right w:val="single" w:color="000000" w:sz="4" w:space="0"/>
            </w:tcBorders>
            <w:shd w:val="clear" w:color="000000" w:fill="FFFFFF"/>
            <w:noWrap w:val="0"/>
            <w:vAlign w:val="center"/>
          </w:tcPr>
          <w:p w14:paraId="28BAAE0F">
            <w:pPr>
              <w:widowControl/>
              <w:jc w:val="left"/>
              <w:rPr>
                <w:rFonts w:ascii="宋体" w:hAnsi="宋体" w:cs="宋体"/>
                <w:sz w:val="20"/>
                <w:szCs w:val="20"/>
              </w:rPr>
            </w:pPr>
            <w:r>
              <w:rPr>
                <w:rFonts w:hint="eastAsia" w:ascii="宋体" w:hAnsi="宋体" w:cs="宋体"/>
                <w:sz w:val="20"/>
                <w:szCs w:val="20"/>
              </w:rPr>
              <w:t>关于印发《夏热冬冷地区既有居住建筑节能改造补助资金管理暂行办法》的通知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FF9B18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E57E4FA">
            <w:pPr>
              <w:widowControl/>
              <w:jc w:val="left"/>
              <w:rPr>
                <w:rFonts w:ascii="宋体" w:hAnsi="宋体" w:cs="宋体"/>
                <w:sz w:val="20"/>
                <w:szCs w:val="20"/>
              </w:rPr>
            </w:pPr>
            <w:r>
              <w:rPr>
                <w:rFonts w:hint="eastAsia" w:ascii="宋体" w:hAnsi="宋体" w:cs="宋体"/>
                <w:sz w:val="20"/>
                <w:szCs w:val="20"/>
              </w:rPr>
              <w:t>财建〔2012〕148号</w:t>
            </w:r>
          </w:p>
        </w:tc>
        <w:tc>
          <w:tcPr>
            <w:tcW w:w="1720" w:type="dxa"/>
            <w:tcBorders>
              <w:top w:val="nil"/>
              <w:left w:val="nil"/>
              <w:bottom w:val="single" w:color="000000" w:sz="4" w:space="0"/>
              <w:right w:val="single" w:color="000000" w:sz="4" w:space="0"/>
            </w:tcBorders>
            <w:shd w:val="clear" w:color="000000" w:fill="FFFFFF"/>
            <w:noWrap w:val="0"/>
            <w:vAlign w:val="center"/>
          </w:tcPr>
          <w:p w14:paraId="0F91EA02">
            <w:pPr>
              <w:widowControl/>
              <w:jc w:val="center"/>
              <w:rPr>
                <w:rFonts w:ascii="宋体" w:hAnsi="宋体" w:cs="宋体"/>
                <w:sz w:val="20"/>
                <w:szCs w:val="20"/>
              </w:rPr>
            </w:pPr>
            <w:r>
              <w:rPr>
                <w:rFonts w:hint="eastAsia" w:ascii="宋体" w:hAnsi="宋体" w:cs="宋体"/>
                <w:sz w:val="20"/>
                <w:szCs w:val="20"/>
              </w:rPr>
              <w:t>2012年4月9日</w:t>
            </w:r>
          </w:p>
        </w:tc>
      </w:tr>
      <w:tr w14:paraId="0239248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624FA73">
            <w:pPr>
              <w:widowControl/>
              <w:jc w:val="center"/>
              <w:rPr>
                <w:rFonts w:ascii="宋体" w:hAnsi="宋体" w:cs="宋体"/>
                <w:sz w:val="20"/>
                <w:szCs w:val="20"/>
              </w:rPr>
            </w:pPr>
            <w:r>
              <w:rPr>
                <w:rFonts w:hint="eastAsia" w:ascii="宋体" w:hAnsi="宋体" w:cs="宋体"/>
                <w:sz w:val="20"/>
                <w:szCs w:val="20"/>
              </w:rPr>
              <w:t>340</w:t>
            </w:r>
          </w:p>
        </w:tc>
        <w:tc>
          <w:tcPr>
            <w:tcW w:w="3380" w:type="dxa"/>
            <w:tcBorders>
              <w:top w:val="nil"/>
              <w:left w:val="nil"/>
              <w:bottom w:val="single" w:color="000000" w:sz="4" w:space="0"/>
              <w:right w:val="single" w:color="000000" w:sz="4" w:space="0"/>
            </w:tcBorders>
            <w:shd w:val="clear" w:color="000000" w:fill="FFFFFF"/>
            <w:noWrap w:val="0"/>
            <w:vAlign w:val="center"/>
          </w:tcPr>
          <w:p w14:paraId="694AE210">
            <w:pPr>
              <w:widowControl/>
              <w:jc w:val="left"/>
              <w:rPr>
                <w:rFonts w:ascii="宋体" w:hAnsi="宋体" w:cs="宋体"/>
                <w:sz w:val="20"/>
                <w:szCs w:val="20"/>
              </w:rPr>
            </w:pPr>
            <w:r>
              <w:rPr>
                <w:rFonts w:hint="eastAsia" w:ascii="宋体" w:hAnsi="宋体" w:cs="宋体"/>
                <w:sz w:val="20"/>
                <w:szCs w:val="20"/>
              </w:rPr>
              <w:t>关于印发《公路甩挂运输试点专项资金管理暂行办法》的通知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5F8F0BC">
            <w:pPr>
              <w:widowControl/>
              <w:jc w:val="left"/>
              <w:rPr>
                <w:rFonts w:ascii="宋体" w:hAnsi="宋体" w:cs="宋体"/>
                <w:sz w:val="20"/>
                <w:szCs w:val="20"/>
              </w:rPr>
            </w:pPr>
            <w:r>
              <w:rPr>
                <w:rFonts w:hint="eastAsia" w:ascii="宋体" w:hAnsi="宋体" w:cs="宋体"/>
                <w:sz w:val="20"/>
                <w:szCs w:val="20"/>
              </w:rPr>
              <w:t>财政部、交通运输部</w:t>
            </w:r>
          </w:p>
        </w:tc>
        <w:tc>
          <w:tcPr>
            <w:tcW w:w="2080" w:type="dxa"/>
            <w:tcBorders>
              <w:top w:val="nil"/>
              <w:left w:val="nil"/>
              <w:bottom w:val="single" w:color="000000" w:sz="4" w:space="0"/>
              <w:right w:val="single" w:color="000000" w:sz="4" w:space="0"/>
            </w:tcBorders>
            <w:shd w:val="clear" w:color="000000" w:fill="FFFFFF"/>
            <w:noWrap w:val="0"/>
            <w:vAlign w:val="center"/>
          </w:tcPr>
          <w:p w14:paraId="1409A5A1">
            <w:pPr>
              <w:widowControl/>
              <w:jc w:val="left"/>
              <w:rPr>
                <w:rFonts w:ascii="宋体" w:hAnsi="宋体" w:cs="宋体"/>
                <w:sz w:val="20"/>
                <w:szCs w:val="20"/>
              </w:rPr>
            </w:pPr>
            <w:r>
              <w:rPr>
                <w:rFonts w:hint="eastAsia" w:ascii="宋体" w:hAnsi="宋体" w:cs="宋体"/>
                <w:sz w:val="20"/>
                <w:szCs w:val="20"/>
              </w:rPr>
              <w:t>财建〔2012〕137号</w:t>
            </w:r>
          </w:p>
        </w:tc>
        <w:tc>
          <w:tcPr>
            <w:tcW w:w="1720" w:type="dxa"/>
            <w:tcBorders>
              <w:top w:val="nil"/>
              <w:left w:val="nil"/>
              <w:bottom w:val="single" w:color="000000" w:sz="4" w:space="0"/>
              <w:right w:val="single" w:color="000000" w:sz="4" w:space="0"/>
            </w:tcBorders>
            <w:shd w:val="clear" w:color="000000" w:fill="FFFFFF"/>
            <w:noWrap w:val="0"/>
            <w:vAlign w:val="center"/>
          </w:tcPr>
          <w:p w14:paraId="6E1DAF49">
            <w:pPr>
              <w:widowControl/>
              <w:jc w:val="center"/>
              <w:rPr>
                <w:rFonts w:ascii="宋体" w:hAnsi="宋体" w:cs="宋体"/>
                <w:sz w:val="20"/>
                <w:szCs w:val="20"/>
              </w:rPr>
            </w:pPr>
            <w:r>
              <w:rPr>
                <w:rFonts w:hint="eastAsia" w:ascii="宋体" w:hAnsi="宋体" w:cs="宋体"/>
                <w:sz w:val="20"/>
                <w:szCs w:val="20"/>
              </w:rPr>
              <w:t>2012年4月6日</w:t>
            </w:r>
          </w:p>
        </w:tc>
      </w:tr>
      <w:tr w14:paraId="637F0F8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7B43D14">
            <w:pPr>
              <w:widowControl/>
              <w:jc w:val="center"/>
              <w:rPr>
                <w:rFonts w:ascii="宋体" w:hAnsi="宋体" w:cs="宋体"/>
                <w:sz w:val="20"/>
                <w:szCs w:val="20"/>
              </w:rPr>
            </w:pPr>
            <w:r>
              <w:rPr>
                <w:rFonts w:hint="eastAsia" w:ascii="宋体" w:hAnsi="宋体" w:cs="宋体"/>
                <w:sz w:val="20"/>
                <w:szCs w:val="20"/>
              </w:rPr>
              <w:t>341</w:t>
            </w:r>
          </w:p>
        </w:tc>
        <w:tc>
          <w:tcPr>
            <w:tcW w:w="3380" w:type="dxa"/>
            <w:tcBorders>
              <w:top w:val="nil"/>
              <w:left w:val="nil"/>
              <w:bottom w:val="single" w:color="000000" w:sz="4" w:space="0"/>
              <w:right w:val="single" w:color="000000" w:sz="4" w:space="0"/>
            </w:tcBorders>
            <w:shd w:val="clear" w:color="000000" w:fill="FFFFFF"/>
            <w:noWrap w:val="0"/>
            <w:vAlign w:val="center"/>
          </w:tcPr>
          <w:p w14:paraId="31E1B679">
            <w:pPr>
              <w:widowControl/>
              <w:jc w:val="left"/>
              <w:rPr>
                <w:rFonts w:ascii="宋体" w:hAnsi="宋体" w:cs="宋体"/>
                <w:sz w:val="20"/>
                <w:szCs w:val="20"/>
              </w:rPr>
            </w:pPr>
            <w:r>
              <w:rPr>
                <w:rFonts w:hint="eastAsia" w:ascii="宋体" w:hAnsi="宋体" w:cs="宋体"/>
                <w:sz w:val="20"/>
                <w:szCs w:val="20"/>
              </w:rPr>
              <w:t>关于印发《生猪调出大县奖励资金管理办法》的通知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BC7841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C4AD059">
            <w:pPr>
              <w:widowControl/>
              <w:jc w:val="left"/>
              <w:rPr>
                <w:rFonts w:ascii="宋体" w:hAnsi="宋体" w:cs="宋体"/>
                <w:sz w:val="20"/>
                <w:szCs w:val="20"/>
              </w:rPr>
            </w:pPr>
            <w:r>
              <w:rPr>
                <w:rFonts w:hint="eastAsia" w:ascii="宋体" w:hAnsi="宋体" w:cs="宋体"/>
                <w:sz w:val="20"/>
                <w:szCs w:val="20"/>
              </w:rPr>
              <w:t>财建〔2012〕24号</w:t>
            </w:r>
          </w:p>
        </w:tc>
        <w:tc>
          <w:tcPr>
            <w:tcW w:w="1720" w:type="dxa"/>
            <w:tcBorders>
              <w:top w:val="nil"/>
              <w:left w:val="nil"/>
              <w:bottom w:val="single" w:color="000000" w:sz="4" w:space="0"/>
              <w:right w:val="single" w:color="000000" w:sz="4" w:space="0"/>
            </w:tcBorders>
            <w:shd w:val="clear" w:color="000000" w:fill="FFFFFF"/>
            <w:noWrap w:val="0"/>
            <w:vAlign w:val="center"/>
          </w:tcPr>
          <w:p w14:paraId="2009BF24">
            <w:pPr>
              <w:widowControl/>
              <w:jc w:val="center"/>
              <w:rPr>
                <w:rFonts w:ascii="宋体" w:hAnsi="宋体" w:cs="宋体"/>
                <w:sz w:val="20"/>
                <w:szCs w:val="20"/>
              </w:rPr>
            </w:pPr>
            <w:r>
              <w:rPr>
                <w:rFonts w:hint="eastAsia" w:ascii="宋体" w:hAnsi="宋体" w:cs="宋体"/>
                <w:sz w:val="20"/>
                <w:szCs w:val="20"/>
              </w:rPr>
              <w:t>2012年1月31日</w:t>
            </w:r>
          </w:p>
        </w:tc>
      </w:tr>
      <w:tr w14:paraId="0DDD8FD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977AB5B">
            <w:pPr>
              <w:widowControl/>
              <w:jc w:val="center"/>
              <w:rPr>
                <w:rFonts w:ascii="宋体" w:hAnsi="宋体" w:cs="宋体"/>
                <w:sz w:val="20"/>
                <w:szCs w:val="20"/>
              </w:rPr>
            </w:pPr>
            <w:r>
              <w:rPr>
                <w:rFonts w:hint="eastAsia" w:ascii="宋体" w:hAnsi="宋体" w:cs="宋体"/>
                <w:sz w:val="20"/>
                <w:szCs w:val="20"/>
              </w:rPr>
              <w:t>342</w:t>
            </w:r>
          </w:p>
        </w:tc>
        <w:tc>
          <w:tcPr>
            <w:tcW w:w="3380" w:type="dxa"/>
            <w:tcBorders>
              <w:top w:val="nil"/>
              <w:left w:val="nil"/>
              <w:bottom w:val="single" w:color="000000" w:sz="4" w:space="0"/>
              <w:right w:val="single" w:color="000000" w:sz="4" w:space="0"/>
            </w:tcBorders>
            <w:shd w:val="clear" w:color="000000" w:fill="FFFFFF"/>
            <w:noWrap w:val="0"/>
            <w:vAlign w:val="center"/>
          </w:tcPr>
          <w:p w14:paraId="7128C345">
            <w:pPr>
              <w:widowControl/>
              <w:jc w:val="left"/>
              <w:rPr>
                <w:rFonts w:ascii="宋体" w:hAnsi="宋体" w:cs="宋体"/>
                <w:sz w:val="20"/>
                <w:szCs w:val="20"/>
              </w:rPr>
            </w:pPr>
            <w:r>
              <w:rPr>
                <w:rFonts w:hint="eastAsia" w:ascii="宋体" w:hAnsi="宋体" w:cs="宋体"/>
                <w:sz w:val="20"/>
                <w:szCs w:val="20"/>
              </w:rPr>
              <w:t xml:space="preserve">关于开展第一批绿色低碳重点小城镇试点示范工作的通知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C780DC4">
            <w:pPr>
              <w:widowControl/>
              <w:jc w:val="left"/>
              <w:rPr>
                <w:rFonts w:ascii="宋体" w:hAnsi="宋体" w:cs="宋体"/>
                <w:sz w:val="20"/>
                <w:szCs w:val="20"/>
              </w:rPr>
            </w:pPr>
            <w:r>
              <w:rPr>
                <w:rFonts w:hint="eastAsia" w:ascii="宋体" w:hAnsi="宋体" w:cs="宋体"/>
                <w:sz w:val="20"/>
                <w:szCs w:val="20"/>
              </w:rPr>
              <w:t>财政部、住房城乡建设部、国家发展改革委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1E97CEEB">
            <w:pPr>
              <w:widowControl/>
              <w:jc w:val="left"/>
              <w:rPr>
                <w:rFonts w:ascii="宋体" w:hAnsi="宋体" w:cs="宋体"/>
                <w:sz w:val="20"/>
                <w:szCs w:val="20"/>
              </w:rPr>
            </w:pPr>
            <w:r>
              <w:rPr>
                <w:rFonts w:hint="eastAsia" w:ascii="宋体" w:hAnsi="宋体" w:cs="宋体"/>
                <w:sz w:val="20"/>
                <w:szCs w:val="20"/>
              </w:rPr>
              <w:t>财建〔2011〕867号</w:t>
            </w:r>
          </w:p>
        </w:tc>
        <w:tc>
          <w:tcPr>
            <w:tcW w:w="1720" w:type="dxa"/>
            <w:tcBorders>
              <w:top w:val="nil"/>
              <w:left w:val="nil"/>
              <w:bottom w:val="single" w:color="000000" w:sz="4" w:space="0"/>
              <w:right w:val="single" w:color="000000" w:sz="4" w:space="0"/>
            </w:tcBorders>
            <w:shd w:val="clear" w:color="000000" w:fill="FFFFFF"/>
            <w:noWrap w:val="0"/>
            <w:vAlign w:val="center"/>
          </w:tcPr>
          <w:p w14:paraId="404B5238">
            <w:pPr>
              <w:widowControl/>
              <w:jc w:val="center"/>
              <w:rPr>
                <w:rFonts w:ascii="宋体" w:hAnsi="宋体" w:cs="宋体"/>
                <w:sz w:val="20"/>
                <w:szCs w:val="20"/>
              </w:rPr>
            </w:pPr>
            <w:r>
              <w:rPr>
                <w:rFonts w:hint="eastAsia" w:ascii="宋体" w:hAnsi="宋体" w:cs="宋体"/>
                <w:sz w:val="20"/>
                <w:szCs w:val="20"/>
              </w:rPr>
              <w:t>2011年9月26日</w:t>
            </w:r>
          </w:p>
        </w:tc>
      </w:tr>
      <w:tr w14:paraId="601EA86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EA2242E">
            <w:pPr>
              <w:widowControl/>
              <w:jc w:val="center"/>
              <w:rPr>
                <w:rFonts w:ascii="宋体" w:hAnsi="宋体" w:cs="宋体"/>
                <w:sz w:val="20"/>
                <w:szCs w:val="20"/>
              </w:rPr>
            </w:pPr>
            <w:r>
              <w:rPr>
                <w:rFonts w:hint="eastAsia" w:ascii="宋体" w:hAnsi="宋体" w:cs="宋体"/>
                <w:sz w:val="20"/>
                <w:szCs w:val="20"/>
              </w:rPr>
              <w:t>343</w:t>
            </w:r>
          </w:p>
        </w:tc>
        <w:tc>
          <w:tcPr>
            <w:tcW w:w="3380" w:type="dxa"/>
            <w:tcBorders>
              <w:top w:val="nil"/>
              <w:left w:val="nil"/>
              <w:bottom w:val="single" w:color="000000" w:sz="4" w:space="0"/>
              <w:right w:val="single" w:color="000000" w:sz="4" w:space="0"/>
            </w:tcBorders>
            <w:shd w:val="clear" w:color="000000" w:fill="FFFFFF"/>
            <w:noWrap w:val="0"/>
            <w:vAlign w:val="center"/>
          </w:tcPr>
          <w:p w14:paraId="4F4A010B">
            <w:pPr>
              <w:widowControl/>
              <w:jc w:val="left"/>
              <w:rPr>
                <w:rFonts w:ascii="宋体" w:hAnsi="宋体" w:cs="宋体"/>
                <w:sz w:val="20"/>
                <w:szCs w:val="20"/>
              </w:rPr>
            </w:pPr>
            <w:r>
              <w:rPr>
                <w:rFonts w:hint="eastAsia" w:ascii="宋体" w:hAnsi="宋体" w:cs="宋体"/>
                <w:sz w:val="20"/>
                <w:szCs w:val="20"/>
              </w:rPr>
              <w:t xml:space="preserve">关于印发《内河航道应急抢通补助资金管理办法》的通知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2516009">
            <w:pPr>
              <w:widowControl/>
              <w:jc w:val="left"/>
              <w:rPr>
                <w:rFonts w:ascii="宋体" w:hAnsi="宋体" w:cs="宋体"/>
                <w:sz w:val="20"/>
                <w:szCs w:val="20"/>
              </w:rPr>
            </w:pPr>
            <w:r>
              <w:rPr>
                <w:rFonts w:hint="eastAsia" w:ascii="宋体" w:hAnsi="宋体" w:cs="宋体"/>
                <w:sz w:val="20"/>
                <w:szCs w:val="20"/>
              </w:rPr>
              <w:t>财政部、交通运输部</w:t>
            </w:r>
          </w:p>
        </w:tc>
        <w:tc>
          <w:tcPr>
            <w:tcW w:w="2080" w:type="dxa"/>
            <w:tcBorders>
              <w:top w:val="nil"/>
              <w:left w:val="nil"/>
              <w:bottom w:val="single" w:color="000000" w:sz="4" w:space="0"/>
              <w:right w:val="single" w:color="000000" w:sz="4" w:space="0"/>
            </w:tcBorders>
            <w:shd w:val="clear" w:color="000000" w:fill="FFFFFF"/>
            <w:noWrap w:val="0"/>
            <w:vAlign w:val="center"/>
          </w:tcPr>
          <w:p w14:paraId="58567567">
            <w:pPr>
              <w:widowControl/>
              <w:jc w:val="left"/>
              <w:rPr>
                <w:rFonts w:ascii="宋体" w:hAnsi="宋体" w:cs="宋体"/>
                <w:sz w:val="20"/>
                <w:szCs w:val="20"/>
              </w:rPr>
            </w:pPr>
            <w:r>
              <w:rPr>
                <w:rFonts w:hint="eastAsia" w:ascii="宋体" w:hAnsi="宋体" w:cs="宋体"/>
                <w:sz w:val="20"/>
                <w:szCs w:val="20"/>
              </w:rPr>
              <w:t>财建〔2011〕760号</w:t>
            </w:r>
          </w:p>
        </w:tc>
        <w:tc>
          <w:tcPr>
            <w:tcW w:w="1720" w:type="dxa"/>
            <w:tcBorders>
              <w:top w:val="nil"/>
              <w:left w:val="nil"/>
              <w:bottom w:val="single" w:color="000000" w:sz="4" w:space="0"/>
              <w:right w:val="single" w:color="000000" w:sz="4" w:space="0"/>
            </w:tcBorders>
            <w:shd w:val="clear" w:color="000000" w:fill="FFFFFF"/>
            <w:noWrap w:val="0"/>
            <w:vAlign w:val="center"/>
          </w:tcPr>
          <w:p w14:paraId="485684B1">
            <w:pPr>
              <w:widowControl/>
              <w:jc w:val="center"/>
              <w:rPr>
                <w:rFonts w:ascii="宋体" w:hAnsi="宋体" w:cs="宋体"/>
                <w:sz w:val="20"/>
                <w:szCs w:val="20"/>
              </w:rPr>
            </w:pPr>
            <w:r>
              <w:rPr>
                <w:rFonts w:hint="eastAsia" w:ascii="宋体" w:hAnsi="宋体" w:cs="宋体"/>
                <w:sz w:val="20"/>
                <w:szCs w:val="20"/>
              </w:rPr>
              <w:t>2011年9月13日</w:t>
            </w:r>
          </w:p>
        </w:tc>
      </w:tr>
      <w:tr w14:paraId="12192E8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0BC060A">
            <w:pPr>
              <w:widowControl/>
              <w:jc w:val="center"/>
              <w:rPr>
                <w:rFonts w:ascii="宋体" w:hAnsi="宋体" w:cs="宋体"/>
                <w:sz w:val="20"/>
                <w:szCs w:val="20"/>
              </w:rPr>
            </w:pPr>
            <w:r>
              <w:rPr>
                <w:rFonts w:hint="eastAsia" w:ascii="宋体" w:hAnsi="宋体" w:cs="宋体"/>
                <w:sz w:val="20"/>
                <w:szCs w:val="20"/>
              </w:rPr>
              <w:t>344</w:t>
            </w:r>
          </w:p>
        </w:tc>
        <w:tc>
          <w:tcPr>
            <w:tcW w:w="3380" w:type="dxa"/>
            <w:tcBorders>
              <w:top w:val="nil"/>
              <w:left w:val="nil"/>
              <w:bottom w:val="single" w:color="000000" w:sz="4" w:space="0"/>
              <w:right w:val="single" w:color="000000" w:sz="4" w:space="0"/>
            </w:tcBorders>
            <w:shd w:val="clear" w:color="000000" w:fill="FFFFFF"/>
            <w:noWrap w:val="0"/>
            <w:vAlign w:val="center"/>
          </w:tcPr>
          <w:p w14:paraId="3661A13F">
            <w:pPr>
              <w:widowControl/>
              <w:jc w:val="left"/>
              <w:rPr>
                <w:rFonts w:ascii="宋体" w:hAnsi="宋体" w:cs="宋体"/>
                <w:sz w:val="20"/>
                <w:szCs w:val="20"/>
              </w:rPr>
            </w:pPr>
            <w:r>
              <w:rPr>
                <w:rFonts w:hint="eastAsia" w:ascii="宋体" w:hAnsi="宋体" w:cs="宋体"/>
                <w:sz w:val="20"/>
                <w:szCs w:val="20"/>
              </w:rPr>
              <w:t xml:space="preserve">关于印发《湖泊生态环境保护试点管理办法》的通知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C6B93EB">
            <w:pPr>
              <w:widowControl/>
              <w:jc w:val="left"/>
              <w:rPr>
                <w:rFonts w:ascii="宋体" w:hAnsi="宋体" w:cs="宋体"/>
                <w:sz w:val="20"/>
                <w:szCs w:val="20"/>
              </w:rPr>
            </w:pPr>
            <w:r>
              <w:rPr>
                <w:rFonts w:hint="eastAsia" w:ascii="宋体" w:hAnsi="宋体" w:cs="宋体"/>
                <w:sz w:val="20"/>
                <w:szCs w:val="20"/>
              </w:rPr>
              <w:t>财政部、环境保护部</w:t>
            </w:r>
          </w:p>
        </w:tc>
        <w:tc>
          <w:tcPr>
            <w:tcW w:w="2080" w:type="dxa"/>
            <w:tcBorders>
              <w:top w:val="nil"/>
              <w:left w:val="nil"/>
              <w:bottom w:val="single" w:color="000000" w:sz="4" w:space="0"/>
              <w:right w:val="single" w:color="000000" w:sz="4" w:space="0"/>
            </w:tcBorders>
            <w:shd w:val="clear" w:color="000000" w:fill="FFFFFF"/>
            <w:noWrap w:val="0"/>
            <w:vAlign w:val="center"/>
          </w:tcPr>
          <w:p w14:paraId="15F34A82">
            <w:pPr>
              <w:widowControl/>
              <w:jc w:val="left"/>
              <w:rPr>
                <w:rFonts w:ascii="宋体" w:hAnsi="宋体" w:cs="宋体"/>
                <w:sz w:val="20"/>
                <w:szCs w:val="20"/>
              </w:rPr>
            </w:pPr>
            <w:r>
              <w:rPr>
                <w:rFonts w:hint="eastAsia" w:ascii="宋体" w:hAnsi="宋体" w:cs="宋体"/>
                <w:sz w:val="20"/>
                <w:szCs w:val="20"/>
              </w:rPr>
              <w:t>财建〔2011〕464号</w:t>
            </w:r>
          </w:p>
        </w:tc>
        <w:tc>
          <w:tcPr>
            <w:tcW w:w="1720" w:type="dxa"/>
            <w:tcBorders>
              <w:top w:val="nil"/>
              <w:left w:val="nil"/>
              <w:bottom w:val="single" w:color="000000" w:sz="4" w:space="0"/>
              <w:right w:val="single" w:color="000000" w:sz="4" w:space="0"/>
            </w:tcBorders>
            <w:shd w:val="clear" w:color="000000" w:fill="FFFFFF"/>
            <w:noWrap w:val="0"/>
            <w:vAlign w:val="center"/>
          </w:tcPr>
          <w:p w14:paraId="1C54195E">
            <w:pPr>
              <w:widowControl/>
              <w:jc w:val="center"/>
              <w:rPr>
                <w:rFonts w:ascii="宋体" w:hAnsi="宋体" w:cs="宋体"/>
                <w:sz w:val="20"/>
                <w:szCs w:val="20"/>
              </w:rPr>
            </w:pPr>
            <w:r>
              <w:rPr>
                <w:rFonts w:hint="eastAsia" w:ascii="宋体" w:hAnsi="宋体" w:cs="宋体"/>
                <w:sz w:val="20"/>
                <w:szCs w:val="20"/>
              </w:rPr>
              <w:t>2011年6月30日</w:t>
            </w:r>
          </w:p>
        </w:tc>
      </w:tr>
      <w:tr w14:paraId="6F946B2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A138848">
            <w:pPr>
              <w:widowControl/>
              <w:jc w:val="center"/>
              <w:rPr>
                <w:rFonts w:ascii="宋体" w:hAnsi="宋体" w:cs="宋体"/>
                <w:sz w:val="20"/>
                <w:szCs w:val="20"/>
              </w:rPr>
            </w:pPr>
            <w:r>
              <w:rPr>
                <w:rFonts w:hint="eastAsia" w:ascii="宋体" w:hAnsi="宋体" w:cs="宋体"/>
                <w:sz w:val="20"/>
                <w:szCs w:val="20"/>
              </w:rPr>
              <w:t>345</w:t>
            </w:r>
          </w:p>
        </w:tc>
        <w:tc>
          <w:tcPr>
            <w:tcW w:w="3380" w:type="dxa"/>
            <w:tcBorders>
              <w:top w:val="nil"/>
              <w:left w:val="nil"/>
              <w:bottom w:val="single" w:color="000000" w:sz="4" w:space="0"/>
              <w:right w:val="single" w:color="000000" w:sz="4" w:space="0"/>
            </w:tcBorders>
            <w:shd w:val="clear" w:color="000000" w:fill="FFFFFF"/>
            <w:noWrap w:val="0"/>
            <w:vAlign w:val="center"/>
          </w:tcPr>
          <w:p w14:paraId="7599C31F">
            <w:pPr>
              <w:widowControl/>
              <w:jc w:val="left"/>
              <w:rPr>
                <w:rFonts w:ascii="宋体" w:hAnsi="宋体" w:cs="宋体"/>
                <w:sz w:val="20"/>
                <w:szCs w:val="20"/>
              </w:rPr>
            </w:pPr>
            <w:r>
              <w:rPr>
                <w:rFonts w:hint="eastAsia" w:ascii="宋体" w:hAnsi="宋体" w:cs="宋体"/>
                <w:sz w:val="20"/>
                <w:szCs w:val="20"/>
              </w:rPr>
              <w:t xml:space="preserve">关于印发《节能技术改造财政奖励资金管理办法》的通知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25BA303">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1D36EC39">
            <w:pPr>
              <w:widowControl/>
              <w:jc w:val="left"/>
              <w:rPr>
                <w:rFonts w:ascii="宋体" w:hAnsi="宋体" w:cs="宋体"/>
                <w:sz w:val="20"/>
                <w:szCs w:val="20"/>
              </w:rPr>
            </w:pPr>
            <w:r>
              <w:rPr>
                <w:rFonts w:hint="eastAsia" w:ascii="宋体" w:hAnsi="宋体" w:cs="宋体"/>
                <w:sz w:val="20"/>
                <w:szCs w:val="20"/>
              </w:rPr>
              <w:t>财建〔2011〕367号</w:t>
            </w:r>
          </w:p>
        </w:tc>
        <w:tc>
          <w:tcPr>
            <w:tcW w:w="1720" w:type="dxa"/>
            <w:tcBorders>
              <w:top w:val="nil"/>
              <w:left w:val="nil"/>
              <w:bottom w:val="single" w:color="000000" w:sz="4" w:space="0"/>
              <w:right w:val="single" w:color="000000" w:sz="4" w:space="0"/>
            </w:tcBorders>
            <w:shd w:val="clear" w:color="000000" w:fill="FFFFFF"/>
            <w:noWrap w:val="0"/>
            <w:vAlign w:val="center"/>
          </w:tcPr>
          <w:p w14:paraId="759B5A0F">
            <w:pPr>
              <w:widowControl/>
              <w:jc w:val="center"/>
              <w:rPr>
                <w:rFonts w:ascii="宋体" w:hAnsi="宋体" w:cs="宋体"/>
                <w:sz w:val="20"/>
                <w:szCs w:val="20"/>
              </w:rPr>
            </w:pPr>
            <w:r>
              <w:rPr>
                <w:rFonts w:hint="eastAsia" w:ascii="宋体" w:hAnsi="宋体" w:cs="宋体"/>
                <w:sz w:val="20"/>
                <w:szCs w:val="20"/>
              </w:rPr>
              <w:t>2011年6月21日</w:t>
            </w:r>
          </w:p>
        </w:tc>
      </w:tr>
      <w:tr w14:paraId="19FEB56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6C5ADD1">
            <w:pPr>
              <w:widowControl/>
              <w:jc w:val="center"/>
              <w:rPr>
                <w:rFonts w:ascii="宋体" w:hAnsi="宋体" w:cs="宋体"/>
                <w:sz w:val="20"/>
                <w:szCs w:val="20"/>
              </w:rPr>
            </w:pPr>
            <w:r>
              <w:rPr>
                <w:rFonts w:hint="eastAsia" w:ascii="宋体" w:hAnsi="宋体" w:cs="宋体"/>
                <w:sz w:val="20"/>
                <w:szCs w:val="20"/>
              </w:rPr>
              <w:t>346</w:t>
            </w:r>
          </w:p>
        </w:tc>
        <w:tc>
          <w:tcPr>
            <w:tcW w:w="3380" w:type="dxa"/>
            <w:tcBorders>
              <w:top w:val="nil"/>
              <w:left w:val="nil"/>
              <w:bottom w:val="single" w:color="000000" w:sz="4" w:space="0"/>
              <w:right w:val="single" w:color="000000" w:sz="4" w:space="0"/>
            </w:tcBorders>
            <w:shd w:val="clear" w:color="000000" w:fill="FFFFFF"/>
            <w:noWrap w:val="0"/>
            <w:vAlign w:val="center"/>
          </w:tcPr>
          <w:p w14:paraId="17904DBA">
            <w:pPr>
              <w:widowControl/>
              <w:jc w:val="left"/>
              <w:rPr>
                <w:rFonts w:ascii="宋体" w:hAnsi="宋体" w:cs="宋体"/>
                <w:sz w:val="20"/>
                <w:szCs w:val="20"/>
              </w:rPr>
            </w:pPr>
            <w:r>
              <w:rPr>
                <w:rFonts w:hint="eastAsia" w:ascii="宋体" w:hAnsi="宋体" w:cs="宋体"/>
                <w:sz w:val="20"/>
                <w:szCs w:val="20"/>
              </w:rPr>
              <w:t xml:space="preserve">关于印发《交通运输节能减排专项资金管理暂行办法》的通知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ACE9A44">
            <w:pPr>
              <w:widowControl/>
              <w:jc w:val="left"/>
              <w:rPr>
                <w:rFonts w:ascii="宋体" w:hAnsi="宋体" w:cs="宋体"/>
                <w:sz w:val="20"/>
                <w:szCs w:val="20"/>
              </w:rPr>
            </w:pPr>
            <w:r>
              <w:rPr>
                <w:rFonts w:hint="eastAsia" w:ascii="宋体" w:hAnsi="宋体" w:cs="宋体"/>
                <w:sz w:val="20"/>
                <w:szCs w:val="20"/>
              </w:rPr>
              <w:t>财政部、交通运输部</w:t>
            </w:r>
          </w:p>
        </w:tc>
        <w:tc>
          <w:tcPr>
            <w:tcW w:w="2080" w:type="dxa"/>
            <w:tcBorders>
              <w:top w:val="nil"/>
              <w:left w:val="nil"/>
              <w:bottom w:val="single" w:color="000000" w:sz="4" w:space="0"/>
              <w:right w:val="single" w:color="000000" w:sz="4" w:space="0"/>
            </w:tcBorders>
            <w:shd w:val="clear" w:color="000000" w:fill="FFFFFF"/>
            <w:noWrap w:val="0"/>
            <w:vAlign w:val="center"/>
          </w:tcPr>
          <w:p w14:paraId="6AD1D312">
            <w:pPr>
              <w:widowControl/>
              <w:jc w:val="left"/>
              <w:rPr>
                <w:rFonts w:ascii="宋体" w:hAnsi="宋体" w:cs="宋体"/>
                <w:sz w:val="20"/>
                <w:szCs w:val="20"/>
              </w:rPr>
            </w:pPr>
            <w:r>
              <w:rPr>
                <w:rFonts w:hint="eastAsia" w:ascii="宋体" w:hAnsi="宋体" w:cs="宋体"/>
                <w:sz w:val="20"/>
                <w:szCs w:val="20"/>
              </w:rPr>
              <w:t>财建〔2011〕374号</w:t>
            </w:r>
          </w:p>
        </w:tc>
        <w:tc>
          <w:tcPr>
            <w:tcW w:w="1720" w:type="dxa"/>
            <w:tcBorders>
              <w:top w:val="nil"/>
              <w:left w:val="nil"/>
              <w:bottom w:val="single" w:color="000000" w:sz="4" w:space="0"/>
              <w:right w:val="single" w:color="000000" w:sz="4" w:space="0"/>
            </w:tcBorders>
            <w:shd w:val="clear" w:color="000000" w:fill="FFFFFF"/>
            <w:noWrap w:val="0"/>
            <w:vAlign w:val="center"/>
          </w:tcPr>
          <w:p w14:paraId="563FEFCC">
            <w:pPr>
              <w:widowControl/>
              <w:jc w:val="center"/>
              <w:rPr>
                <w:rFonts w:ascii="宋体" w:hAnsi="宋体" w:cs="宋体"/>
                <w:sz w:val="20"/>
                <w:szCs w:val="20"/>
              </w:rPr>
            </w:pPr>
            <w:r>
              <w:rPr>
                <w:rFonts w:hint="eastAsia" w:ascii="宋体" w:hAnsi="宋体" w:cs="宋体"/>
                <w:sz w:val="20"/>
                <w:szCs w:val="20"/>
              </w:rPr>
              <w:t>2011年6月20日</w:t>
            </w:r>
          </w:p>
        </w:tc>
      </w:tr>
      <w:tr w14:paraId="486DA38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3D10487">
            <w:pPr>
              <w:widowControl/>
              <w:jc w:val="center"/>
              <w:rPr>
                <w:rFonts w:ascii="宋体" w:hAnsi="宋体" w:cs="宋体"/>
                <w:sz w:val="20"/>
                <w:szCs w:val="20"/>
              </w:rPr>
            </w:pPr>
            <w:r>
              <w:rPr>
                <w:rFonts w:hint="eastAsia" w:ascii="宋体" w:hAnsi="宋体" w:cs="宋体"/>
                <w:sz w:val="20"/>
                <w:szCs w:val="20"/>
              </w:rPr>
              <w:t>347</w:t>
            </w:r>
          </w:p>
        </w:tc>
        <w:tc>
          <w:tcPr>
            <w:tcW w:w="3380" w:type="dxa"/>
            <w:tcBorders>
              <w:top w:val="nil"/>
              <w:left w:val="nil"/>
              <w:bottom w:val="single" w:color="000000" w:sz="4" w:space="0"/>
              <w:right w:val="single" w:color="000000" w:sz="4" w:space="0"/>
            </w:tcBorders>
            <w:shd w:val="clear" w:color="000000" w:fill="FFFFFF"/>
            <w:noWrap w:val="0"/>
            <w:vAlign w:val="center"/>
          </w:tcPr>
          <w:p w14:paraId="3730B225">
            <w:pPr>
              <w:widowControl/>
              <w:jc w:val="left"/>
              <w:rPr>
                <w:rFonts w:ascii="宋体" w:hAnsi="宋体" w:cs="宋体"/>
                <w:sz w:val="20"/>
                <w:szCs w:val="20"/>
              </w:rPr>
            </w:pPr>
            <w:r>
              <w:rPr>
                <w:rFonts w:hint="eastAsia" w:ascii="宋体" w:hAnsi="宋体" w:cs="宋体"/>
                <w:sz w:val="20"/>
                <w:szCs w:val="20"/>
              </w:rPr>
              <w:t xml:space="preserve">关于印发《基本建设贷款中央财政贴息资金管理办法》的通知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F152F8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D509466">
            <w:pPr>
              <w:widowControl/>
              <w:jc w:val="left"/>
              <w:rPr>
                <w:rFonts w:ascii="宋体" w:hAnsi="宋体" w:cs="宋体"/>
                <w:sz w:val="20"/>
                <w:szCs w:val="20"/>
              </w:rPr>
            </w:pPr>
            <w:r>
              <w:rPr>
                <w:rFonts w:hint="eastAsia" w:ascii="宋体" w:hAnsi="宋体" w:cs="宋体"/>
                <w:sz w:val="20"/>
                <w:szCs w:val="20"/>
              </w:rPr>
              <w:t>财建〔2011〕356号</w:t>
            </w:r>
          </w:p>
        </w:tc>
        <w:tc>
          <w:tcPr>
            <w:tcW w:w="1720" w:type="dxa"/>
            <w:tcBorders>
              <w:top w:val="nil"/>
              <w:left w:val="nil"/>
              <w:bottom w:val="single" w:color="000000" w:sz="4" w:space="0"/>
              <w:right w:val="single" w:color="000000" w:sz="4" w:space="0"/>
            </w:tcBorders>
            <w:shd w:val="clear" w:color="000000" w:fill="FFFFFF"/>
            <w:noWrap w:val="0"/>
            <w:vAlign w:val="center"/>
          </w:tcPr>
          <w:p w14:paraId="597B83C0">
            <w:pPr>
              <w:widowControl/>
              <w:jc w:val="center"/>
              <w:rPr>
                <w:rFonts w:ascii="宋体" w:hAnsi="宋体" w:cs="宋体"/>
                <w:sz w:val="20"/>
                <w:szCs w:val="20"/>
              </w:rPr>
            </w:pPr>
            <w:r>
              <w:rPr>
                <w:rFonts w:hint="eastAsia" w:ascii="宋体" w:hAnsi="宋体" w:cs="宋体"/>
                <w:sz w:val="20"/>
                <w:szCs w:val="20"/>
              </w:rPr>
              <w:t>2011年6月10日</w:t>
            </w:r>
          </w:p>
        </w:tc>
      </w:tr>
      <w:tr w14:paraId="737C743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F4BEDCB">
            <w:pPr>
              <w:widowControl/>
              <w:jc w:val="center"/>
              <w:rPr>
                <w:rFonts w:ascii="宋体" w:hAnsi="宋体" w:cs="宋体"/>
                <w:sz w:val="20"/>
                <w:szCs w:val="20"/>
              </w:rPr>
            </w:pPr>
            <w:r>
              <w:rPr>
                <w:rFonts w:hint="eastAsia" w:ascii="宋体" w:hAnsi="宋体" w:cs="宋体"/>
                <w:sz w:val="20"/>
                <w:szCs w:val="20"/>
              </w:rPr>
              <w:t>348</w:t>
            </w:r>
          </w:p>
        </w:tc>
        <w:tc>
          <w:tcPr>
            <w:tcW w:w="3380" w:type="dxa"/>
            <w:tcBorders>
              <w:top w:val="nil"/>
              <w:left w:val="nil"/>
              <w:bottom w:val="single" w:color="000000" w:sz="4" w:space="0"/>
              <w:right w:val="single" w:color="000000" w:sz="4" w:space="0"/>
            </w:tcBorders>
            <w:shd w:val="clear" w:color="000000" w:fill="FFFFFF"/>
            <w:noWrap w:val="0"/>
            <w:vAlign w:val="center"/>
          </w:tcPr>
          <w:p w14:paraId="4877AE59">
            <w:pPr>
              <w:widowControl/>
              <w:jc w:val="left"/>
              <w:rPr>
                <w:rFonts w:ascii="宋体" w:hAnsi="宋体" w:cs="宋体"/>
                <w:sz w:val="20"/>
                <w:szCs w:val="20"/>
              </w:rPr>
            </w:pPr>
            <w:r>
              <w:rPr>
                <w:rFonts w:hint="eastAsia" w:ascii="宋体" w:hAnsi="宋体" w:cs="宋体"/>
                <w:sz w:val="20"/>
                <w:szCs w:val="20"/>
              </w:rPr>
              <w:t>关于绿色重点小城镇试点示范的实施意见</w:t>
            </w:r>
          </w:p>
        </w:tc>
        <w:tc>
          <w:tcPr>
            <w:tcW w:w="2080" w:type="dxa"/>
            <w:tcBorders>
              <w:top w:val="nil"/>
              <w:left w:val="nil"/>
              <w:bottom w:val="single" w:color="000000" w:sz="4" w:space="0"/>
              <w:right w:val="single" w:color="000000" w:sz="4" w:space="0"/>
            </w:tcBorders>
            <w:shd w:val="clear" w:color="000000" w:fill="FFFFFF"/>
            <w:noWrap w:val="0"/>
            <w:vAlign w:val="center"/>
          </w:tcPr>
          <w:p w14:paraId="57181F06">
            <w:pPr>
              <w:widowControl/>
              <w:jc w:val="left"/>
              <w:rPr>
                <w:rFonts w:ascii="宋体" w:hAnsi="宋体" w:cs="宋体"/>
                <w:sz w:val="20"/>
                <w:szCs w:val="20"/>
              </w:rPr>
            </w:pPr>
            <w:r>
              <w:rPr>
                <w:rFonts w:hint="eastAsia" w:ascii="宋体" w:hAnsi="宋体" w:cs="宋体"/>
                <w:sz w:val="20"/>
                <w:szCs w:val="20"/>
              </w:rPr>
              <w:t>财政部、住房城乡建设部</w:t>
            </w:r>
          </w:p>
        </w:tc>
        <w:tc>
          <w:tcPr>
            <w:tcW w:w="2080" w:type="dxa"/>
            <w:tcBorders>
              <w:top w:val="nil"/>
              <w:left w:val="nil"/>
              <w:bottom w:val="single" w:color="000000" w:sz="4" w:space="0"/>
              <w:right w:val="single" w:color="000000" w:sz="4" w:space="0"/>
            </w:tcBorders>
            <w:shd w:val="clear" w:color="000000" w:fill="FFFFFF"/>
            <w:noWrap w:val="0"/>
            <w:vAlign w:val="center"/>
          </w:tcPr>
          <w:p w14:paraId="00A20C0C">
            <w:pPr>
              <w:widowControl/>
              <w:jc w:val="left"/>
              <w:rPr>
                <w:rFonts w:ascii="宋体" w:hAnsi="宋体" w:cs="宋体"/>
                <w:sz w:val="20"/>
                <w:szCs w:val="20"/>
              </w:rPr>
            </w:pPr>
            <w:r>
              <w:rPr>
                <w:rFonts w:hint="eastAsia" w:ascii="宋体" w:hAnsi="宋体" w:cs="宋体"/>
                <w:sz w:val="20"/>
                <w:szCs w:val="20"/>
              </w:rPr>
              <w:t>财建〔2011〕341号</w:t>
            </w:r>
          </w:p>
        </w:tc>
        <w:tc>
          <w:tcPr>
            <w:tcW w:w="1720" w:type="dxa"/>
            <w:tcBorders>
              <w:top w:val="nil"/>
              <w:left w:val="nil"/>
              <w:bottom w:val="single" w:color="000000" w:sz="4" w:space="0"/>
              <w:right w:val="single" w:color="000000" w:sz="4" w:space="0"/>
            </w:tcBorders>
            <w:shd w:val="clear" w:color="000000" w:fill="FFFFFF"/>
            <w:noWrap w:val="0"/>
            <w:vAlign w:val="center"/>
          </w:tcPr>
          <w:p w14:paraId="78AF6EBE">
            <w:pPr>
              <w:widowControl/>
              <w:jc w:val="center"/>
              <w:rPr>
                <w:rFonts w:ascii="宋体" w:hAnsi="宋体" w:cs="宋体"/>
                <w:sz w:val="20"/>
                <w:szCs w:val="20"/>
              </w:rPr>
            </w:pPr>
            <w:r>
              <w:rPr>
                <w:rFonts w:hint="eastAsia" w:ascii="宋体" w:hAnsi="宋体" w:cs="宋体"/>
                <w:sz w:val="20"/>
                <w:szCs w:val="20"/>
              </w:rPr>
              <w:t>2011年6月3日</w:t>
            </w:r>
          </w:p>
        </w:tc>
      </w:tr>
      <w:tr w14:paraId="6989E4F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21A77F7">
            <w:pPr>
              <w:widowControl/>
              <w:jc w:val="center"/>
              <w:rPr>
                <w:rFonts w:ascii="宋体" w:hAnsi="宋体" w:cs="宋体"/>
                <w:sz w:val="20"/>
                <w:szCs w:val="20"/>
              </w:rPr>
            </w:pPr>
            <w:r>
              <w:rPr>
                <w:rFonts w:hint="eastAsia" w:ascii="宋体" w:hAnsi="宋体" w:cs="宋体"/>
                <w:sz w:val="20"/>
                <w:szCs w:val="20"/>
              </w:rPr>
              <w:t>349</w:t>
            </w:r>
          </w:p>
        </w:tc>
        <w:tc>
          <w:tcPr>
            <w:tcW w:w="3380" w:type="dxa"/>
            <w:tcBorders>
              <w:top w:val="nil"/>
              <w:left w:val="nil"/>
              <w:bottom w:val="single" w:color="000000" w:sz="4" w:space="0"/>
              <w:right w:val="single" w:color="000000" w:sz="4" w:space="0"/>
            </w:tcBorders>
            <w:shd w:val="clear" w:color="000000" w:fill="FFFFFF"/>
            <w:noWrap w:val="0"/>
            <w:vAlign w:val="center"/>
          </w:tcPr>
          <w:p w14:paraId="2CC9E968">
            <w:pPr>
              <w:widowControl/>
              <w:jc w:val="left"/>
              <w:rPr>
                <w:rFonts w:ascii="宋体" w:hAnsi="宋体" w:cs="宋体"/>
                <w:sz w:val="20"/>
                <w:szCs w:val="20"/>
              </w:rPr>
            </w:pPr>
            <w:r>
              <w:rPr>
                <w:rFonts w:hint="eastAsia" w:ascii="宋体" w:hAnsi="宋体" w:cs="宋体"/>
                <w:sz w:val="20"/>
                <w:szCs w:val="20"/>
              </w:rPr>
              <w:t xml:space="preserve">关于印发《淘汰落后产能中央财政奖励资金管理办法》的通知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CE18DC0">
            <w:pPr>
              <w:widowControl/>
              <w:jc w:val="left"/>
              <w:rPr>
                <w:rFonts w:ascii="宋体" w:hAnsi="宋体" w:cs="宋体"/>
                <w:sz w:val="20"/>
                <w:szCs w:val="20"/>
              </w:rPr>
            </w:pPr>
            <w:r>
              <w:rPr>
                <w:rFonts w:hint="eastAsia" w:ascii="宋体" w:hAnsi="宋体" w:cs="宋体"/>
                <w:sz w:val="20"/>
                <w:szCs w:val="20"/>
              </w:rPr>
              <w:t>财政部、工业和信息化部、国家能源局</w:t>
            </w:r>
          </w:p>
        </w:tc>
        <w:tc>
          <w:tcPr>
            <w:tcW w:w="2080" w:type="dxa"/>
            <w:tcBorders>
              <w:top w:val="nil"/>
              <w:left w:val="nil"/>
              <w:bottom w:val="single" w:color="000000" w:sz="4" w:space="0"/>
              <w:right w:val="single" w:color="000000" w:sz="4" w:space="0"/>
            </w:tcBorders>
            <w:shd w:val="clear" w:color="000000" w:fill="FFFFFF"/>
            <w:noWrap w:val="0"/>
            <w:vAlign w:val="center"/>
          </w:tcPr>
          <w:p w14:paraId="2CEABD29">
            <w:pPr>
              <w:widowControl/>
              <w:jc w:val="left"/>
              <w:rPr>
                <w:rFonts w:ascii="宋体" w:hAnsi="宋体" w:cs="宋体"/>
                <w:sz w:val="20"/>
                <w:szCs w:val="20"/>
              </w:rPr>
            </w:pPr>
            <w:r>
              <w:rPr>
                <w:rFonts w:hint="eastAsia" w:ascii="宋体" w:hAnsi="宋体" w:cs="宋体"/>
                <w:sz w:val="20"/>
                <w:szCs w:val="20"/>
              </w:rPr>
              <w:t>财建〔2011〕180号</w:t>
            </w:r>
          </w:p>
        </w:tc>
        <w:tc>
          <w:tcPr>
            <w:tcW w:w="1720" w:type="dxa"/>
            <w:tcBorders>
              <w:top w:val="nil"/>
              <w:left w:val="nil"/>
              <w:bottom w:val="single" w:color="000000" w:sz="4" w:space="0"/>
              <w:right w:val="single" w:color="000000" w:sz="4" w:space="0"/>
            </w:tcBorders>
            <w:shd w:val="clear" w:color="000000" w:fill="FFFFFF"/>
            <w:noWrap w:val="0"/>
            <w:vAlign w:val="center"/>
          </w:tcPr>
          <w:p w14:paraId="76E8E154">
            <w:pPr>
              <w:widowControl/>
              <w:jc w:val="center"/>
              <w:rPr>
                <w:rFonts w:ascii="宋体" w:hAnsi="宋体" w:cs="宋体"/>
                <w:sz w:val="20"/>
                <w:szCs w:val="20"/>
              </w:rPr>
            </w:pPr>
            <w:r>
              <w:rPr>
                <w:rFonts w:hint="eastAsia" w:ascii="宋体" w:hAnsi="宋体" w:cs="宋体"/>
                <w:sz w:val="20"/>
                <w:szCs w:val="20"/>
              </w:rPr>
              <w:t>2011年4月20日</w:t>
            </w:r>
          </w:p>
        </w:tc>
      </w:tr>
      <w:tr w14:paraId="30FE15B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3EDD931">
            <w:pPr>
              <w:widowControl/>
              <w:jc w:val="center"/>
              <w:rPr>
                <w:rFonts w:ascii="宋体" w:hAnsi="宋体" w:cs="宋体"/>
                <w:sz w:val="20"/>
                <w:szCs w:val="20"/>
              </w:rPr>
            </w:pPr>
            <w:r>
              <w:rPr>
                <w:rFonts w:hint="eastAsia" w:ascii="宋体" w:hAnsi="宋体" w:cs="宋体"/>
                <w:sz w:val="20"/>
                <w:szCs w:val="20"/>
              </w:rPr>
              <w:t>350</w:t>
            </w:r>
          </w:p>
        </w:tc>
        <w:tc>
          <w:tcPr>
            <w:tcW w:w="3380" w:type="dxa"/>
            <w:tcBorders>
              <w:top w:val="nil"/>
              <w:left w:val="nil"/>
              <w:bottom w:val="single" w:color="000000" w:sz="4" w:space="0"/>
              <w:right w:val="single" w:color="000000" w:sz="4" w:space="0"/>
            </w:tcBorders>
            <w:shd w:val="clear" w:color="000000" w:fill="FFFFFF"/>
            <w:noWrap w:val="0"/>
            <w:vAlign w:val="center"/>
          </w:tcPr>
          <w:p w14:paraId="14704C20">
            <w:pPr>
              <w:widowControl/>
              <w:jc w:val="left"/>
              <w:rPr>
                <w:rFonts w:ascii="宋体" w:hAnsi="宋体" w:cs="宋体"/>
                <w:sz w:val="20"/>
                <w:szCs w:val="20"/>
              </w:rPr>
            </w:pPr>
            <w:r>
              <w:rPr>
                <w:rFonts w:hint="eastAsia" w:ascii="宋体" w:hAnsi="宋体" w:cs="宋体"/>
                <w:sz w:val="20"/>
                <w:szCs w:val="20"/>
              </w:rPr>
              <w:t xml:space="preserve">关于印发《绿色能源示范县建设补助资金管理暂行办法》的通知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1B90653">
            <w:pPr>
              <w:widowControl/>
              <w:jc w:val="left"/>
              <w:rPr>
                <w:rFonts w:ascii="宋体" w:hAnsi="宋体" w:cs="宋体"/>
                <w:sz w:val="20"/>
                <w:szCs w:val="20"/>
              </w:rPr>
            </w:pPr>
            <w:r>
              <w:rPr>
                <w:rFonts w:hint="eastAsia" w:ascii="宋体" w:hAnsi="宋体" w:cs="宋体"/>
                <w:sz w:val="20"/>
                <w:szCs w:val="20"/>
              </w:rPr>
              <w:t>财政部、国家能源局、农业部</w:t>
            </w:r>
          </w:p>
        </w:tc>
        <w:tc>
          <w:tcPr>
            <w:tcW w:w="2080" w:type="dxa"/>
            <w:tcBorders>
              <w:top w:val="nil"/>
              <w:left w:val="nil"/>
              <w:bottom w:val="single" w:color="000000" w:sz="4" w:space="0"/>
              <w:right w:val="single" w:color="000000" w:sz="4" w:space="0"/>
            </w:tcBorders>
            <w:shd w:val="clear" w:color="000000" w:fill="FFFFFF"/>
            <w:noWrap w:val="0"/>
            <w:vAlign w:val="center"/>
          </w:tcPr>
          <w:p w14:paraId="465F1AD0">
            <w:pPr>
              <w:widowControl/>
              <w:jc w:val="left"/>
              <w:rPr>
                <w:rFonts w:ascii="宋体" w:hAnsi="宋体" w:cs="宋体"/>
                <w:sz w:val="20"/>
                <w:szCs w:val="20"/>
              </w:rPr>
            </w:pPr>
            <w:r>
              <w:rPr>
                <w:rFonts w:hint="eastAsia" w:ascii="宋体" w:hAnsi="宋体" w:cs="宋体"/>
                <w:sz w:val="20"/>
                <w:szCs w:val="20"/>
              </w:rPr>
              <w:t>财建〔2011〕113号</w:t>
            </w:r>
          </w:p>
        </w:tc>
        <w:tc>
          <w:tcPr>
            <w:tcW w:w="1720" w:type="dxa"/>
            <w:tcBorders>
              <w:top w:val="nil"/>
              <w:left w:val="nil"/>
              <w:bottom w:val="single" w:color="000000" w:sz="4" w:space="0"/>
              <w:right w:val="single" w:color="000000" w:sz="4" w:space="0"/>
            </w:tcBorders>
            <w:shd w:val="clear" w:color="000000" w:fill="FFFFFF"/>
            <w:noWrap w:val="0"/>
            <w:vAlign w:val="center"/>
          </w:tcPr>
          <w:p w14:paraId="0D9A9378">
            <w:pPr>
              <w:widowControl/>
              <w:jc w:val="center"/>
              <w:rPr>
                <w:rFonts w:ascii="宋体" w:hAnsi="宋体" w:cs="宋体"/>
                <w:sz w:val="20"/>
                <w:szCs w:val="20"/>
              </w:rPr>
            </w:pPr>
            <w:r>
              <w:rPr>
                <w:rFonts w:hint="eastAsia" w:ascii="宋体" w:hAnsi="宋体" w:cs="宋体"/>
                <w:sz w:val="20"/>
                <w:szCs w:val="20"/>
              </w:rPr>
              <w:t>2011年4月6日</w:t>
            </w:r>
          </w:p>
        </w:tc>
      </w:tr>
      <w:tr w14:paraId="7AC2D560">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20DD284">
            <w:pPr>
              <w:widowControl/>
              <w:jc w:val="center"/>
              <w:rPr>
                <w:rFonts w:ascii="宋体" w:hAnsi="宋体" w:cs="宋体"/>
                <w:sz w:val="20"/>
                <w:szCs w:val="20"/>
              </w:rPr>
            </w:pPr>
            <w:r>
              <w:rPr>
                <w:rFonts w:hint="eastAsia" w:ascii="宋体" w:hAnsi="宋体" w:cs="宋体"/>
                <w:sz w:val="20"/>
                <w:szCs w:val="20"/>
              </w:rPr>
              <w:t>351</w:t>
            </w:r>
          </w:p>
        </w:tc>
        <w:tc>
          <w:tcPr>
            <w:tcW w:w="3380" w:type="dxa"/>
            <w:tcBorders>
              <w:top w:val="nil"/>
              <w:left w:val="nil"/>
              <w:bottom w:val="single" w:color="000000" w:sz="4" w:space="0"/>
              <w:right w:val="single" w:color="000000" w:sz="4" w:space="0"/>
            </w:tcBorders>
            <w:shd w:val="clear" w:color="000000" w:fill="FFFFFF"/>
            <w:noWrap w:val="0"/>
            <w:vAlign w:val="center"/>
          </w:tcPr>
          <w:p w14:paraId="3080C667">
            <w:pPr>
              <w:widowControl/>
              <w:jc w:val="left"/>
              <w:rPr>
                <w:rFonts w:ascii="宋体" w:hAnsi="宋体" w:cs="宋体"/>
                <w:sz w:val="20"/>
                <w:szCs w:val="20"/>
              </w:rPr>
            </w:pPr>
            <w:r>
              <w:rPr>
                <w:rFonts w:hint="eastAsia" w:ascii="宋体" w:hAnsi="宋体" w:cs="宋体"/>
                <w:sz w:val="20"/>
                <w:szCs w:val="20"/>
              </w:rPr>
              <w:t xml:space="preserve">关于印发《车辆购置税用于交通运输重点项目专项资金管理暂行办法》的通知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39E7965">
            <w:pPr>
              <w:widowControl/>
              <w:jc w:val="left"/>
              <w:rPr>
                <w:rFonts w:ascii="宋体" w:hAnsi="宋体" w:cs="宋体"/>
                <w:sz w:val="20"/>
                <w:szCs w:val="20"/>
              </w:rPr>
            </w:pPr>
            <w:r>
              <w:rPr>
                <w:rFonts w:hint="eastAsia" w:ascii="宋体" w:hAnsi="宋体" w:cs="宋体"/>
                <w:sz w:val="20"/>
                <w:szCs w:val="20"/>
              </w:rPr>
              <w:t>财政部、交通运输部</w:t>
            </w:r>
          </w:p>
        </w:tc>
        <w:tc>
          <w:tcPr>
            <w:tcW w:w="2080" w:type="dxa"/>
            <w:tcBorders>
              <w:top w:val="nil"/>
              <w:left w:val="nil"/>
              <w:bottom w:val="single" w:color="000000" w:sz="4" w:space="0"/>
              <w:right w:val="single" w:color="000000" w:sz="4" w:space="0"/>
            </w:tcBorders>
            <w:shd w:val="clear" w:color="000000" w:fill="FFFFFF"/>
            <w:noWrap w:val="0"/>
            <w:vAlign w:val="center"/>
          </w:tcPr>
          <w:p w14:paraId="3AD8F066">
            <w:pPr>
              <w:widowControl/>
              <w:jc w:val="left"/>
              <w:rPr>
                <w:rFonts w:ascii="宋体" w:hAnsi="宋体" w:cs="宋体"/>
                <w:sz w:val="20"/>
                <w:szCs w:val="20"/>
              </w:rPr>
            </w:pPr>
            <w:r>
              <w:rPr>
                <w:rFonts w:hint="eastAsia" w:ascii="宋体" w:hAnsi="宋体" w:cs="宋体"/>
                <w:sz w:val="20"/>
                <w:szCs w:val="20"/>
              </w:rPr>
              <w:t>财建〔2011〕93号</w:t>
            </w:r>
          </w:p>
        </w:tc>
        <w:tc>
          <w:tcPr>
            <w:tcW w:w="1720" w:type="dxa"/>
            <w:tcBorders>
              <w:top w:val="nil"/>
              <w:left w:val="nil"/>
              <w:bottom w:val="single" w:color="000000" w:sz="4" w:space="0"/>
              <w:right w:val="single" w:color="000000" w:sz="4" w:space="0"/>
            </w:tcBorders>
            <w:shd w:val="clear" w:color="000000" w:fill="FFFFFF"/>
            <w:noWrap w:val="0"/>
            <w:vAlign w:val="center"/>
          </w:tcPr>
          <w:p w14:paraId="6A3D2C53">
            <w:pPr>
              <w:widowControl/>
              <w:jc w:val="center"/>
              <w:rPr>
                <w:rFonts w:ascii="宋体" w:hAnsi="宋体" w:cs="宋体"/>
                <w:sz w:val="20"/>
                <w:szCs w:val="20"/>
              </w:rPr>
            </w:pPr>
            <w:r>
              <w:rPr>
                <w:rFonts w:hint="eastAsia" w:ascii="宋体" w:hAnsi="宋体" w:cs="宋体"/>
                <w:sz w:val="20"/>
                <w:szCs w:val="20"/>
              </w:rPr>
              <w:t>2011年3月28日</w:t>
            </w:r>
          </w:p>
        </w:tc>
      </w:tr>
      <w:tr w14:paraId="0FA7003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F7A62AA">
            <w:pPr>
              <w:widowControl/>
              <w:jc w:val="center"/>
              <w:rPr>
                <w:rFonts w:ascii="宋体" w:hAnsi="宋体" w:cs="宋体"/>
                <w:sz w:val="20"/>
                <w:szCs w:val="20"/>
              </w:rPr>
            </w:pPr>
            <w:r>
              <w:rPr>
                <w:rFonts w:hint="eastAsia" w:ascii="宋体" w:hAnsi="宋体" w:cs="宋体"/>
                <w:sz w:val="20"/>
                <w:szCs w:val="20"/>
              </w:rPr>
              <w:t>352</w:t>
            </w:r>
          </w:p>
        </w:tc>
        <w:tc>
          <w:tcPr>
            <w:tcW w:w="3380" w:type="dxa"/>
            <w:tcBorders>
              <w:top w:val="nil"/>
              <w:left w:val="nil"/>
              <w:bottom w:val="single" w:color="000000" w:sz="4" w:space="0"/>
              <w:right w:val="single" w:color="000000" w:sz="4" w:space="0"/>
            </w:tcBorders>
            <w:shd w:val="clear" w:color="000000" w:fill="FFFFFF"/>
            <w:noWrap w:val="0"/>
            <w:vAlign w:val="center"/>
          </w:tcPr>
          <w:p w14:paraId="7FA00C3E">
            <w:pPr>
              <w:widowControl/>
              <w:jc w:val="left"/>
              <w:rPr>
                <w:rFonts w:ascii="宋体" w:hAnsi="宋体" w:cs="宋体"/>
                <w:sz w:val="20"/>
                <w:szCs w:val="20"/>
              </w:rPr>
            </w:pPr>
            <w:r>
              <w:rPr>
                <w:rFonts w:hint="eastAsia" w:ascii="宋体" w:hAnsi="宋体" w:cs="宋体"/>
                <w:sz w:val="20"/>
                <w:szCs w:val="20"/>
              </w:rPr>
              <w:t>关于印发《生猪调出大县奖励资金管理办法》的通知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D60178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B920151">
            <w:pPr>
              <w:widowControl/>
              <w:jc w:val="left"/>
              <w:rPr>
                <w:rFonts w:ascii="宋体" w:hAnsi="宋体" w:cs="宋体"/>
                <w:sz w:val="20"/>
                <w:szCs w:val="20"/>
              </w:rPr>
            </w:pPr>
            <w:r>
              <w:rPr>
                <w:rFonts w:hint="eastAsia" w:ascii="宋体" w:hAnsi="宋体" w:cs="宋体"/>
                <w:sz w:val="20"/>
                <w:szCs w:val="20"/>
              </w:rPr>
              <w:t>财建〔2010〕498号</w:t>
            </w:r>
          </w:p>
        </w:tc>
        <w:tc>
          <w:tcPr>
            <w:tcW w:w="1720" w:type="dxa"/>
            <w:tcBorders>
              <w:top w:val="nil"/>
              <w:left w:val="nil"/>
              <w:bottom w:val="single" w:color="000000" w:sz="4" w:space="0"/>
              <w:right w:val="single" w:color="000000" w:sz="4" w:space="0"/>
            </w:tcBorders>
            <w:shd w:val="clear" w:color="000000" w:fill="FFFFFF"/>
            <w:noWrap w:val="0"/>
            <w:vAlign w:val="center"/>
          </w:tcPr>
          <w:p w14:paraId="3DF5066E">
            <w:pPr>
              <w:widowControl/>
              <w:jc w:val="center"/>
              <w:rPr>
                <w:rFonts w:ascii="宋体" w:hAnsi="宋体" w:cs="宋体"/>
                <w:sz w:val="20"/>
                <w:szCs w:val="20"/>
              </w:rPr>
            </w:pPr>
            <w:r>
              <w:rPr>
                <w:rFonts w:hint="eastAsia" w:ascii="宋体" w:hAnsi="宋体" w:cs="宋体"/>
                <w:sz w:val="20"/>
                <w:szCs w:val="20"/>
              </w:rPr>
              <w:t>2010年8月18日</w:t>
            </w:r>
          </w:p>
        </w:tc>
      </w:tr>
      <w:tr w14:paraId="09467BF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CCBA393">
            <w:pPr>
              <w:widowControl/>
              <w:jc w:val="center"/>
              <w:rPr>
                <w:rFonts w:ascii="宋体" w:hAnsi="宋体" w:cs="宋体"/>
                <w:sz w:val="20"/>
                <w:szCs w:val="20"/>
              </w:rPr>
            </w:pPr>
            <w:r>
              <w:rPr>
                <w:rFonts w:hint="eastAsia" w:ascii="宋体" w:hAnsi="宋体" w:cs="宋体"/>
                <w:sz w:val="20"/>
                <w:szCs w:val="20"/>
              </w:rPr>
              <w:t>353</w:t>
            </w:r>
          </w:p>
        </w:tc>
        <w:tc>
          <w:tcPr>
            <w:tcW w:w="3380" w:type="dxa"/>
            <w:tcBorders>
              <w:top w:val="nil"/>
              <w:left w:val="nil"/>
              <w:bottom w:val="single" w:color="000000" w:sz="4" w:space="0"/>
              <w:right w:val="single" w:color="000000" w:sz="4" w:space="0"/>
            </w:tcBorders>
            <w:shd w:val="clear" w:color="000000" w:fill="FFFFFF"/>
            <w:noWrap w:val="0"/>
            <w:vAlign w:val="center"/>
          </w:tcPr>
          <w:p w14:paraId="3B73BAB3">
            <w:pPr>
              <w:widowControl/>
              <w:jc w:val="left"/>
              <w:rPr>
                <w:rFonts w:ascii="宋体" w:hAnsi="宋体" w:cs="宋体"/>
                <w:sz w:val="20"/>
                <w:szCs w:val="20"/>
              </w:rPr>
            </w:pPr>
            <w:r>
              <w:rPr>
                <w:rFonts w:hint="eastAsia" w:ascii="宋体" w:hAnsi="宋体" w:cs="宋体"/>
                <w:sz w:val="20"/>
                <w:szCs w:val="20"/>
              </w:rPr>
              <w:t>关于印发铁路机车车辆报废更新专项补贴资金管理暂行办法的通知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958F4E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4BD5BA7">
            <w:pPr>
              <w:widowControl/>
              <w:jc w:val="left"/>
              <w:rPr>
                <w:rFonts w:ascii="宋体" w:hAnsi="宋体" w:cs="宋体"/>
                <w:sz w:val="20"/>
                <w:szCs w:val="20"/>
              </w:rPr>
            </w:pPr>
            <w:r>
              <w:rPr>
                <w:rFonts w:hint="eastAsia" w:ascii="宋体" w:hAnsi="宋体" w:cs="宋体"/>
                <w:sz w:val="20"/>
                <w:szCs w:val="20"/>
              </w:rPr>
              <w:t>财建〔2010〕358号</w:t>
            </w:r>
          </w:p>
        </w:tc>
        <w:tc>
          <w:tcPr>
            <w:tcW w:w="1720" w:type="dxa"/>
            <w:tcBorders>
              <w:top w:val="nil"/>
              <w:left w:val="nil"/>
              <w:bottom w:val="single" w:color="000000" w:sz="4" w:space="0"/>
              <w:right w:val="single" w:color="000000" w:sz="4" w:space="0"/>
            </w:tcBorders>
            <w:shd w:val="clear" w:color="000000" w:fill="FFFFFF"/>
            <w:noWrap w:val="0"/>
            <w:vAlign w:val="center"/>
          </w:tcPr>
          <w:p w14:paraId="56F4CF36">
            <w:pPr>
              <w:widowControl/>
              <w:jc w:val="center"/>
              <w:rPr>
                <w:rFonts w:ascii="宋体" w:hAnsi="宋体" w:cs="宋体"/>
                <w:sz w:val="20"/>
                <w:szCs w:val="20"/>
              </w:rPr>
            </w:pPr>
            <w:r>
              <w:rPr>
                <w:rFonts w:hint="eastAsia" w:ascii="宋体" w:hAnsi="宋体" w:cs="宋体"/>
                <w:sz w:val="20"/>
                <w:szCs w:val="20"/>
              </w:rPr>
              <w:t>2010年6月29日</w:t>
            </w:r>
          </w:p>
        </w:tc>
      </w:tr>
      <w:tr w14:paraId="45E92B8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23C8F8E">
            <w:pPr>
              <w:widowControl/>
              <w:jc w:val="center"/>
              <w:rPr>
                <w:rFonts w:ascii="宋体" w:hAnsi="宋体" w:cs="宋体"/>
                <w:sz w:val="20"/>
                <w:szCs w:val="20"/>
              </w:rPr>
            </w:pPr>
            <w:r>
              <w:rPr>
                <w:rFonts w:hint="eastAsia" w:ascii="宋体" w:hAnsi="宋体" w:cs="宋体"/>
                <w:sz w:val="20"/>
                <w:szCs w:val="20"/>
              </w:rPr>
              <w:t>354</w:t>
            </w:r>
          </w:p>
        </w:tc>
        <w:tc>
          <w:tcPr>
            <w:tcW w:w="3380" w:type="dxa"/>
            <w:tcBorders>
              <w:top w:val="nil"/>
              <w:left w:val="nil"/>
              <w:bottom w:val="single" w:color="000000" w:sz="4" w:space="0"/>
              <w:right w:val="single" w:color="000000" w:sz="4" w:space="0"/>
            </w:tcBorders>
            <w:shd w:val="clear" w:color="000000" w:fill="FFFFFF"/>
            <w:noWrap w:val="0"/>
            <w:vAlign w:val="center"/>
          </w:tcPr>
          <w:p w14:paraId="14A6CA16">
            <w:pPr>
              <w:widowControl/>
              <w:jc w:val="left"/>
              <w:rPr>
                <w:rFonts w:ascii="宋体" w:hAnsi="宋体" w:cs="宋体"/>
                <w:sz w:val="20"/>
                <w:szCs w:val="20"/>
              </w:rPr>
            </w:pPr>
            <w:r>
              <w:rPr>
                <w:rFonts w:hint="eastAsia" w:ascii="宋体" w:hAnsi="宋体" w:cs="宋体"/>
                <w:sz w:val="20"/>
                <w:szCs w:val="20"/>
              </w:rPr>
              <w:t>关于印发《矿产资源节约与综合利用专项资金管理办法》的通知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0587E8F">
            <w:pPr>
              <w:widowControl/>
              <w:jc w:val="left"/>
              <w:rPr>
                <w:rFonts w:ascii="宋体" w:hAnsi="宋体" w:cs="宋体"/>
                <w:sz w:val="20"/>
                <w:szCs w:val="20"/>
              </w:rPr>
            </w:pPr>
            <w:r>
              <w:rPr>
                <w:rFonts w:hint="eastAsia" w:ascii="宋体" w:hAnsi="宋体" w:cs="宋体"/>
                <w:sz w:val="20"/>
                <w:szCs w:val="20"/>
              </w:rPr>
              <w:t>财政部、国土资源部</w:t>
            </w:r>
          </w:p>
        </w:tc>
        <w:tc>
          <w:tcPr>
            <w:tcW w:w="2080" w:type="dxa"/>
            <w:tcBorders>
              <w:top w:val="nil"/>
              <w:left w:val="nil"/>
              <w:bottom w:val="single" w:color="000000" w:sz="4" w:space="0"/>
              <w:right w:val="single" w:color="000000" w:sz="4" w:space="0"/>
            </w:tcBorders>
            <w:shd w:val="clear" w:color="000000" w:fill="FFFFFF"/>
            <w:noWrap w:val="0"/>
            <w:vAlign w:val="center"/>
          </w:tcPr>
          <w:p w14:paraId="3C2A20C5">
            <w:pPr>
              <w:widowControl/>
              <w:jc w:val="left"/>
              <w:rPr>
                <w:rFonts w:ascii="宋体" w:hAnsi="宋体" w:cs="宋体"/>
                <w:sz w:val="20"/>
                <w:szCs w:val="20"/>
              </w:rPr>
            </w:pPr>
            <w:r>
              <w:rPr>
                <w:rFonts w:hint="eastAsia" w:ascii="宋体" w:hAnsi="宋体" w:cs="宋体"/>
                <w:sz w:val="20"/>
                <w:szCs w:val="20"/>
              </w:rPr>
              <w:t>财建〔2010〕312号</w:t>
            </w:r>
          </w:p>
        </w:tc>
        <w:tc>
          <w:tcPr>
            <w:tcW w:w="1720" w:type="dxa"/>
            <w:tcBorders>
              <w:top w:val="nil"/>
              <w:left w:val="nil"/>
              <w:bottom w:val="single" w:color="000000" w:sz="4" w:space="0"/>
              <w:right w:val="single" w:color="000000" w:sz="4" w:space="0"/>
            </w:tcBorders>
            <w:shd w:val="clear" w:color="000000" w:fill="FFFFFF"/>
            <w:noWrap w:val="0"/>
            <w:vAlign w:val="center"/>
          </w:tcPr>
          <w:p w14:paraId="61D3513B">
            <w:pPr>
              <w:widowControl/>
              <w:jc w:val="center"/>
              <w:rPr>
                <w:rFonts w:ascii="宋体" w:hAnsi="宋体" w:cs="宋体"/>
                <w:sz w:val="20"/>
                <w:szCs w:val="20"/>
              </w:rPr>
            </w:pPr>
            <w:r>
              <w:rPr>
                <w:rFonts w:hint="eastAsia" w:ascii="宋体" w:hAnsi="宋体" w:cs="宋体"/>
                <w:sz w:val="20"/>
                <w:szCs w:val="20"/>
              </w:rPr>
              <w:t>2010年6月17日</w:t>
            </w:r>
          </w:p>
        </w:tc>
      </w:tr>
      <w:tr w14:paraId="0FD3C45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2FB9525">
            <w:pPr>
              <w:widowControl/>
              <w:jc w:val="center"/>
              <w:rPr>
                <w:rFonts w:ascii="宋体" w:hAnsi="宋体" w:cs="宋体"/>
                <w:sz w:val="20"/>
                <w:szCs w:val="20"/>
              </w:rPr>
            </w:pPr>
            <w:r>
              <w:rPr>
                <w:rFonts w:hint="eastAsia" w:ascii="宋体" w:hAnsi="宋体" w:cs="宋体"/>
                <w:sz w:val="20"/>
                <w:szCs w:val="20"/>
              </w:rPr>
              <w:t>355</w:t>
            </w:r>
          </w:p>
        </w:tc>
        <w:tc>
          <w:tcPr>
            <w:tcW w:w="3380" w:type="dxa"/>
            <w:tcBorders>
              <w:top w:val="nil"/>
              <w:left w:val="nil"/>
              <w:bottom w:val="single" w:color="000000" w:sz="4" w:space="0"/>
              <w:right w:val="single" w:color="000000" w:sz="4" w:space="0"/>
            </w:tcBorders>
            <w:shd w:val="clear" w:color="000000" w:fill="FFFFFF"/>
            <w:noWrap w:val="0"/>
            <w:vAlign w:val="center"/>
          </w:tcPr>
          <w:p w14:paraId="19C59A67">
            <w:pPr>
              <w:widowControl/>
              <w:jc w:val="left"/>
              <w:rPr>
                <w:rFonts w:ascii="宋体" w:hAnsi="宋体" w:cs="宋体"/>
                <w:sz w:val="20"/>
                <w:szCs w:val="20"/>
              </w:rPr>
            </w:pPr>
            <w:r>
              <w:rPr>
                <w:rFonts w:hint="eastAsia" w:ascii="宋体" w:hAnsi="宋体" w:cs="宋体"/>
                <w:sz w:val="20"/>
                <w:szCs w:val="20"/>
              </w:rPr>
              <w:t>关于印发《合同能源管理项目财政奖励资金管理暂行办法》的通知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9AC2490">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2B1CF4D6">
            <w:pPr>
              <w:widowControl/>
              <w:jc w:val="left"/>
              <w:rPr>
                <w:rFonts w:ascii="宋体" w:hAnsi="宋体" w:cs="宋体"/>
                <w:sz w:val="20"/>
                <w:szCs w:val="20"/>
              </w:rPr>
            </w:pPr>
            <w:r>
              <w:rPr>
                <w:rFonts w:hint="eastAsia" w:ascii="宋体" w:hAnsi="宋体" w:cs="宋体"/>
                <w:sz w:val="20"/>
                <w:szCs w:val="20"/>
              </w:rPr>
              <w:t>财建〔2010〕249号</w:t>
            </w:r>
          </w:p>
        </w:tc>
        <w:tc>
          <w:tcPr>
            <w:tcW w:w="1720" w:type="dxa"/>
            <w:tcBorders>
              <w:top w:val="nil"/>
              <w:left w:val="nil"/>
              <w:bottom w:val="single" w:color="000000" w:sz="4" w:space="0"/>
              <w:right w:val="single" w:color="000000" w:sz="4" w:space="0"/>
            </w:tcBorders>
            <w:shd w:val="clear" w:color="000000" w:fill="FFFFFF"/>
            <w:noWrap w:val="0"/>
            <w:vAlign w:val="center"/>
          </w:tcPr>
          <w:p w14:paraId="0ABE2F7B">
            <w:pPr>
              <w:widowControl/>
              <w:jc w:val="center"/>
              <w:rPr>
                <w:rFonts w:ascii="宋体" w:hAnsi="宋体" w:cs="宋体"/>
                <w:sz w:val="20"/>
                <w:szCs w:val="20"/>
              </w:rPr>
            </w:pPr>
            <w:r>
              <w:rPr>
                <w:rFonts w:hint="eastAsia" w:ascii="宋体" w:hAnsi="宋体" w:cs="宋体"/>
                <w:sz w:val="20"/>
                <w:szCs w:val="20"/>
              </w:rPr>
              <w:t>2010年6月3日</w:t>
            </w:r>
          </w:p>
        </w:tc>
      </w:tr>
      <w:tr w14:paraId="4EEDFFF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CE9BDF1">
            <w:pPr>
              <w:widowControl/>
              <w:jc w:val="center"/>
              <w:rPr>
                <w:rFonts w:ascii="宋体" w:hAnsi="宋体" w:cs="宋体"/>
                <w:sz w:val="20"/>
                <w:szCs w:val="20"/>
              </w:rPr>
            </w:pPr>
            <w:r>
              <w:rPr>
                <w:rFonts w:hint="eastAsia" w:ascii="宋体" w:hAnsi="宋体" w:cs="宋体"/>
                <w:sz w:val="20"/>
                <w:szCs w:val="20"/>
              </w:rPr>
              <w:t>356</w:t>
            </w:r>
          </w:p>
        </w:tc>
        <w:tc>
          <w:tcPr>
            <w:tcW w:w="3380" w:type="dxa"/>
            <w:tcBorders>
              <w:top w:val="nil"/>
              <w:left w:val="nil"/>
              <w:bottom w:val="single" w:color="000000" w:sz="4" w:space="0"/>
              <w:right w:val="single" w:color="000000" w:sz="4" w:space="0"/>
            </w:tcBorders>
            <w:shd w:val="clear" w:color="000000" w:fill="FFFFFF"/>
            <w:noWrap w:val="0"/>
            <w:vAlign w:val="center"/>
          </w:tcPr>
          <w:p w14:paraId="3AB25C1A">
            <w:pPr>
              <w:widowControl/>
              <w:jc w:val="left"/>
              <w:rPr>
                <w:rFonts w:ascii="宋体" w:hAnsi="宋体" w:cs="宋体"/>
                <w:sz w:val="20"/>
                <w:szCs w:val="20"/>
              </w:rPr>
            </w:pPr>
            <w:r>
              <w:rPr>
                <w:rFonts w:hint="eastAsia" w:ascii="宋体" w:hAnsi="宋体" w:cs="宋体"/>
                <w:sz w:val="20"/>
                <w:szCs w:val="20"/>
              </w:rPr>
              <w:t>关于印发《海洋可再生能源专项资金管理暂行办法》的通知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1583E81">
            <w:pPr>
              <w:widowControl/>
              <w:jc w:val="left"/>
              <w:rPr>
                <w:rFonts w:ascii="宋体" w:hAnsi="宋体" w:cs="宋体"/>
                <w:sz w:val="20"/>
                <w:szCs w:val="20"/>
              </w:rPr>
            </w:pPr>
            <w:r>
              <w:rPr>
                <w:rFonts w:hint="eastAsia" w:ascii="宋体" w:hAnsi="宋体" w:cs="宋体"/>
                <w:sz w:val="20"/>
                <w:szCs w:val="20"/>
              </w:rPr>
              <w:t>财政部、国家海洋局</w:t>
            </w:r>
          </w:p>
        </w:tc>
        <w:tc>
          <w:tcPr>
            <w:tcW w:w="2080" w:type="dxa"/>
            <w:tcBorders>
              <w:top w:val="nil"/>
              <w:left w:val="nil"/>
              <w:bottom w:val="single" w:color="000000" w:sz="4" w:space="0"/>
              <w:right w:val="single" w:color="000000" w:sz="4" w:space="0"/>
            </w:tcBorders>
            <w:shd w:val="clear" w:color="000000" w:fill="FFFFFF"/>
            <w:noWrap w:val="0"/>
            <w:vAlign w:val="center"/>
          </w:tcPr>
          <w:p w14:paraId="710D61F7">
            <w:pPr>
              <w:widowControl/>
              <w:jc w:val="left"/>
              <w:rPr>
                <w:rFonts w:ascii="宋体" w:hAnsi="宋体" w:cs="宋体"/>
                <w:sz w:val="20"/>
                <w:szCs w:val="20"/>
              </w:rPr>
            </w:pPr>
            <w:r>
              <w:rPr>
                <w:rFonts w:hint="eastAsia" w:ascii="宋体" w:hAnsi="宋体" w:cs="宋体"/>
                <w:sz w:val="20"/>
                <w:szCs w:val="20"/>
              </w:rPr>
              <w:t>财建〔2010〕171号</w:t>
            </w:r>
          </w:p>
        </w:tc>
        <w:tc>
          <w:tcPr>
            <w:tcW w:w="1720" w:type="dxa"/>
            <w:tcBorders>
              <w:top w:val="nil"/>
              <w:left w:val="nil"/>
              <w:bottom w:val="single" w:color="000000" w:sz="4" w:space="0"/>
              <w:right w:val="single" w:color="000000" w:sz="4" w:space="0"/>
            </w:tcBorders>
            <w:shd w:val="clear" w:color="000000" w:fill="FFFFFF"/>
            <w:noWrap w:val="0"/>
            <w:vAlign w:val="center"/>
          </w:tcPr>
          <w:p w14:paraId="5036DC71">
            <w:pPr>
              <w:widowControl/>
              <w:jc w:val="center"/>
              <w:rPr>
                <w:rFonts w:ascii="宋体" w:hAnsi="宋体" w:cs="宋体"/>
                <w:sz w:val="20"/>
                <w:szCs w:val="20"/>
              </w:rPr>
            </w:pPr>
            <w:r>
              <w:rPr>
                <w:rFonts w:hint="eastAsia" w:ascii="宋体" w:hAnsi="宋体" w:cs="宋体"/>
                <w:sz w:val="20"/>
                <w:szCs w:val="20"/>
              </w:rPr>
              <w:t>2010年5月18日</w:t>
            </w:r>
          </w:p>
        </w:tc>
      </w:tr>
      <w:tr w14:paraId="0C81F2B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A3FF9FE">
            <w:pPr>
              <w:widowControl/>
              <w:jc w:val="center"/>
              <w:rPr>
                <w:rFonts w:ascii="宋体" w:hAnsi="宋体" w:cs="宋体"/>
                <w:sz w:val="20"/>
                <w:szCs w:val="20"/>
              </w:rPr>
            </w:pPr>
            <w:r>
              <w:rPr>
                <w:rFonts w:hint="eastAsia" w:ascii="宋体" w:hAnsi="宋体" w:cs="宋体"/>
                <w:sz w:val="20"/>
                <w:szCs w:val="20"/>
              </w:rPr>
              <w:t>357</w:t>
            </w:r>
          </w:p>
        </w:tc>
        <w:tc>
          <w:tcPr>
            <w:tcW w:w="3380" w:type="dxa"/>
            <w:tcBorders>
              <w:top w:val="nil"/>
              <w:left w:val="nil"/>
              <w:bottom w:val="single" w:color="000000" w:sz="4" w:space="0"/>
              <w:right w:val="single" w:color="000000" w:sz="4" w:space="0"/>
            </w:tcBorders>
            <w:shd w:val="clear" w:color="000000" w:fill="FFFFFF"/>
            <w:noWrap w:val="0"/>
            <w:vAlign w:val="center"/>
          </w:tcPr>
          <w:p w14:paraId="027E0A61">
            <w:pPr>
              <w:widowControl/>
              <w:jc w:val="left"/>
              <w:rPr>
                <w:rFonts w:ascii="宋体" w:hAnsi="宋体" w:cs="宋体"/>
                <w:sz w:val="20"/>
                <w:szCs w:val="20"/>
              </w:rPr>
            </w:pPr>
            <w:r>
              <w:rPr>
                <w:rFonts w:hint="eastAsia" w:ascii="宋体" w:hAnsi="宋体" w:cs="宋体"/>
                <w:sz w:val="20"/>
                <w:szCs w:val="20"/>
              </w:rPr>
              <w:t>关于印发《渔业成品油价格补助专项资金管理暂行办法》的通知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449BAD9">
            <w:pPr>
              <w:widowControl/>
              <w:jc w:val="left"/>
              <w:rPr>
                <w:rFonts w:ascii="宋体" w:hAnsi="宋体" w:cs="宋体"/>
                <w:sz w:val="20"/>
                <w:szCs w:val="20"/>
              </w:rPr>
            </w:pPr>
            <w:r>
              <w:rPr>
                <w:rFonts w:hint="eastAsia" w:ascii="宋体" w:hAnsi="宋体" w:cs="宋体"/>
                <w:sz w:val="20"/>
                <w:szCs w:val="20"/>
              </w:rPr>
              <w:t>财政部、农业部</w:t>
            </w:r>
          </w:p>
        </w:tc>
        <w:tc>
          <w:tcPr>
            <w:tcW w:w="2080" w:type="dxa"/>
            <w:tcBorders>
              <w:top w:val="nil"/>
              <w:left w:val="nil"/>
              <w:bottom w:val="single" w:color="000000" w:sz="4" w:space="0"/>
              <w:right w:val="single" w:color="000000" w:sz="4" w:space="0"/>
            </w:tcBorders>
            <w:shd w:val="clear" w:color="000000" w:fill="FFFFFF"/>
            <w:noWrap w:val="0"/>
            <w:vAlign w:val="center"/>
          </w:tcPr>
          <w:p w14:paraId="1B5D1C72">
            <w:pPr>
              <w:widowControl/>
              <w:jc w:val="left"/>
              <w:rPr>
                <w:rFonts w:ascii="宋体" w:hAnsi="宋体" w:cs="宋体"/>
                <w:sz w:val="20"/>
                <w:szCs w:val="20"/>
              </w:rPr>
            </w:pPr>
            <w:r>
              <w:rPr>
                <w:rFonts w:hint="eastAsia" w:ascii="宋体" w:hAnsi="宋体" w:cs="宋体"/>
                <w:sz w:val="20"/>
                <w:szCs w:val="20"/>
              </w:rPr>
              <w:t>财建〔2009〕1006号</w:t>
            </w:r>
          </w:p>
        </w:tc>
        <w:tc>
          <w:tcPr>
            <w:tcW w:w="1720" w:type="dxa"/>
            <w:tcBorders>
              <w:top w:val="nil"/>
              <w:left w:val="nil"/>
              <w:bottom w:val="single" w:color="000000" w:sz="4" w:space="0"/>
              <w:right w:val="single" w:color="000000" w:sz="4" w:space="0"/>
            </w:tcBorders>
            <w:shd w:val="clear" w:color="000000" w:fill="FFFFFF"/>
            <w:noWrap w:val="0"/>
            <w:vAlign w:val="center"/>
          </w:tcPr>
          <w:p w14:paraId="314DEB17">
            <w:pPr>
              <w:widowControl/>
              <w:jc w:val="center"/>
              <w:rPr>
                <w:rFonts w:ascii="宋体" w:hAnsi="宋体" w:cs="宋体"/>
                <w:sz w:val="20"/>
                <w:szCs w:val="20"/>
              </w:rPr>
            </w:pPr>
            <w:r>
              <w:rPr>
                <w:rFonts w:hint="eastAsia" w:ascii="宋体" w:hAnsi="宋体" w:cs="宋体"/>
                <w:sz w:val="20"/>
                <w:szCs w:val="20"/>
              </w:rPr>
              <w:t>2009年12月31日</w:t>
            </w:r>
          </w:p>
        </w:tc>
      </w:tr>
      <w:tr w14:paraId="2897F760">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ED2DFAA">
            <w:pPr>
              <w:widowControl/>
              <w:jc w:val="center"/>
              <w:rPr>
                <w:rFonts w:ascii="宋体" w:hAnsi="宋体" w:cs="宋体"/>
                <w:sz w:val="20"/>
                <w:szCs w:val="20"/>
              </w:rPr>
            </w:pPr>
            <w:r>
              <w:rPr>
                <w:rFonts w:hint="eastAsia" w:ascii="宋体" w:hAnsi="宋体" w:cs="宋体"/>
                <w:sz w:val="20"/>
                <w:szCs w:val="20"/>
              </w:rPr>
              <w:t>358</w:t>
            </w:r>
          </w:p>
        </w:tc>
        <w:tc>
          <w:tcPr>
            <w:tcW w:w="3380" w:type="dxa"/>
            <w:tcBorders>
              <w:top w:val="nil"/>
              <w:left w:val="nil"/>
              <w:bottom w:val="single" w:color="000000" w:sz="4" w:space="0"/>
              <w:right w:val="single" w:color="000000" w:sz="4" w:space="0"/>
            </w:tcBorders>
            <w:shd w:val="clear" w:color="000000" w:fill="FFFFFF"/>
            <w:noWrap w:val="0"/>
            <w:vAlign w:val="center"/>
          </w:tcPr>
          <w:p w14:paraId="79CD37D3">
            <w:pPr>
              <w:widowControl/>
              <w:jc w:val="left"/>
              <w:rPr>
                <w:rFonts w:ascii="宋体" w:hAnsi="宋体" w:cs="宋体"/>
                <w:sz w:val="20"/>
                <w:szCs w:val="20"/>
              </w:rPr>
            </w:pPr>
            <w:r>
              <w:rPr>
                <w:rFonts w:hint="eastAsia" w:ascii="宋体" w:hAnsi="宋体" w:cs="宋体"/>
                <w:sz w:val="20"/>
                <w:szCs w:val="20"/>
              </w:rPr>
              <w:t>关于印发《工业企业能源管理中心建设示范项目财政补助资金管理暂行办法》的通知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0A2930D">
            <w:pPr>
              <w:widowControl/>
              <w:jc w:val="left"/>
              <w:rPr>
                <w:rFonts w:ascii="宋体" w:hAnsi="宋体" w:cs="宋体"/>
                <w:sz w:val="20"/>
                <w:szCs w:val="20"/>
              </w:rPr>
            </w:pPr>
            <w:r>
              <w:rPr>
                <w:rFonts w:hint="eastAsia" w:ascii="宋体" w:hAnsi="宋体" w:cs="宋体"/>
                <w:sz w:val="20"/>
                <w:szCs w:val="20"/>
              </w:rPr>
              <w:t>财政部、工业和信息化部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370BA00B">
            <w:pPr>
              <w:widowControl/>
              <w:jc w:val="left"/>
              <w:rPr>
                <w:rFonts w:ascii="宋体" w:hAnsi="宋体" w:cs="宋体"/>
                <w:sz w:val="20"/>
                <w:szCs w:val="20"/>
              </w:rPr>
            </w:pPr>
            <w:r>
              <w:rPr>
                <w:rFonts w:hint="eastAsia" w:ascii="宋体" w:hAnsi="宋体" w:cs="宋体"/>
                <w:sz w:val="20"/>
                <w:szCs w:val="20"/>
              </w:rPr>
              <w:t>财建〔2009〕647号</w:t>
            </w:r>
          </w:p>
        </w:tc>
        <w:tc>
          <w:tcPr>
            <w:tcW w:w="1720" w:type="dxa"/>
            <w:tcBorders>
              <w:top w:val="nil"/>
              <w:left w:val="nil"/>
              <w:bottom w:val="single" w:color="000000" w:sz="4" w:space="0"/>
              <w:right w:val="single" w:color="000000" w:sz="4" w:space="0"/>
            </w:tcBorders>
            <w:shd w:val="clear" w:color="000000" w:fill="FFFFFF"/>
            <w:noWrap w:val="0"/>
            <w:vAlign w:val="center"/>
          </w:tcPr>
          <w:p w14:paraId="7FBD3605">
            <w:pPr>
              <w:widowControl/>
              <w:jc w:val="center"/>
              <w:rPr>
                <w:rFonts w:ascii="宋体" w:hAnsi="宋体" w:cs="宋体"/>
                <w:sz w:val="20"/>
                <w:szCs w:val="20"/>
              </w:rPr>
            </w:pPr>
            <w:r>
              <w:rPr>
                <w:rFonts w:hint="eastAsia" w:ascii="宋体" w:hAnsi="宋体" w:cs="宋体"/>
                <w:sz w:val="20"/>
                <w:szCs w:val="20"/>
              </w:rPr>
              <w:t>2009年10月14日</w:t>
            </w:r>
          </w:p>
        </w:tc>
      </w:tr>
      <w:tr w14:paraId="4F7FCBC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D02F043">
            <w:pPr>
              <w:widowControl/>
              <w:jc w:val="center"/>
              <w:rPr>
                <w:rFonts w:ascii="宋体" w:hAnsi="宋体" w:cs="宋体"/>
                <w:sz w:val="20"/>
                <w:szCs w:val="20"/>
              </w:rPr>
            </w:pPr>
            <w:r>
              <w:rPr>
                <w:rFonts w:hint="eastAsia" w:ascii="宋体" w:hAnsi="宋体" w:cs="宋体"/>
                <w:sz w:val="20"/>
                <w:szCs w:val="20"/>
              </w:rPr>
              <w:t>359</w:t>
            </w:r>
          </w:p>
        </w:tc>
        <w:tc>
          <w:tcPr>
            <w:tcW w:w="3380" w:type="dxa"/>
            <w:tcBorders>
              <w:top w:val="nil"/>
              <w:left w:val="nil"/>
              <w:bottom w:val="single" w:color="000000" w:sz="4" w:space="0"/>
              <w:right w:val="single" w:color="000000" w:sz="4" w:space="0"/>
            </w:tcBorders>
            <w:shd w:val="clear" w:color="000000" w:fill="FFFFFF"/>
            <w:noWrap w:val="0"/>
            <w:vAlign w:val="center"/>
          </w:tcPr>
          <w:p w14:paraId="0EB31CE0">
            <w:pPr>
              <w:widowControl/>
              <w:jc w:val="left"/>
              <w:rPr>
                <w:rFonts w:ascii="宋体" w:hAnsi="宋体" w:cs="宋体"/>
                <w:sz w:val="20"/>
                <w:szCs w:val="20"/>
              </w:rPr>
            </w:pPr>
            <w:r>
              <w:rPr>
                <w:rFonts w:hint="eastAsia" w:ascii="宋体" w:hAnsi="宋体" w:cs="宋体"/>
                <w:sz w:val="20"/>
                <w:szCs w:val="20"/>
              </w:rPr>
              <w:t>关于印发《中央地勘基金持有探矿权采矿权价款折股股权管理暂行办法》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40106E54">
            <w:pPr>
              <w:widowControl/>
              <w:jc w:val="left"/>
              <w:rPr>
                <w:rFonts w:ascii="宋体" w:hAnsi="宋体" w:cs="宋体"/>
                <w:sz w:val="20"/>
                <w:szCs w:val="20"/>
              </w:rPr>
            </w:pPr>
            <w:r>
              <w:rPr>
                <w:rFonts w:hint="eastAsia" w:ascii="宋体" w:hAnsi="宋体" w:cs="宋体"/>
                <w:sz w:val="20"/>
                <w:szCs w:val="20"/>
              </w:rPr>
              <w:t>财政部、国土资源部</w:t>
            </w:r>
          </w:p>
        </w:tc>
        <w:tc>
          <w:tcPr>
            <w:tcW w:w="2080" w:type="dxa"/>
            <w:tcBorders>
              <w:top w:val="nil"/>
              <w:left w:val="nil"/>
              <w:bottom w:val="single" w:color="000000" w:sz="4" w:space="0"/>
              <w:right w:val="single" w:color="000000" w:sz="4" w:space="0"/>
            </w:tcBorders>
            <w:shd w:val="clear" w:color="000000" w:fill="FFFFFF"/>
            <w:noWrap w:val="0"/>
            <w:vAlign w:val="center"/>
          </w:tcPr>
          <w:p w14:paraId="2AD250A2">
            <w:pPr>
              <w:widowControl/>
              <w:jc w:val="left"/>
              <w:rPr>
                <w:rFonts w:ascii="宋体" w:hAnsi="宋体" w:cs="宋体"/>
                <w:sz w:val="20"/>
                <w:szCs w:val="20"/>
              </w:rPr>
            </w:pPr>
            <w:r>
              <w:rPr>
                <w:rFonts w:hint="eastAsia" w:ascii="宋体" w:hAnsi="宋体" w:cs="宋体"/>
                <w:sz w:val="20"/>
                <w:szCs w:val="20"/>
              </w:rPr>
              <w:t>财建〔2009〕623号</w:t>
            </w:r>
          </w:p>
        </w:tc>
        <w:tc>
          <w:tcPr>
            <w:tcW w:w="1720" w:type="dxa"/>
            <w:tcBorders>
              <w:top w:val="nil"/>
              <w:left w:val="nil"/>
              <w:bottom w:val="single" w:color="000000" w:sz="4" w:space="0"/>
              <w:right w:val="single" w:color="000000" w:sz="4" w:space="0"/>
            </w:tcBorders>
            <w:shd w:val="clear" w:color="000000" w:fill="FFFFFF"/>
            <w:noWrap w:val="0"/>
            <w:vAlign w:val="center"/>
          </w:tcPr>
          <w:p w14:paraId="760D19A1">
            <w:pPr>
              <w:widowControl/>
              <w:jc w:val="center"/>
              <w:rPr>
                <w:rFonts w:ascii="宋体" w:hAnsi="宋体" w:cs="宋体"/>
                <w:sz w:val="20"/>
                <w:szCs w:val="20"/>
              </w:rPr>
            </w:pPr>
            <w:r>
              <w:rPr>
                <w:rFonts w:hint="eastAsia" w:ascii="宋体" w:hAnsi="宋体" w:cs="宋体"/>
                <w:sz w:val="20"/>
                <w:szCs w:val="20"/>
              </w:rPr>
              <w:t>2009年9月27日</w:t>
            </w:r>
          </w:p>
        </w:tc>
      </w:tr>
      <w:tr w14:paraId="275E251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48D02DE">
            <w:pPr>
              <w:widowControl/>
              <w:jc w:val="center"/>
              <w:rPr>
                <w:rFonts w:ascii="宋体" w:hAnsi="宋体" w:cs="宋体"/>
                <w:sz w:val="20"/>
                <w:szCs w:val="20"/>
              </w:rPr>
            </w:pPr>
            <w:r>
              <w:rPr>
                <w:rFonts w:hint="eastAsia" w:ascii="宋体" w:hAnsi="宋体" w:cs="宋体"/>
                <w:sz w:val="20"/>
                <w:szCs w:val="20"/>
              </w:rPr>
              <w:t>360</w:t>
            </w:r>
          </w:p>
        </w:tc>
        <w:tc>
          <w:tcPr>
            <w:tcW w:w="3380" w:type="dxa"/>
            <w:tcBorders>
              <w:top w:val="nil"/>
              <w:left w:val="nil"/>
              <w:bottom w:val="single" w:color="000000" w:sz="4" w:space="0"/>
              <w:right w:val="single" w:color="000000" w:sz="4" w:space="0"/>
            </w:tcBorders>
            <w:shd w:val="clear" w:color="000000" w:fill="FFFFFF"/>
            <w:noWrap w:val="0"/>
            <w:vAlign w:val="center"/>
          </w:tcPr>
          <w:p w14:paraId="65A0F6FA">
            <w:pPr>
              <w:widowControl/>
              <w:jc w:val="left"/>
              <w:rPr>
                <w:rFonts w:ascii="宋体" w:hAnsi="宋体" w:cs="宋体"/>
                <w:sz w:val="20"/>
                <w:szCs w:val="20"/>
              </w:rPr>
            </w:pPr>
            <w:r>
              <w:rPr>
                <w:rFonts w:hint="eastAsia" w:ascii="宋体" w:hAnsi="宋体" w:cs="宋体"/>
                <w:sz w:val="20"/>
                <w:szCs w:val="20"/>
              </w:rPr>
              <w:t xml:space="preserve">关于印发《新农村现代流通服务网络工程专项资金管理办法》的通知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BD8F9D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EC6921D">
            <w:pPr>
              <w:widowControl/>
              <w:jc w:val="left"/>
              <w:rPr>
                <w:rFonts w:ascii="宋体" w:hAnsi="宋体" w:cs="宋体"/>
                <w:sz w:val="20"/>
                <w:szCs w:val="20"/>
              </w:rPr>
            </w:pPr>
            <w:r>
              <w:rPr>
                <w:rFonts w:hint="eastAsia" w:ascii="宋体" w:hAnsi="宋体" w:cs="宋体"/>
                <w:sz w:val="20"/>
                <w:szCs w:val="20"/>
              </w:rPr>
              <w:t>财建〔2009〕630号</w:t>
            </w:r>
          </w:p>
        </w:tc>
        <w:tc>
          <w:tcPr>
            <w:tcW w:w="1720" w:type="dxa"/>
            <w:tcBorders>
              <w:top w:val="nil"/>
              <w:left w:val="nil"/>
              <w:bottom w:val="single" w:color="000000" w:sz="4" w:space="0"/>
              <w:right w:val="single" w:color="000000" w:sz="4" w:space="0"/>
            </w:tcBorders>
            <w:shd w:val="clear" w:color="000000" w:fill="FFFFFF"/>
            <w:noWrap w:val="0"/>
            <w:vAlign w:val="center"/>
          </w:tcPr>
          <w:p w14:paraId="669D175B">
            <w:pPr>
              <w:widowControl/>
              <w:jc w:val="center"/>
              <w:rPr>
                <w:rFonts w:ascii="宋体" w:hAnsi="宋体" w:cs="宋体"/>
                <w:sz w:val="20"/>
                <w:szCs w:val="20"/>
              </w:rPr>
            </w:pPr>
            <w:r>
              <w:rPr>
                <w:rFonts w:hint="eastAsia" w:ascii="宋体" w:hAnsi="宋体" w:cs="宋体"/>
                <w:sz w:val="20"/>
                <w:szCs w:val="20"/>
              </w:rPr>
              <w:t>2009年9月23日</w:t>
            </w:r>
          </w:p>
        </w:tc>
      </w:tr>
      <w:tr w14:paraId="064696B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C717366">
            <w:pPr>
              <w:widowControl/>
              <w:jc w:val="center"/>
              <w:rPr>
                <w:rFonts w:ascii="宋体" w:hAnsi="宋体" w:cs="宋体"/>
                <w:sz w:val="20"/>
                <w:szCs w:val="20"/>
              </w:rPr>
            </w:pPr>
            <w:r>
              <w:rPr>
                <w:rFonts w:hint="eastAsia" w:ascii="宋体" w:hAnsi="宋体" w:cs="宋体"/>
                <w:sz w:val="20"/>
                <w:szCs w:val="20"/>
              </w:rPr>
              <w:t>361</w:t>
            </w:r>
          </w:p>
        </w:tc>
        <w:tc>
          <w:tcPr>
            <w:tcW w:w="3380" w:type="dxa"/>
            <w:tcBorders>
              <w:top w:val="nil"/>
              <w:left w:val="nil"/>
              <w:bottom w:val="single" w:color="000000" w:sz="4" w:space="0"/>
              <w:right w:val="single" w:color="000000" w:sz="4" w:space="0"/>
            </w:tcBorders>
            <w:shd w:val="clear" w:color="000000" w:fill="FFFFFF"/>
            <w:noWrap w:val="0"/>
            <w:vAlign w:val="center"/>
          </w:tcPr>
          <w:p w14:paraId="1948E23E">
            <w:pPr>
              <w:widowControl/>
              <w:jc w:val="left"/>
              <w:rPr>
                <w:rFonts w:ascii="宋体" w:hAnsi="宋体" w:cs="宋体"/>
                <w:sz w:val="20"/>
                <w:szCs w:val="20"/>
              </w:rPr>
            </w:pPr>
            <w:r>
              <w:rPr>
                <w:rFonts w:hint="eastAsia" w:ascii="宋体" w:hAnsi="宋体" w:cs="宋体"/>
                <w:sz w:val="20"/>
                <w:szCs w:val="20"/>
              </w:rPr>
              <w:t>关于印发《海域使用金使用管理暂行办法》的通知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DED1A49">
            <w:pPr>
              <w:widowControl/>
              <w:jc w:val="left"/>
              <w:rPr>
                <w:rFonts w:ascii="宋体" w:hAnsi="宋体" w:cs="宋体"/>
                <w:sz w:val="20"/>
                <w:szCs w:val="20"/>
              </w:rPr>
            </w:pPr>
            <w:r>
              <w:rPr>
                <w:rFonts w:hint="eastAsia" w:ascii="宋体" w:hAnsi="宋体" w:cs="宋体"/>
                <w:sz w:val="20"/>
                <w:szCs w:val="20"/>
              </w:rPr>
              <w:t>财政部、国家海洋局</w:t>
            </w:r>
          </w:p>
        </w:tc>
        <w:tc>
          <w:tcPr>
            <w:tcW w:w="2080" w:type="dxa"/>
            <w:tcBorders>
              <w:top w:val="nil"/>
              <w:left w:val="nil"/>
              <w:bottom w:val="single" w:color="000000" w:sz="4" w:space="0"/>
              <w:right w:val="single" w:color="000000" w:sz="4" w:space="0"/>
            </w:tcBorders>
            <w:shd w:val="clear" w:color="000000" w:fill="FFFFFF"/>
            <w:noWrap w:val="0"/>
            <w:vAlign w:val="center"/>
          </w:tcPr>
          <w:p w14:paraId="7F22B1A5">
            <w:pPr>
              <w:widowControl/>
              <w:jc w:val="left"/>
              <w:rPr>
                <w:rFonts w:ascii="宋体" w:hAnsi="宋体" w:cs="宋体"/>
                <w:sz w:val="20"/>
                <w:szCs w:val="20"/>
              </w:rPr>
            </w:pPr>
            <w:r>
              <w:rPr>
                <w:rFonts w:hint="eastAsia" w:ascii="宋体" w:hAnsi="宋体" w:cs="宋体"/>
                <w:sz w:val="20"/>
                <w:szCs w:val="20"/>
              </w:rPr>
              <w:t>财建〔2009〕491号</w:t>
            </w:r>
          </w:p>
        </w:tc>
        <w:tc>
          <w:tcPr>
            <w:tcW w:w="1720" w:type="dxa"/>
            <w:tcBorders>
              <w:top w:val="nil"/>
              <w:left w:val="nil"/>
              <w:bottom w:val="single" w:color="000000" w:sz="4" w:space="0"/>
              <w:right w:val="single" w:color="000000" w:sz="4" w:space="0"/>
            </w:tcBorders>
            <w:shd w:val="clear" w:color="000000" w:fill="FFFFFF"/>
            <w:noWrap w:val="0"/>
            <w:vAlign w:val="center"/>
          </w:tcPr>
          <w:p w14:paraId="55617CBF">
            <w:pPr>
              <w:widowControl/>
              <w:jc w:val="center"/>
              <w:rPr>
                <w:rFonts w:ascii="宋体" w:hAnsi="宋体" w:cs="宋体"/>
                <w:sz w:val="20"/>
                <w:szCs w:val="20"/>
              </w:rPr>
            </w:pPr>
            <w:r>
              <w:rPr>
                <w:rFonts w:hint="eastAsia" w:ascii="宋体" w:hAnsi="宋体" w:cs="宋体"/>
                <w:sz w:val="20"/>
                <w:szCs w:val="20"/>
              </w:rPr>
              <w:t>2009年8月18日</w:t>
            </w:r>
          </w:p>
        </w:tc>
      </w:tr>
      <w:tr w14:paraId="63EDA0B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281B993">
            <w:pPr>
              <w:widowControl/>
              <w:jc w:val="center"/>
              <w:rPr>
                <w:rFonts w:ascii="宋体" w:hAnsi="宋体" w:cs="宋体"/>
                <w:sz w:val="20"/>
                <w:szCs w:val="20"/>
              </w:rPr>
            </w:pPr>
            <w:r>
              <w:rPr>
                <w:rFonts w:hint="eastAsia" w:ascii="宋体" w:hAnsi="宋体" w:cs="宋体"/>
                <w:sz w:val="20"/>
                <w:szCs w:val="20"/>
              </w:rPr>
              <w:t>362</w:t>
            </w:r>
          </w:p>
        </w:tc>
        <w:tc>
          <w:tcPr>
            <w:tcW w:w="3380" w:type="dxa"/>
            <w:tcBorders>
              <w:top w:val="nil"/>
              <w:left w:val="nil"/>
              <w:bottom w:val="single" w:color="000000" w:sz="4" w:space="0"/>
              <w:right w:val="single" w:color="000000" w:sz="4" w:space="0"/>
            </w:tcBorders>
            <w:shd w:val="clear" w:color="000000" w:fill="FFFFFF"/>
            <w:noWrap w:val="0"/>
            <w:vAlign w:val="center"/>
          </w:tcPr>
          <w:p w14:paraId="2BA57CA3">
            <w:pPr>
              <w:widowControl/>
              <w:jc w:val="left"/>
              <w:rPr>
                <w:rFonts w:ascii="宋体" w:hAnsi="宋体" w:cs="宋体"/>
                <w:sz w:val="20"/>
                <w:szCs w:val="20"/>
              </w:rPr>
            </w:pPr>
            <w:r>
              <w:rPr>
                <w:rFonts w:hint="eastAsia" w:ascii="宋体" w:hAnsi="宋体" w:cs="宋体"/>
                <w:sz w:val="20"/>
                <w:szCs w:val="20"/>
              </w:rPr>
              <w:t>关于印发《特大型地质灾害防治专项资金管理暂行办法》的通知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078369D">
            <w:pPr>
              <w:widowControl/>
              <w:jc w:val="left"/>
              <w:rPr>
                <w:rFonts w:ascii="宋体" w:hAnsi="宋体" w:cs="宋体"/>
                <w:sz w:val="20"/>
                <w:szCs w:val="20"/>
              </w:rPr>
            </w:pPr>
            <w:r>
              <w:rPr>
                <w:rFonts w:hint="eastAsia" w:ascii="宋体" w:hAnsi="宋体" w:cs="宋体"/>
                <w:sz w:val="20"/>
                <w:szCs w:val="20"/>
              </w:rPr>
              <w:t>财政部、国土资源部</w:t>
            </w:r>
          </w:p>
        </w:tc>
        <w:tc>
          <w:tcPr>
            <w:tcW w:w="2080" w:type="dxa"/>
            <w:tcBorders>
              <w:top w:val="nil"/>
              <w:left w:val="nil"/>
              <w:bottom w:val="single" w:color="000000" w:sz="4" w:space="0"/>
              <w:right w:val="single" w:color="000000" w:sz="4" w:space="0"/>
            </w:tcBorders>
            <w:shd w:val="clear" w:color="000000" w:fill="FFFFFF"/>
            <w:noWrap w:val="0"/>
            <w:vAlign w:val="center"/>
          </w:tcPr>
          <w:p w14:paraId="4123CEEB">
            <w:pPr>
              <w:widowControl/>
              <w:jc w:val="left"/>
              <w:rPr>
                <w:rFonts w:ascii="宋体" w:hAnsi="宋体" w:cs="宋体"/>
                <w:sz w:val="20"/>
                <w:szCs w:val="20"/>
              </w:rPr>
            </w:pPr>
            <w:r>
              <w:rPr>
                <w:rFonts w:hint="eastAsia" w:ascii="宋体" w:hAnsi="宋体" w:cs="宋体"/>
                <w:sz w:val="20"/>
                <w:szCs w:val="20"/>
              </w:rPr>
              <w:t>财建〔2009〕463号</w:t>
            </w:r>
          </w:p>
        </w:tc>
        <w:tc>
          <w:tcPr>
            <w:tcW w:w="1720" w:type="dxa"/>
            <w:tcBorders>
              <w:top w:val="nil"/>
              <w:left w:val="nil"/>
              <w:bottom w:val="single" w:color="000000" w:sz="4" w:space="0"/>
              <w:right w:val="single" w:color="000000" w:sz="4" w:space="0"/>
            </w:tcBorders>
            <w:shd w:val="clear" w:color="000000" w:fill="FFFFFF"/>
            <w:noWrap w:val="0"/>
            <w:vAlign w:val="center"/>
          </w:tcPr>
          <w:p w14:paraId="6F0F7C8D">
            <w:pPr>
              <w:widowControl/>
              <w:jc w:val="center"/>
              <w:rPr>
                <w:rFonts w:ascii="宋体" w:hAnsi="宋体" w:cs="宋体"/>
                <w:sz w:val="20"/>
                <w:szCs w:val="20"/>
              </w:rPr>
            </w:pPr>
            <w:r>
              <w:rPr>
                <w:rFonts w:hint="eastAsia" w:ascii="宋体" w:hAnsi="宋体" w:cs="宋体"/>
                <w:sz w:val="20"/>
                <w:szCs w:val="20"/>
              </w:rPr>
              <w:t>2009年8月6日</w:t>
            </w:r>
          </w:p>
        </w:tc>
      </w:tr>
      <w:tr w14:paraId="06762F7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90F4148">
            <w:pPr>
              <w:widowControl/>
              <w:jc w:val="center"/>
              <w:rPr>
                <w:rFonts w:ascii="宋体" w:hAnsi="宋体" w:cs="宋体"/>
                <w:sz w:val="20"/>
                <w:szCs w:val="20"/>
              </w:rPr>
            </w:pPr>
            <w:r>
              <w:rPr>
                <w:rFonts w:hint="eastAsia" w:ascii="宋体" w:hAnsi="宋体" w:cs="宋体"/>
                <w:sz w:val="20"/>
                <w:szCs w:val="20"/>
              </w:rPr>
              <w:t>363</w:t>
            </w:r>
          </w:p>
        </w:tc>
        <w:tc>
          <w:tcPr>
            <w:tcW w:w="3380" w:type="dxa"/>
            <w:tcBorders>
              <w:top w:val="nil"/>
              <w:left w:val="nil"/>
              <w:bottom w:val="single" w:color="000000" w:sz="4" w:space="0"/>
              <w:right w:val="single" w:color="000000" w:sz="4" w:space="0"/>
            </w:tcBorders>
            <w:shd w:val="clear" w:color="000000" w:fill="FFFFFF"/>
            <w:noWrap w:val="0"/>
            <w:vAlign w:val="center"/>
          </w:tcPr>
          <w:p w14:paraId="733D61C8">
            <w:pPr>
              <w:widowControl/>
              <w:jc w:val="left"/>
              <w:rPr>
                <w:rFonts w:ascii="宋体" w:hAnsi="宋体" w:cs="宋体"/>
                <w:sz w:val="20"/>
                <w:szCs w:val="20"/>
              </w:rPr>
            </w:pPr>
            <w:r>
              <w:rPr>
                <w:rFonts w:hint="eastAsia" w:ascii="宋体" w:hAnsi="宋体" w:cs="宋体"/>
                <w:sz w:val="20"/>
                <w:szCs w:val="20"/>
              </w:rPr>
              <w:t>关于印发《无线电频率占用费管理办法》的通知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804A0E7">
            <w:pPr>
              <w:widowControl/>
              <w:jc w:val="left"/>
              <w:rPr>
                <w:rFonts w:ascii="宋体" w:hAnsi="宋体" w:cs="宋体"/>
                <w:sz w:val="20"/>
                <w:szCs w:val="20"/>
              </w:rPr>
            </w:pPr>
            <w:r>
              <w:rPr>
                <w:rFonts w:hint="eastAsia" w:ascii="宋体" w:hAnsi="宋体" w:cs="宋体"/>
                <w:sz w:val="20"/>
                <w:szCs w:val="20"/>
              </w:rPr>
              <w:t>财政部、工业和信息化部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60726B1F">
            <w:pPr>
              <w:widowControl/>
              <w:jc w:val="left"/>
              <w:rPr>
                <w:rFonts w:ascii="宋体" w:hAnsi="宋体" w:cs="宋体"/>
                <w:sz w:val="20"/>
                <w:szCs w:val="20"/>
              </w:rPr>
            </w:pPr>
            <w:r>
              <w:rPr>
                <w:rFonts w:hint="eastAsia" w:ascii="宋体" w:hAnsi="宋体" w:cs="宋体"/>
                <w:sz w:val="20"/>
                <w:szCs w:val="20"/>
              </w:rPr>
              <w:t>财建〔2009〕462号</w:t>
            </w:r>
          </w:p>
        </w:tc>
        <w:tc>
          <w:tcPr>
            <w:tcW w:w="1720" w:type="dxa"/>
            <w:tcBorders>
              <w:top w:val="nil"/>
              <w:left w:val="nil"/>
              <w:bottom w:val="single" w:color="000000" w:sz="4" w:space="0"/>
              <w:right w:val="single" w:color="000000" w:sz="4" w:space="0"/>
            </w:tcBorders>
            <w:shd w:val="clear" w:color="000000" w:fill="FFFFFF"/>
            <w:noWrap w:val="0"/>
            <w:vAlign w:val="center"/>
          </w:tcPr>
          <w:p w14:paraId="71477CD2">
            <w:pPr>
              <w:widowControl/>
              <w:jc w:val="center"/>
              <w:rPr>
                <w:rFonts w:ascii="宋体" w:hAnsi="宋体" w:cs="宋体"/>
                <w:sz w:val="20"/>
                <w:szCs w:val="20"/>
              </w:rPr>
            </w:pPr>
            <w:r>
              <w:rPr>
                <w:rFonts w:hint="eastAsia" w:ascii="宋体" w:hAnsi="宋体" w:cs="宋体"/>
                <w:sz w:val="20"/>
                <w:szCs w:val="20"/>
              </w:rPr>
              <w:t>2009年8月6日</w:t>
            </w:r>
          </w:p>
        </w:tc>
      </w:tr>
      <w:tr w14:paraId="06CB740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133834F">
            <w:pPr>
              <w:widowControl/>
              <w:jc w:val="center"/>
              <w:rPr>
                <w:rFonts w:ascii="宋体" w:hAnsi="宋体" w:cs="宋体"/>
                <w:sz w:val="20"/>
                <w:szCs w:val="20"/>
              </w:rPr>
            </w:pPr>
            <w:r>
              <w:rPr>
                <w:rFonts w:hint="eastAsia" w:ascii="宋体" w:hAnsi="宋体" w:cs="宋体"/>
                <w:sz w:val="20"/>
                <w:szCs w:val="20"/>
              </w:rPr>
              <w:t>364</w:t>
            </w:r>
          </w:p>
        </w:tc>
        <w:tc>
          <w:tcPr>
            <w:tcW w:w="3380" w:type="dxa"/>
            <w:tcBorders>
              <w:top w:val="nil"/>
              <w:left w:val="nil"/>
              <w:bottom w:val="single" w:color="000000" w:sz="4" w:space="0"/>
              <w:right w:val="single" w:color="000000" w:sz="4" w:space="0"/>
            </w:tcBorders>
            <w:shd w:val="clear" w:color="000000" w:fill="FFFFFF"/>
            <w:noWrap w:val="0"/>
            <w:vAlign w:val="center"/>
          </w:tcPr>
          <w:p w14:paraId="348A4772">
            <w:pPr>
              <w:widowControl/>
              <w:jc w:val="left"/>
              <w:rPr>
                <w:rFonts w:ascii="宋体" w:hAnsi="宋体" w:cs="宋体"/>
                <w:sz w:val="20"/>
                <w:szCs w:val="20"/>
              </w:rPr>
            </w:pPr>
            <w:r>
              <w:rPr>
                <w:rFonts w:hint="eastAsia" w:ascii="宋体" w:hAnsi="宋体" w:cs="宋体"/>
                <w:sz w:val="20"/>
                <w:szCs w:val="20"/>
              </w:rPr>
              <w:t xml:space="preserve">关于做好金太阳示范工程实施工作的通知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758E711">
            <w:pPr>
              <w:widowControl/>
              <w:jc w:val="left"/>
              <w:rPr>
                <w:rFonts w:ascii="宋体" w:hAnsi="宋体" w:cs="宋体"/>
                <w:sz w:val="20"/>
                <w:szCs w:val="20"/>
              </w:rPr>
            </w:pPr>
            <w:r>
              <w:rPr>
                <w:rFonts w:hint="eastAsia" w:ascii="宋体" w:hAnsi="宋体" w:cs="宋体"/>
                <w:sz w:val="20"/>
                <w:szCs w:val="20"/>
              </w:rPr>
              <w:t>财政部、科技部、国家能源局</w:t>
            </w:r>
          </w:p>
        </w:tc>
        <w:tc>
          <w:tcPr>
            <w:tcW w:w="2080" w:type="dxa"/>
            <w:tcBorders>
              <w:top w:val="nil"/>
              <w:left w:val="nil"/>
              <w:bottom w:val="single" w:color="000000" w:sz="4" w:space="0"/>
              <w:right w:val="single" w:color="000000" w:sz="4" w:space="0"/>
            </w:tcBorders>
            <w:shd w:val="clear" w:color="000000" w:fill="FFFFFF"/>
            <w:noWrap w:val="0"/>
            <w:vAlign w:val="center"/>
          </w:tcPr>
          <w:p w14:paraId="45909C7C">
            <w:pPr>
              <w:widowControl/>
              <w:jc w:val="left"/>
              <w:rPr>
                <w:rFonts w:ascii="宋体" w:hAnsi="宋体" w:cs="宋体"/>
                <w:sz w:val="20"/>
                <w:szCs w:val="20"/>
              </w:rPr>
            </w:pPr>
            <w:r>
              <w:rPr>
                <w:rFonts w:hint="eastAsia" w:ascii="宋体" w:hAnsi="宋体" w:cs="宋体"/>
                <w:sz w:val="20"/>
                <w:szCs w:val="20"/>
              </w:rPr>
              <w:t>财建〔2009〕397号</w:t>
            </w:r>
          </w:p>
        </w:tc>
        <w:tc>
          <w:tcPr>
            <w:tcW w:w="1720" w:type="dxa"/>
            <w:tcBorders>
              <w:top w:val="nil"/>
              <w:left w:val="nil"/>
              <w:bottom w:val="single" w:color="000000" w:sz="4" w:space="0"/>
              <w:right w:val="single" w:color="000000" w:sz="4" w:space="0"/>
            </w:tcBorders>
            <w:shd w:val="clear" w:color="000000" w:fill="FFFFFF"/>
            <w:noWrap w:val="0"/>
            <w:vAlign w:val="center"/>
          </w:tcPr>
          <w:p w14:paraId="777E4311">
            <w:pPr>
              <w:widowControl/>
              <w:jc w:val="center"/>
              <w:rPr>
                <w:rFonts w:ascii="宋体" w:hAnsi="宋体" w:cs="宋体"/>
                <w:sz w:val="20"/>
                <w:szCs w:val="20"/>
              </w:rPr>
            </w:pPr>
            <w:r>
              <w:rPr>
                <w:rFonts w:hint="eastAsia" w:ascii="宋体" w:hAnsi="宋体" w:cs="宋体"/>
                <w:sz w:val="20"/>
                <w:szCs w:val="20"/>
              </w:rPr>
              <w:t>2009年7月16日</w:t>
            </w:r>
          </w:p>
        </w:tc>
      </w:tr>
      <w:tr w14:paraId="6D3412EC">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391AB2E">
            <w:pPr>
              <w:widowControl/>
              <w:jc w:val="center"/>
              <w:rPr>
                <w:rFonts w:ascii="宋体" w:hAnsi="宋体" w:cs="宋体"/>
                <w:sz w:val="20"/>
                <w:szCs w:val="20"/>
              </w:rPr>
            </w:pPr>
            <w:r>
              <w:rPr>
                <w:rFonts w:hint="eastAsia" w:ascii="宋体" w:hAnsi="宋体" w:cs="宋体"/>
                <w:sz w:val="20"/>
                <w:szCs w:val="20"/>
              </w:rPr>
              <w:t>365</w:t>
            </w:r>
          </w:p>
        </w:tc>
        <w:tc>
          <w:tcPr>
            <w:tcW w:w="3380" w:type="dxa"/>
            <w:tcBorders>
              <w:top w:val="nil"/>
              <w:left w:val="nil"/>
              <w:bottom w:val="single" w:color="000000" w:sz="4" w:space="0"/>
              <w:right w:val="single" w:color="000000" w:sz="4" w:space="0"/>
            </w:tcBorders>
            <w:shd w:val="clear" w:color="000000" w:fill="FFFFFF"/>
            <w:noWrap w:val="0"/>
            <w:vAlign w:val="center"/>
          </w:tcPr>
          <w:p w14:paraId="51CAA1BA">
            <w:pPr>
              <w:widowControl/>
              <w:jc w:val="left"/>
              <w:rPr>
                <w:rFonts w:ascii="宋体" w:hAnsi="宋体" w:cs="宋体"/>
                <w:sz w:val="20"/>
                <w:szCs w:val="20"/>
              </w:rPr>
            </w:pPr>
            <w:r>
              <w:rPr>
                <w:rFonts w:hint="eastAsia" w:ascii="宋体" w:hAnsi="宋体" w:cs="宋体"/>
                <w:sz w:val="20"/>
                <w:szCs w:val="20"/>
              </w:rPr>
              <w:t>关于中央分成的新增建设用地土地有偿使用费分配使用及管理有关事项的通知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B2325B1">
            <w:pPr>
              <w:widowControl/>
              <w:jc w:val="left"/>
              <w:rPr>
                <w:rFonts w:ascii="宋体" w:hAnsi="宋体" w:cs="宋体"/>
                <w:sz w:val="20"/>
                <w:szCs w:val="20"/>
              </w:rPr>
            </w:pPr>
            <w:r>
              <w:rPr>
                <w:rFonts w:hint="eastAsia" w:ascii="宋体" w:hAnsi="宋体" w:cs="宋体"/>
                <w:sz w:val="20"/>
                <w:szCs w:val="20"/>
              </w:rPr>
              <w:t>财政部、国土资源部</w:t>
            </w:r>
          </w:p>
        </w:tc>
        <w:tc>
          <w:tcPr>
            <w:tcW w:w="2080" w:type="dxa"/>
            <w:tcBorders>
              <w:top w:val="nil"/>
              <w:left w:val="nil"/>
              <w:bottom w:val="single" w:color="000000" w:sz="4" w:space="0"/>
              <w:right w:val="single" w:color="000000" w:sz="4" w:space="0"/>
            </w:tcBorders>
            <w:shd w:val="clear" w:color="000000" w:fill="FFFFFF"/>
            <w:noWrap w:val="0"/>
            <w:vAlign w:val="center"/>
          </w:tcPr>
          <w:p w14:paraId="78AD49FB">
            <w:pPr>
              <w:widowControl/>
              <w:jc w:val="left"/>
              <w:rPr>
                <w:rFonts w:ascii="宋体" w:hAnsi="宋体" w:cs="宋体"/>
                <w:sz w:val="20"/>
                <w:szCs w:val="20"/>
              </w:rPr>
            </w:pPr>
            <w:r>
              <w:rPr>
                <w:rFonts w:hint="eastAsia" w:ascii="宋体" w:hAnsi="宋体" w:cs="宋体"/>
                <w:sz w:val="20"/>
                <w:szCs w:val="20"/>
              </w:rPr>
              <w:t>财建〔2009〕286号</w:t>
            </w:r>
          </w:p>
        </w:tc>
        <w:tc>
          <w:tcPr>
            <w:tcW w:w="1720" w:type="dxa"/>
            <w:tcBorders>
              <w:top w:val="nil"/>
              <w:left w:val="nil"/>
              <w:bottom w:val="single" w:color="000000" w:sz="4" w:space="0"/>
              <w:right w:val="single" w:color="000000" w:sz="4" w:space="0"/>
            </w:tcBorders>
            <w:shd w:val="clear" w:color="000000" w:fill="FFFFFF"/>
            <w:noWrap w:val="0"/>
            <w:vAlign w:val="center"/>
          </w:tcPr>
          <w:p w14:paraId="783126A3">
            <w:pPr>
              <w:widowControl/>
              <w:jc w:val="center"/>
              <w:rPr>
                <w:rFonts w:ascii="宋体" w:hAnsi="宋体" w:cs="宋体"/>
                <w:sz w:val="20"/>
                <w:szCs w:val="20"/>
              </w:rPr>
            </w:pPr>
            <w:r>
              <w:rPr>
                <w:rFonts w:hint="eastAsia" w:ascii="宋体" w:hAnsi="宋体" w:cs="宋体"/>
                <w:sz w:val="20"/>
                <w:szCs w:val="20"/>
              </w:rPr>
              <w:t>2009年6月24日</w:t>
            </w:r>
          </w:p>
        </w:tc>
      </w:tr>
      <w:tr w14:paraId="39F8AA2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B13BF9D">
            <w:pPr>
              <w:widowControl/>
              <w:jc w:val="center"/>
              <w:rPr>
                <w:rFonts w:ascii="宋体" w:hAnsi="宋体" w:cs="宋体"/>
                <w:sz w:val="20"/>
                <w:szCs w:val="20"/>
              </w:rPr>
            </w:pPr>
            <w:r>
              <w:rPr>
                <w:rFonts w:hint="eastAsia" w:ascii="宋体" w:hAnsi="宋体" w:cs="宋体"/>
                <w:sz w:val="20"/>
                <w:szCs w:val="20"/>
              </w:rPr>
              <w:t>366</w:t>
            </w:r>
          </w:p>
        </w:tc>
        <w:tc>
          <w:tcPr>
            <w:tcW w:w="3380" w:type="dxa"/>
            <w:tcBorders>
              <w:top w:val="nil"/>
              <w:left w:val="nil"/>
              <w:bottom w:val="single" w:color="000000" w:sz="4" w:space="0"/>
              <w:right w:val="single" w:color="000000" w:sz="4" w:space="0"/>
            </w:tcBorders>
            <w:shd w:val="clear" w:color="000000" w:fill="FFFFFF"/>
            <w:noWrap w:val="0"/>
            <w:vAlign w:val="center"/>
          </w:tcPr>
          <w:p w14:paraId="2A91BDDD">
            <w:pPr>
              <w:widowControl/>
              <w:jc w:val="left"/>
              <w:rPr>
                <w:rFonts w:ascii="宋体" w:hAnsi="宋体" w:cs="宋体"/>
                <w:sz w:val="20"/>
                <w:szCs w:val="20"/>
              </w:rPr>
            </w:pPr>
            <w:r>
              <w:rPr>
                <w:rFonts w:hint="eastAsia" w:ascii="宋体" w:hAnsi="宋体" w:cs="宋体"/>
                <w:sz w:val="20"/>
                <w:szCs w:val="20"/>
              </w:rPr>
              <w:t xml:space="preserve">关于印发《中小商贸企业发展专项资金管理暂行办法》的通知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AFDB7B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C2130DE">
            <w:pPr>
              <w:widowControl/>
              <w:jc w:val="left"/>
              <w:rPr>
                <w:rFonts w:ascii="宋体" w:hAnsi="宋体" w:cs="宋体"/>
                <w:sz w:val="20"/>
                <w:szCs w:val="20"/>
              </w:rPr>
            </w:pPr>
            <w:r>
              <w:rPr>
                <w:rFonts w:hint="eastAsia" w:ascii="宋体" w:hAnsi="宋体" w:cs="宋体"/>
                <w:sz w:val="20"/>
                <w:szCs w:val="20"/>
              </w:rPr>
              <w:t>财建〔2009〕229号</w:t>
            </w:r>
          </w:p>
        </w:tc>
        <w:tc>
          <w:tcPr>
            <w:tcW w:w="1720" w:type="dxa"/>
            <w:tcBorders>
              <w:top w:val="nil"/>
              <w:left w:val="nil"/>
              <w:bottom w:val="single" w:color="000000" w:sz="4" w:space="0"/>
              <w:right w:val="single" w:color="000000" w:sz="4" w:space="0"/>
            </w:tcBorders>
            <w:shd w:val="clear" w:color="000000" w:fill="FFFFFF"/>
            <w:noWrap w:val="0"/>
            <w:vAlign w:val="center"/>
          </w:tcPr>
          <w:p w14:paraId="70F68D46">
            <w:pPr>
              <w:widowControl/>
              <w:jc w:val="center"/>
              <w:rPr>
                <w:rFonts w:ascii="宋体" w:hAnsi="宋体" w:cs="宋体"/>
                <w:sz w:val="20"/>
                <w:szCs w:val="20"/>
              </w:rPr>
            </w:pPr>
            <w:r>
              <w:rPr>
                <w:rFonts w:hint="eastAsia" w:ascii="宋体" w:hAnsi="宋体" w:cs="宋体"/>
                <w:sz w:val="20"/>
                <w:szCs w:val="20"/>
              </w:rPr>
              <w:t>2009年5月26日</w:t>
            </w:r>
          </w:p>
        </w:tc>
      </w:tr>
      <w:tr w14:paraId="665677C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92FED31">
            <w:pPr>
              <w:widowControl/>
              <w:jc w:val="center"/>
              <w:rPr>
                <w:rFonts w:ascii="宋体" w:hAnsi="宋体" w:cs="宋体"/>
                <w:sz w:val="20"/>
                <w:szCs w:val="20"/>
              </w:rPr>
            </w:pPr>
            <w:r>
              <w:rPr>
                <w:rFonts w:hint="eastAsia" w:ascii="宋体" w:hAnsi="宋体" w:cs="宋体"/>
                <w:sz w:val="20"/>
                <w:szCs w:val="20"/>
              </w:rPr>
              <w:t>367</w:t>
            </w:r>
          </w:p>
        </w:tc>
        <w:tc>
          <w:tcPr>
            <w:tcW w:w="3380" w:type="dxa"/>
            <w:tcBorders>
              <w:top w:val="nil"/>
              <w:left w:val="nil"/>
              <w:bottom w:val="single" w:color="000000" w:sz="4" w:space="0"/>
              <w:right w:val="single" w:color="000000" w:sz="4" w:space="0"/>
            </w:tcBorders>
            <w:shd w:val="clear" w:color="000000" w:fill="FFFFFF"/>
            <w:noWrap w:val="0"/>
            <w:vAlign w:val="center"/>
          </w:tcPr>
          <w:p w14:paraId="00D07C2D">
            <w:pPr>
              <w:widowControl/>
              <w:jc w:val="left"/>
              <w:rPr>
                <w:rFonts w:ascii="宋体" w:hAnsi="宋体" w:cs="宋体"/>
                <w:sz w:val="20"/>
                <w:szCs w:val="20"/>
              </w:rPr>
            </w:pPr>
            <w:r>
              <w:rPr>
                <w:rFonts w:hint="eastAsia" w:ascii="宋体" w:hAnsi="宋体" w:cs="宋体"/>
                <w:sz w:val="20"/>
                <w:szCs w:val="20"/>
              </w:rPr>
              <w:t xml:space="preserve">关于印发《农村物流服务体系发展专项资金管理办法》的通知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774AED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4739314">
            <w:pPr>
              <w:widowControl/>
              <w:jc w:val="left"/>
              <w:rPr>
                <w:rFonts w:ascii="宋体" w:hAnsi="宋体" w:cs="宋体"/>
                <w:sz w:val="20"/>
                <w:szCs w:val="20"/>
              </w:rPr>
            </w:pPr>
            <w:r>
              <w:rPr>
                <w:rFonts w:hint="eastAsia" w:ascii="宋体" w:hAnsi="宋体" w:cs="宋体"/>
                <w:sz w:val="20"/>
                <w:szCs w:val="20"/>
              </w:rPr>
              <w:t>财建〔2009〕228号</w:t>
            </w:r>
          </w:p>
        </w:tc>
        <w:tc>
          <w:tcPr>
            <w:tcW w:w="1720" w:type="dxa"/>
            <w:tcBorders>
              <w:top w:val="nil"/>
              <w:left w:val="nil"/>
              <w:bottom w:val="single" w:color="000000" w:sz="4" w:space="0"/>
              <w:right w:val="single" w:color="000000" w:sz="4" w:space="0"/>
            </w:tcBorders>
            <w:shd w:val="clear" w:color="000000" w:fill="FFFFFF"/>
            <w:noWrap w:val="0"/>
            <w:vAlign w:val="center"/>
          </w:tcPr>
          <w:p w14:paraId="1B8F69E1">
            <w:pPr>
              <w:widowControl/>
              <w:jc w:val="center"/>
              <w:rPr>
                <w:rFonts w:ascii="宋体" w:hAnsi="宋体" w:cs="宋体"/>
                <w:sz w:val="20"/>
                <w:szCs w:val="20"/>
              </w:rPr>
            </w:pPr>
            <w:r>
              <w:rPr>
                <w:rFonts w:hint="eastAsia" w:ascii="宋体" w:hAnsi="宋体" w:cs="宋体"/>
                <w:sz w:val="20"/>
                <w:szCs w:val="20"/>
              </w:rPr>
              <w:t>2009年5月26日</w:t>
            </w:r>
          </w:p>
        </w:tc>
      </w:tr>
      <w:tr w14:paraId="04A87B4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E6D5EE4">
            <w:pPr>
              <w:widowControl/>
              <w:jc w:val="center"/>
              <w:rPr>
                <w:rFonts w:ascii="宋体" w:hAnsi="宋体" w:cs="宋体"/>
                <w:sz w:val="20"/>
                <w:szCs w:val="20"/>
              </w:rPr>
            </w:pPr>
            <w:r>
              <w:rPr>
                <w:rFonts w:hint="eastAsia" w:ascii="宋体" w:hAnsi="宋体" w:cs="宋体"/>
                <w:sz w:val="20"/>
                <w:szCs w:val="20"/>
              </w:rPr>
              <w:t>368</w:t>
            </w:r>
          </w:p>
        </w:tc>
        <w:tc>
          <w:tcPr>
            <w:tcW w:w="3380" w:type="dxa"/>
            <w:tcBorders>
              <w:top w:val="nil"/>
              <w:left w:val="nil"/>
              <w:bottom w:val="single" w:color="000000" w:sz="4" w:space="0"/>
              <w:right w:val="single" w:color="000000" w:sz="4" w:space="0"/>
            </w:tcBorders>
            <w:shd w:val="clear" w:color="000000" w:fill="FFFFFF"/>
            <w:noWrap w:val="0"/>
            <w:vAlign w:val="center"/>
          </w:tcPr>
          <w:p w14:paraId="7C37AC67">
            <w:pPr>
              <w:widowControl/>
              <w:jc w:val="left"/>
              <w:rPr>
                <w:rFonts w:ascii="宋体" w:hAnsi="宋体" w:cs="宋体"/>
                <w:sz w:val="20"/>
                <w:szCs w:val="20"/>
              </w:rPr>
            </w:pPr>
            <w:r>
              <w:rPr>
                <w:rFonts w:hint="eastAsia" w:ascii="宋体" w:hAnsi="宋体" w:cs="宋体"/>
                <w:sz w:val="20"/>
                <w:szCs w:val="20"/>
              </w:rPr>
              <w:t>关于印发《中央财政促进服务业发展专项资金管理办法》的通知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ED9C55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65D1F4A">
            <w:pPr>
              <w:widowControl/>
              <w:jc w:val="left"/>
              <w:rPr>
                <w:rFonts w:ascii="宋体" w:hAnsi="宋体" w:cs="宋体"/>
                <w:sz w:val="20"/>
                <w:szCs w:val="20"/>
              </w:rPr>
            </w:pPr>
            <w:r>
              <w:rPr>
                <w:rFonts w:hint="eastAsia" w:ascii="宋体" w:hAnsi="宋体" w:cs="宋体"/>
                <w:sz w:val="20"/>
                <w:szCs w:val="20"/>
              </w:rPr>
              <w:t>财建〔2009〕227号</w:t>
            </w:r>
          </w:p>
        </w:tc>
        <w:tc>
          <w:tcPr>
            <w:tcW w:w="1720" w:type="dxa"/>
            <w:tcBorders>
              <w:top w:val="nil"/>
              <w:left w:val="nil"/>
              <w:bottom w:val="single" w:color="000000" w:sz="4" w:space="0"/>
              <w:right w:val="single" w:color="000000" w:sz="4" w:space="0"/>
            </w:tcBorders>
            <w:shd w:val="clear" w:color="000000" w:fill="FFFFFF"/>
            <w:noWrap w:val="0"/>
            <w:vAlign w:val="center"/>
          </w:tcPr>
          <w:p w14:paraId="72E03F87">
            <w:pPr>
              <w:widowControl/>
              <w:jc w:val="center"/>
              <w:rPr>
                <w:rFonts w:ascii="宋体" w:hAnsi="宋体" w:cs="宋体"/>
                <w:sz w:val="20"/>
                <w:szCs w:val="20"/>
              </w:rPr>
            </w:pPr>
            <w:r>
              <w:rPr>
                <w:rFonts w:hint="eastAsia" w:ascii="宋体" w:hAnsi="宋体" w:cs="宋体"/>
                <w:sz w:val="20"/>
                <w:szCs w:val="20"/>
              </w:rPr>
              <w:t>2009年5月26日</w:t>
            </w:r>
          </w:p>
        </w:tc>
      </w:tr>
      <w:tr w14:paraId="1474EE5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18C954E">
            <w:pPr>
              <w:widowControl/>
              <w:jc w:val="center"/>
              <w:rPr>
                <w:rFonts w:ascii="宋体" w:hAnsi="宋体" w:cs="宋体"/>
                <w:sz w:val="20"/>
                <w:szCs w:val="20"/>
              </w:rPr>
            </w:pPr>
            <w:r>
              <w:rPr>
                <w:rFonts w:hint="eastAsia" w:ascii="宋体" w:hAnsi="宋体" w:cs="宋体"/>
                <w:sz w:val="20"/>
                <w:szCs w:val="20"/>
              </w:rPr>
              <w:t>369</w:t>
            </w:r>
          </w:p>
        </w:tc>
        <w:tc>
          <w:tcPr>
            <w:tcW w:w="3380" w:type="dxa"/>
            <w:tcBorders>
              <w:top w:val="nil"/>
              <w:left w:val="nil"/>
              <w:bottom w:val="single" w:color="000000" w:sz="4" w:space="0"/>
              <w:right w:val="single" w:color="000000" w:sz="4" w:space="0"/>
            </w:tcBorders>
            <w:shd w:val="clear" w:color="000000" w:fill="FFFFFF"/>
            <w:noWrap w:val="0"/>
            <w:vAlign w:val="center"/>
          </w:tcPr>
          <w:p w14:paraId="20E4E00A">
            <w:pPr>
              <w:widowControl/>
              <w:jc w:val="left"/>
              <w:rPr>
                <w:rFonts w:ascii="宋体" w:hAnsi="宋体" w:cs="宋体"/>
                <w:sz w:val="20"/>
                <w:szCs w:val="20"/>
              </w:rPr>
            </w:pPr>
            <w:r>
              <w:rPr>
                <w:rFonts w:hint="eastAsia" w:ascii="宋体" w:hAnsi="宋体" w:cs="宋体"/>
                <w:sz w:val="20"/>
                <w:szCs w:val="20"/>
              </w:rPr>
              <w:t xml:space="preserve">关于印发《车辆购置税用于一般公路建设项目交通专项资金管理办法》的通知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749A227">
            <w:pPr>
              <w:widowControl/>
              <w:jc w:val="left"/>
              <w:rPr>
                <w:rFonts w:ascii="宋体" w:hAnsi="宋体" w:cs="宋体"/>
                <w:sz w:val="20"/>
                <w:szCs w:val="20"/>
              </w:rPr>
            </w:pPr>
            <w:r>
              <w:rPr>
                <w:rFonts w:hint="eastAsia" w:ascii="宋体" w:hAnsi="宋体" w:cs="宋体"/>
                <w:sz w:val="20"/>
                <w:szCs w:val="20"/>
              </w:rPr>
              <w:t>财政部、交通运输部</w:t>
            </w:r>
          </w:p>
        </w:tc>
        <w:tc>
          <w:tcPr>
            <w:tcW w:w="2080" w:type="dxa"/>
            <w:tcBorders>
              <w:top w:val="nil"/>
              <w:left w:val="nil"/>
              <w:bottom w:val="single" w:color="000000" w:sz="4" w:space="0"/>
              <w:right w:val="single" w:color="000000" w:sz="4" w:space="0"/>
            </w:tcBorders>
            <w:shd w:val="clear" w:color="000000" w:fill="FFFFFF"/>
            <w:noWrap w:val="0"/>
            <w:vAlign w:val="center"/>
          </w:tcPr>
          <w:p w14:paraId="46724F80">
            <w:pPr>
              <w:widowControl/>
              <w:jc w:val="left"/>
              <w:rPr>
                <w:rFonts w:ascii="宋体" w:hAnsi="宋体" w:cs="宋体"/>
                <w:sz w:val="20"/>
                <w:szCs w:val="20"/>
              </w:rPr>
            </w:pPr>
            <w:r>
              <w:rPr>
                <w:rFonts w:hint="eastAsia" w:ascii="宋体" w:hAnsi="宋体" w:cs="宋体"/>
                <w:sz w:val="20"/>
                <w:szCs w:val="20"/>
              </w:rPr>
              <w:t>财建〔2009〕230号</w:t>
            </w:r>
          </w:p>
        </w:tc>
        <w:tc>
          <w:tcPr>
            <w:tcW w:w="1720" w:type="dxa"/>
            <w:tcBorders>
              <w:top w:val="nil"/>
              <w:left w:val="nil"/>
              <w:bottom w:val="single" w:color="000000" w:sz="4" w:space="0"/>
              <w:right w:val="single" w:color="000000" w:sz="4" w:space="0"/>
            </w:tcBorders>
            <w:shd w:val="clear" w:color="000000" w:fill="FFFFFF"/>
            <w:noWrap w:val="0"/>
            <w:vAlign w:val="center"/>
          </w:tcPr>
          <w:p w14:paraId="0501A968">
            <w:pPr>
              <w:widowControl/>
              <w:jc w:val="center"/>
              <w:rPr>
                <w:rFonts w:ascii="宋体" w:hAnsi="宋体" w:cs="宋体"/>
                <w:sz w:val="20"/>
                <w:szCs w:val="20"/>
              </w:rPr>
            </w:pPr>
            <w:r>
              <w:rPr>
                <w:rFonts w:hint="eastAsia" w:ascii="宋体" w:hAnsi="宋体" w:cs="宋体"/>
                <w:sz w:val="20"/>
                <w:szCs w:val="20"/>
              </w:rPr>
              <w:t>2009年5月15日</w:t>
            </w:r>
          </w:p>
        </w:tc>
      </w:tr>
      <w:tr w14:paraId="448AB72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D98AAC0">
            <w:pPr>
              <w:widowControl/>
              <w:jc w:val="center"/>
              <w:rPr>
                <w:rFonts w:ascii="宋体" w:hAnsi="宋体" w:cs="宋体"/>
                <w:sz w:val="20"/>
                <w:szCs w:val="20"/>
              </w:rPr>
            </w:pPr>
            <w:r>
              <w:rPr>
                <w:rFonts w:hint="eastAsia" w:ascii="宋体" w:hAnsi="宋体" w:cs="宋体"/>
                <w:sz w:val="20"/>
                <w:szCs w:val="20"/>
              </w:rPr>
              <w:t>370</w:t>
            </w:r>
          </w:p>
        </w:tc>
        <w:tc>
          <w:tcPr>
            <w:tcW w:w="3380" w:type="dxa"/>
            <w:tcBorders>
              <w:top w:val="nil"/>
              <w:left w:val="nil"/>
              <w:bottom w:val="single" w:color="000000" w:sz="4" w:space="0"/>
              <w:right w:val="single" w:color="000000" w:sz="4" w:space="0"/>
            </w:tcBorders>
            <w:shd w:val="clear" w:color="000000" w:fill="FFFFFF"/>
            <w:noWrap w:val="0"/>
            <w:vAlign w:val="center"/>
          </w:tcPr>
          <w:p w14:paraId="6038869C">
            <w:pPr>
              <w:widowControl/>
              <w:jc w:val="left"/>
              <w:rPr>
                <w:rFonts w:ascii="宋体" w:hAnsi="宋体" w:cs="宋体"/>
                <w:sz w:val="20"/>
                <w:szCs w:val="20"/>
              </w:rPr>
            </w:pPr>
            <w:r>
              <w:rPr>
                <w:rFonts w:hint="eastAsia" w:ascii="宋体" w:hAnsi="宋体" w:cs="宋体"/>
                <w:sz w:val="20"/>
                <w:szCs w:val="20"/>
              </w:rPr>
              <w:t>关于印发《中央农村环境保护专项资金管理暂行办法》的通知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45A0E02">
            <w:pPr>
              <w:widowControl/>
              <w:jc w:val="left"/>
              <w:rPr>
                <w:rFonts w:ascii="宋体" w:hAnsi="宋体" w:cs="宋体"/>
                <w:sz w:val="20"/>
                <w:szCs w:val="20"/>
              </w:rPr>
            </w:pPr>
            <w:r>
              <w:rPr>
                <w:rFonts w:hint="eastAsia" w:ascii="宋体" w:hAnsi="宋体" w:cs="宋体"/>
                <w:sz w:val="20"/>
                <w:szCs w:val="20"/>
              </w:rPr>
              <w:t>财政部、环境保护部</w:t>
            </w:r>
          </w:p>
        </w:tc>
        <w:tc>
          <w:tcPr>
            <w:tcW w:w="2080" w:type="dxa"/>
            <w:tcBorders>
              <w:top w:val="nil"/>
              <w:left w:val="nil"/>
              <w:bottom w:val="single" w:color="000000" w:sz="4" w:space="0"/>
              <w:right w:val="single" w:color="000000" w:sz="4" w:space="0"/>
            </w:tcBorders>
            <w:shd w:val="clear" w:color="000000" w:fill="FFFFFF"/>
            <w:noWrap w:val="0"/>
            <w:vAlign w:val="center"/>
          </w:tcPr>
          <w:p w14:paraId="6AC61A14">
            <w:pPr>
              <w:widowControl/>
              <w:jc w:val="left"/>
              <w:rPr>
                <w:rFonts w:ascii="宋体" w:hAnsi="宋体" w:cs="宋体"/>
                <w:sz w:val="20"/>
                <w:szCs w:val="20"/>
              </w:rPr>
            </w:pPr>
            <w:r>
              <w:rPr>
                <w:rFonts w:hint="eastAsia" w:ascii="宋体" w:hAnsi="宋体" w:cs="宋体"/>
                <w:sz w:val="20"/>
                <w:szCs w:val="20"/>
              </w:rPr>
              <w:t>财建〔2009〕165号</w:t>
            </w:r>
          </w:p>
        </w:tc>
        <w:tc>
          <w:tcPr>
            <w:tcW w:w="1720" w:type="dxa"/>
            <w:tcBorders>
              <w:top w:val="nil"/>
              <w:left w:val="nil"/>
              <w:bottom w:val="single" w:color="000000" w:sz="4" w:space="0"/>
              <w:right w:val="single" w:color="000000" w:sz="4" w:space="0"/>
            </w:tcBorders>
            <w:shd w:val="clear" w:color="000000" w:fill="FFFFFF"/>
            <w:noWrap w:val="0"/>
            <w:vAlign w:val="center"/>
          </w:tcPr>
          <w:p w14:paraId="7569C032">
            <w:pPr>
              <w:widowControl/>
              <w:jc w:val="center"/>
              <w:rPr>
                <w:rFonts w:ascii="宋体" w:hAnsi="宋体" w:cs="宋体"/>
                <w:sz w:val="20"/>
                <w:szCs w:val="20"/>
              </w:rPr>
            </w:pPr>
            <w:r>
              <w:rPr>
                <w:rFonts w:hint="eastAsia" w:ascii="宋体" w:hAnsi="宋体" w:cs="宋体"/>
                <w:sz w:val="20"/>
                <w:szCs w:val="20"/>
              </w:rPr>
              <w:t>2009年4月21日</w:t>
            </w:r>
          </w:p>
        </w:tc>
      </w:tr>
      <w:tr w14:paraId="3980890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FCB17AE">
            <w:pPr>
              <w:widowControl/>
              <w:jc w:val="center"/>
              <w:rPr>
                <w:rFonts w:ascii="宋体" w:hAnsi="宋体" w:cs="宋体"/>
                <w:sz w:val="20"/>
                <w:szCs w:val="20"/>
              </w:rPr>
            </w:pPr>
            <w:r>
              <w:rPr>
                <w:rFonts w:hint="eastAsia" w:ascii="宋体" w:hAnsi="宋体" w:cs="宋体"/>
                <w:sz w:val="20"/>
                <w:szCs w:val="20"/>
              </w:rPr>
              <w:t>371</w:t>
            </w:r>
          </w:p>
        </w:tc>
        <w:tc>
          <w:tcPr>
            <w:tcW w:w="3380" w:type="dxa"/>
            <w:tcBorders>
              <w:top w:val="nil"/>
              <w:left w:val="nil"/>
              <w:bottom w:val="single" w:color="000000" w:sz="4" w:space="0"/>
              <w:right w:val="single" w:color="000000" w:sz="4" w:space="0"/>
            </w:tcBorders>
            <w:shd w:val="clear" w:color="000000" w:fill="FFFFFF"/>
            <w:noWrap w:val="0"/>
            <w:vAlign w:val="center"/>
          </w:tcPr>
          <w:p w14:paraId="70E58AC8">
            <w:pPr>
              <w:widowControl/>
              <w:jc w:val="left"/>
              <w:rPr>
                <w:rFonts w:ascii="宋体" w:hAnsi="宋体" w:cs="宋体"/>
                <w:sz w:val="20"/>
                <w:szCs w:val="20"/>
              </w:rPr>
            </w:pPr>
            <w:r>
              <w:rPr>
                <w:rFonts w:hint="eastAsia" w:ascii="宋体" w:hAnsi="宋体" w:cs="宋体"/>
                <w:sz w:val="20"/>
                <w:szCs w:val="20"/>
              </w:rPr>
              <w:t>关于印发《太阳能光电建筑应用财政补助资金管理暂行办法》的通知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3C1347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05CB72F">
            <w:pPr>
              <w:widowControl/>
              <w:jc w:val="left"/>
              <w:rPr>
                <w:rFonts w:ascii="宋体" w:hAnsi="宋体" w:cs="宋体"/>
                <w:sz w:val="20"/>
                <w:szCs w:val="20"/>
              </w:rPr>
            </w:pPr>
            <w:r>
              <w:rPr>
                <w:rFonts w:hint="eastAsia" w:ascii="宋体" w:hAnsi="宋体" w:cs="宋体"/>
                <w:sz w:val="20"/>
                <w:szCs w:val="20"/>
              </w:rPr>
              <w:t>财建〔2009〕129号</w:t>
            </w:r>
          </w:p>
        </w:tc>
        <w:tc>
          <w:tcPr>
            <w:tcW w:w="1720" w:type="dxa"/>
            <w:tcBorders>
              <w:top w:val="nil"/>
              <w:left w:val="nil"/>
              <w:bottom w:val="single" w:color="000000" w:sz="4" w:space="0"/>
              <w:right w:val="single" w:color="000000" w:sz="4" w:space="0"/>
            </w:tcBorders>
            <w:shd w:val="clear" w:color="000000" w:fill="FFFFFF"/>
            <w:noWrap w:val="0"/>
            <w:vAlign w:val="center"/>
          </w:tcPr>
          <w:p w14:paraId="272631E2">
            <w:pPr>
              <w:widowControl/>
              <w:jc w:val="center"/>
              <w:rPr>
                <w:rFonts w:ascii="宋体" w:hAnsi="宋体" w:cs="宋体"/>
                <w:sz w:val="20"/>
                <w:szCs w:val="20"/>
              </w:rPr>
            </w:pPr>
            <w:r>
              <w:rPr>
                <w:rFonts w:hint="eastAsia" w:ascii="宋体" w:hAnsi="宋体" w:cs="宋体"/>
                <w:sz w:val="20"/>
                <w:szCs w:val="20"/>
              </w:rPr>
              <w:t>2009年3月23日</w:t>
            </w:r>
          </w:p>
        </w:tc>
      </w:tr>
      <w:tr w14:paraId="5A52BA1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05A79F8">
            <w:pPr>
              <w:widowControl/>
              <w:jc w:val="center"/>
              <w:rPr>
                <w:rFonts w:ascii="宋体" w:hAnsi="宋体" w:cs="宋体"/>
                <w:sz w:val="20"/>
                <w:szCs w:val="20"/>
              </w:rPr>
            </w:pPr>
            <w:r>
              <w:rPr>
                <w:rFonts w:hint="eastAsia" w:ascii="宋体" w:hAnsi="宋体" w:cs="宋体"/>
                <w:sz w:val="20"/>
                <w:szCs w:val="20"/>
              </w:rPr>
              <w:t>372</w:t>
            </w:r>
          </w:p>
        </w:tc>
        <w:tc>
          <w:tcPr>
            <w:tcW w:w="3380" w:type="dxa"/>
            <w:tcBorders>
              <w:top w:val="nil"/>
              <w:left w:val="nil"/>
              <w:bottom w:val="single" w:color="000000" w:sz="4" w:space="0"/>
              <w:right w:val="single" w:color="000000" w:sz="4" w:space="0"/>
            </w:tcBorders>
            <w:shd w:val="clear" w:color="000000" w:fill="FFFFFF"/>
            <w:noWrap w:val="0"/>
            <w:vAlign w:val="center"/>
          </w:tcPr>
          <w:p w14:paraId="789DC5F1">
            <w:pPr>
              <w:widowControl/>
              <w:jc w:val="left"/>
              <w:rPr>
                <w:rFonts w:ascii="宋体" w:hAnsi="宋体" w:cs="宋体"/>
                <w:sz w:val="20"/>
                <w:szCs w:val="20"/>
              </w:rPr>
            </w:pPr>
            <w:r>
              <w:rPr>
                <w:rFonts w:hint="eastAsia" w:ascii="宋体" w:hAnsi="宋体" w:cs="宋体"/>
                <w:sz w:val="20"/>
                <w:szCs w:val="20"/>
              </w:rPr>
              <w:t xml:space="preserve">关于做好支持搞活流通扩大消费有关资金管理的通知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643F24B">
            <w:pPr>
              <w:widowControl/>
              <w:jc w:val="left"/>
              <w:rPr>
                <w:rFonts w:ascii="宋体" w:hAnsi="宋体" w:cs="宋体"/>
                <w:sz w:val="20"/>
                <w:szCs w:val="20"/>
              </w:rPr>
            </w:pPr>
            <w:r>
              <w:rPr>
                <w:rFonts w:hint="eastAsia" w:ascii="宋体" w:hAnsi="宋体" w:cs="宋体"/>
                <w:sz w:val="20"/>
                <w:szCs w:val="20"/>
              </w:rPr>
              <w:t>财政部、商务部</w:t>
            </w:r>
          </w:p>
        </w:tc>
        <w:tc>
          <w:tcPr>
            <w:tcW w:w="2080" w:type="dxa"/>
            <w:tcBorders>
              <w:top w:val="nil"/>
              <w:left w:val="nil"/>
              <w:bottom w:val="single" w:color="000000" w:sz="4" w:space="0"/>
              <w:right w:val="single" w:color="000000" w:sz="4" w:space="0"/>
            </w:tcBorders>
            <w:shd w:val="clear" w:color="000000" w:fill="FFFFFF"/>
            <w:noWrap w:val="0"/>
            <w:vAlign w:val="center"/>
          </w:tcPr>
          <w:p w14:paraId="334C507E">
            <w:pPr>
              <w:widowControl/>
              <w:jc w:val="left"/>
              <w:rPr>
                <w:rFonts w:ascii="宋体" w:hAnsi="宋体" w:cs="宋体"/>
                <w:sz w:val="20"/>
                <w:szCs w:val="20"/>
              </w:rPr>
            </w:pPr>
            <w:r>
              <w:rPr>
                <w:rFonts w:hint="eastAsia" w:ascii="宋体" w:hAnsi="宋体" w:cs="宋体"/>
                <w:sz w:val="20"/>
                <w:szCs w:val="20"/>
              </w:rPr>
              <w:t>财建〔2009〕16号</w:t>
            </w:r>
          </w:p>
        </w:tc>
        <w:tc>
          <w:tcPr>
            <w:tcW w:w="1720" w:type="dxa"/>
            <w:tcBorders>
              <w:top w:val="nil"/>
              <w:left w:val="nil"/>
              <w:bottom w:val="single" w:color="000000" w:sz="4" w:space="0"/>
              <w:right w:val="single" w:color="000000" w:sz="4" w:space="0"/>
            </w:tcBorders>
            <w:shd w:val="clear" w:color="000000" w:fill="FFFFFF"/>
            <w:noWrap w:val="0"/>
            <w:vAlign w:val="center"/>
          </w:tcPr>
          <w:p w14:paraId="20834EEA">
            <w:pPr>
              <w:widowControl/>
              <w:jc w:val="center"/>
              <w:rPr>
                <w:rFonts w:ascii="宋体" w:hAnsi="宋体" w:cs="宋体"/>
                <w:sz w:val="20"/>
                <w:szCs w:val="20"/>
              </w:rPr>
            </w:pPr>
            <w:r>
              <w:rPr>
                <w:rFonts w:hint="eastAsia" w:ascii="宋体" w:hAnsi="宋体" w:cs="宋体"/>
                <w:sz w:val="20"/>
                <w:szCs w:val="20"/>
              </w:rPr>
              <w:t>2009年2月5日</w:t>
            </w:r>
          </w:p>
        </w:tc>
      </w:tr>
      <w:tr w14:paraId="5004DD7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52588EC">
            <w:pPr>
              <w:widowControl/>
              <w:jc w:val="center"/>
              <w:rPr>
                <w:rFonts w:ascii="宋体" w:hAnsi="宋体" w:cs="宋体"/>
                <w:sz w:val="20"/>
                <w:szCs w:val="20"/>
              </w:rPr>
            </w:pPr>
            <w:r>
              <w:rPr>
                <w:rFonts w:hint="eastAsia" w:ascii="宋体" w:hAnsi="宋体" w:cs="宋体"/>
                <w:sz w:val="20"/>
                <w:szCs w:val="20"/>
              </w:rPr>
              <w:t>373</w:t>
            </w:r>
          </w:p>
        </w:tc>
        <w:tc>
          <w:tcPr>
            <w:tcW w:w="3380" w:type="dxa"/>
            <w:tcBorders>
              <w:top w:val="nil"/>
              <w:left w:val="nil"/>
              <w:bottom w:val="single" w:color="000000" w:sz="4" w:space="0"/>
              <w:right w:val="single" w:color="000000" w:sz="4" w:space="0"/>
            </w:tcBorders>
            <w:shd w:val="clear" w:color="000000" w:fill="FFFFFF"/>
            <w:noWrap w:val="0"/>
            <w:vAlign w:val="center"/>
          </w:tcPr>
          <w:p w14:paraId="432304BB">
            <w:pPr>
              <w:widowControl/>
              <w:jc w:val="left"/>
              <w:rPr>
                <w:rFonts w:ascii="宋体" w:hAnsi="宋体" w:cs="宋体"/>
                <w:sz w:val="20"/>
                <w:szCs w:val="20"/>
              </w:rPr>
            </w:pPr>
            <w:r>
              <w:rPr>
                <w:rFonts w:hint="eastAsia" w:ascii="宋体" w:hAnsi="宋体" w:cs="宋体"/>
                <w:sz w:val="20"/>
                <w:szCs w:val="20"/>
              </w:rPr>
              <w:t xml:space="preserve">关于印发《秸秆能源化利用补助资金管理暂行办法》的通知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F0FE62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61BFBCF">
            <w:pPr>
              <w:widowControl/>
              <w:jc w:val="left"/>
              <w:rPr>
                <w:rFonts w:ascii="宋体" w:hAnsi="宋体" w:cs="宋体"/>
                <w:sz w:val="20"/>
                <w:szCs w:val="20"/>
              </w:rPr>
            </w:pPr>
            <w:r>
              <w:rPr>
                <w:rFonts w:hint="eastAsia" w:ascii="宋体" w:hAnsi="宋体" w:cs="宋体"/>
                <w:sz w:val="20"/>
                <w:szCs w:val="20"/>
              </w:rPr>
              <w:t>财建〔2008〕735号</w:t>
            </w:r>
          </w:p>
        </w:tc>
        <w:tc>
          <w:tcPr>
            <w:tcW w:w="1720" w:type="dxa"/>
            <w:tcBorders>
              <w:top w:val="nil"/>
              <w:left w:val="nil"/>
              <w:bottom w:val="single" w:color="000000" w:sz="4" w:space="0"/>
              <w:right w:val="single" w:color="000000" w:sz="4" w:space="0"/>
            </w:tcBorders>
            <w:shd w:val="clear" w:color="000000" w:fill="FFFFFF"/>
            <w:noWrap w:val="0"/>
            <w:vAlign w:val="center"/>
          </w:tcPr>
          <w:p w14:paraId="1D34CF9E">
            <w:pPr>
              <w:widowControl/>
              <w:jc w:val="center"/>
              <w:rPr>
                <w:rFonts w:ascii="宋体" w:hAnsi="宋体" w:cs="宋体"/>
                <w:sz w:val="20"/>
                <w:szCs w:val="20"/>
              </w:rPr>
            </w:pPr>
            <w:r>
              <w:rPr>
                <w:rFonts w:hint="eastAsia" w:ascii="宋体" w:hAnsi="宋体" w:cs="宋体"/>
                <w:sz w:val="20"/>
                <w:szCs w:val="20"/>
              </w:rPr>
              <w:t>2008年10月30日</w:t>
            </w:r>
          </w:p>
        </w:tc>
      </w:tr>
      <w:tr w14:paraId="700E169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E7F7D85">
            <w:pPr>
              <w:widowControl/>
              <w:jc w:val="center"/>
              <w:rPr>
                <w:rFonts w:ascii="宋体" w:hAnsi="宋体" w:cs="宋体"/>
                <w:sz w:val="20"/>
                <w:szCs w:val="20"/>
              </w:rPr>
            </w:pPr>
            <w:r>
              <w:rPr>
                <w:rFonts w:hint="eastAsia" w:ascii="宋体" w:hAnsi="宋体" w:cs="宋体"/>
                <w:sz w:val="20"/>
                <w:szCs w:val="20"/>
              </w:rPr>
              <w:t>374</w:t>
            </w:r>
          </w:p>
        </w:tc>
        <w:tc>
          <w:tcPr>
            <w:tcW w:w="3380" w:type="dxa"/>
            <w:tcBorders>
              <w:top w:val="nil"/>
              <w:left w:val="nil"/>
              <w:bottom w:val="single" w:color="000000" w:sz="4" w:space="0"/>
              <w:right w:val="single" w:color="000000" w:sz="4" w:space="0"/>
            </w:tcBorders>
            <w:shd w:val="clear" w:color="000000" w:fill="FFFFFF"/>
            <w:noWrap w:val="0"/>
            <w:vAlign w:val="center"/>
          </w:tcPr>
          <w:p w14:paraId="27B31667">
            <w:pPr>
              <w:widowControl/>
              <w:jc w:val="left"/>
              <w:rPr>
                <w:rFonts w:ascii="宋体" w:hAnsi="宋体" w:cs="宋体"/>
                <w:sz w:val="20"/>
                <w:szCs w:val="20"/>
              </w:rPr>
            </w:pPr>
            <w:r>
              <w:rPr>
                <w:rFonts w:hint="eastAsia" w:ascii="宋体" w:hAnsi="宋体" w:cs="宋体"/>
                <w:sz w:val="20"/>
                <w:szCs w:val="20"/>
              </w:rPr>
              <w:t>关于调整中央集中排污费分配方式的通知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EF65128">
            <w:pPr>
              <w:widowControl/>
              <w:jc w:val="left"/>
              <w:rPr>
                <w:rFonts w:ascii="宋体" w:hAnsi="宋体" w:cs="宋体"/>
                <w:sz w:val="20"/>
                <w:szCs w:val="20"/>
              </w:rPr>
            </w:pPr>
            <w:r>
              <w:rPr>
                <w:rFonts w:hint="eastAsia" w:ascii="宋体" w:hAnsi="宋体" w:cs="宋体"/>
                <w:sz w:val="20"/>
                <w:szCs w:val="20"/>
              </w:rPr>
              <w:t>财政部 环境保护部</w:t>
            </w:r>
          </w:p>
        </w:tc>
        <w:tc>
          <w:tcPr>
            <w:tcW w:w="2080" w:type="dxa"/>
            <w:tcBorders>
              <w:top w:val="nil"/>
              <w:left w:val="nil"/>
              <w:bottom w:val="single" w:color="000000" w:sz="4" w:space="0"/>
              <w:right w:val="single" w:color="000000" w:sz="4" w:space="0"/>
            </w:tcBorders>
            <w:shd w:val="clear" w:color="000000" w:fill="FFFFFF"/>
            <w:noWrap w:val="0"/>
            <w:vAlign w:val="center"/>
          </w:tcPr>
          <w:p w14:paraId="03CAD2E5">
            <w:pPr>
              <w:widowControl/>
              <w:jc w:val="left"/>
              <w:rPr>
                <w:rFonts w:ascii="宋体" w:hAnsi="宋体" w:cs="宋体"/>
                <w:sz w:val="20"/>
                <w:szCs w:val="20"/>
              </w:rPr>
            </w:pPr>
            <w:r>
              <w:rPr>
                <w:rFonts w:hint="eastAsia" w:ascii="宋体" w:hAnsi="宋体" w:cs="宋体"/>
                <w:sz w:val="20"/>
                <w:szCs w:val="20"/>
              </w:rPr>
              <w:t>财建〔2008〕726号</w:t>
            </w:r>
          </w:p>
        </w:tc>
        <w:tc>
          <w:tcPr>
            <w:tcW w:w="1720" w:type="dxa"/>
            <w:tcBorders>
              <w:top w:val="nil"/>
              <w:left w:val="nil"/>
              <w:bottom w:val="single" w:color="000000" w:sz="4" w:space="0"/>
              <w:right w:val="single" w:color="000000" w:sz="4" w:space="0"/>
            </w:tcBorders>
            <w:shd w:val="clear" w:color="000000" w:fill="FFFFFF"/>
            <w:noWrap w:val="0"/>
            <w:vAlign w:val="center"/>
          </w:tcPr>
          <w:p w14:paraId="0798588F">
            <w:pPr>
              <w:widowControl/>
              <w:jc w:val="center"/>
              <w:rPr>
                <w:rFonts w:ascii="宋体" w:hAnsi="宋体" w:cs="宋体"/>
                <w:sz w:val="20"/>
                <w:szCs w:val="20"/>
              </w:rPr>
            </w:pPr>
            <w:r>
              <w:rPr>
                <w:rFonts w:hint="eastAsia" w:ascii="宋体" w:hAnsi="宋体" w:cs="宋体"/>
                <w:sz w:val="20"/>
                <w:szCs w:val="20"/>
              </w:rPr>
              <w:t>2008年10月29日</w:t>
            </w:r>
          </w:p>
        </w:tc>
      </w:tr>
      <w:tr w14:paraId="5B57AC3A">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E9F65E2">
            <w:pPr>
              <w:widowControl/>
              <w:jc w:val="center"/>
              <w:rPr>
                <w:rFonts w:ascii="宋体" w:hAnsi="宋体" w:cs="宋体"/>
                <w:sz w:val="20"/>
                <w:szCs w:val="20"/>
              </w:rPr>
            </w:pPr>
            <w:r>
              <w:rPr>
                <w:rFonts w:hint="eastAsia" w:ascii="宋体" w:hAnsi="宋体" w:cs="宋体"/>
                <w:sz w:val="20"/>
                <w:szCs w:val="20"/>
              </w:rPr>
              <w:t>375</w:t>
            </w:r>
          </w:p>
        </w:tc>
        <w:tc>
          <w:tcPr>
            <w:tcW w:w="3380" w:type="dxa"/>
            <w:tcBorders>
              <w:top w:val="nil"/>
              <w:left w:val="nil"/>
              <w:bottom w:val="single" w:color="000000" w:sz="4" w:space="0"/>
              <w:right w:val="single" w:color="000000" w:sz="4" w:space="0"/>
            </w:tcBorders>
            <w:shd w:val="clear" w:color="000000" w:fill="FFFFFF"/>
            <w:noWrap w:val="0"/>
            <w:vAlign w:val="center"/>
          </w:tcPr>
          <w:p w14:paraId="39294DE9">
            <w:pPr>
              <w:widowControl/>
              <w:jc w:val="left"/>
              <w:rPr>
                <w:rFonts w:ascii="宋体" w:hAnsi="宋体" w:cs="宋体"/>
                <w:sz w:val="20"/>
                <w:szCs w:val="20"/>
              </w:rPr>
            </w:pPr>
            <w:r>
              <w:rPr>
                <w:rFonts w:hint="eastAsia" w:ascii="宋体" w:hAnsi="宋体" w:cs="宋体"/>
                <w:sz w:val="20"/>
                <w:szCs w:val="20"/>
              </w:rPr>
              <w:t>关于印发《中央分成新增建设用地土地有偿使用费资金使用管理办法》的通知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1269AD3">
            <w:pPr>
              <w:widowControl/>
              <w:jc w:val="left"/>
              <w:rPr>
                <w:rFonts w:ascii="宋体" w:hAnsi="宋体" w:cs="宋体"/>
                <w:sz w:val="20"/>
                <w:szCs w:val="20"/>
              </w:rPr>
            </w:pPr>
            <w:r>
              <w:rPr>
                <w:rFonts w:hint="eastAsia" w:ascii="宋体" w:hAnsi="宋体" w:cs="宋体"/>
                <w:sz w:val="20"/>
                <w:szCs w:val="20"/>
              </w:rPr>
              <w:t>财政部、国土资源部</w:t>
            </w:r>
          </w:p>
        </w:tc>
        <w:tc>
          <w:tcPr>
            <w:tcW w:w="2080" w:type="dxa"/>
            <w:tcBorders>
              <w:top w:val="nil"/>
              <w:left w:val="nil"/>
              <w:bottom w:val="single" w:color="000000" w:sz="4" w:space="0"/>
              <w:right w:val="single" w:color="000000" w:sz="4" w:space="0"/>
            </w:tcBorders>
            <w:shd w:val="clear" w:color="000000" w:fill="FFFFFF"/>
            <w:noWrap w:val="0"/>
            <w:vAlign w:val="center"/>
          </w:tcPr>
          <w:p w14:paraId="1ED2AE77">
            <w:pPr>
              <w:widowControl/>
              <w:jc w:val="left"/>
              <w:rPr>
                <w:rFonts w:ascii="宋体" w:hAnsi="宋体" w:cs="宋体"/>
                <w:sz w:val="20"/>
                <w:szCs w:val="20"/>
              </w:rPr>
            </w:pPr>
            <w:r>
              <w:rPr>
                <w:rFonts w:hint="eastAsia" w:ascii="宋体" w:hAnsi="宋体" w:cs="宋体"/>
                <w:sz w:val="20"/>
                <w:szCs w:val="20"/>
              </w:rPr>
              <w:t>财建〔2008〕157号</w:t>
            </w:r>
          </w:p>
        </w:tc>
        <w:tc>
          <w:tcPr>
            <w:tcW w:w="1720" w:type="dxa"/>
            <w:tcBorders>
              <w:top w:val="nil"/>
              <w:left w:val="nil"/>
              <w:bottom w:val="single" w:color="000000" w:sz="4" w:space="0"/>
              <w:right w:val="single" w:color="000000" w:sz="4" w:space="0"/>
            </w:tcBorders>
            <w:shd w:val="clear" w:color="000000" w:fill="FFFFFF"/>
            <w:noWrap w:val="0"/>
            <w:vAlign w:val="center"/>
          </w:tcPr>
          <w:p w14:paraId="1027D5BA">
            <w:pPr>
              <w:widowControl/>
              <w:jc w:val="center"/>
              <w:rPr>
                <w:rFonts w:ascii="宋体" w:hAnsi="宋体" w:cs="宋体"/>
                <w:sz w:val="20"/>
                <w:szCs w:val="20"/>
              </w:rPr>
            </w:pPr>
            <w:r>
              <w:rPr>
                <w:rFonts w:hint="eastAsia" w:ascii="宋体" w:hAnsi="宋体" w:cs="宋体"/>
                <w:sz w:val="20"/>
                <w:szCs w:val="20"/>
              </w:rPr>
              <w:t>2008年4月21日</w:t>
            </w:r>
          </w:p>
        </w:tc>
      </w:tr>
      <w:tr w14:paraId="7879403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8CE1D8C">
            <w:pPr>
              <w:widowControl/>
              <w:jc w:val="center"/>
              <w:rPr>
                <w:rFonts w:ascii="宋体" w:hAnsi="宋体" w:cs="宋体"/>
                <w:sz w:val="20"/>
                <w:szCs w:val="20"/>
              </w:rPr>
            </w:pPr>
            <w:r>
              <w:rPr>
                <w:rFonts w:hint="eastAsia" w:ascii="宋体" w:hAnsi="宋体" w:cs="宋体"/>
                <w:sz w:val="20"/>
                <w:szCs w:val="20"/>
              </w:rPr>
              <w:t>376</w:t>
            </w:r>
          </w:p>
        </w:tc>
        <w:tc>
          <w:tcPr>
            <w:tcW w:w="3380" w:type="dxa"/>
            <w:tcBorders>
              <w:top w:val="nil"/>
              <w:left w:val="nil"/>
              <w:bottom w:val="single" w:color="000000" w:sz="4" w:space="0"/>
              <w:right w:val="single" w:color="000000" w:sz="4" w:space="0"/>
            </w:tcBorders>
            <w:shd w:val="clear" w:color="000000" w:fill="FFFFFF"/>
            <w:noWrap w:val="0"/>
            <w:vAlign w:val="center"/>
          </w:tcPr>
          <w:p w14:paraId="268942B1">
            <w:pPr>
              <w:widowControl/>
              <w:jc w:val="left"/>
              <w:rPr>
                <w:rFonts w:ascii="宋体" w:hAnsi="宋体" w:cs="宋体"/>
                <w:sz w:val="20"/>
                <w:szCs w:val="20"/>
              </w:rPr>
            </w:pPr>
            <w:r>
              <w:rPr>
                <w:rFonts w:hint="eastAsia" w:ascii="宋体" w:hAnsi="宋体" w:cs="宋体"/>
                <w:sz w:val="20"/>
                <w:szCs w:val="20"/>
              </w:rPr>
              <w:t>关于印发《民航机场管理建设费财政财务管理暂行办法》的通知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81DE539">
            <w:pPr>
              <w:widowControl/>
              <w:jc w:val="left"/>
              <w:rPr>
                <w:rFonts w:ascii="宋体" w:hAnsi="宋体" w:cs="宋体"/>
                <w:sz w:val="20"/>
                <w:szCs w:val="20"/>
              </w:rPr>
            </w:pPr>
            <w:r>
              <w:rPr>
                <w:rFonts w:hint="eastAsia" w:ascii="宋体" w:hAnsi="宋体" w:cs="宋体"/>
                <w:sz w:val="20"/>
                <w:szCs w:val="20"/>
              </w:rPr>
              <w:t>财政部、民航总局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63C3589">
            <w:pPr>
              <w:widowControl/>
              <w:jc w:val="left"/>
              <w:rPr>
                <w:rFonts w:ascii="宋体" w:hAnsi="宋体" w:cs="宋体"/>
                <w:sz w:val="20"/>
                <w:szCs w:val="20"/>
              </w:rPr>
            </w:pPr>
            <w:r>
              <w:rPr>
                <w:rFonts w:hint="eastAsia" w:ascii="宋体" w:hAnsi="宋体" w:cs="宋体"/>
                <w:sz w:val="20"/>
                <w:szCs w:val="20"/>
              </w:rPr>
              <w:t>财建〔2008〕1号</w:t>
            </w:r>
          </w:p>
        </w:tc>
        <w:tc>
          <w:tcPr>
            <w:tcW w:w="1720" w:type="dxa"/>
            <w:tcBorders>
              <w:top w:val="nil"/>
              <w:left w:val="nil"/>
              <w:bottom w:val="single" w:color="000000" w:sz="4" w:space="0"/>
              <w:right w:val="single" w:color="000000" w:sz="4" w:space="0"/>
            </w:tcBorders>
            <w:shd w:val="clear" w:color="000000" w:fill="FFFFFF"/>
            <w:noWrap w:val="0"/>
            <w:vAlign w:val="center"/>
          </w:tcPr>
          <w:p w14:paraId="6F49B9C8">
            <w:pPr>
              <w:widowControl/>
              <w:jc w:val="center"/>
              <w:rPr>
                <w:rFonts w:ascii="宋体" w:hAnsi="宋体" w:cs="宋体"/>
                <w:sz w:val="20"/>
                <w:szCs w:val="20"/>
              </w:rPr>
            </w:pPr>
            <w:r>
              <w:rPr>
                <w:rFonts w:hint="eastAsia" w:ascii="宋体" w:hAnsi="宋体" w:cs="宋体"/>
                <w:sz w:val="20"/>
                <w:szCs w:val="20"/>
              </w:rPr>
              <w:t>2008年1月2日</w:t>
            </w:r>
          </w:p>
        </w:tc>
      </w:tr>
      <w:tr w14:paraId="1F64BCE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0B592F9">
            <w:pPr>
              <w:widowControl/>
              <w:jc w:val="center"/>
              <w:rPr>
                <w:rFonts w:ascii="宋体" w:hAnsi="宋体" w:cs="宋体"/>
                <w:sz w:val="20"/>
                <w:szCs w:val="20"/>
              </w:rPr>
            </w:pPr>
            <w:r>
              <w:rPr>
                <w:rFonts w:hint="eastAsia" w:ascii="宋体" w:hAnsi="宋体" w:cs="宋体"/>
                <w:sz w:val="20"/>
                <w:szCs w:val="20"/>
              </w:rPr>
              <w:t>377</w:t>
            </w:r>
          </w:p>
        </w:tc>
        <w:tc>
          <w:tcPr>
            <w:tcW w:w="3380" w:type="dxa"/>
            <w:tcBorders>
              <w:top w:val="nil"/>
              <w:left w:val="nil"/>
              <w:bottom w:val="single" w:color="000000" w:sz="4" w:space="0"/>
              <w:right w:val="single" w:color="000000" w:sz="4" w:space="0"/>
            </w:tcBorders>
            <w:shd w:val="clear" w:color="000000" w:fill="FFFFFF"/>
            <w:noWrap w:val="0"/>
            <w:vAlign w:val="center"/>
          </w:tcPr>
          <w:p w14:paraId="25C3E0A7">
            <w:pPr>
              <w:widowControl/>
              <w:jc w:val="left"/>
              <w:rPr>
                <w:rFonts w:ascii="宋体" w:hAnsi="宋体" w:cs="宋体"/>
                <w:sz w:val="20"/>
                <w:szCs w:val="20"/>
              </w:rPr>
            </w:pPr>
            <w:r>
              <w:rPr>
                <w:rFonts w:hint="eastAsia" w:ascii="宋体" w:hAnsi="宋体" w:cs="宋体"/>
                <w:sz w:val="20"/>
                <w:szCs w:val="20"/>
              </w:rPr>
              <w:t>关于印发《淘汰落后产能中央财政奖励资金管理暂行办法》的通知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50335D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B379160">
            <w:pPr>
              <w:widowControl/>
              <w:jc w:val="left"/>
              <w:rPr>
                <w:rFonts w:ascii="宋体" w:hAnsi="宋体" w:cs="宋体"/>
                <w:sz w:val="20"/>
                <w:szCs w:val="20"/>
              </w:rPr>
            </w:pPr>
            <w:r>
              <w:rPr>
                <w:rFonts w:hint="eastAsia" w:ascii="宋体" w:hAnsi="宋体" w:cs="宋体"/>
                <w:sz w:val="20"/>
                <w:szCs w:val="20"/>
              </w:rPr>
              <w:t>财建〔2007〕873号</w:t>
            </w:r>
          </w:p>
        </w:tc>
        <w:tc>
          <w:tcPr>
            <w:tcW w:w="1720" w:type="dxa"/>
            <w:tcBorders>
              <w:top w:val="nil"/>
              <w:left w:val="nil"/>
              <w:bottom w:val="single" w:color="000000" w:sz="4" w:space="0"/>
              <w:right w:val="single" w:color="000000" w:sz="4" w:space="0"/>
            </w:tcBorders>
            <w:shd w:val="clear" w:color="000000" w:fill="FFFFFF"/>
            <w:noWrap w:val="0"/>
            <w:vAlign w:val="center"/>
          </w:tcPr>
          <w:p w14:paraId="28AB33FF">
            <w:pPr>
              <w:widowControl/>
              <w:jc w:val="center"/>
              <w:rPr>
                <w:rFonts w:ascii="宋体" w:hAnsi="宋体" w:cs="宋体"/>
                <w:sz w:val="20"/>
                <w:szCs w:val="20"/>
              </w:rPr>
            </w:pPr>
            <w:r>
              <w:rPr>
                <w:rFonts w:hint="eastAsia" w:ascii="宋体" w:hAnsi="宋体" w:cs="宋体"/>
                <w:sz w:val="20"/>
                <w:szCs w:val="20"/>
              </w:rPr>
              <w:t>2007年12月11日</w:t>
            </w:r>
          </w:p>
        </w:tc>
      </w:tr>
      <w:tr w14:paraId="2CE5254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53F2F4A">
            <w:pPr>
              <w:widowControl/>
              <w:jc w:val="center"/>
              <w:rPr>
                <w:rFonts w:ascii="宋体" w:hAnsi="宋体" w:cs="宋体"/>
                <w:sz w:val="20"/>
                <w:szCs w:val="20"/>
              </w:rPr>
            </w:pPr>
            <w:r>
              <w:rPr>
                <w:rFonts w:hint="eastAsia" w:ascii="宋体" w:hAnsi="宋体" w:cs="宋体"/>
                <w:sz w:val="20"/>
                <w:szCs w:val="20"/>
              </w:rPr>
              <w:t>378</w:t>
            </w:r>
          </w:p>
        </w:tc>
        <w:tc>
          <w:tcPr>
            <w:tcW w:w="3380" w:type="dxa"/>
            <w:tcBorders>
              <w:top w:val="nil"/>
              <w:left w:val="nil"/>
              <w:bottom w:val="single" w:color="000000" w:sz="4" w:space="0"/>
              <w:right w:val="single" w:color="000000" w:sz="4" w:space="0"/>
            </w:tcBorders>
            <w:shd w:val="clear" w:color="000000" w:fill="FFFFFF"/>
            <w:noWrap w:val="0"/>
            <w:vAlign w:val="center"/>
          </w:tcPr>
          <w:p w14:paraId="76993A19">
            <w:pPr>
              <w:widowControl/>
              <w:jc w:val="left"/>
              <w:rPr>
                <w:rFonts w:ascii="宋体" w:hAnsi="宋体" w:cs="宋体"/>
                <w:sz w:val="20"/>
                <w:szCs w:val="20"/>
              </w:rPr>
            </w:pPr>
            <w:r>
              <w:rPr>
                <w:rFonts w:hint="eastAsia" w:ascii="宋体" w:hAnsi="宋体" w:cs="宋体"/>
                <w:sz w:val="20"/>
                <w:szCs w:val="20"/>
              </w:rPr>
              <w:t>关于印发《电子产业发展基金管理办法》的通知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AD846BE">
            <w:pPr>
              <w:widowControl/>
              <w:jc w:val="left"/>
              <w:rPr>
                <w:rFonts w:ascii="宋体" w:hAnsi="宋体" w:cs="宋体"/>
                <w:sz w:val="20"/>
                <w:szCs w:val="20"/>
              </w:rPr>
            </w:pPr>
            <w:r>
              <w:rPr>
                <w:rFonts w:hint="eastAsia" w:ascii="宋体" w:hAnsi="宋体" w:cs="宋体"/>
                <w:sz w:val="20"/>
                <w:szCs w:val="20"/>
              </w:rPr>
              <w:t>财政部 信息产业部</w:t>
            </w:r>
          </w:p>
        </w:tc>
        <w:tc>
          <w:tcPr>
            <w:tcW w:w="2080" w:type="dxa"/>
            <w:tcBorders>
              <w:top w:val="nil"/>
              <w:left w:val="nil"/>
              <w:bottom w:val="single" w:color="000000" w:sz="4" w:space="0"/>
              <w:right w:val="single" w:color="000000" w:sz="4" w:space="0"/>
            </w:tcBorders>
            <w:shd w:val="clear" w:color="000000" w:fill="FFFFFF"/>
            <w:noWrap w:val="0"/>
            <w:vAlign w:val="center"/>
          </w:tcPr>
          <w:p w14:paraId="01411068">
            <w:pPr>
              <w:widowControl/>
              <w:jc w:val="left"/>
              <w:rPr>
                <w:rFonts w:ascii="宋体" w:hAnsi="宋体" w:cs="宋体"/>
                <w:sz w:val="20"/>
                <w:szCs w:val="20"/>
              </w:rPr>
            </w:pPr>
            <w:r>
              <w:rPr>
                <w:rFonts w:hint="eastAsia" w:ascii="宋体" w:hAnsi="宋体" w:cs="宋体"/>
                <w:sz w:val="20"/>
                <w:szCs w:val="20"/>
              </w:rPr>
              <w:t>财建〔2007〕866号</w:t>
            </w:r>
          </w:p>
        </w:tc>
        <w:tc>
          <w:tcPr>
            <w:tcW w:w="1720" w:type="dxa"/>
            <w:tcBorders>
              <w:top w:val="nil"/>
              <w:left w:val="nil"/>
              <w:bottom w:val="single" w:color="000000" w:sz="4" w:space="0"/>
              <w:right w:val="single" w:color="000000" w:sz="4" w:space="0"/>
            </w:tcBorders>
            <w:shd w:val="clear" w:color="000000" w:fill="FFFFFF"/>
            <w:noWrap w:val="0"/>
            <w:vAlign w:val="center"/>
          </w:tcPr>
          <w:p w14:paraId="13371803">
            <w:pPr>
              <w:widowControl/>
              <w:jc w:val="center"/>
              <w:rPr>
                <w:rFonts w:ascii="宋体" w:hAnsi="宋体" w:cs="宋体"/>
                <w:sz w:val="20"/>
                <w:szCs w:val="20"/>
              </w:rPr>
            </w:pPr>
            <w:r>
              <w:rPr>
                <w:rFonts w:hint="eastAsia" w:ascii="宋体" w:hAnsi="宋体" w:cs="宋体"/>
                <w:sz w:val="20"/>
                <w:szCs w:val="20"/>
              </w:rPr>
              <w:t>2007年12月10日</w:t>
            </w:r>
          </w:p>
        </w:tc>
      </w:tr>
      <w:tr w14:paraId="1E79D10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0062AE1">
            <w:pPr>
              <w:widowControl/>
              <w:jc w:val="center"/>
              <w:rPr>
                <w:rFonts w:ascii="宋体" w:hAnsi="宋体" w:cs="宋体"/>
                <w:sz w:val="20"/>
                <w:szCs w:val="20"/>
              </w:rPr>
            </w:pPr>
            <w:r>
              <w:rPr>
                <w:rFonts w:hint="eastAsia" w:ascii="宋体" w:hAnsi="宋体" w:cs="宋体"/>
                <w:sz w:val="20"/>
                <w:szCs w:val="20"/>
              </w:rPr>
              <w:t>379</w:t>
            </w:r>
          </w:p>
        </w:tc>
        <w:tc>
          <w:tcPr>
            <w:tcW w:w="3380" w:type="dxa"/>
            <w:tcBorders>
              <w:top w:val="nil"/>
              <w:left w:val="nil"/>
              <w:bottom w:val="single" w:color="000000" w:sz="4" w:space="0"/>
              <w:right w:val="single" w:color="000000" w:sz="4" w:space="0"/>
            </w:tcBorders>
            <w:shd w:val="clear" w:color="000000" w:fill="FFFFFF"/>
            <w:noWrap w:val="0"/>
            <w:vAlign w:val="center"/>
          </w:tcPr>
          <w:p w14:paraId="18803E26">
            <w:pPr>
              <w:widowControl/>
              <w:jc w:val="left"/>
              <w:rPr>
                <w:rFonts w:ascii="宋体" w:hAnsi="宋体" w:cs="宋体"/>
                <w:sz w:val="20"/>
                <w:szCs w:val="20"/>
              </w:rPr>
            </w:pPr>
            <w:r>
              <w:rPr>
                <w:rFonts w:hint="eastAsia" w:ascii="宋体" w:hAnsi="宋体" w:cs="宋体"/>
                <w:sz w:val="20"/>
                <w:szCs w:val="20"/>
              </w:rPr>
              <w:t>关于印发《中央财政促进服务业发展专项资金管理暂行办法》的通知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36DB29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12D5BDA">
            <w:pPr>
              <w:widowControl/>
              <w:jc w:val="left"/>
              <w:rPr>
                <w:rFonts w:ascii="宋体" w:hAnsi="宋体" w:cs="宋体"/>
                <w:sz w:val="20"/>
                <w:szCs w:val="20"/>
              </w:rPr>
            </w:pPr>
            <w:r>
              <w:rPr>
                <w:rFonts w:hint="eastAsia" w:ascii="宋体" w:hAnsi="宋体" w:cs="宋体"/>
                <w:sz w:val="20"/>
                <w:szCs w:val="20"/>
              </w:rPr>
              <w:t>财建〔2007〕853号</w:t>
            </w:r>
          </w:p>
        </w:tc>
        <w:tc>
          <w:tcPr>
            <w:tcW w:w="1720" w:type="dxa"/>
            <w:tcBorders>
              <w:top w:val="nil"/>
              <w:left w:val="nil"/>
              <w:bottom w:val="single" w:color="000000" w:sz="4" w:space="0"/>
              <w:right w:val="single" w:color="000000" w:sz="4" w:space="0"/>
            </w:tcBorders>
            <w:shd w:val="clear" w:color="000000" w:fill="FFFFFF"/>
            <w:noWrap w:val="0"/>
            <w:vAlign w:val="center"/>
          </w:tcPr>
          <w:p w14:paraId="656D703A">
            <w:pPr>
              <w:widowControl/>
              <w:jc w:val="center"/>
              <w:rPr>
                <w:rFonts w:ascii="宋体" w:hAnsi="宋体" w:cs="宋体"/>
                <w:sz w:val="20"/>
                <w:szCs w:val="20"/>
              </w:rPr>
            </w:pPr>
            <w:r>
              <w:rPr>
                <w:rFonts w:hint="eastAsia" w:ascii="宋体" w:hAnsi="宋体" w:cs="宋体"/>
                <w:sz w:val="20"/>
                <w:szCs w:val="20"/>
              </w:rPr>
              <w:t>2007年12月6日</w:t>
            </w:r>
          </w:p>
        </w:tc>
      </w:tr>
      <w:tr w14:paraId="299D68D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F2A1292">
            <w:pPr>
              <w:widowControl/>
              <w:jc w:val="center"/>
              <w:rPr>
                <w:rFonts w:ascii="宋体" w:hAnsi="宋体" w:cs="宋体"/>
                <w:sz w:val="20"/>
                <w:szCs w:val="20"/>
              </w:rPr>
            </w:pPr>
            <w:r>
              <w:rPr>
                <w:rFonts w:hint="eastAsia" w:ascii="宋体" w:hAnsi="宋体" w:cs="宋体"/>
                <w:sz w:val="20"/>
                <w:szCs w:val="20"/>
              </w:rPr>
              <w:t>380</w:t>
            </w:r>
          </w:p>
        </w:tc>
        <w:tc>
          <w:tcPr>
            <w:tcW w:w="3380" w:type="dxa"/>
            <w:tcBorders>
              <w:top w:val="nil"/>
              <w:left w:val="nil"/>
              <w:bottom w:val="single" w:color="000000" w:sz="4" w:space="0"/>
              <w:right w:val="single" w:color="000000" w:sz="4" w:space="0"/>
            </w:tcBorders>
            <w:shd w:val="clear" w:color="000000" w:fill="FFFFFF"/>
            <w:noWrap w:val="0"/>
            <w:vAlign w:val="center"/>
          </w:tcPr>
          <w:p w14:paraId="3C846DB3">
            <w:pPr>
              <w:widowControl/>
              <w:jc w:val="left"/>
              <w:rPr>
                <w:rFonts w:ascii="宋体" w:hAnsi="宋体" w:cs="宋体"/>
                <w:sz w:val="20"/>
                <w:szCs w:val="20"/>
              </w:rPr>
            </w:pPr>
            <w:r>
              <w:rPr>
                <w:rFonts w:hint="eastAsia" w:ascii="宋体" w:hAnsi="宋体" w:cs="宋体"/>
                <w:sz w:val="20"/>
                <w:szCs w:val="20"/>
              </w:rPr>
              <w:t>关于贯彻落实生猪调出大县奖励政策的指导意见</w:t>
            </w:r>
          </w:p>
        </w:tc>
        <w:tc>
          <w:tcPr>
            <w:tcW w:w="2080" w:type="dxa"/>
            <w:tcBorders>
              <w:top w:val="nil"/>
              <w:left w:val="nil"/>
              <w:bottom w:val="single" w:color="000000" w:sz="4" w:space="0"/>
              <w:right w:val="single" w:color="000000" w:sz="4" w:space="0"/>
            </w:tcBorders>
            <w:shd w:val="clear" w:color="000000" w:fill="FFFFFF"/>
            <w:noWrap w:val="0"/>
            <w:vAlign w:val="center"/>
          </w:tcPr>
          <w:p w14:paraId="1FA3A98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ABC98A7">
            <w:pPr>
              <w:widowControl/>
              <w:jc w:val="left"/>
              <w:rPr>
                <w:rFonts w:ascii="宋体" w:hAnsi="宋体" w:cs="宋体"/>
                <w:sz w:val="20"/>
                <w:szCs w:val="20"/>
              </w:rPr>
            </w:pPr>
            <w:r>
              <w:rPr>
                <w:rFonts w:hint="eastAsia" w:ascii="宋体" w:hAnsi="宋体" w:cs="宋体"/>
                <w:sz w:val="20"/>
                <w:szCs w:val="20"/>
              </w:rPr>
              <w:t>财建〔2007〕747号</w:t>
            </w:r>
          </w:p>
        </w:tc>
        <w:tc>
          <w:tcPr>
            <w:tcW w:w="1720" w:type="dxa"/>
            <w:tcBorders>
              <w:top w:val="nil"/>
              <w:left w:val="nil"/>
              <w:bottom w:val="single" w:color="000000" w:sz="4" w:space="0"/>
              <w:right w:val="single" w:color="000000" w:sz="4" w:space="0"/>
            </w:tcBorders>
            <w:shd w:val="clear" w:color="000000" w:fill="FFFFFF"/>
            <w:noWrap w:val="0"/>
            <w:vAlign w:val="center"/>
          </w:tcPr>
          <w:p w14:paraId="2A7B1EA2">
            <w:pPr>
              <w:widowControl/>
              <w:jc w:val="center"/>
              <w:rPr>
                <w:rFonts w:ascii="宋体" w:hAnsi="宋体" w:cs="宋体"/>
                <w:sz w:val="20"/>
                <w:szCs w:val="20"/>
              </w:rPr>
            </w:pPr>
            <w:r>
              <w:rPr>
                <w:rFonts w:hint="eastAsia" w:ascii="宋体" w:hAnsi="宋体" w:cs="宋体"/>
                <w:sz w:val="20"/>
                <w:szCs w:val="20"/>
              </w:rPr>
              <w:t>2007年11月22日</w:t>
            </w:r>
          </w:p>
        </w:tc>
      </w:tr>
      <w:tr w14:paraId="06E6248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6192CF9">
            <w:pPr>
              <w:widowControl/>
              <w:jc w:val="center"/>
              <w:rPr>
                <w:rFonts w:ascii="宋体" w:hAnsi="宋体" w:cs="宋体"/>
                <w:sz w:val="20"/>
                <w:szCs w:val="20"/>
              </w:rPr>
            </w:pPr>
            <w:r>
              <w:rPr>
                <w:rFonts w:hint="eastAsia" w:ascii="宋体" w:hAnsi="宋体" w:cs="宋体"/>
                <w:sz w:val="20"/>
                <w:szCs w:val="20"/>
              </w:rPr>
              <w:t>381</w:t>
            </w:r>
          </w:p>
        </w:tc>
        <w:tc>
          <w:tcPr>
            <w:tcW w:w="3380" w:type="dxa"/>
            <w:tcBorders>
              <w:top w:val="nil"/>
              <w:left w:val="nil"/>
              <w:bottom w:val="single" w:color="000000" w:sz="4" w:space="0"/>
              <w:right w:val="single" w:color="000000" w:sz="4" w:space="0"/>
            </w:tcBorders>
            <w:shd w:val="clear" w:color="000000" w:fill="FFFFFF"/>
            <w:noWrap w:val="0"/>
            <w:vAlign w:val="center"/>
          </w:tcPr>
          <w:p w14:paraId="0A484181">
            <w:pPr>
              <w:widowControl/>
              <w:jc w:val="left"/>
              <w:rPr>
                <w:rFonts w:ascii="宋体" w:hAnsi="宋体" w:cs="宋体"/>
                <w:sz w:val="20"/>
                <w:szCs w:val="20"/>
              </w:rPr>
            </w:pPr>
            <w:r>
              <w:rPr>
                <w:rFonts w:hint="eastAsia" w:ascii="宋体" w:hAnsi="宋体" w:cs="宋体"/>
                <w:sz w:val="20"/>
                <w:szCs w:val="20"/>
              </w:rPr>
              <w:t>关于印发《生物燃料乙醇弹性补贴财政财务管理办法》的通知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5FD858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7C0115E">
            <w:pPr>
              <w:widowControl/>
              <w:jc w:val="left"/>
              <w:rPr>
                <w:rFonts w:ascii="宋体" w:hAnsi="宋体" w:cs="宋体"/>
                <w:sz w:val="20"/>
                <w:szCs w:val="20"/>
              </w:rPr>
            </w:pPr>
            <w:r>
              <w:rPr>
                <w:rFonts w:hint="eastAsia" w:ascii="宋体" w:hAnsi="宋体" w:cs="宋体"/>
                <w:sz w:val="20"/>
                <w:szCs w:val="20"/>
              </w:rPr>
              <w:t>财建〔2007〕724号</w:t>
            </w:r>
          </w:p>
        </w:tc>
        <w:tc>
          <w:tcPr>
            <w:tcW w:w="1720" w:type="dxa"/>
            <w:tcBorders>
              <w:top w:val="nil"/>
              <w:left w:val="nil"/>
              <w:bottom w:val="single" w:color="000000" w:sz="4" w:space="0"/>
              <w:right w:val="single" w:color="000000" w:sz="4" w:space="0"/>
            </w:tcBorders>
            <w:shd w:val="clear" w:color="000000" w:fill="FFFFFF"/>
            <w:noWrap w:val="0"/>
            <w:vAlign w:val="center"/>
          </w:tcPr>
          <w:p w14:paraId="02F202A1">
            <w:pPr>
              <w:widowControl/>
              <w:jc w:val="center"/>
              <w:rPr>
                <w:rFonts w:ascii="宋体" w:hAnsi="宋体" w:cs="宋体"/>
                <w:sz w:val="20"/>
                <w:szCs w:val="20"/>
              </w:rPr>
            </w:pPr>
            <w:r>
              <w:rPr>
                <w:rFonts w:hint="eastAsia" w:ascii="宋体" w:hAnsi="宋体" w:cs="宋体"/>
                <w:sz w:val="20"/>
                <w:szCs w:val="20"/>
              </w:rPr>
              <w:t>2007年11月20日</w:t>
            </w:r>
          </w:p>
        </w:tc>
      </w:tr>
      <w:tr w14:paraId="6F479F8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8581A75">
            <w:pPr>
              <w:widowControl/>
              <w:jc w:val="center"/>
              <w:rPr>
                <w:rFonts w:ascii="宋体" w:hAnsi="宋体" w:cs="宋体"/>
                <w:sz w:val="20"/>
                <w:szCs w:val="20"/>
              </w:rPr>
            </w:pPr>
            <w:r>
              <w:rPr>
                <w:rFonts w:hint="eastAsia" w:ascii="宋体" w:hAnsi="宋体" w:cs="宋体"/>
                <w:sz w:val="20"/>
                <w:szCs w:val="20"/>
              </w:rPr>
              <w:t>382</w:t>
            </w:r>
          </w:p>
        </w:tc>
        <w:tc>
          <w:tcPr>
            <w:tcW w:w="3380" w:type="dxa"/>
            <w:tcBorders>
              <w:top w:val="nil"/>
              <w:left w:val="nil"/>
              <w:bottom w:val="single" w:color="000000" w:sz="4" w:space="0"/>
              <w:right w:val="single" w:color="000000" w:sz="4" w:space="0"/>
            </w:tcBorders>
            <w:shd w:val="clear" w:color="000000" w:fill="FFFFFF"/>
            <w:noWrap w:val="0"/>
            <w:vAlign w:val="center"/>
          </w:tcPr>
          <w:p w14:paraId="0800CCB2">
            <w:pPr>
              <w:widowControl/>
              <w:jc w:val="left"/>
              <w:rPr>
                <w:rFonts w:ascii="宋体" w:hAnsi="宋体" w:cs="宋体"/>
                <w:sz w:val="20"/>
                <w:szCs w:val="20"/>
              </w:rPr>
            </w:pPr>
            <w:r>
              <w:rPr>
                <w:rFonts w:hint="eastAsia" w:ascii="宋体" w:hAnsi="宋体" w:cs="宋体"/>
                <w:sz w:val="20"/>
                <w:szCs w:val="20"/>
              </w:rPr>
              <w:t>关于印发《民族特需商品生产补助资金管理暂行办法》的通知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BE2730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A1B649F">
            <w:pPr>
              <w:widowControl/>
              <w:jc w:val="left"/>
              <w:rPr>
                <w:rFonts w:ascii="宋体" w:hAnsi="宋体" w:cs="宋体"/>
                <w:sz w:val="20"/>
                <w:szCs w:val="20"/>
              </w:rPr>
            </w:pPr>
            <w:r>
              <w:rPr>
                <w:rFonts w:hint="eastAsia" w:ascii="宋体" w:hAnsi="宋体" w:cs="宋体"/>
                <w:sz w:val="20"/>
                <w:szCs w:val="20"/>
              </w:rPr>
              <w:t>财建〔2007〕640号</w:t>
            </w:r>
          </w:p>
        </w:tc>
        <w:tc>
          <w:tcPr>
            <w:tcW w:w="1720" w:type="dxa"/>
            <w:tcBorders>
              <w:top w:val="nil"/>
              <w:left w:val="nil"/>
              <w:bottom w:val="single" w:color="000000" w:sz="4" w:space="0"/>
              <w:right w:val="single" w:color="000000" w:sz="4" w:space="0"/>
            </w:tcBorders>
            <w:shd w:val="clear" w:color="000000" w:fill="FFFFFF"/>
            <w:noWrap w:val="0"/>
            <w:vAlign w:val="center"/>
          </w:tcPr>
          <w:p w14:paraId="08827AA1">
            <w:pPr>
              <w:widowControl/>
              <w:jc w:val="center"/>
              <w:rPr>
                <w:rFonts w:ascii="宋体" w:hAnsi="宋体" w:cs="宋体"/>
                <w:sz w:val="20"/>
                <w:szCs w:val="20"/>
              </w:rPr>
            </w:pPr>
            <w:r>
              <w:rPr>
                <w:rFonts w:hint="eastAsia" w:ascii="宋体" w:hAnsi="宋体" w:cs="宋体"/>
                <w:sz w:val="20"/>
                <w:szCs w:val="20"/>
              </w:rPr>
              <w:t>2007年11月7日</w:t>
            </w:r>
          </w:p>
        </w:tc>
      </w:tr>
      <w:tr w14:paraId="3B0DC4A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BB2C996">
            <w:pPr>
              <w:widowControl/>
              <w:jc w:val="center"/>
              <w:rPr>
                <w:rFonts w:ascii="宋体" w:hAnsi="宋体" w:cs="宋体"/>
                <w:sz w:val="20"/>
                <w:szCs w:val="20"/>
              </w:rPr>
            </w:pPr>
            <w:r>
              <w:rPr>
                <w:rFonts w:hint="eastAsia" w:ascii="宋体" w:hAnsi="宋体" w:cs="宋体"/>
                <w:sz w:val="20"/>
                <w:szCs w:val="20"/>
              </w:rPr>
              <w:t>383</w:t>
            </w:r>
          </w:p>
        </w:tc>
        <w:tc>
          <w:tcPr>
            <w:tcW w:w="3380" w:type="dxa"/>
            <w:tcBorders>
              <w:top w:val="nil"/>
              <w:left w:val="nil"/>
              <w:bottom w:val="single" w:color="000000" w:sz="4" w:space="0"/>
              <w:right w:val="single" w:color="000000" w:sz="4" w:space="0"/>
            </w:tcBorders>
            <w:shd w:val="clear" w:color="000000" w:fill="FFFFFF"/>
            <w:noWrap w:val="0"/>
            <w:vAlign w:val="center"/>
          </w:tcPr>
          <w:p w14:paraId="69A5B149">
            <w:pPr>
              <w:widowControl/>
              <w:jc w:val="left"/>
              <w:rPr>
                <w:rFonts w:ascii="宋体" w:hAnsi="宋体" w:cs="宋体"/>
                <w:sz w:val="20"/>
                <w:szCs w:val="20"/>
              </w:rPr>
            </w:pPr>
            <w:r>
              <w:rPr>
                <w:rFonts w:hint="eastAsia" w:ascii="宋体" w:hAnsi="宋体" w:cs="宋体"/>
                <w:sz w:val="20"/>
                <w:szCs w:val="20"/>
              </w:rPr>
              <w:t>关于印发《生物能源和生物化工原料基地补助资金管理暂行办法》的通知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982502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8C1F4A6">
            <w:pPr>
              <w:widowControl/>
              <w:jc w:val="left"/>
              <w:rPr>
                <w:rFonts w:ascii="宋体" w:hAnsi="宋体" w:cs="宋体"/>
                <w:sz w:val="20"/>
                <w:szCs w:val="20"/>
              </w:rPr>
            </w:pPr>
            <w:r>
              <w:rPr>
                <w:rFonts w:hint="eastAsia" w:ascii="宋体" w:hAnsi="宋体" w:cs="宋体"/>
                <w:sz w:val="20"/>
                <w:szCs w:val="20"/>
              </w:rPr>
              <w:t>财建〔2007〕435号</w:t>
            </w:r>
          </w:p>
        </w:tc>
        <w:tc>
          <w:tcPr>
            <w:tcW w:w="1720" w:type="dxa"/>
            <w:tcBorders>
              <w:top w:val="nil"/>
              <w:left w:val="nil"/>
              <w:bottom w:val="single" w:color="000000" w:sz="4" w:space="0"/>
              <w:right w:val="single" w:color="000000" w:sz="4" w:space="0"/>
            </w:tcBorders>
            <w:shd w:val="clear" w:color="000000" w:fill="FFFFFF"/>
            <w:noWrap w:val="0"/>
            <w:vAlign w:val="center"/>
          </w:tcPr>
          <w:p w14:paraId="422ADDA2">
            <w:pPr>
              <w:widowControl/>
              <w:jc w:val="center"/>
              <w:rPr>
                <w:rFonts w:ascii="宋体" w:hAnsi="宋体" w:cs="宋体"/>
                <w:sz w:val="20"/>
                <w:szCs w:val="20"/>
              </w:rPr>
            </w:pPr>
            <w:r>
              <w:rPr>
                <w:rFonts w:hint="eastAsia" w:ascii="宋体" w:hAnsi="宋体" w:cs="宋体"/>
                <w:sz w:val="20"/>
                <w:szCs w:val="20"/>
              </w:rPr>
              <w:t>2007年9月20日</w:t>
            </w:r>
          </w:p>
        </w:tc>
      </w:tr>
      <w:tr w14:paraId="5314BCE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9821A66">
            <w:pPr>
              <w:widowControl/>
              <w:jc w:val="center"/>
              <w:rPr>
                <w:rFonts w:ascii="宋体" w:hAnsi="宋体" w:cs="宋体"/>
                <w:sz w:val="20"/>
                <w:szCs w:val="20"/>
              </w:rPr>
            </w:pPr>
            <w:r>
              <w:rPr>
                <w:rFonts w:hint="eastAsia" w:ascii="宋体" w:hAnsi="宋体" w:cs="宋体"/>
                <w:sz w:val="20"/>
                <w:szCs w:val="20"/>
              </w:rPr>
              <w:t>384</w:t>
            </w:r>
          </w:p>
        </w:tc>
        <w:tc>
          <w:tcPr>
            <w:tcW w:w="3380" w:type="dxa"/>
            <w:tcBorders>
              <w:top w:val="nil"/>
              <w:left w:val="nil"/>
              <w:bottom w:val="single" w:color="000000" w:sz="4" w:space="0"/>
              <w:right w:val="single" w:color="000000" w:sz="4" w:space="0"/>
            </w:tcBorders>
            <w:shd w:val="clear" w:color="000000" w:fill="FFFFFF"/>
            <w:noWrap w:val="0"/>
            <w:vAlign w:val="center"/>
          </w:tcPr>
          <w:p w14:paraId="4810090E">
            <w:pPr>
              <w:widowControl/>
              <w:jc w:val="left"/>
              <w:rPr>
                <w:rFonts w:ascii="宋体" w:hAnsi="宋体" w:cs="宋体"/>
                <w:sz w:val="20"/>
                <w:szCs w:val="20"/>
              </w:rPr>
            </w:pPr>
            <w:r>
              <w:rPr>
                <w:rFonts w:hint="eastAsia" w:ascii="宋体" w:hAnsi="宋体" w:cs="宋体"/>
                <w:sz w:val="20"/>
                <w:szCs w:val="20"/>
              </w:rPr>
              <w:t>关于印发《生猪调出大县奖励政策资金管理办法》的通知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C99F71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542CA7B">
            <w:pPr>
              <w:widowControl/>
              <w:jc w:val="left"/>
              <w:rPr>
                <w:rFonts w:ascii="宋体" w:hAnsi="宋体" w:cs="宋体"/>
                <w:sz w:val="20"/>
                <w:szCs w:val="20"/>
              </w:rPr>
            </w:pPr>
            <w:r>
              <w:rPr>
                <w:rFonts w:hint="eastAsia" w:ascii="宋体" w:hAnsi="宋体" w:cs="宋体"/>
                <w:sz w:val="20"/>
                <w:szCs w:val="20"/>
              </w:rPr>
              <w:t>财建〔2007〕422号</w:t>
            </w:r>
          </w:p>
        </w:tc>
        <w:tc>
          <w:tcPr>
            <w:tcW w:w="1720" w:type="dxa"/>
            <w:tcBorders>
              <w:top w:val="nil"/>
              <w:left w:val="nil"/>
              <w:bottom w:val="single" w:color="000000" w:sz="4" w:space="0"/>
              <w:right w:val="single" w:color="000000" w:sz="4" w:space="0"/>
            </w:tcBorders>
            <w:shd w:val="clear" w:color="000000" w:fill="FFFFFF"/>
            <w:noWrap w:val="0"/>
            <w:vAlign w:val="center"/>
          </w:tcPr>
          <w:p w14:paraId="4410998D">
            <w:pPr>
              <w:widowControl/>
              <w:jc w:val="center"/>
              <w:rPr>
                <w:rFonts w:ascii="宋体" w:hAnsi="宋体" w:cs="宋体"/>
                <w:sz w:val="20"/>
                <w:szCs w:val="20"/>
              </w:rPr>
            </w:pPr>
            <w:r>
              <w:rPr>
                <w:rFonts w:hint="eastAsia" w:ascii="宋体" w:hAnsi="宋体" w:cs="宋体"/>
                <w:sz w:val="20"/>
                <w:szCs w:val="20"/>
              </w:rPr>
              <w:t>2007年9月14日</w:t>
            </w:r>
          </w:p>
        </w:tc>
      </w:tr>
      <w:tr w14:paraId="28BFA62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72FD334">
            <w:pPr>
              <w:widowControl/>
              <w:jc w:val="center"/>
              <w:rPr>
                <w:rFonts w:ascii="宋体" w:hAnsi="宋体" w:cs="宋体"/>
                <w:sz w:val="20"/>
                <w:szCs w:val="20"/>
              </w:rPr>
            </w:pPr>
            <w:r>
              <w:rPr>
                <w:rFonts w:hint="eastAsia" w:ascii="宋体" w:hAnsi="宋体" w:cs="宋体"/>
                <w:sz w:val="20"/>
                <w:szCs w:val="20"/>
              </w:rPr>
              <w:t>385</w:t>
            </w:r>
          </w:p>
        </w:tc>
        <w:tc>
          <w:tcPr>
            <w:tcW w:w="3380" w:type="dxa"/>
            <w:tcBorders>
              <w:top w:val="nil"/>
              <w:left w:val="nil"/>
              <w:bottom w:val="single" w:color="000000" w:sz="4" w:space="0"/>
              <w:right w:val="single" w:color="000000" w:sz="4" w:space="0"/>
            </w:tcBorders>
            <w:shd w:val="clear" w:color="000000" w:fill="FFFFFF"/>
            <w:noWrap w:val="0"/>
            <w:vAlign w:val="center"/>
          </w:tcPr>
          <w:p w14:paraId="6CAFD89F">
            <w:pPr>
              <w:widowControl/>
              <w:jc w:val="left"/>
              <w:rPr>
                <w:rFonts w:ascii="宋体" w:hAnsi="宋体" w:cs="宋体"/>
                <w:sz w:val="20"/>
                <w:szCs w:val="20"/>
              </w:rPr>
            </w:pPr>
            <w:r>
              <w:rPr>
                <w:rFonts w:hint="eastAsia" w:ascii="宋体" w:hAnsi="宋体" w:cs="宋体"/>
                <w:sz w:val="20"/>
                <w:szCs w:val="20"/>
              </w:rPr>
              <w:t>关于印发《基本建设贷款中央财政贴息资金管理办法》的通知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CFEA87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0B18D68">
            <w:pPr>
              <w:widowControl/>
              <w:jc w:val="left"/>
              <w:rPr>
                <w:rFonts w:ascii="宋体" w:hAnsi="宋体" w:cs="宋体"/>
                <w:sz w:val="20"/>
                <w:szCs w:val="20"/>
              </w:rPr>
            </w:pPr>
            <w:r>
              <w:rPr>
                <w:rFonts w:hint="eastAsia" w:ascii="宋体" w:hAnsi="宋体" w:cs="宋体"/>
                <w:sz w:val="20"/>
                <w:szCs w:val="20"/>
              </w:rPr>
              <w:t>财建〔2007〕416号</w:t>
            </w:r>
          </w:p>
        </w:tc>
        <w:tc>
          <w:tcPr>
            <w:tcW w:w="1720" w:type="dxa"/>
            <w:tcBorders>
              <w:top w:val="nil"/>
              <w:left w:val="nil"/>
              <w:bottom w:val="single" w:color="000000" w:sz="4" w:space="0"/>
              <w:right w:val="single" w:color="000000" w:sz="4" w:space="0"/>
            </w:tcBorders>
            <w:shd w:val="clear" w:color="000000" w:fill="FFFFFF"/>
            <w:noWrap w:val="0"/>
            <w:vAlign w:val="center"/>
          </w:tcPr>
          <w:p w14:paraId="52D16BE5">
            <w:pPr>
              <w:widowControl/>
              <w:jc w:val="center"/>
              <w:rPr>
                <w:rFonts w:ascii="宋体" w:hAnsi="宋体" w:cs="宋体"/>
                <w:sz w:val="20"/>
                <w:szCs w:val="20"/>
              </w:rPr>
            </w:pPr>
            <w:r>
              <w:rPr>
                <w:rFonts w:hint="eastAsia" w:ascii="宋体" w:hAnsi="宋体" w:cs="宋体"/>
                <w:sz w:val="20"/>
                <w:szCs w:val="20"/>
              </w:rPr>
              <w:t>2007年9月11日</w:t>
            </w:r>
          </w:p>
        </w:tc>
      </w:tr>
      <w:tr w14:paraId="340997A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6A8DDAA">
            <w:pPr>
              <w:widowControl/>
              <w:jc w:val="center"/>
              <w:rPr>
                <w:rFonts w:ascii="宋体" w:hAnsi="宋体" w:cs="宋体"/>
                <w:sz w:val="20"/>
                <w:szCs w:val="20"/>
              </w:rPr>
            </w:pPr>
            <w:r>
              <w:rPr>
                <w:rFonts w:hint="eastAsia" w:ascii="宋体" w:hAnsi="宋体" w:cs="宋体"/>
                <w:sz w:val="20"/>
                <w:szCs w:val="20"/>
              </w:rPr>
              <w:t>386</w:t>
            </w:r>
          </w:p>
        </w:tc>
        <w:tc>
          <w:tcPr>
            <w:tcW w:w="3380" w:type="dxa"/>
            <w:tcBorders>
              <w:top w:val="nil"/>
              <w:left w:val="nil"/>
              <w:bottom w:val="single" w:color="000000" w:sz="4" w:space="0"/>
              <w:right w:val="single" w:color="000000" w:sz="4" w:space="0"/>
            </w:tcBorders>
            <w:shd w:val="clear" w:color="000000" w:fill="FFFFFF"/>
            <w:noWrap w:val="0"/>
            <w:vAlign w:val="center"/>
          </w:tcPr>
          <w:p w14:paraId="6BA6C864">
            <w:pPr>
              <w:widowControl/>
              <w:jc w:val="left"/>
              <w:rPr>
                <w:rFonts w:ascii="宋体" w:hAnsi="宋体" w:cs="宋体"/>
                <w:sz w:val="20"/>
                <w:szCs w:val="20"/>
              </w:rPr>
            </w:pPr>
            <w:r>
              <w:rPr>
                <w:rFonts w:hint="eastAsia" w:ascii="宋体" w:hAnsi="宋体" w:cs="宋体"/>
                <w:sz w:val="20"/>
                <w:szCs w:val="20"/>
              </w:rPr>
              <w:t xml:space="preserve">关于印发《节能技术改造财政奖励资金管理暂行办法》的通知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340CDD8">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057B0EDC">
            <w:pPr>
              <w:widowControl/>
              <w:jc w:val="left"/>
              <w:rPr>
                <w:rFonts w:ascii="宋体" w:hAnsi="宋体" w:cs="宋体"/>
                <w:sz w:val="20"/>
                <w:szCs w:val="20"/>
              </w:rPr>
            </w:pPr>
            <w:r>
              <w:rPr>
                <w:rFonts w:hint="eastAsia" w:ascii="宋体" w:hAnsi="宋体" w:cs="宋体"/>
                <w:sz w:val="20"/>
                <w:szCs w:val="20"/>
              </w:rPr>
              <w:t>财建〔2007〕371号</w:t>
            </w:r>
          </w:p>
        </w:tc>
        <w:tc>
          <w:tcPr>
            <w:tcW w:w="1720" w:type="dxa"/>
            <w:tcBorders>
              <w:top w:val="nil"/>
              <w:left w:val="nil"/>
              <w:bottom w:val="single" w:color="000000" w:sz="4" w:space="0"/>
              <w:right w:val="single" w:color="000000" w:sz="4" w:space="0"/>
            </w:tcBorders>
            <w:shd w:val="clear" w:color="000000" w:fill="FFFFFF"/>
            <w:noWrap w:val="0"/>
            <w:vAlign w:val="center"/>
          </w:tcPr>
          <w:p w14:paraId="10A5A834">
            <w:pPr>
              <w:widowControl/>
              <w:jc w:val="center"/>
              <w:rPr>
                <w:rFonts w:ascii="宋体" w:hAnsi="宋体" w:cs="宋体"/>
                <w:sz w:val="20"/>
                <w:szCs w:val="20"/>
              </w:rPr>
            </w:pPr>
            <w:r>
              <w:rPr>
                <w:rFonts w:hint="eastAsia" w:ascii="宋体" w:hAnsi="宋体" w:cs="宋体"/>
                <w:sz w:val="20"/>
                <w:szCs w:val="20"/>
              </w:rPr>
              <w:t>2007年8月10日</w:t>
            </w:r>
          </w:p>
        </w:tc>
      </w:tr>
      <w:tr w14:paraId="179B80B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9D49B1B">
            <w:pPr>
              <w:widowControl/>
              <w:jc w:val="center"/>
              <w:rPr>
                <w:rFonts w:ascii="宋体" w:hAnsi="宋体" w:cs="宋体"/>
                <w:sz w:val="20"/>
                <w:szCs w:val="20"/>
              </w:rPr>
            </w:pPr>
            <w:r>
              <w:rPr>
                <w:rFonts w:hint="eastAsia" w:ascii="宋体" w:hAnsi="宋体" w:cs="宋体"/>
                <w:sz w:val="20"/>
                <w:szCs w:val="20"/>
              </w:rPr>
              <w:t>387</w:t>
            </w:r>
          </w:p>
        </w:tc>
        <w:tc>
          <w:tcPr>
            <w:tcW w:w="3380" w:type="dxa"/>
            <w:tcBorders>
              <w:top w:val="nil"/>
              <w:left w:val="nil"/>
              <w:bottom w:val="single" w:color="000000" w:sz="4" w:space="0"/>
              <w:right w:val="single" w:color="000000" w:sz="4" w:space="0"/>
            </w:tcBorders>
            <w:shd w:val="clear" w:color="000000" w:fill="FFFFFF"/>
            <w:noWrap w:val="0"/>
            <w:vAlign w:val="center"/>
          </w:tcPr>
          <w:p w14:paraId="188FE212">
            <w:pPr>
              <w:widowControl/>
              <w:jc w:val="left"/>
              <w:rPr>
                <w:rFonts w:ascii="宋体" w:hAnsi="宋体" w:cs="宋体"/>
                <w:sz w:val="20"/>
                <w:szCs w:val="20"/>
              </w:rPr>
            </w:pPr>
            <w:r>
              <w:rPr>
                <w:rFonts w:hint="eastAsia" w:ascii="宋体" w:hAnsi="宋体" w:cs="宋体"/>
                <w:sz w:val="20"/>
                <w:szCs w:val="20"/>
              </w:rPr>
              <w:t>关于印发《生物能源和生物化工非粮引导奖励资金管理暂行办法》的通知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D1A4EF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5C605BF">
            <w:pPr>
              <w:widowControl/>
              <w:jc w:val="left"/>
              <w:rPr>
                <w:rFonts w:ascii="宋体" w:hAnsi="宋体" w:cs="宋体"/>
                <w:sz w:val="20"/>
                <w:szCs w:val="20"/>
              </w:rPr>
            </w:pPr>
            <w:r>
              <w:rPr>
                <w:rFonts w:hint="eastAsia" w:ascii="宋体" w:hAnsi="宋体" w:cs="宋体"/>
                <w:sz w:val="20"/>
                <w:szCs w:val="20"/>
              </w:rPr>
              <w:t>财建〔2007〕282号</w:t>
            </w:r>
          </w:p>
        </w:tc>
        <w:tc>
          <w:tcPr>
            <w:tcW w:w="1720" w:type="dxa"/>
            <w:tcBorders>
              <w:top w:val="nil"/>
              <w:left w:val="nil"/>
              <w:bottom w:val="single" w:color="000000" w:sz="4" w:space="0"/>
              <w:right w:val="single" w:color="000000" w:sz="4" w:space="0"/>
            </w:tcBorders>
            <w:shd w:val="clear" w:color="000000" w:fill="FFFFFF"/>
            <w:noWrap w:val="0"/>
            <w:vAlign w:val="center"/>
          </w:tcPr>
          <w:p w14:paraId="3F1BC2A3">
            <w:pPr>
              <w:widowControl/>
              <w:jc w:val="center"/>
              <w:rPr>
                <w:rFonts w:ascii="宋体" w:hAnsi="宋体" w:cs="宋体"/>
                <w:sz w:val="20"/>
                <w:szCs w:val="20"/>
              </w:rPr>
            </w:pPr>
            <w:r>
              <w:rPr>
                <w:rFonts w:hint="eastAsia" w:ascii="宋体" w:hAnsi="宋体" w:cs="宋体"/>
                <w:sz w:val="20"/>
                <w:szCs w:val="20"/>
              </w:rPr>
              <w:t>2007年7月12日</w:t>
            </w:r>
          </w:p>
        </w:tc>
      </w:tr>
      <w:tr w14:paraId="66F4B5B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6A6F894">
            <w:pPr>
              <w:widowControl/>
              <w:jc w:val="center"/>
              <w:rPr>
                <w:rFonts w:ascii="宋体" w:hAnsi="宋体" w:cs="宋体"/>
                <w:sz w:val="20"/>
                <w:szCs w:val="20"/>
              </w:rPr>
            </w:pPr>
            <w:r>
              <w:rPr>
                <w:rFonts w:hint="eastAsia" w:ascii="宋体" w:hAnsi="宋体" w:cs="宋体"/>
                <w:sz w:val="20"/>
                <w:szCs w:val="20"/>
              </w:rPr>
              <w:t>388</w:t>
            </w:r>
          </w:p>
        </w:tc>
        <w:tc>
          <w:tcPr>
            <w:tcW w:w="3380" w:type="dxa"/>
            <w:tcBorders>
              <w:top w:val="nil"/>
              <w:left w:val="nil"/>
              <w:bottom w:val="single" w:color="000000" w:sz="4" w:space="0"/>
              <w:right w:val="single" w:color="000000" w:sz="4" w:space="0"/>
            </w:tcBorders>
            <w:shd w:val="clear" w:color="000000" w:fill="FFFFFF"/>
            <w:noWrap w:val="0"/>
            <w:vAlign w:val="center"/>
          </w:tcPr>
          <w:p w14:paraId="6F68B631">
            <w:pPr>
              <w:widowControl/>
              <w:jc w:val="left"/>
              <w:rPr>
                <w:rFonts w:ascii="宋体" w:hAnsi="宋体" w:cs="宋体"/>
                <w:sz w:val="20"/>
                <w:szCs w:val="20"/>
              </w:rPr>
            </w:pPr>
            <w:r>
              <w:rPr>
                <w:rFonts w:hint="eastAsia" w:ascii="宋体" w:hAnsi="宋体" w:cs="宋体"/>
                <w:sz w:val="20"/>
                <w:szCs w:val="20"/>
              </w:rPr>
              <w:t>中国烟草总公司投资收益收取和使用管理办法〔暂行〕</w:t>
            </w:r>
          </w:p>
        </w:tc>
        <w:tc>
          <w:tcPr>
            <w:tcW w:w="2080" w:type="dxa"/>
            <w:tcBorders>
              <w:top w:val="nil"/>
              <w:left w:val="nil"/>
              <w:bottom w:val="single" w:color="000000" w:sz="4" w:space="0"/>
              <w:right w:val="single" w:color="000000" w:sz="4" w:space="0"/>
            </w:tcBorders>
            <w:shd w:val="clear" w:color="000000" w:fill="FFFFFF"/>
            <w:noWrap w:val="0"/>
            <w:vAlign w:val="center"/>
          </w:tcPr>
          <w:p w14:paraId="15410F7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36E34BD">
            <w:pPr>
              <w:widowControl/>
              <w:jc w:val="left"/>
              <w:rPr>
                <w:rFonts w:ascii="宋体" w:hAnsi="宋体" w:cs="宋体"/>
                <w:sz w:val="20"/>
                <w:szCs w:val="20"/>
              </w:rPr>
            </w:pPr>
            <w:r>
              <w:rPr>
                <w:rFonts w:hint="eastAsia" w:ascii="宋体" w:hAnsi="宋体" w:cs="宋体"/>
                <w:sz w:val="20"/>
                <w:szCs w:val="20"/>
              </w:rPr>
              <w:t>财建〔2007〕214号</w:t>
            </w:r>
          </w:p>
        </w:tc>
        <w:tc>
          <w:tcPr>
            <w:tcW w:w="1720" w:type="dxa"/>
            <w:tcBorders>
              <w:top w:val="nil"/>
              <w:left w:val="nil"/>
              <w:bottom w:val="single" w:color="000000" w:sz="4" w:space="0"/>
              <w:right w:val="single" w:color="000000" w:sz="4" w:space="0"/>
            </w:tcBorders>
            <w:shd w:val="clear" w:color="000000" w:fill="FFFFFF"/>
            <w:noWrap w:val="0"/>
            <w:vAlign w:val="center"/>
          </w:tcPr>
          <w:p w14:paraId="69D0EE02">
            <w:pPr>
              <w:widowControl/>
              <w:jc w:val="center"/>
              <w:rPr>
                <w:rFonts w:ascii="宋体" w:hAnsi="宋体" w:cs="宋体"/>
                <w:sz w:val="20"/>
                <w:szCs w:val="20"/>
              </w:rPr>
            </w:pPr>
            <w:r>
              <w:rPr>
                <w:rFonts w:hint="eastAsia" w:ascii="宋体" w:hAnsi="宋体" w:cs="宋体"/>
                <w:sz w:val="20"/>
                <w:szCs w:val="20"/>
              </w:rPr>
              <w:t>2007年6月6日</w:t>
            </w:r>
          </w:p>
        </w:tc>
      </w:tr>
      <w:tr w14:paraId="0995312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28B5366">
            <w:pPr>
              <w:widowControl/>
              <w:jc w:val="center"/>
              <w:rPr>
                <w:rFonts w:ascii="宋体" w:hAnsi="宋体" w:cs="宋体"/>
                <w:sz w:val="20"/>
                <w:szCs w:val="20"/>
              </w:rPr>
            </w:pPr>
            <w:r>
              <w:rPr>
                <w:rFonts w:hint="eastAsia" w:ascii="宋体" w:hAnsi="宋体" w:cs="宋体"/>
                <w:sz w:val="20"/>
                <w:szCs w:val="20"/>
              </w:rPr>
              <w:t>389</w:t>
            </w:r>
          </w:p>
        </w:tc>
        <w:tc>
          <w:tcPr>
            <w:tcW w:w="3380" w:type="dxa"/>
            <w:tcBorders>
              <w:top w:val="nil"/>
              <w:left w:val="nil"/>
              <w:bottom w:val="single" w:color="000000" w:sz="4" w:space="0"/>
              <w:right w:val="single" w:color="000000" w:sz="4" w:space="0"/>
            </w:tcBorders>
            <w:shd w:val="clear" w:color="000000" w:fill="FFFFFF"/>
            <w:noWrap w:val="0"/>
            <w:vAlign w:val="center"/>
          </w:tcPr>
          <w:p w14:paraId="6039212A">
            <w:pPr>
              <w:widowControl/>
              <w:jc w:val="left"/>
              <w:rPr>
                <w:rFonts w:ascii="宋体" w:hAnsi="宋体" w:cs="宋体"/>
                <w:sz w:val="20"/>
                <w:szCs w:val="20"/>
              </w:rPr>
            </w:pPr>
            <w:r>
              <w:rPr>
                <w:rFonts w:hint="eastAsia" w:ascii="宋体" w:hAnsi="宋体" w:cs="宋体"/>
                <w:sz w:val="20"/>
                <w:szCs w:val="20"/>
              </w:rPr>
              <w:t>关于印发《中央财政主要污染物减排专项资金管理暂行办法》的通知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F281C79">
            <w:pPr>
              <w:widowControl/>
              <w:jc w:val="left"/>
              <w:rPr>
                <w:rFonts w:ascii="宋体" w:hAnsi="宋体" w:cs="宋体"/>
                <w:sz w:val="20"/>
                <w:szCs w:val="20"/>
              </w:rPr>
            </w:pPr>
            <w:r>
              <w:rPr>
                <w:rFonts w:hint="eastAsia" w:ascii="宋体" w:hAnsi="宋体" w:cs="宋体"/>
                <w:sz w:val="20"/>
                <w:szCs w:val="20"/>
              </w:rPr>
              <w:t>财政部 环保总局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97D0A6D">
            <w:pPr>
              <w:widowControl/>
              <w:jc w:val="left"/>
              <w:rPr>
                <w:rFonts w:ascii="宋体" w:hAnsi="宋体" w:cs="宋体"/>
                <w:sz w:val="20"/>
                <w:szCs w:val="20"/>
              </w:rPr>
            </w:pPr>
            <w:r>
              <w:rPr>
                <w:rFonts w:hint="eastAsia" w:ascii="宋体" w:hAnsi="宋体" w:cs="宋体"/>
                <w:sz w:val="20"/>
                <w:szCs w:val="20"/>
              </w:rPr>
              <w:t>财建〔2007〕112号</w:t>
            </w:r>
          </w:p>
        </w:tc>
        <w:tc>
          <w:tcPr>
            <w:tcW w:w="1720" w:type="dxa"/>
            <w:tcBorders>
              <w:top w:val="nil"/>
              <w:left w:val="nil"/>
              <w:bottom w:val="single" w:color="000000" w:sz="4" w:space="0"/>
              <w:right w:val="single" w:color="000000" w:sz="4" w:space="0"/>
            </w:tcBorders>
            <w:shd w:val="clear" w:color="000000" w:fill="FFFFFF"/>
            <w:noWrap w:val="0"/>
            <w:vAlign w:val="center"/>
          </w:tcPr>
          <w:p w14:paraId="4B7A1B08">
            <w:pPr>
              <w:widowControl/>
              <w:jc w:val="center"/>
              <w:rPr>
                <w:rFonts w:ascii="宋体" w:hAnsi="宋体" w:cs="宋体"/>
                <w:sz w:val="20"/>
                <w:szCs w:val="20"/>
              </w:rPr>
            </w:pPr>
            <w:r>
              <w:rPr>
                <w:rFonts w:hint="eastAsia" w:ascii="宋体" w:hAnsi="宋体" w:cs="宋体"/>
                <w:sz w:val="20"/>
                <w:szCs w:val="20"/>
              </w:rPr>
              <w:t>2007年4月17日</w:t>
            </w:r>
          </w:p>
        </w:tc>
      </w:tr>
      <w:tr w14:paraId="476987C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685FDA8">
            <w:pPr>
              <w:widowControl/>
              <w:jc w:val="center"/>
              <w:rPr>
                <w:rFonts w:ascii="宋体" w:hAnsi="宋体" w:cs="宋体"/>
                <w:sz w:val="20"/>
                <w:szCs w:val="20"/>
              </w:rPr>
            </w:pPr>
            <w:r>
              <w:rPr>
                <w:rFonts w:hint="eastAsia" w:ascii="宋体" w:hAnsi="宋体" w:cs="宋体"/>
                <w:sz w:val="20"/>
                <w:szCs w:val="20"/>
              </w:rPr>
              <w:t>390</w:t>
            </w:r>
          </w:p>
        </w:tc>
        <w:tc>
          <w:tcPr>
            <w:tcW w:w="3380" w:type="dxa"/>
            <w:tcBorders>
              <w:top w:val="nil"/>
              <w:left w:val="nil"/>
              <w:bottom w:val="single" w:color="000000" w:sz="4" w:space="0"/>
              <w:right w:val="single" w:color="000000" w:sz="4" w:space="0"/>
            </w:tcBorders>
            <w:shd w:val="clear" w:color="000000" w:fill="FFFFFF"/>
            <w:noWrap w:val="0"/>
            <w:vAlign w:val="center"/>
          </w:tcPr>
          <w:p w14:paraId="504C24CE">
            <w:pPr>
              <w:widowControl/>
              <w:jc w:val="left"/>
              <w:rPr>
                <w:rFonts w:ascii="宋体" w:hAnsi="宋体" w:cs="宋体"/>
                <w:sz w:val="20"/>
                <w:szCs w:val="20"/>
              </w:rPr>
            </w:pPr>
            <w:r>
              <w:rPr>
                <w:rFonts w:hint="eastAsia" w:ascii="宋体" w:hAnsi="宋体" w:cs="宋体"/>
                <w:sz w:val="20"/>
                <w:szCs w:val="20"/>
              </w:rPr>
              <w:t>关于调整中央分成的新增建设用地土地有偿使用费分配方式的通知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39B2479">
            <w:pPr>
              <w:widowControl/>
              <w:jc w:val="left"/>
              <w:rPr>
                <w:rFonts w:ascii="宋体" w:hAnsi="宋体" w:cs="宋体"/>
                <w:sz w:val="20"/>
                <w:szCs w:val="20"/>
              </w:rPr>
            </w:pPr>
            <w:r>
              <w:rPr>
                <w:rFonts w:hint="eastAsia" w:ascii="宋体" w:hAnsi="宋体" w:cs="宋体"/>
                <w:sz w:val="20"/>
                <w:szCs w:val="20"/>
              </w:rPr>
              <w:t>财政部 国土资源部</w:t>
            </w:r>
          </w:p>
        </w:tc>
        <w:tc>
          <w:tcPr>
            <w:tcW w:w="2080" w:type="dxa"/>
            <w:tcBorders>
              <w:top w:val="nil"/>
              <w:left w:val="nil"/>
              <w:bottom w:val="single" w:color="000000" w:sz="4" w:space="0"/>
              <w:right w:val="single" w:color="000000" w:sz="4" w:space="0"/>
            </w:tcBorders>
            <w:shd w:val="clear" w:color="000000" w:fill="FFFFFF"/>
            <w:noWrap w:val="0"/>
            <w:vAlign w:val="center"/>
          </w:tcPr>
          <w:p w14:paraId="3541BA9E">
            <w:pPr>
              <w:widowControl/>
              <w:jc w:val="left"/>
              <w:rPr>
                <w:rFonts w:ascii="宋体" w:hAnsi="宋体" w:cs="宋体"/>
                <w:sz w:val="20"/>
                <w:szCs w:val="20"/>
              </w:rPr>
            </w:pPr>
            <w:r>
              <w:rPr>
                <w:rFonts w:hint="eastAsia" w:ascii="宋体" w:hAnsi="宋体" w:cs="宋体"/>
                <w:sz w:val="20"/>
                <w:szCs w:val="20"/>
              </w:rPr>
              <w:t>财建〔2007〕84号</w:t>
            </w:r>
          </w:p>
        </w:tc>
        <w:tc>
          <w:tcPr>
            <w:tcW w:w="1720" w:type="dxa"/>
            <w:tcBorders>
              <w:top w:val="nil"/>
              <w:left w:val="nil"/>
              <w:bottom w:val="single" w:color="000000" w:sz="4" w:space="0"/>
              <w:right w:val="single" w:color="000000" w:sz="4" w:space="0"/>
            </w:tcBorders>
            <w:shd w:val="clear" w:color="000000" w:fill="FFFFFF"/>
            <w:noWrap w:val="0"/>
            <w:vAlign w:val="center"/>
          </w:tcPr>
          <w:p w14:paraId="27512820">
            <w:pPr>
              <w:widowControl/>
              <w:jc w:val="center"/>
              <w:rPr>
                <w:rFonts w:ascii="宋体" w:hAnsi="宋体" w:cs="宋体"/>
                <w:sz w:val="20"/>
                <w:szCs w:val="20"/>
              </w:rPr>
            </w:pPr>
            <w:r>
              <w:rPr>
                <w:rFonts w:hint="eastAsia" w:ascii="宋体" w:hAnsi="宋体" w:cs="宋体"/>
                <w:sz w:val="20"/>
                <w:szCs w:val="20"/>
              </w:rPr>
              <w:t>2007年3月26日</w:t>
            </w:r>
          </w:p>
        </w:tc>
      </w:tr>
      <w:tr w14:paraId="45E71B9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BC1BAA0">
            <w:pPr>
              <w:widowControl/>
              <w:jc w:val="center"/>
              <w:rPr>
                <w:rFonts w:ascii="宋体" w:hAnsi="宋体" w:cs="宋体"/>
                <w:sz w:val="20"/>
                <w:szCs w:val="20"/>
              </w:rPr>
            </w:pPr>
            <w:r>
              <w:rPr>
                <w:rFonts w:hint="eastAsia" w:ascii="宋体" w:hAnsi="宋体" w:cs="宋体"/>
                <w:sz w:val="20"/>
                <w:szCs w:val="20"/>
              </w:rPr>
              <w:t>391</w:t>
            </w:r>
          </w:p>
        </w:tc>
        <w:tc>
          <w:tcPr>
            <w:tcW w:w="3380" w:type="dxa"/>
            <w:tcBorders>
              <w:top w:val="nil"/>
              <w:left w:val="nil"/>
              <w:bottom w:val="single" w:color="000000" w:sz="4" w:space="0"/>
              <w:right w:val="single" w:color="000000" w:sz="4" w:space="0"/>
            </w:tcBorders>
            <w:shd w:val="clear" w:color="000000" w:fill="FFFFFF"/>
            <w:noWrap w:val="0"/>
            <w:vAlign w:val="center"/>
          </w:tcPr>
          <w:p w14:paraId="2A49BAE0">
            <w:pPr>
              <w:widowControl/>
              <w:jc w:val="left"/>
              <w:rPr>
                <w:rFonts w:ascii="宋体" w:hAnsi="宋体" w:cs="宋体"/>
                <w:sz w:val="20"/>
                <w:szCs w:val="20"/>
              </w:rPr>
            </w:pPr>
            <w:r>
              <w:rPr>
                <w:rFonts w:hint="eastAsia" w:ascii="宋体" w:hAnsi="宋体" w:cs="宋体"/>
                <w:sz w:val="20"/>
                <w:szCs w:val="20"/>
              </w:rPr>
              <w:t>关于铁路运输企业出售国有资产变现收入管理有关问题的通知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A1CF45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50585C6">
            <w:pPr>
              <w:widowControl/>
              <w:jc w:val="left"/>
              <w:rPr>
                <w:rFonts w:ascii="宋体" w:hAnsi="宋体" w:cs="宋体"/>
                <w:sz w:val="20"/>
                <w:szCs w:val="20"/>
              </w:rPr>
            </w:pPr>
            <w:r>
              <w:rPr>
                <w:rFonts w:hint="eastAsia" w:ascii="宋体" w:hAnsi="宋体" w:cs="宋体"/>
                <w:sz w:val="20"/>
                <w:szCs w:val="20"/>
              </w:rPr>
              <w:t>财建〔2007〕75号</w:t>
            </w:r>
          </w:p>
        </w:tc>
        <w:tc>
          <w:tcPr>
            <w:tcW w:w="1720" w:type="dxa"/>
            <w:tcBorders>
              <w:top w:val="nil"/>
              <w:left w:val="nil"/>
              <w:bottom w:val="single" w:color="000000" w:sz="4" w:space="0"/>
              <w:right w:val="single" w:color="000000" w:sz="4" w:space="0"/>
            </w:tcBorders>
            <w:shd w:val="clear" w:color="000000" w:fill="FFFFFF"/>
            <w:noWrap w:val="0"/>
            <w:vAlign w:val="center"/>
          </w:tcPr>
          <w:p w14:paraId="029008CB">
            <w:pPr>
              <w:widowControl/>
              <w:jc w:val="center"/>
              <w:rPr>
                <w:rFonts w:ascii="宋体" w:hAnsi="宋体" w:cs="宋体"/>
                <w:sz w:val="20"/>
                <w:szCs w:val="20"/>
              </w:rPr>
            </w:pPr>
            <w:r>
              <w:rPr>
                <w:rFonts w:hint="eastAsia" w:ascii="宋体" w:hAnsi="宋体" w:cs="宋体"/>
                <w:sz w:val="20"/>
                <w:szCs w:val="20"/>
              </w:rPr>
              <w:t>2007年3月25日</w:t>
            </w:r>
          </w:p>
        </w:tc>
      </w:tr>
      <w:tr w14:paraId="484A562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214F09C">
            <w:pPr>
              <w:widowControl/>
              <w:jc w:val="center"/>
              <w:rPr>
                <w:rFonts w:ascii="宋体" w:hAnsi="宋体" w:cs="宋体"/>
                <w:sz w:val="20"/>
                <w:szCs w:val="20"/>
              </w:rPr>
            </w:pPr>
            <w:r>
              <w:rPr>
                <w:rFonts w:hint="eastAsia" w:ascii="宋体" w:hAnsi="宋体" w:cs="宋体"/>
                <w:sz w:val="20"/>
                <w:szCs w:val="20"/>
              </w:rPr>
              <w:t>392</w:t>
            </w:r>
          </w:p>
        </w:tc>
        <w:tc>
          <w:tcPr>
            <w:tcW w:w="3380" w:type="dxa"/>
            <w:tcBorders>
              <w:top w:val="nil"/>
              <w:left w:val="nil"/>
              <w:bottom w:val="single" w:color="000000" w:sz="4" w:space="0"/>
              <w:right w:val="single" w:color="000000" w:sz="4" w:space="0"/>
            </w:tcBorders>
            <w:shd w:val="clear" w:color="000000" w:fill="FFFFFF"/>
            <w:noWrap w:val="0"/>
            <w:vAlign w:val="center"/>
          </w:tcPr>
          <w:p w14:paraId="19A4BDB0">
            <w:pPr>
              <w:widowControl/>
              <w:jc w:val="left"/>
              <w:rPr>
                <w:rFonts w:ascii="宋体" w:hAnsi="宋体" w:cs="宋体"/>
                <w:sz w:val="20"/>
                <w:szCs w:val="20"/>
              </w:rPr>
            </w:pPr>
            <w:r>
              <w:rPr>
                <w:rFonts w:hint="eastAsia" w:ascii="宋体" w:hAnsi="宋体" w:cs="宋体"/>
                <w:sz w:val="20"/>
                <w:szCs w:val="20"/>
              </w:rPr>
              <w:t>关于印发《电信普遍服务资金使用管理暂行办法》的通知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FFFBAB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AAB2548">
            <w:pPr>
              <w:widowControl/>
              <w:jc w:val="left"/>
              <w:rPr>
                <w:rFonts w:ascii="宋体" w:hAnsi="宋体" w:cs="宋体"/>
                <w:sz w:val="20"/>
                <w:szCs w:val="20"/>
              </w:rPr>
            </w:pPr>
            <w:r>
              <w:rPr>
                <w:rFonts w:hint="eastAsia" w:ascii="宋体" w:hAnsi="宋体" w:cs="宋体"/>
                <w:sz w:val="20"/>
                <w:szCs w:val="20"/>
              </w:rPr>
              <w:t>财建〔2006〕1005号</w:t>
            </w:r>
          </w:p>
        </w:tc>
        <w:tc>
          <w:tcPr>
            <w:tcW w:w="1720" w:type="dxa"/>
            <w:tcBorders>
              <w:top w:val="nil"/>
              <w:left w:val="nil"/>
              <w:bottom w:val="single" w:color="000000" w:sz="4" w:space="0"/>
              <w:right w:val="single" w:color="000000" w:sz="4" w:space="0"/>
            </w:tcBorders>
            <w:shd w:val="clear" w:color="000000" w:fill="FFFFFF"/>
            <w:noWrap w:val="0"/>
            <w:vAlign w:val="center"/>
          </w:tcPr>
          <w:p w14:paraId="316DB6E7">
            <w:pPr>
              <w:widowControl/>
              <w:jc w:val="center"/>
              <w:rPr>
                <w:rFonts w:ascii="宋体" w:hAnsi="宋体" w:cs="宋体"/>
                <w:sz w:val="20"/>
                <w:szCs w:val="20"/>
              </w:rPr>
            </w:pPr>
            <w:r>
              <w:rPr>
                <w:rFonts w:hint="eastAsia" w:ascii="宋体" w:hAnsi="宋体" w:cs="宋体"/>
                <w:sz w:val="20"/>
                <w:szCs w:val="20"/>
              </w:rPr>
              <w:t>2006年12月21日</w:t>
            </w:r>
          </w:p>
        </w:tc>
      </w:tr>
      <w:tr w14:paraId="72A08D5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4E789EB">
            <w:pPr>
              <w:widowControl/>
              <w:jc w:val="center"/>
              <w:rPr>
                <w:rFonts w:ascii="宋体" w:hAnsi="宋体" w:cs="宋体"/>
                <w:sz w:val="20"/>
                <w:szCs w:val="20"/>
              </w:rPr>
            </w:pPr>
            <w:r>
              <w:rPr>
                <w:rFonts w:hint="eastAsia" w:ascii="宋体" w:hAnsi="宋体" w:cs="宋体"/>
                <w:sz w:val="20"/>
                <w:szCs w:val="20"/>
              </w:rPr>
              <w:t>393</w:t>
            </w:r>
          </w:p>
        </w:tc>
        <w:tc>
          <w:tcPr>
            <w:tcW w:w="3380" w:type="dxa"/>
            <w:tcBorders>
              <w:top w:val="nil"/>
              <w:left w:val="nil"/>
              <w:bottom w:val="single" w:color="000000" w:sz="4" w:space="0"/>
              <w:right w:val="single" w:color="000000" w:sz="4" w:space="0"/>
            </w:tcBorders>
            <w:shd w:val="clear" w:color="000000" w:fill="FFFFFF"/>
            <w:noWrap w:val="0"/>
            <w:vAlign w:val="center"/>
          </w:tcPr>
          <w:p w14:paraId="1B1B10F3">
            <w:pPr>
              <w:widowControl/>
              <w:jc w:val="left"/>
              <w:rPr>
                <w:rFonts w:ascii="宋体" w:hAnsi="宋体" w:cs="宋体"/>
                <w:sz w:val="20"/>
                <w:szCs w:val="20"/>
              </w:rPr>
            </w:pPr>
            <w:r>
              <w:rPr>
                <w:rFonts w:hint="eastAsia" w:ascii="宋体" w:hAnsi="宋体" w:cs="宋体"/>
                <w:sz w:val="20"/>
                <w:szCs w:val="20"/>
              </w:rPr>
              <w:t>关于加大对国有重点矿山企业财政政策扶持力度的指导意见</w:t>
            </w:r>
          </w:p>
        </w:tc>
        <w:tc>
          <w:tcPr>
            <w:tcW w:w="2080" w:type="dxa"/>
            <w:tcBorders>
              <w:top w:val="nil"/>
              <w:left w:val="nil"/>
              <w:bottom w:val="single" w:color="000000" w:sz="4" w:space="0"/>
              <w:right w:val="single" w:color="000000" w:sz="4" w:space="0"/>
            </w:tcBorders>
            <w:shd w:val="clear" w:color="000000" w:fill="FFFFFF"/>
            <w:noWrap w:val="0"/>
            <w:vAlign w:val="center"/>
          </w:tcPr>
          <w:p w14:paraId="44BC082D">
            <w:pPr>
              <w:widowControl/>
              <w:jc w:val="left"/>
              <w:rPr>
                <w:rFonts w:ascii="宋体" w:hAnsi="宋体" w:cs="宋体"/>
                <w:sz w:val="20"/>
                <w:szCs w:val="20"/>
              </w:rPr>
            </w:pPr>
            <w:r>
              <w:rPr>
                <w:rFonts w:hint="eastAsia" w:ascii="宋体" w:hAnsi="宋体" w:cs="宋体"/>
                <w:sz w:val="20"/>
                <w:szCs w:val="20"/>
              </w:rPr>
              <w:t>财政部、国土资源部</w:t>
            </w:r>
          </w:p>
        </w:tc>
        <w:tc>
          <w:tcPr>
            <w:tcW w:w="2080" w:type="dxa"/>
            <w:tcBorders>
              <w:top w:val="nil"/>
              <w:left w:val="nil"/>
              <w:bottom w:val="single" w:color="000000" w:sz="4" w:space="0"/>
              <w:right w:val="single" w:color="000000" w:sz="4" w:space="0"/>
            </w:tcBorders>
            <w:shd w:val="clear" w:color="000000" w:fill="FFFFFF"/>
            <w:noWrap w:val="0"/>
            <w:vAlign w:val="center"/>
          </w:tcPr>
          <w:p w14:paraId="46017308">
            <w:pPr>
              <w:widowControl/>
              <w:jc w:val="left"/>
              <w:rPr>
                <w:rFonts w:ascii="宋体" w:hAnsi="宋体" w:cs="宋体"/>
                <w:sz w:val="20"/>
                <w:szCs w:val="20"/>
              </w:rPr>
            </w:pPr>
            <w:r>
              <w:rPr>
                <w:rFonts w:hint="eastAsia" w:ascii="宋体" w:hAnsi="宋体" w:cs="宋体"/>
                <w:sz w:val="20"/>
                <w:szCs w:val="20"/>
              </w:rPr>
              <w:t>财建〔2006〕794号</w:t>
            </w:r>
          </w:p>
        </w:tc>
        <w:tc>
          <w:tcPr>
            <w:tcW w:w="1720" w:type="dxa"/>
            <w:tcBorders>
              <w:top w:val="nil"/>
              <w:left w:val="nil"/>
              <w:bottom w:val="single" w:color="000000" w:sz="4" w:space="0"/>
              <w:right w:val="single" w:color="000000" w:sz="4" w:space="0"/>
            </w:tcBorders>
            <w:shd w:val="clear" w:color="000000" w:fill="FFFFFF"/>
            <w:noWrap w:val="0"/>
            <w:vAlign w:val="center"/>
          </w:tcPr>
          <w:p w14:paraId="548F81CD">
            <w:pPr>
              <w:widowControl/>
              <w:jc w:val="center"/>
              <w:rPr>
                <w:rFonts w:ascii="宋体" w:hAnsi="宋体" w:cs="宋体"/>
                <w:sz w:val="20"/>
                <w:szCs w:val="20"/>
              </w:rPr>
            </w:pPr>
            <w:r>
              <w:rPr>
                <w:rFonts w:hint="eastAsia" w:ascii="宋体" w:hAnsi="宋体" w:cs="宋体"/>
                <w:sz w:val="20"/>
                <w:szCs w:val="20"/>
              </w:rPr>
              <w:t>2006年11月20日</w:t>
            </w:r>
          </w:p>
        </w:tc>
      </w:tr>
      <w:tr w14:paraId="234CF6EB">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2977F43">
            <w:pPr>
              <w:widowControl/>
              <w:jc w:val="center"/>
              <w:rPr>
                <w:rFonts w:ascii="宋体" w:hAnsi="宋体" w:cs="宋体"/>
                <w:sz w:val="20"/>
                <w:szCs w:val="20"/>
              </w:rPr>
            </w:pPr>
            <w:r>
              <w:rPr>
                <w:rFonts w:hint="eastAsia" w:ascii="宋体" w:hAnsi="宋体" w:cs="宋体"/>
                <w:sz w:val="20"/>
                <w:szCs w:val="20"/>
              </w:rPr>
              <w:t>394</w:t>
            </w:r>
          </w:p>
        </w:tc>
        <w:tc>
          <w:tcPr>
            <w:tcW w:w="3380" w:type="dxa"/>
            <w:tcBorders>
              <w:top w:val="nil"/>
              <w:left w:val="nil"/>
              <w:bottom w:val="single" w:color="000000" w:sz="4" w:space="0"/>
              <w:right w:val="single" w:color="000000" w:sz="4" w:space="0"/>
            </w:tcBorders>
            <w:shd w:val="clear" w:color="000000" w:fill="FFFFFF"/>
            <w:noWrap w:val="0"/>
            <w:vAlign w:val="center"/>
          </w:tcPr>
          <w:p w14:paraId="40690C5D">
            <w:pPr>
              <w:widowControl/>
              <w:jc w:val="left"/>
              <w:rPr>
                <w:rFonts w:ascii="宋体" w:hAnsi="宋体" w:cs="宋体"/>
                <w:sz w:val="20"/>
                <w:szCs w:val="20"/>
              </w:rPr>
            </w:pPr>
            <w:r>
              <w:rPr>
                <w:rFonts w:hint="eastAsia" w:ascii="宋体" w:hAnsi="宋体" w:cs="宋体"/>
                <w:sz w:val="20"/>
                <w:szCs w:val="20"/>
              </w:rPr>
              <w:t xml:space="preserve">关于印发《民族贸易企业网点改造和民族特需商品定点生产企业技术改造贷款财政贴息资金管理暂行办法》的通知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C8E8023">
            <w:pPr>
              <w:widowControl/>
              <w:jc w:val="left"/>
              <w:rPr>
                <w:rFonts w:ascii="宋体" w:hAnsi="宋体" w:cs="宋体"/>
                <w:sz w:val="20"/>
                <w:szCs w:val="20"/>
              </w:rPr>
            </w:pPr>
            <w:r>
              <w:rPr>
                <w:rFonts w:hint="eastAsia" w:ascii="宋体" w:hAnsi="宋体" w:cs="宋体"/>
                <w:sz w:val="20"/>
                <w:szCs w:val="20"/>
              </w:rPr>
              <w:t>财政部、国家民委</w:t>
            </w:r>
          </w:p>
        </w:tc>
        <w:tc>
          <w:tcPr>
            <w:tcW w:w="2080" w:type="dxa"/>
            <w:tcBorders>
              <w:top w:val="nil"/>
              <w:left w:val="nil"/>
              <w:bottom w:val="single" w:color="000000" w:sz="4" w:space="0"/>
              <w:right w:val="single" w:color="000000" w:sz="4" w:space="0"/>
            </w:tcBorders>
            <w:shd w:val="clear" w:color="000000" w:fill="FFFFFF"/>
            <w:noWrap w:val="0"/>
            <w:vAlign w:val="center"/>
          </w:tcPr>
          <w:p w14:paraId="5AD19898">
            <w:pPr>
              <w:widowControl/>
              <w:jc w:val="left"/>
              <w:rPr>
                <w:rFonts w:ascii="宋体" w:hAnsi="宋体" w:cs="宋体"/>
                <w:sz w:val="20"/>
                <w:szCs w:val="20"/>
              </w:rPr>
            </w:pPr>
            <w:r>
              <w:rPr>
                <w:rFonts w:hint="eastAsia" w:ascii="宋体" w:hAnsi="宋体" w:cs="宋体"/>
                <w:sz w:val="20"/>
                <w:szCs w:val="20"/>
              </w:rPr>
              <w:t>财建〔2006〕699号</w:t>
            </w:r>
          </w:p>
        </w:tc>
        <w:tc>
          <w:tcPr>
            <w:tcW w:w="1720" w:type="dxa"/>
            <w:tcBorders>
              <w:top w:val="nil"/>
              <w:left w:val="nil"/>
              <w:bottom w:val="single" w:color="000000" w:sz="4" w:space="0"/>
              <w:right w:val="single" w:color="000000" w:sz="4" w:space="0"/>
            </w:tcBorders>
            <w:shd w:val="clear" w:color="000000" w:fill="FFFFFF"/>
            <w:noWrap w:val="0"/>
            <w:vAlign w:val="center"/>
          </w:tcPr>
          <w:p w14:paraId="56046147">
            <w:pPr>
              <w:widowControl/>
              <w:jc w:val="center"/>
              <w:rPr>
                <w:rFonts w:ascii="宋体" w:hAnsi="宋体" w:cs="宋体"/>
                <w:sz w:val="20"/>
                <w:szCs w:val="20"/>
              </w:rPr>
            </w:pPr>
            <w:r>
              <w:rPr>
                <w:rFonts w:hint="eastAsia" w:ascii="宋体" w:hAnsi="宋体" w:cs="宋体"/>
                <w:sz w:val="20"/>
                <w:szCs w:val="20"/>
              </w:rPr>
              <w:t>2006年10月30日</w:t>
            </w:r>
          </w:p>
        </w:tc>
      </w:tr>
      <w:tr w14:paraId="315130C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6BCAFD4">
            <w:pPr>
              <w:widowControl/>
              <w:jc w:val="center"/>
              <w:rPr>
                <w:rFonts w:ascii="宋体" w:hAnsi="宋体" w:cs="宋体"/>
                <w:sz w:val="20"/>
                <w:szCs w:val="20"/>
              </w:rPr>
            </w:pPr>
            <w:r>
              <w:rPr>
                <w:rFonts w:hint="eastAsia" w:ascii="宋体" w:hAnsi="宋体" w:cs="宋体"/>
                <w:sz w:val="20"/>
                <w:szCs w:val="20"/>
              </w:rPr>
              <w:t>395</w:t>
            </w:r>
          </w:p>
        </w:tc>
        <w:tc>
          <w:tcPr>
            <w:tcW w:w="3380" w:type="dxa"/>
            <w:tcBorders>
              <w:top w:val="nil"/>
              <w:left w:val="nil"/>
              <w:bottom w:val="single" w:color="000000" w:sz="4" w:space="0"/>
              <w:right w:val="single" w:color="000000" w:sz="4" w:space="0"/>
            </w:tcBorders>
            <w:shd w:val="clear" w:color="000000" w:fill="FFFFFF"/>
            <w:noWrap w:val="0"/>
            <w:vAlign w:val="center"/>
          </w:tcPr>
          <w:p w14:paraId="720755AA">
            <w:pPr>
              <w:widowControl/>
              <w:jc w:val="left"/>
              <w:rPr>
                <w:rFonts w:ascii="宋体" w:hAnsi="宋体" w:cs="宋体"/>
                <w:sz w:val="20"/>
                <w:szCs w:val="20"/>
              </w:rPr>
            </w:pPr>
            <w:r>
              <w:rPr>
                <w:rFonts w:hint="eastAsia" w:ascii="宋体" w:hAnsi="宋体" w:cs="宋体"/>
                <w:sz w:val="20"/>
                <w:szCs w:val="20"/>
              </w:rPr>
              <w:t>关于印发《以折股方式缴纳探矿权采矿权价款管理办法〔试行〕》的通知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2F4884D">
            <w:pPr>
              <w:widowControl/>
              <w:jc w:val="left"/>
              <w:rPr>
                <w:rFonts w:ascii="宋体" w:hAnsi="宋体" w:cs="宋体"/>
                <w:sz w:val="20"/>
                <w:szCs w:val="20"/>
              </w:rPr>
            </w:pPr>
            <w:r>
              <w:rPr>
                <w:rFonts w:hint="eastAsia" w:ascii="宋体" w:hAnsi="宋体" w:cs="宋体"/>
                <w:sz w:val="20"/>
                <w:szCs w:val="20"/>
              </w:rPr>
              <w:t>财政部、国土资源部</w:t>
            </w:r>
          </w:p>
        </w:tc>
        <w:tc>
          <w:tcPr>
            <w:tcW w:w="2080" w:type="dxa"/>
            <w:tcBorders>
              <w:top w:val="nil"/>
              <w:left w:val="nil"/>
              <w:bottom w:val="single" w:color="000000" w:sz="4" w:space="0"/>
              <w:right w:val="single" w:color="000000" w:sz="4" w:space="0"/>
            </w:tcBorders>
            <w:shd w:val="clear" w:color="000000" w:fill="FFFFFF"/>
            <w:noWrap w:val="0"/>
            <w:vAlign w:val="center"/>
          </w:tcPr>
          <w:p w14:paraId="13E83A7D">
            <w:pPr>
              <w:widowControl/>
              <w:jc w:val="left"/>
              <w:rPr>
                <w:rFonts w:ascii="宋体" w:hAnsi="宋体" w:cs="宋体"/>
                <w:sz w:val="20"/>
                <w:szCs w:val="20"/>
              </w:rPr>
            </w:pPr>
            <w:r>
              <w:rPr>
                <w:rFonts w:hint="eastAsia" w:ascii="宋体" w:hAnsi="宋体" w:cs="宋体"/>
                <w:sz w:val="20"/>
                <w:szCs w:val="20"/>
              </w:rPr>
              <w:t>财建〔2006〕695号</w:t>
            </w:r>
          </w:p>
        </w:tc>
        <w:tc>
          <w:tcPr>
            <w:tcW w:w="1720" w:type="dxa"/>
            <w:tcBorders>
              <w:top w:val="nil"/>
              <w:left w:val="nil"/>
              <w:bottom w:val="single" w:color="000000" w:sz="4" w:space="0"/>
              <w:right w:val="single" w:color="000000" w:sz="4" w:space="0"/>
            </w:tcBorders>
            <w:shd w:val="clear" w:color="000000" w:fill="FFFFFF"/>
            <w:noWrap w:val="0"/>
            <w:vAlign w:val="center"/>
          </w:tcPr>
          <w:p w14:paraId="02910874">
            <w:pPr>
              <w:widowControl/>
              <w:jc w:val="center"/>
              <w:rPr>
                <w:rFonts w:ascii="宋体" w:hAnsi="宋体" w:cs="宋体"/>
                <w:sz w:val="20"/>
                <w:szCs w:val="20"/>
              </w:rPr>
            </w:pPr>
            <w:r>
              <w:rPr>
                <w:rFonts w:hint="eastAsia" w:ascii="宋体" w:hAnsi="宋体" w:cs="宋体"/>
                <w:sz w:val="20"/>
                <w:szCs w:val="20"/>
              </w:rPr>
              <w:t>2006年10月25日</w:t>
            </w:r>
          </w:p>
        </w:tc>
      </w:tr>
      <w:tr w14:paraId="3C1C91D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0576A45">
            <w:pPr>
              <w:widowControl/>
              <w:jc w:val="center"/>
              <w:rPr>
                <w:rFonts w:ascii="宋体" w:hAnsi="宋体" w:cs="宋体"/>
                <w:sz w:val="20"/>
                <w:szCs w:val="20"/>
              </w:rPr>
            </w:pPr>
            <w:r>
              <w:rPr>
                <w:rFonts w:hint="eastAsia" w:ascii="宋体" w:hAnsi="宋体" w:cs="宋体"/>
                <w:sz w:val="20"/>
                <w:szCs w:val="20"/>
              </w:rPr>
              <w:t>396</w:t>
            </w:r>
          </w:p>
        </w:tc>
        <w:tc>
          <w:tcPr>
            <w:tcW w:w="3380" w:type="dxa"/>
            <w:tcBorders>
              <w:top w:val="nil"/>
              <w:left w:val="nil"/>
              <w:bottom w:val="single" w:color="000000" w:sz="4" w:space="0"/>
              <w:right w:val="single" w:color="000000" w:sz="4" w:space="0"/>
            </w:tcBorders>
            <w:shd w:val="clear" w:color="000000" w:fill="FFFFFF"/>
            <w:noWrap w:val="0"/>
            <w:vAlign w:val="center"/>
          </w:tcPr>
          <w:p w14:paraId="68277B50">
            <w:pPr>
              <w:widowControl/>
              <w:jc w:val="left"/>
              <w:rPr>
                <w:rFonts w:ascii="宋体" w:hAnsi="宋体" w:cs="宋体"/>
                <w:sz w:val="20"/>
                <w:szCs w:val="20"/>
              </w:rPr>
            </w:pPr>
            <w:r>
              <w:rPr>
                <w:rFonts w:hint="eastAsia" w:ascii="宋体" w:hAnsi="宋体" w:cs="宋体"/>
                <w:sz w:val="20"/>
                <w:szCs w:val="20"/>
              </w:rPr>
              <w:t>关于印发《危机矿山接替资源找矿专项资金管理暂行办法》的通知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7F56D22">
            <w:pPr>
              <w:widowControl/>
              <w:jc w:val="left"/>
              <w:rPr>
                <w:rFonts w:ascii="宋体" w:hAnsi="宋体" w:cs="宋体"/>
                <w:sz w:val="20"/>
                <w:szCs w:val="20"/>
              </w:rPr>
            </w:pPr>
            <w:r>
              <w:rPr>
                <w:rFonts w:hint="eastAsia" w:ascii="宋体" w:hAnsi="宋体" w:cs="宋体"/>
                <w:sz w:val="20"/>
                <w:szCs w:val="20"/>
              </w:rPr>
              <w:t>财政部、国土资源部</w:t>
            </w:r>
          </w:p>
        </w:tc>
        <w:tc>
          <w:tcPr>
            <w:tcW w:w="2080" w:type="dxa"/>
            <w:tcBorders>
              <w:top w:val="nil"/>
              <w:left w:val="nil"/>
              <w:bottom w:val="single" w:color="000000" w:sz="4" w:space="0"/>
              <w:right w:val="single" w:color="000000" w:sz="4" w:space="0"/>
            </w:tcBorders>
            <w:shd w:val="clear" w:color="000000" w:fill="FFFFFF"/>
            <w:noWrap w:val="0"/>
            <w:vAlign w:val="center"/>
          </w:tcPr>
          <w:p w14:paraId="6BAF69B1">
            <w:pPr>
              <w:widowControl/>
              <w:jc w:val="left"/>
              <w:rPr>
                <w:rFonts w:ascii="宋体" w:hAnsi="宋体" w:cs="宋体"/>
                <w:sz w:val="20"/>
                <w:szCs w:val="20"/>
              </w:rPr>
            </w:pPr>
            <w:r>
              <w:rPr>
                <w:rFonts w:hint="eastAsia" w:ascii="宋体" w:hAnsi="宋体" w:cs="宋体"/>
                <w:sz w:val="20"/>
                <w:szCs w:val="20"/>
              </w:rPr>
              <w:t>财建〔2006〕367号</w:t>
            </w:r>
          </w:p>
        </w:tc>
        <w:tc>
          <w:tcPr>
            <w:tcW w:w="1720" w:type="dxa"/>
            <w:tcBorders>
              <w:top w:val="nil"/>
              <w:left w:val="nil"/>
              <w:bottom w:val="single" w:color="000000" w:sz="4" w:space="0"/>
              <w:right w:val="single" w:color="000000" w:sz="4" w:space="0"/>
            </w:tcBorders>
            <w:shd w:val="clear" w:color="000000" w:fill="FFFFFF"/>
            <w:noWrap w:val="0"/>
            <w:vAlign w:val="center"/>
          </w:tcPr>
          <w:p w14:paraId="280A453B">
            <w:pPr>
              <w:widowControl/>
              <w:jc w:val="center"/>
              <w:rPr>
                <w:rFonts w:ascii="宋体" w:hAnsi="宋体" w:cs="宋体"/>
                <w:sz w:val="20"/>
                <w:szCs w:val="20"/>
              </w:rPr>
            </w:pPr>
            <w:r>
              <w:rPr>
                <w:rFonts w:hint="eastAsia" w:ascii="宋体" w:hAnsi="宋体" w:cs="宋体"/>
                <w:sz w:val="20"/>
                <w:szCs w:val="20"/>
              </w:rPr>
              <w:t>2006年8月1日</w:t>
            </w:r>
          </w:p>
        </w:tc>
      </w:tr>
      <w:tr w14:paraId="391BE12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1E5753A">
            <w:pPr>
              <w:widowControl/>
              <w:jc w:val="center"/>
              <w:rPr>
                <w:rFonts w:ascii="宋体" w:hAnsi="宋体" w:cs="宋体"/>
                <w:sz w:val="20"/>
                <w:szCs w:val="20"/>
              </w:rPr>
            </w:pPr>
            <w:r>
              <w:rPr>
                <w:rFonts w:hint="eastAsia" w:ascii="宋体" w:hAnsi="宋体" w:cs="宋体"/>
                <w:sz w:val="20"/>
                <w:szCs w:val="20"/>
              </w:rPr>
              <w:t>397</w:t>
            </w:r>
          </w:p>
        </w:tc>
        <w:tc>
          <w:tcPr>
            <w:tcW w:w="3380" w:type="dxa"/>
            <w:tcBorders>
              <w:top w:val="nil"/>
              <w:left w:val="nil"/>
              <w:bottom w:val="single" w:color="000000" w:sz="4" w:space="0"/>
              <w:right w:val="single" w:color="000000" w:sz="4" w:space="0"/>
            </w:tcBorders>
            <w:shd w:val="clear" w:color="000000" w:fill="FFFFFF"/>
            <w:noWrap w:val="0"/>
            <w:vAlign w:val="center"/>
          </w:tcPr>
          <w:p w14:paraId="5AEA15E9">
            <w:pPr>
              <w:widowControl/>
              <w:jc w:val="left"/>
              <w:rPr>
                <w:rFonts w:ascii="宋体" w:hAnsi="宋体" w:cs="宋体"/>
                <w:sz w:val="20"/>
                <w:szCs w:val="20"/>
              </w:rPr>
            </w:pPr>
            <w:r>
              <w:rPr>
                <w:rFonts w:hint="eastAsia" w:ascii="宋体" w:hAnsi="宋体" w:cs="宋体"/>
                <w:sz w:val="20"/>
                <w:szCs w:val="20"/>
              </w:rPr>
              <w:t xml:space="preserve">关于印发《中央地质勘查基金〔周转金〕管理暂行办法》的通知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59CF57A">
            <w:pPr>
              <w:widowControl/>
              <w:jc w:val="left"/>
              <w:rPr>
                <w:rFonts w:ascii="宋体" w:hAnsi="宋体" w:cs="宋体"/>
                <w:sz w:val="20"/>
                <w:szCs w:val="20"/>
              </w:rPr>
            </w:pPr>
            <w:r>
              <w:rPr>
                <w:rFonts w:hint="eastAsia" w:ascii="宋体" w:hAnsi="宋体" w:cs="宋体"/>
                <w:sz w:val="20"/>
                <w:szCs w:val="20"/>
              </w:rPr>
              <w:t>财政部、国土资源部</w:t>
            </w:r>
          </w:p>
        </w:tc>
        <w:tc>
          <w:tcPr>
            <w:tcW w:w="2080" w:type="dxa"/>
            <w:tcBorders>
              <w:top w:val="nil"/>
              <w:left w:val="nil"/>
              <w:bottom w:val="single" w:color="000000" w:sz="4" w:space="0"/>
              <w:right w:val="single" w:color="000000" w:sz="4" w:space="0"/>
            </w:tcBorders>
            <w:shd w:val="clear" w:color="000000" w:fill="FFFFFF"/>
            <w:noWrap w:val="0"/>
            <w:vAlign w:val="center"/>
          </w:tcPr>
          <w:p w14:paraId="2F6C4F5E">
            <w:pPr>
              <w:widowControl/>
              <w:jc w:val="left"/>
              <w:rPr>
                <w:rFonts w:ascii="宋体" w:hAnsi="宋体" w:cs="宋体"/>
                <w:sz w:val="20"/>
                <w:szCs w:val="20"/>
              </w:rPr>
            </w:pPr>
            <w:r>
              <w:rPr>
                <w:rFonts w:hint="eastAsia" w:ascii="宋体" w:hAnsi="宋体" w:cs="宋体"/>
                <w:sz w:val="20"/>
                <w:szCs w:val="20"/>
              </w:rPr>
              <w:t>财建〔2006〕342号</w:t>
            </w:r>
          </w:p>
        </w:tc>
        <w:tc>
          <w:tcPr>
            <w:tcW w:w="1720" w:type="dxa"/>
            <w:tcBorders>
              <w:top w:val="nil"/>
              <w:left w:val="nil"/>
              <w:bottom w:val="single" w:color="000000" w:sz="4" w:space="0"/>
              <w:right w:val="single" w:color="000000" w:sz="4" w:space="0"/>
            </w:tcBorders>
            <w:shd w:val="clear" w:color="000000" w:fill="FFFFFF"/>
            <w:noWrap w:val="0"/>
            <w:vAlign w:val="center"/>
          </w:tcPr>
          <w:p w14:paraId="79A4C462">
            <w:pPr>
              <w:widowControl/>
              <w:jc w:val="center"/>
              <w:rPr>
                <w:rFonts w:ascii="宋体" w:hAnsi="宋体" w:cs="宋体"/>
                <w:sz w:val="20"/>
                <w:szCs w:val="20"/>
              </w:rPr>
            </w:pPr>
            <w:r>
              <w:rPr>
                <w:rFonts w:hint="eastAsia" w:ascii="宋体" w:hAnsi="宋体" w:cs="宋体"/>
                <w:sz w:val="20"/>
                <w:szCs w:val="20"/>
              </w:rPr>
              <w:t>2006年7月13日</w:t>
            </w:r>
          </w:p>
        </w:tc>
      </w:tr>
      <w:tr w14:paraId="016B7DB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57775C5">
            <w:pPr>
              <w:widowControl/>
              <w:jc w:val="center"/>
              <w:rPr>
                <w:rFonts w:ascii="宋体" w:hAnsi="宋体" w:cs="宋体"/>
                <w:sz w:val="20"/>
                <w:szCs w:val="20"/>
              </w:rPr>
            </w:pPr>
            <w:r>
              <w:rPr>
                <w:rFonts w:hint="eastAsia" w:ascii="宋体" w:hAnsi="宋体" w:cs="宋体"/>
                <w:sz w:val="20"/>
                <w:szCs w:val="20"/>
              </w:rPr>
              <w:t>398</w:t>
            </w:r>
          </w:p>
        </w:tc>
        <w:tc>
          <w:tcPr>
            <w:tcW w:w="3380" w:type="dxa"/>
            <w:tcBorders>
              <w:top w:val="nil"/>
              <w:left w:val="nil"/>
              <w:bottom w:val="single" w:color="000000" w:sz="4" w:space="0"/>
              <w:right w:val="single" w:color="000000" w:sz="4" w:space="0"/>
            </w:tcBorders>
            <w:shd w:val="clear" w:color="000000" w:fill="FFFFFF"/>
            <w:noWrap w:val="0"/>
            <w:vAlign w:val="center"/>
          </w:tcPr>
          <w:p w14:paraId="1950E47B">
            <w:pPr>
              <w:widowControl/>
              <w:jc w:val="left"/>
              <w:rPr>
                <w:rFonts w:ascii="宋体" w:hAnsi="宋体" w:cs="宋体"/>
                <w:sz w:val="20"/>
                <w:szCs w:val="20"/>
              </w:rPr>
            </w:pPr>
            <w:r>
              <w:rPr>
                <w:rFonts w:hint="eastAsia" w:ascii="宋体" w:hAnsi="宋体" w:cs="宋体"/>
                <w:sz w:val="20"/>
                <w:szCs w:val="20"/>
              </w:rPr>
              <w:t>关于印发《可再生能源发展专项资金管理暂行办法》的通知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83F418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5FB9A31">
            <w:pPr>
              <w:widowControl/>
              <w:jc w:val="left"/>
              <w:rPr>
                <w:rFonts w:ascii="宋体" w:hAnsi="宋体" w:cs="宋体"/>
                <w:sz w:val="20"/>
                <w:szCs w:val="20"/>
              </w:rPr>
            </w:pPr>
            <w:r>
              <w:rPr>
                <w:rFonts w:hint="eastAsia" w:ascii="宋体" w:hAnsi="宋体" w:cs="宋体"/>
                <w:sz w:val="20"/>
                <w:szCs w:val="20"/>
              </w:rPr>
              <w:t>财建〔2006〕237号</w:t>
            </w:r>
          </w:p>
        </w:tc>
        <w:tc>
          <w:tcPr>
            <w:tcW w:w="1720" w:type="dxa"/>
            <w:tcBorders>
              <w:top w:val="nil"/>
              <w:left w:val="nil"/>
              <w:bottom w:val="single" w:color="000000" w:sz="4" w:space="0"/>
              <w:right w:val="single" w:color="000000" w:sz="4" w:space="0"/>
            </w:tcBorders>
            <w:shd w:val="clear" w:color="000000" w:fill="FFFFFF"/>
            <w:noWrap w:val="0"/>
            <w:vAlign w:val="center"/>
          </w:tcPr>
          <w:p w14:paraId="50678557">
            <w:pPr>
              <w:widowControl/>
              <w:jc w:val="center"/>
              <w:rPr>
                <w:rFonts w:ascii="宋体" w:hAnsi="宋体" w:cs="宋体"/>
                <w:sz w:val="20"/>
                <w:szCs w:val="20"/>
              </w:rPr>
            </w:pPr>
            <w:r>
              <w:rPr>
                <w:rFonts w:hint="eastAsia" w:ascii="宋体" w:hAnsi="宋体" w:cs="宋体"/>
                <w:sz w:val="20"/>
                <w:szCs w:val="20"/>
              </w:rPr>
              <w:t>2006年5月30日</w:t>
            </w:r>
          </w:p>
        </w:tc>
      </w:tr>
      <w:tr w14:paraId="2AB0897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2E8A711">
            <w:pPr>
              <w:widowControl/>
              <w:jc w:val="center"/>
              <w:rPr>
                <w:rFonts w:ascii="宋体" w:hAnsi="宋体" w:cs="宋体"/>
                <w:sz w:val="20"/>
                <w:szCs w:val="20"/>
              </w:rPr>
            </w:pPr>
            <w:r>
              <w:rPr>
                <w:rFonts w:hint="eastAsia" w:ascii="宋体" w:hAnsi="宋体" w:cs="宋体"/>
                <w:sz w:val="20"/>
                <w:szCs w:val="20"/>
              </w:rPr>
              <w:t>399</w:t>
            </w:r>
          </w:p>
        </w:tc>
        <w:tc>
          <w:tcPr>
            <w:tcW w:w="3380" w:type="dxa"/>
            <w:tcBorders>
              <w:top w:val="nil"/>
              <w:left w:val="nil"/>
              <w:bottom w:val="single" w:color="000000" w:sz="4" w:space="0"/>
              <w:right w:val="single" w:color="000000" w:sz="4" w:space="0"/>
            </w:tcBorders>
            <w:shd w:val="clear" w:color="000000" w:fill="FFFFFF"/>
            <w:noWrap w:val="0"/>
            <w:vAlign w:val="center"/>
          </w:tcPr>
          <w:p w14:paraId="3ADA1061">
            <w:pPr>
              <w:widowControl/>
              <w:jc w:val="left"/>
              <w:rPr>
                <w:rFonts w:ascii="宋体" w:hAnsi="宋体" w:cs="宋体"/>
                <w:sz w:val="20"/>
                <w:szCs w:val="20"/>
              </w:rPr>
            </w:pPr>
            <w:r>
              <w:rPr>
                <w:rFonts w:hint="eastAsia" w:ascii="宋体" w:hAnsi="宋体" w:cs="宋体"/>
                <w:sz w:val="20"/>
                <w:szCs w:val="20"/>
              </w:rPr>
              <w:t>烟花爆竹生产企业安全费用提取和使用管理办法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25FDB2B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0AA6F2B">
            <w:pPr>
              <w:widowControl/>
              <w:jc w:val="left"/>
              <w:rPr>
                <w:rFonts w:ascii="宋体" w:hAnsi="宋体" w:cs="宋体"/>
                <w:sz w:val="20"/>
                <w:szCs w:val="20"/>
              </w:rPr>
            </w:pPr>
            <w:r>
              <w:rPr>
                <w:rFonts w:hint="eastAsia" w:ascii="宋体" w:hAnsi="宋体" w:cs="宋体"/>
                <w:sz w:val="20"/>
                <w:szCs w:val="20"/>
              </w:rPr>
              <w:t>财建〔2006〕180号</w:t>
            </w:r>
          </w:p>
        </w:tc>
        <w:tc>
          <w:tcPr>
            <w:tcW w:w="1720" w:type="dxa"/>
            <w:tcBorders>
              <w:top w:val="nil"/>
              <w:left w:val="nil"/>
              <w:bottom w:val="single" w:color="000000" w:sz="4" w:space="0"/>
              <w:right w:val="single" w:color="000000" w:sz="4" w:space="0"/>
            </w:tcBorders>
            <w:shd w:val="clear" w:color="000000" w:fill="FFFFFF"/>
            <w:noWrap w:val="0"/>
            <w:vAlign w:val="center"/>
          </w:tcPr>
          <w:p w14:paraId="5137CB85">
            <w:pPr>
              <w:widowControl/>
              <w:jc w:val="center"/>
              <w:rPr>
                <w:rFonts w:ascii="宋体" w:hAnsi="宋体" w:cs="宋体"/>
                <w:sz w:val="20"/>
                <w:szCs w:val="20"/>
              </w:rPr>
            </w:pPr>
            <w:r>
              <w:rPr>
                <w:rFonts w:hint="eastAsia" w:ascii="宋体" w:hAnsi="宋体" w:cs="宋体"/>
                <w:sz w:val="20"/>
                <w:szCs w:val="20"/>
              </w:rPr>
              <w:t>2006年3月24日</w:t>
            </w:r>
          </w:p>
        </w:tc>
      </w:tr>
      <w:tr w14:paraId="5C5056D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EFDB25D">
            <w:pPr>
              <w:widowControl/>
              <w:jc w:val="center"/>
              <w:rPr>
                <w:rFonts w:ascii="宋体" w:hAnsi="宋体" w:cs="宋体"/>
                <w:sz w:val="20"/>
                <w:szCs w:val="20"/>
              </w:rPr>
            </w:pPr>
            <w:r>
              <w:rPr>
                <w:rFonts w:hint="eastAsia" w:ascii="宋体" w:hAnsi="宋体" w:cs="宋体"/>
                <w:sz w:val="20"/>
                <w:szCs w:val="20"/>
              </w:rPr>
              <w:t>400</w:t>
            </w:r>
          </w:p>
        </w:tc>
        <w:tc>
          <w:tcPr>
            <w:tcW w:w="3380" w:type="dxa"/>
            <w:tcBorders>
              <w:top w:val="nil"/>
              <w:left w:val="nil"/>
              <w:bottom w:val="single" w:color="000000" w:sz="4" w:space="0"/>
              <w:right w:val="single" w:color="000000" w:sz="4" w:space="0"/>
            </w:tcBorders>
            <w:shd w:val="clear" w:color="000000" w:fill="FFFFFF"/>
            <w:noWrap w:val="0"/>
            <w:vAlign w:val="center"/>
          </w:tcPr>
          <w:p w14:paraId="306CC109">
            <w:pPr>
              <w:widowControl/>
              <w:jc w:val="left"/>
              <w:rPr>
                <w:rFonts w:ascii="宋体" w:hAnsi="宋体" w:cs="宋体"/>
                <w:sz w:val="20"/>
                <w:szCs w:val="20"/>
              </w:rPr>
            </w:pPr>
            <w:r>
              <w:rPr>
                <w:rFonts w:hint="eastAsia" w:ascii="宋体" w:hAnsi="宋体" w:cs="宋体"/>
                <w:sz w:val="20"/>
                <w:szCs w:val="20"/>
              </w:rPr>
              <w:t>关于印发《国家环境监测网络运行专项资金使用管理办法》的通知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66A334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A7408BC">
            <w:pPr>
              <w:widowControl/>
              <w:jc w:val="left"/>
              <w:rPr>
                <w:rFonts w:ascii="宋体" w:hAnsi="宋体" w:cs="宋体"/>
                <w:sz w:val="20"/>
                <w:szCs w:val="20"/>
              </w:rPr>
            </w:pPr>
            <w:r>
              <w:rPr>
                <w:rFonts w:hint="eastAsia" w:ascii="宋体" w:hAnsi="宋体" w:cs="宋体"/>
                <w:sz w:val="20"/>
                <w:szCs w:val="20"/>
              </w:rPr>
              <w:t>财建〔2005〕765号</w:t>
            </w:r>
          </w:p>
        </w:tc>
        <w:tc>
          <w:tcPr>
            <w:tcW w:w="1720" w:type="dxa"/>
            <w:tcBorders>
              <w:top w:val="nil"/>
              <w:left w:val="nil"/>
              <w:bottom w:val="single" w:color="000000" w:sz="4" w:space="0"/>
              <w:right w:val="single" w:color="000000" w:sz="4" w:space="0"/>
            </w:tcBorders>
            <w:shd w:val="clear" w:color="000000" w:fill="FFFFFF"/>
            <w:noWrap w:val="0"/>
            <w:vAlign w:val="center"/>
          </w:tcPr>
          <w:p w14:paraId="22C71900">
            <w:pPr>
              <w:widowControl/>
              <w:jc w:val="center"/>
              <w:rPr>
                <w:rFonts w:ascii="宋体" w:hAnsi="宋体" w:cs="宋体"/>
                <w:sz w:val="20"/>
                <w:szCs w:val="20"/>
              </w:rPr>
            </w:pPr>
            <w:r>
              <w:rPr>
                <w:rFonts w:hint="eastAsia" w:ascii="宋体" w:hAnsi="宋体" w:cs="宋体"/>
                <w:sz w:val="20"/>
                <w:szCs w:val="20"/>
              </w:rPr>
              <w:t>2005年11月19日</w:t>
            </w:r>
          </w:p>
        </w:tc>
      </w:tr>
      <w:tr w14:paraId="79301BC2">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4340BCD">
            <w:pPr>
              <w:widowControl/>
              <w:jc w:val="center"/>
              <w:rPr>
                <w:rFonts w:ascii="宋体" w:hAnsi="宋体" w:cs="宋体"/>
                <w:sz w:val="20"/>
                <w:szCs w:val="20"/>
              </w:rPr>
            </w:pPr>
            <w:r>
              <w:rPr>
                <w:rFonts w:hint="eastAsia" w:ascii="宋体" w:hAnsi="宋体" w:cs="宋体"/>
                <w:sz w:val="20"/>
                <w:szCs w:val="20"/>
              </w:rPr>
              <w:t>401</w:t>
            </w:r>
          </w:p>
        </w:tc>
        <w:tc>
          <w:tcPr>
            <w:tcW w:w="3380" w:type="dxa"/>
            <w:tcBorders>
              <w:top w:val="nil"/>
              <w:left w:val="nil"/>
              <w:bottom w:val="single" w:color="000000" w:sz="4" w:space="0"/>
              <w:right w:val="single" w:color="000000" w:sz="4" w:space="0"/>
            </w:tcBorders>
            <w:shd w:val="clear" w:color="000000" w:fill="FFFFFF"/>
            <w:noWrap w:val="0"/>
            <w:vAlign w:val="center"/>
          </w:tcPr>
          <w:p w14:paraId="30D9C2DB">
            <w:pPr>
              <w:widowControl/>
              <w:jc w:val="left"/>
              <w:rPr>
                <w:rFonts w:ascii="宋体" w:hAnsi="宋体" w:cs="宋体"/>
                <w:sz w:val="20"/>
                <w:szCs w:val="20"/>
              </w:rPr>
            </w:pPr>
            <w:r>
              <w:rPr>
                <w:rFonts w:hint="eastAsia" w:ascii="宋体" w:hAnsi="宋体" w:cs="宋体"/>
                <w:sz w:val="20"/>
                <w:szCs w:val="20"/>
              </w:rPr>
              <w:t>关于调整煤炭生产安全费用提取标准加强煤炭生产安全费用使用管理与监督的通知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C0EA510">
            <w:pPr>
              <w:widowControl/>
              <w:jc w:val="left"/>
              <w:rPr>
                <w:rFonts w:ascii="宋体" w:hAnsi="宋体" w:cs="宋体"/>
                <w:sz w:val="20"/>
                <w:szCs w:val="20"/>
              </w:rPr>
            </w:pPr>
            <w:r>
              <w:rPr>
                <w:rFonts w:hint="eastAsia" w:ascii="宋体" w:hAnsi="宋体" w:cs="宋体"/>
                <w:sz w:val="20"/>
                <w:szCs w:val="20"/>
              </w:rPr>
              <w:t>财政部、国家发展改革委、国家安全生产监督管理总局、国家煤矿安全监察局</w:t>
            </w:r>
          </w:p>
        </w:tc>
        <w:tc>
          <w:tcPr>
            <w:tcW w:w="2080" w:type="dxa"/>
            <w:tcBorders>
              <w:top w:val="nil"/>
              <w:left w:val="nil"/>
              <w:bottom w:val="single" w:color="000000" w:sz="4" w:space="0"/>
              <w:right w:val="single" w:color="000000" w:sz="4" w:space="0"/>
            </w:tcBorders>
            <w:shd w:val="clear" w:color="000000" w:fill="FFFFFF"/>
            <w:noWrap w:val="0"/>
            <w:vAlign w:val="center"/>
          </w:tcPr>
          <w:p w14:paraId="6BA61E91">
            <w:pPr>
              <w:widowControl/>
              <w:jc w:val="left"/>
              <w:rPr>
                <w:rFonts w:ascii="宋体" w:hAnsi="宋体" w:cs="宋体"/>
                <w:sz w:val="20"/>
                <w:szCs w:val="20"/>
              </w:rPr>
            </w:pPr>
            <w:r>
              <w:rPr>
                <w:rFonts w:hint="eastAsia" w:ascii="宋体" w:hAnsi="宋体" w:cs="宋体"/>
                <w:sz w:val="20"/>
                <w:szCs w:val="20"/>
              </w:rPr>
              <w:t>财建〔2005〕168号</w:t>
            </w:r>
          </w:p>
        </w:tc>
        <w:tc>
          <w:tcPr>
            <w:tcW w:w="1720" w:type="dxa"/>
            <w:tcBorders>
              <w:top w:val="nil"/>
              <w:left w:val="nil"/>
              <w:bottom w:val="single" w:color="000000" w:sz="4" w:space="0"/>
              <w:right w:val="single" w:color="000000" w:sz="4" w:space="0"/>
            </w:tcBorders>
            <w:shd w:val="clear" w:color="000000" w:fill="FFFFFF"/>
            <w:noWrap w:val="0"/>
            <w:vAlign w:val="center"/>
          </w:tcPr>
          <w:p w14:paraId="36F85B6C">
            <w:pPr>
              <w:widowControl/>
              <w:jc w:val="center"/>
              <w:rPr>
                <w:rFonts w:ascii="宋体" w:hAnsi="宋体" w:cs="宋体"/>
                <w:sz w:val="20"/>
                <w:szCs w:val="20"/>
              </w:rPr>
            </w:pPr>
            <w:r>
              <w:rPr>
                <w:rFonts w:hint="eastAsia" w:ascii="宋体" w:hAnsi="宋体" w:cs="宋体"/>
                <w:sz w:val="20"/>
                <w:szCs w:val="20"/>
              </w:rPr>
              <w:t>2005年4月8日</w:t>
            </w:r>
          </w:p>
        </w:tc>
      </w:tr>
      <w:tr w14:paraId="08EC14A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42821B4">
            <w:pPr>
              <w:widowControl/>
              <w:jc w:val="center"/>
              <w:rPr>
                <w:rFonts w:ascii="宋体" w:hAnsi="宋体" w:cs="宋体"/>
                <w:sz w:val="20"/>
                <w:szCs w:val="20"/>
              </w:rPr>
            </w:pPr>
            <w:r>
              <w:rPr>
                <w:rFonts w:hint="eastAsia" w:ascii="宋体" w:hAnsi="宋体" w:cs="宋体"/>
                <w:sz w:val="20"/>
                <w:szCs w:val="20"/>
              </w:rPr>
              <w:t>402</w:t>
            </w:r>
          </w:p>
        </w:tc>
        <w:tc>
          <w:tcPr>
            <w:tcW w:w="3380" w:type="dxa"/>
            <w:tcBorders>
              <w:top w:val="nil"/>
              <w:left w:val="nil"/>
              <w:bottom w:val="single" w:color="000000" w:sz="4" w:space="0"/>
              <w:right w:val="single" w:color="000000" w:sz="4" w:space="0"/>
            </w:tcBorders>
            <w:shd w:val="clear" w:color="000000" w:fill="FFFFFF"/>
            <w:noWrap w:val="0"/>
            <w:vAlign w:val="center"/>
          </w:tcPr>
          <w:p w14:paraId="4C9B2A76">
            <w:pPr>
              <w:widowControl/>
              <w:jc w:val="left"/>
              <w:rPr>
                <w:rFonts w:ascii="宋体" w:hAnsi="宋体" w:cs="宋体"/>
                <w:sz w:val="20"/>
                <w:szCs w:val="20"/>
              </w:rPr>
            </w:pPr>
            <w:r>
              <w:rPr>
                <w:rFonts w:hint="eastAsia" w:ascii="宋体" w:hAnsi="宋体" w:cs="宋体"/>
                <w:sz w:val="20"/>
                <w:szCs w:val="20"/>
              </w:rPr>
              <w:t>关于印发中央财政对产粮大县奖励办法的通知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64C14E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F3873E8">
            <w:pPr>
              <w:widowControl/>
              <w:jc w:val="left"/>
              <w:rPr>
                <w:rFonts w:ascii="宋体" w:hAnsi="宋体" w:cs="宋体"/>
                <w:sz w:val="20"/>
                <w:szCs w:val="20"/>
              </w:rPr>
            </w:pPr>
            <w:r>
              <w:rPr>
                <w:rFonts w:hint="eastAsia" w:ascii="宋体" w:hAnsi="宋体" w:cs="宋体"/>
                <w:sz w:val="20"/>
                <w:szCs w:val="20"/>
              </w:rPr>
              <w:t>财建〔2005〕153号</w:t>
            </w:r>
          </w:p>
        </w:tc>
        <w:tc>
          <w:tcPr>
            <w:tcW w:w="1720" w:type="dxa"/>
            <w:tcBorders>
              <w:top w:val="nil"/>
              <w:left w:val="nil"/>
              <w:bottom w:val="single" w:color="000000" w:sz="4" w:space="0"/>
              <w:right w:val="single" w:color="000000" w:sz="4" w:space="0"/>
            </w:tcBorders>
            <w:shd w:val="clear" w:color="000000" w:fill="FFFFFF"/>
            <w:noWrap w:val="0"/>
            <w:vAlign w:val="center"/>
          </w:tcPr>
          <w:p w14:paraId="7F5DD6E0">
            <w:pPr>
              <w:widowControl/>
              <w:jc w:val="center"/>
              <w:rPr>
                <w:rFonts w:ascii="宋体" w:hAnsi="宋体" w:cs="宋体"/>
                <w:sz w:val="20"/>
                <w:szCs w:val="20"/>
              </w:rPr>
            </w:pPr>
            <w:r>
              <w:rPr>
                <w:rFonts w:hint="eastAsia" w:ascii="宋体" w:hAnsi="宋体" w:cs="宋体"/>
                <w:sz w:val="20"/>
                <w:szCs w:val="20"/>
              </w:rPr>
              <w:t>2005年4月8日</w:t>
            </w:r>
          </w:p>
        </w:tc>
      </w:tr>
      <w:tr w14:paraId="3416D2E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42350E4">
            <w:pPr>
              <w:widowControl/>
              <w:jc w:val="center"/>
              <w:rPr>
                <w:rFonts w:ascii="宋体" w:hAnsi="宋体" w:cs="宋体"/>
                <w:sz w:val="20"/>
                <w:szCs w:val="20"/>
              </w:rPr>
            </w:pPr>
            <w:r>
              <w:rPr>
                <w:rFonts w:hint="eastAsia" w:ascii="宋体" w:hAnsi="宋体" w:cs="宋体"/>
                <w:sz w:val="20"/>
                <w:szCs w:val="20"/>
              </w:rPr>
              <w:t>403</w:t>
            </w:r>
          </w:p>
        </w:tc>
        <w:tc>
          <w:tcPr>
            <w:tcW w:w="3380" w:type="dxa"/>
            <w:tcBorders>
              <w:top w:val="nil"/>
              <w:left w:val="nil"/>
              <w:bottom w:val="single" w:color="000000" w:sz="4" w:space="0"/>
              <w:right w:val="single" w:color="000000" w:sz="4" w:space="0"/>
            </w:tcBorders>
            <w:shd w:val="clear" w:color="000000" w:fill="FFFFFF"/>
            <w:noWrap w:val="0"/>
            <w:vAlign w:val="center"/>
          </w:tcPr>
          <w:p w14:paraId="3D0BBA11">
            <w:pPr>
              <w:widowControl/>
              <w:jc w:val="left"/>
              <w:rPr>
                <w:rFonts w:ascii="宋体" w:hAnsi="宋体" w:cs="宋体"/>
                <w:sz w:val="20"/>
                <w:szCs w:val="20"/>
              </w:rPr>
            </w:pPr>
            <w:r>
              <w:rPr>
                <w:rFonts w:hint="eastAsia" w:ascii="宋体" w:hAnsi="宋体" w:cs="宋体"/>
                <w:sz w:val="20"/>
                <w:szCs w:val="20"/>
              </w:rPr>
              <w:t>关于印发《集成电路产业研究与开发专项资金管理暂行办法》的通知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7F565D9">
            <w:pPr>
              <w:widowControl/>
              <w:jc w:val="left"/>
              <w:rPr>
                <w:rFonts w:ascii="宋体" w:hAnsi="宋体" w:cs="宋体"/>
                <w:sz w:val="20"/>
                <w:szCs w:val="20"/>
              </w:rPr>
            </w:pPr>
            <w:r>
              <w:rPr>
                <w:rFonts w:hint="eastAsia" w:ascii="宋体" w:hAnsi="宋体" w:cs="宋体"/>
                <w:sz w:val="20"/>
                <w:szCs w:val="20"/>
              </w:rPr>
              <w:t>财政部、信息产业部、国家发展改革委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00DA1326">
            <w:pPr>
              <w:widowControl/>
              <w:jc w:val="left"/>
              <w:rPr>
                <w:rFonts w:ascii="宋体" w:hAnsi="宋体" w:cs="宋体"/>
                <w:sz w:val="20"/>
                <w:szCs w:val="20"/>
              </w:rPr>
            </w:pPr>
            <w:r>
              <w:rPr>
                <w:rFonts w:hint="eastAsia" w:ascii="宋体" w:hAnsi="宋体" w:cs="宋体"/>
                <w:sz w:val="20"/>
                <w:szCs w:val="20"/>
              </w:rPr>
              <w:t>财建〔2005〕132号</w:t>
            </w:r>
          </w:p>
        </w:tc>
        <w:tc>
          <w:tcPr>
            <w:tcW w:w="1720" w:type="dxa"/>
            <w:tcBorders>
              <w:top w:val="nil"/>
              <w:left w:val="nil"/>
              <w:bottom w:val="single" w:color="000000" w:sz="4" w:space="0"/>
              <w:right w:val="single" w:color="000000" w:sz="4" w:space="0"/>
            </w:tcBorders>
            <w:shd w:val="clear" w:color="000000" w:fill="FFFFFF"/>
            <w:noWrap w:val="0"/>
            <w:vAlign w:val="center"/>
          </w:tcPr>
          <w:p w14:paraId="5C2B3E56">
            <w:pPr>
              <w:widowControl/>
              <w:jc w:val="center"/>
              <w:rPr>
                <w:rFonts w:ascii="宋体" w:hAnsi="宋体" w:cs="宋体"/>
                <w:sz w:val="20"/>
                <w:szCs w:val="20"/>
              </w:rPr>
            </w:pPr>
            <w:r>
              <w:rPr>
                <w:rFonts w:hint="eastAsia" w:ascii="宋体" w:hAnsi="宋体" w:cs="宋体"/>
                <w:sz w:val="20"/>
                <w:szCs w:val="20"/>
              </w:rPr>
              <w:t>2005年3月23日</w:t>
            </w:r>
          </w:p>
        </w:tc>
      </w:tr>
      <w:tr w14:paraId="251C1FF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DE0C208">
            <w:pPr>
              <w:widowControl/>
              <w:jc w:val="center"/>
              <w:rPr>
                <w:rFonts w:ascii="宋体" w:hAnsi="宋体" w:cs="宋体"/>
                <w:sz w:val="20"/>
                <w:szCs w:val="20"/>
              </w:rPr>
            </w:pPr>
            <w:r>
              <w:rPr>
                <w:rFonts w:hint="eastAsia" w:ascii="宋体" w:hAnsi="宋体" w:cs="宋体"/>
                <w:sz w:val="20"/>
                <w:szCs w:val="20"/>
              </w:rPr>
              <w:t>404</w:t>
            </w:r>
          </w:p>
        </w:tc>
        <w:tc>
          <w:tcPr>
            <w:tcW w:w="3380" w:type="dxa"/>
            <w:tcBorders>
              <w:top w:val="nil"/>
              <w:left w:val="nil"/>
              <w:bottom w:val="single" w:color="000000" w:sz="4" w:space="0"/>
              <w:right w:val="single" w:color="000000" w:sz="4" w:space="0"/>
            </w:tcBorders>
            <w:shd w:val="clear" w:color="000000" w:fill="FFFFFF"/>
            <w:noWrap w:val="0"/>
            <w:vAlign w:val="center"/>
          </w:tcPr>
          <w:p w14:paraId="65B5977D">
            <w:pPr>
              <w:widowControl/>
              <w:jc w:val="left"/>
              <w:rPr>
                <w:rFonts w:ascii="宋体" w:hAnsi="宋体" w:cs="宋体"/>
                <w:sz w:val="20"/>
                <w:szCs w:val="20"/>
              </w:rPr>
            </w:pPr>
            <w:r>
              <w:rPr>
                <w:rFonts w:hint="eastAsia" w:ascii="宋体" w:hAnsi="宋体" w:cs="宋体"/>
                <w:sz w:val="20"/>
                <w:szCs w:val="20"/>
              </w:rPr>
              <w:t>关于印发《全国省际间海域勘界经费管理办法》的通知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7331E5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D273FAC">
            <w:pPr>
              <w:widowControl/>
              <w:jc w:val="left"/>
              <w:rPr>
                <w:rFonts w:ascii="宋体" w:hAnsi="宋体" w:cs="宋体"/>
                <w:sz w:val="20"/>
                <w:szCs w:val="20"/>
              </w:rPr>
            </w:pPr>
            <w:r>
              <w:rPr>
                <w:rFonts w:hint="eastAsia" w:ascii="宋体" w:hAnsi="宋体" w:cs="宋体"/>
                <w:sz w:val="20"/>
                <w:szCs w:val="20"/>
              </w:rPr>
              <w:t>财建〔2005〕62号</w:t>
            </w:r>
          </w:p>
        </w:tc>
        <w:tc>
          <w:tcPr>
            <w:tcW w:w="1720" w:type="dxa"/>
            <w:tcBorders>
              <w:top w:val="nil"/>
              <w:left w:val="nil"/>
              <w:bottom w:val="single" w:color="000000" w:sz="4" w:space="0"/>
              <w:right w:val="single" w:color="000000" w:sz="4" w:space="0"/>
            </w:tcBorders>
            <w:shd w:val="clear" w:color="000000" w:fill="FFFFFF"/>
            <w:noWrap w:val="0"/>
            <w:vAlign w:val="center"/>
          </w:tcPr>
          <w:p w14:paraId="339270BC">
            <w:pPr>
              <w:widowControl/>
              <w:jc w:val="center"/>
              <w:rPr>
                <w:rFonts w:ascii="宋体" w:hAnsi="宋体" w:cs="宋体"/>
                <w:sz w:val="20"/>
                <w:szCs w:val="20"/>
              </w:rPr>
            </w:pPr>
            <w:r>
              <w:rPr>
                <w:rFonts w:hint="eastAsia" w:ascii="宋体" w:hAnsi="宋体" w:cs="宋体"/>
                <w:sz w:val="20"/>
                <w:szCs w:val="20"/>
              </w:rPr>
              <w:t>2005年2月17日</w:t>
            </w:r>
          </w:p>
        </w:tc>
      </w:tr>
      <w:tr w14:paraId="30D65F2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AA565F2">
            <w:pPr>
              <w:widowControl/>
              <w:jc w:val="center"/>
              <w:rPr>
                <w:rFonts w:ascii="宋体" w:hAnsi="宋体" w:cs="宋体"/>
                <w:sz w:val="20"/>
                <w:szCs w:val="20"/>
              </w:rPr>
            </w:pPr>
            <w:r>
              <w:rPr>
                <w:rFonts w:hint="eastAsia" w:ascii="宋体" w:hAnsi="宋体" w:cs="宋体"/>
                <w:sz w:val="20"/>
                <w:szCs w:val="20"/>
              </w:rPr>
              <w:t>405</w:t>
            </w:r>
          </w:p>
        </w:tc>
        <w:tc>
          <w:tcPr>
            <w:tcW w:w="3380" w:type="dxa"/>
            <w:tcBorders>
              <w:top w:val="nil"/>
              <w:left w:val="nil"/>
              <w:bottom w:val="single" w:color="000000" w:sz="4" w:space="0"/>
              <w:right w:val="single" w:color="000000" w:sz="4" w:space="0"/>
            </w:tcBorders>
            <w:shd w:val="clear" w:color="000000" w:fill="FFFFFF"/>
            <w:noWrap w:val="0"/>
            <w:vAlign w:val="center"/>
          </w:tcPr>
          <w:p w14:paraId="71169934">
            <w:pPr>
              <w:widowControl/>
              <w:jc w:val="left"/>
              <w:rPr>
                <w:rFonts w:ascii="宋体" w:hAnsi="宋体" w:cs="宋体"/>
                <w:sz w:val="20"/>
                <w:szCs w:val="20"/>
              </w:rPr>
            </w:pPr>
            <w:r>
              <w:rPr>
                <w:rFonts w:hint="eastAsia" w:ascii="宋体" w:hAnsi="宋体" w:cs="宋体"/>
                <w:sz w:val="20"/>
                <w:szCs w:val="20"/>
              </w:rPr>
              <w:t>关于印发《近海海洋综合调查与评价专项经费管理办法》的通知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652E77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F5B2B17">
            <w:pPr>
              <w:widowControl/>
              <w:jc w:val="left"/>
              <w:rPr>
                <w:rFonts w:ascii="宋体" w:hAnsi="宋体" w:cs="宋体"/>
                <w:sz w:val="20"/>
                <w:szCs w:val="20"/>
              </w:rPr>
            </w:pPr>
            <w:r>
              <w:rPr>
                <w:rFonts w:hint="eastAsia" w:ascii="宋体" w:hAnsi="宋体" w:cs="宋体"/>
                <w:sz w:val="20"/>
                <w:szCs w:val="20"/>
              </w:rPr>
              <w:t>财建〔2005〕60号</w:t>
            </w:r>
          </w:p>
        </w:tc>
        <w:tc>
          <w:tcPr>
            <w:tcW w:w="1720" w:type="dxa"/>
            <w:tcBorders>
              <w:top w:val="nil"/>
              <w:left w:val="nil"/>
              <w:bottom w:val="single" w:color="000000" w:sz="4" w:space="0"/>
              <w:right w:val="single" w:color="000000" w:sz="4" w:space="0"/>
            </w:tcBorders>
            <w:shd w:val="clear" w:color="000000" w:fill="FFFFFF"/>
            <w:noWrap w:val="0"/>
            <w:vAlign w:val="center"/>
          </w:tcPr>
          <w:p w14:paraId="66F5E873">
            <w:pPr>
              <w:widowControl/>
              <w:jc w:val="center"/>
              <w:rPr>
                <w:rFonts w:ascii="宋体" w:hAnsi="宋体" w:cs="宋体"/>
                <w:sz w:val="20"/>
                <w:szCs w:val="20"/>
              </w:rPr>
            </w:pPr>
            <w:r>
              <w:rPr>
                <w:rFonts w:hint="eastAsia" w:ascii="宋体" w:hAnsi="宋体" w:cs="宋体"/>
                <w:sz w:val="20"/>
                <w:szCs w:val="20"/>
              </w:rPr>
              <w:t>2005年2月16日</w:t>
            </w:r>
          </w:p>
        </w:tc>
      </w:tr>
      <w:tr w14:paraId="2D4C7B3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E1F1EBA">
            <w:pPr>
              <w:widowControl/>
              <w:jc w:val="center"/>
              <w:rPr>
                <w:rFonts w:ascii="宋体" w:hAnsi="宋体" w:cs="宋体"/>
                <w:sz w:val="20"/>
                <w:szCs w:val="20"/>
              </w:rPr>
            </w:pPr>
            <w:r>
              <w:rPr>
                <w:rFonts w:hint="eastAsia" w:ascii="宋体" w:hAnsi="宋体" w:cs="宋体"/>
                <w:sz w:val="20"/>
                <w:szCs w:val="20"/>
              </w:rPr>
              <w:t>406</w:t>
            </w:r>
          </w:p>
        </w:tc>
        <w:tc>
          <w:tcPr>
            <w:tcW w:w="3380" w:type="dxa"/>
            <w:tcBorders>
              <w:top w:val="nil"/>
              <w:left w:val="nil"/>
              <w:bottom w:val="single" w:color="000000" w:sz="4" w:space="0"/>
              <w:right w:val="single" w:color="000000" w:sz="4" w:space="0"/>
            </w:tcBorders>
            <w:shd w:val="clear" w:color="000000" w:fill="FFFFFF"/>
            <w:noWrap w:val="0"/>
            <w:vAlign w:val="center"/>
          </w:tcPr>
          <w:p w14:paraId="4FB825E8">
            <w:pPr>
              <w:widowControl/>
              <w:jc w:val="left"/>
              <w:rPr>
                <w:rFonts w:ascii="宋体" w:hAnsi="宋体" w:cs="宋体"/>
                <w:sz w:val="20"/>
                <w:szCs w:val="20"/>
              </w:rPr>
            </w:pPr>
            <w:r>
              <w:rPr>
                <w:rFonts w:hint="eastAsia" w:ascii="宋体" w:hAnsi="宋体" w:cs="宋体"/>
                <w:sz w:val="20"/>
                <w:szCs w:val="20"/>
              </w:rPr>
              <w:t>关于铁路国有资产管理有关问题的通知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4EDA8E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E8974AB">
            <w:pPr>
              <w:widowControl/>
              <w:jc w:val="left"/>
              <w:rPr>
                <w:rFonts w:ascii="宋体" w:hAnsi="宋体" w:cs="宋体"/>
                <w:sz w:val="20"/>
                <w:szCs w:val="20"/>
              </w:rPr>
            </w:pPr>
            <w:r>
              <w:rPr>
                <w:rFonts w:hint="eastAsia" w:ascii="宋体" w:hAnsi="宋体" w:cs="宋体"/>
                <w:sz w:val="20"/>
                <w:szCs w:val="20"/>
              </w:rPr>
              <w:t>财建〔2004〕311号</w:t>
            </w:r>
          </w:p>
        </w:tc>
        <w:tc>
          <w:tcPr>
            <w:tcW w:w="1720" w:type="dxa"/>
            <w:tcBorders>
              <w:top w:val="nil"/>
              <w:left w:val="nil"/>
              <w:bottom w:val="single" w:color="000000" w:sz="4" w:space="0"/>
              <w:right w:val="single" w:color="000000" w:sz="4" w:space="0"/>
            </w:tcBorders>
            <w:shd w:val="clear" w:color="000000" w:fill="FFFFFF"/>
            <w:noWrap w:val="0"/>
            <w:vAlign w:val="center"/>
          </w:tcPr>
          <w:p w14:paraId="7F874C61">
            <w:pPr>
              <w:widowControl/>
              <w:jc w:val="center"/>
              <w:rPr>
                <w:rFonts w:ascii="宋体" w:hAnsi="宋体" w:cs="宋体"/>
                <w:sz w:val="20"/>
                <w:szCs w:val="20"/>
              </w:rPr>
            </w:pPr>
            <w:r>
              <w:rPr>
                <w:rFonts w:hint="eastAsia" w:ascii="宋体" w:hAnsi="宋体" w:cs="宋体"/>
                <w:sz w:val="20"/>
                <w:szCs w:val="20"/>
              </w:rPr>
              <w:t>2004年9月21日</w:t>
            </w:r>
          </w:p>
        </w:tc>
      </w:tr>
      <w:tr w14:paraId="78171869">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0D338A3">
            <w:pPr>
              <w:widowControl/>
              <w:jc w:val="center"/>
              <w:rPr>
                <w:rFonts w:ascii="宋体" w:hAnsi="宋体" w:cs="宋体"/>
                <w:sz w:val="20"/>
                <w:szCs w:val="20"/>
              </w:rPr>
            </w:pPr>
            <w:r>
              <w:rPr>
                <w:rFonts w:hint="eastAsia" w:ascii="宋体" w:hAnsi="宋体" w:cs="宋体"/>
                <w:sz w:val="20"/>
                <w:szCs w:val="20"/>
              </w:rPr>
              <w:t>407</w:t>
            </w:r>
          </w:p>
        </w:tc>
        <w:tc>
          <w:tcPr>
            <w:tcW w:w="3380" w:type="dxa"/>
            <w:tcBorders>
              <w:top w:val="nil"/>
              <w:left w:val="nil"/>
              <w:bottom w:val="single" w:color="000000" w:sz="4" w:space="0"/>
              <w:right w:val="single" w:color="000000" w:sz="4" w:space="0"/>
            </w:tcBorders>
            <w:shd w:val="clear" w:color="000000" w:fill="FFFFFF"/>
            <w:noWrap w:val="0"/>
            <w:vAlign w:val="center"/>
          </w:tcPr>
          <w:p w14:paraId="604B2B9B">
            <w:pPr>
              <w:widowControl/>
              <w:jc w:val="left"/>
              <w:rPr>
                <w:rFonts w:ascii="宋体" w:hAnsi="宋体" w:cs="宋体"/>
                <w:sz w:val="20"/>
                <w:szCs w:val="20"/>
              </w:rPr>
            </w:pPr>
            <w:r>
              <w:rPr>
                <w:rFonts w:hint="eastAsia" w:ascii="宋体" w:hAnsi="宋体" w:cs="宋体"/>
                <w:sz w:val="20"/>
                <w:szCs w:val="20"/>
              </w:rPr>
              <w:t>国土资源调查专项资金管理暂行办法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718B1E61">
            <w:pPr>
              <w:widowControl/>
              <w:jc w:val="left"/>
              <w:rPr>
                <w:rFonts w:ascii="宋体" w:hAnsi="宋体" w:cs="宋体"/>
                <w:sz w:val="20"/>
                <w:szCs w:val="20"/>
              </w:rPr>
            </w:pPr>
            <w:r>
              <w:rPr>
                <w:rFonts w:hint="eastAsia" w:ascii="宋体" w:hAnsi="宋体" w:cs="宋体"/>
                <w:sz w:val="20"/>
                <w:szCs w:val="20"/>
              </w:rPr>
              <w:t>财政部、国土资源部</w:t>
            </w:r>
          </w:p>
        </w:tc>
        <w:tc>
          <w:tcPr>
            <w:tcW w:w="2080" w:type="dxa"/>
            <w:tcBorders>
              <w:top w:val="nil"/>
              <w:left w:val="nil"/>
              <w:bottom w:val="single" w:color="000000" w:sz="4" w:space="0"/>
              <w:right w:val="single" w:color="000000" w:sz="4" w:space="0"/>
            </w:tcBorders>
            <w:shd w:val="clear" w:color="000000" w:fill="FFFFFF"/>
            <w:noWrap w:val="0"/>
            <w:vAlign w:val="center"/>
          </w:tcPr>
          <w:p w14:paraId="138CA501">
            <w:pPr>
              <w:widowControl/>
              <w:jc w:val="left"/>
              <w:rPr>
                <w:rFonts w:ascii="宋体" w:hAnsi="宋体" w:cs="宋体"/>
                <w:sz w:val="20"/>
                <w:szCs w:val="20"/>
              </w:rPr>
            </w:pPr>
            <w:r>
              <w:rPr>
                <w:rFonts w:hint="eastAsia" w:ascii="宋体" w:hAnsi="宋体" w:cs="宋体"/>
                <w:sz w:val="20"/>
                <w:szCs w:val="20"/>
              </w:rPr>
              <w:t>财建〔2004〕192号</w:t>
            </w:r>
          </w:p>
        </w:tc>
        <w:tc>
          <w:tcPr>
            <w:tcW w:w="1720" w:type="dxa"/>
            <w:tcBorders>
              <w:top w:val="nil"/>
              <w:left w:val="nil"/>
              <w:bottom w:val="single" w:color="000000" w:sz="4" w:space="0"/>
              <w:right w:val="single" w:color="000000" w:sz="4" w:space="0"/>
            </w:tcBorders>
            <w:shd w:val="clear" w:color="000000" w:fill="FFFFFF"/>
            <w:noWrap w:val="0"/>
            <w:vAlign w:val="center"/>
          </w:tcPr>
          <w:p w14:paraId="3B737A5D">
            <w:pPr>
              <w:widowControl/>
              <w:jc w:val="center"/>
              <w:rPr>
                <w:rFonts w:ascii="宋体" w:hAnsi="宋体" w:cs="宋体"/>
                <w:sz w:val="20"/>
                <w:szCs w:val="20"/>
              </w:rPr>
            </w:pPr>
            <w:r>
              <w:rPr>
                <w:rFonts w:hint="eastAsia" w:ascii="宋体" w:hAnsi="宋体" w:cs="宋体"/>
                <w:sz w:val="20"/>
                <w:szCs w:val="20"/>
              </w:rPr>
              <w:t>2004年7月12日</w:t>
            </w:r>
          </w:p>
        </w:tc>
      </w:tr>
      <w:tr w14:paraId="0766B37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C9BAAB6">
            <w:pPr>
              <w:widowControl/>
              <w:jc w:val="center"/>
              <w:rPr>
                <w:rFonts w:ascii="宋体" w:hAnsi="宋体" w:cs="宋体"/>
                <w:sz w:val="20"/>
                <w:szCs w:val="20"/>
              </w:rPr>
            </w:pPr>
            <w:r>
              <w:rPr>
                <w:rFonts w:hint="eastAsia" w:ascii="宋体" w:hAnsi="宋体" w:cs="宋体"/>
                <w:sz w:val="20"/>
                <w:szCs w:val="20"/>
              </w:rPr>
              <w:t>408</w:t>
            </w:r>
          </w:p>
        </w:tc>
        <w:tc>
          <w:tcPr>
            <w:tcW w:w="3380" w:type="dxa"/>
            <w:tcBorders>
              <w:top w:val="nil"/>
              <w:left w:val="nil"/>
              <w:bottom w:val="single" w:color="000000" w:sz="4" w:space="0"/>
              <w:right w:val="single" w:color="000000" w:sz="4" w:space="0"/>
            </w:tcBorders>
            <w:shd w:val="clear" w:color="000000" w:fill="FFFFFF"/>
            <w:noWrap w:val="0"/>
            <w:vAlign w:val="center"/>
          </w:tcPr>
          <w:p w14:paraId="538BD83A">
            <w:pPr>
              <w:widowControl/>
              <w:jc w:val="left"/>
              <w:rPr>
                <w:rFonts w:ascii="宋体" w:hAnsi="宋体" w:cs="宋体"/>
                <w:sz w:val="20"/>
                <w:szCs w:val="20"/>
              </w:rPr>
            </w:pPr>
            <w:r>
              <w:rPr>
                <w:rFonts w:hint="eastAsia" w:ascii="宋体" w:hAnsi="宋体" w:cs="宋体"/>
                <w:sz w:val="20"/>
                <w:szCs w:val="20"/>
              </w:rPr>
              <w:t>中小企业服务体系专项补助资金使用管理办法〔暂行〕</w:t>
            </w:r>
          </w:p>
        </w:tc>
        <w:tc>
          <w:tcPr>
            <w:tcW w:w="2080" w:type="dxa"/>
            <w:tcBorders>
              <w:top w:val="nil"/>
              <w:left w:val="nil"/>
              <w:bottom w:val="single" w:color="000000" w:sz="4" w:space="0"/>
              <w:right w:val="single" w:color="000000" w:sz="4" w:space="0"/>
            </w:tcBorders>
            <w:shd w:val="clear" w:color="000000" w:fill="FFFFFF"/>
            <w:noWrap w:val="0"/>
            <w:vAlign w:val="center"/>
          </w:tcPr>
          <w:p w14:paraId="7292E61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4541442">
            <w:pPr>
              <w:widowControl/>
              <w:jc w:val="left"/>
              <w:rPr>
                <w:rFonts w:ascii="宋体" w:hAnsi="宋体" w:cs="宋体"/>
                <w:sz w:val="20"/>
                <w:szCs w:val="20"/>
              </w:rPr>
            </w:pPr>
            <w:r>
              <w:rPr>
                <w:rFonts w:hint="eastAsia" w:ascii="宋体" w:hAnsi="宋体" w:cs="宋体"/>
                <w:sz w:val="20"/>
                <w:szCs w:val="20"/>
              </w:rPr>
              <w:t>财建〔2004〕124号</w:t>
            </w:r>
          </w:p>
        </w:tc>
        <w:tc>
          <w:tcPr>
            <w:tcW w:w="1720" w:type="dxa"/>
            <w:tcBorders>
              <w:top w:val="nil"/>
              <w:left w:val="nil"/>
              <w:bottom w:val="single" w:color="000000" w:sz="4" w:space="0"/>
              <w:right w:val="single" w:color="000000" w:sz="4" w:space="0"/>
            </w:tcBorders>
            <w:shd w:val="clear" w:color="000000" w:fill="FFFFFF"/>
            <w:noWrap w:val="0"/>
            <w:vAlign w:val="center"/>
          </w:tcPr>
          <w:p w14:paraId="14339C26">
            <w:pPr>
              <w:widowControl/>
              <w:jc w:val="center"/>
              <w:rPr>
                <w:rFonts w:ascii="宋体" w:hAnsi="宋体" w:cs="宋体"/>
                <w:sz w:val="20"/>
                <w:szCs w:val="20"/>
              </w:rPr>
            </w:pPr>
            <w:r>
              <w:rPr>
                <w:rFonts w:hint="eastAsia" w:ascii="宋体" w:hAnsi="宋体" w:cs="宋体"/>
                <w:sz w:val="20"/>
                <w:szCs w:val="20"/>
              </w:rPr>
              <w:t>2004年5月28日</w:t>
            </w:r>
          </w:p>
        </w:tc>
      </w:tr>
      <w:tr w14:paraId="47CB46C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4397D25">
            <w:pPr>
              <w:widowControl/>
              <w:jc w:val="center"/>
              <w:rPr>
                <w:rFonts w:ascii="宋体" w:hAnsi="宋体" w:cs="宋体"/>
                <w:sz w:val="20"/>
                <w:szCs w:val="20"/>
              </w:rPr>
            </w:pPr>
            <w:r>
              <w:rPr>
                <w:rFonts w:hint="eastAsia" w:ascii="宋体" w:hAnsi="宋体" w:cs="宋体"/>
                <w:sz w:val="20"/>
                <w:szCs w:val="20"/>
              </w:rPr>
              <w:t>409</w:t>
            </w:r>
          </w:p>
        </w:tc>
        <w:tc>
          <w:tcPr>
            <w:tcW w:w="3380" w:type="dxa"/>
            <w:tcBorders>
              <w:top w:val="nil"/>
              <w:left w:val="nil"/>
              <w:bottom w:val="single" w:color="000000" w:sz="4" w:space="0"/>
              <w:right w:val="single" w:color="000000" w:sz="4" w:space="0"/>
            </w:tcBorders>
            <w:shd w:val="clear" w:color="000000" w:fill="FFFFFF"/>
            <w:noWrap w:val="0"/>
            <w:vAlign w:val="center"/>
          </w:tcPr>
          <w:p w14:paraId="3D4E2FAF">
            <w:pPr>
              <w:widowControl/>
              <w:jc w:val="left"/>
              <w:rPr>
                <w:rFonts w:ascii="宋体" w:hAnsi="宋体" w:cs="宋体"/>
                <w:sz w:val="20"/>
                <w:szCs w:val="20"/>
              </w:rPr>
            </w:pPr>
            <w:r>
              <w:rPr>
                <w:rFonts w:hint="eastAsia" w:ascii="宋体" w:hAnsi="宋体" w:cs="宋体"/>
                <w:sz w:val="20"/>
                <w:szCs w:val="20"/>
              </w:rPr>
              <w:t>探矿权采矿权使用费和价款使用管理办法〔试行〕</w:t>
            </w:r>
          </w:p>
        </w:tc>
        <w:tc>
          <w:tcPr>
            <w:tcW w:w="2080" w:type="dxa"/>
            <w:tcBorders>
              <w:top w:val="nil"/>
              <w:left w:val="nil"/>
              <w:bottom w:val="single" w:color="000000" w:sz="4" w:space="0"/>
              <w:right w:val="single" w:color="000000" w:sz="4" w:space="0"/>
            </w:tcBorders>
            <w:shd w:val="clear" w:color="000000" w:fill="FFFFFF"/>
            <w:noWrap w:val="0"/>
            <w:vAlign w:val="center"/>
          </w:tcPr>
          <w:p w14:paraId="00CD7ABD">
            <w:pPr>
              <w:widowControl/>
              <w:jc w:val="left"/>
              <w:rPr>
                <w:rFonts w:ascii="宋体" w:hAnsi="宋体" w:cs="宋体"/>
                <w:sz w:val="20"/>
                <w:szCs w:val="20"/>
              </w:rPr>
            </w:pPr>
            <w:r>
              <w:rPr>
                <w:rFonts w:hint="eastAsia" w:ascii="宋体" w:hAnsi="宋体" w:cs="宋体"/>
                <w:sz w:val="20"/>
                <w:szCs w:val="20"/>
              </w:rPr>
              <w:t>财政部、国土资源部</w:t>
            </w:r>
          </w:p>
        </w:tc>
        <w:tc>
          <w:tcPr>
            <w:tcW w:w="2080" w:type="dxa"/>
            <w:tcBorders>
              <w:top w:val="nil"/>
              <w:left w:val="nil"/>
              <w:bottom w:val="single" w:color="000000" w:sz="4" w:space="0"/>
              <w:right w:val="single" w:color="000000" w:sz="4" w:space="0"/>
            </w:tcBorders>
            <w:shd w:val="clear" w:color="000000" w:fill="FFFFFF"/>
            <w:noWrap w:val="0"/>
            <w:vAlign w:val="center"/>
          </w:tcPr>
          <w:p w14:paraId="1C33074C">
            <w:pPr>
              <w:widowControl/>
              <w:jc w:val="left"/>
              <w:rPr>
                <w:rFonts w:ascii="宋体" w:hAnsi="宋体" w:cs="宋体"/>
                <w:sz w:val="20"/>
                <w:szCs w:val="20"/>
              </w:rPr>
            </w:pPr>
            <w:r>
              <w:rPr>
                <w:rFonts w:hint="eastAsia" w:ascii="宋体" w:hAnsi="宋体" w:cs="宋体"/>
                <w:sz w:val="20"/>
                <w:szCs w:val="20"/>
              </w:rPr>
              <w:t>财建〔2003〕530号</w:t>
            </w:r>
          </w:p>
        </w:tc>
        <w:tc>
          <w:tcPr>
            <w:tcW w:w="1720" w:type="dxa"/>
            <w:tcBorders>
              <w:top w:val="nil"/>
              <w:left w:val="nil"/>
              <w:bottom w:val="single" w:color="000000" w:sz="4" w:space="0"/>
              <w:right w:val="single" w:color="000000" w:sz="4" w:space="0"/>
            </w:tcBorders>
            <w:shd w:val="clear" w:color="000000" w:fill="FFFFFF"/>
            <w:noWrap w:val="0"/>
            <w:vAlign w:val="center"/>
          </w:tcPr>
          <w:p w14:paraId="216331B2">
            <w:pPr>
              <w:widowControl/>
              <w:jc w:val="center"/>
              <w:rPr>
                <w:rFonts w:ascii="宋体" w:hAnsi="宋体" w:cs="宋体"/>
                <w:sz w:val="20"/>
                <w:szCs w:val="20"/>
              </w:rPr>
            </w:pPr>
            <w:r>
              <w:rPr>
                <w:rFonts w:hint="eastAsia" w:ascii="宋体" w:hAnsi="宋体" w:cs="宋体"/>
                <w:sz w:val="20"/>
                <w:szCs w:val="20"/>
              </w:rPr>
              <w:t>2003年11月10日</w:t>
            </w:r>
          </w:p>
        </w:tc>
      </w:tr>
      <w:tr w14:paraId="49C07677">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05A8708">
            <w:pPr>
              <w:widowControl/>
              <w:jc w:val="center"/>
              <w:rPr>
                <w:rFonts w:ascii="宋体" w:hAnsi="宋体" w:cs="宋体"/>
                <w:sz w:val="20"/>
                <w:szCs w:val="20"/>
              </w:rPr>
            </w:pPr>
            <w:r>
              <w:rPr>
                <w:rFonts w:hint="eastAsia" w:ascii="宋体" w:hAnsi="宋体" w:cs="宋体"/>
                <w:sz w:val="20"/>
                <w:szCs w:val="20"/>
              </w:rPr>
              <w:t>410</w:t>
            </w:r>
          </w:p>
        </w:tc>
        <w:tc>
          <w:tcPr>
            <w:tcW w:w="3380" w:type="dxa"/>
            <w:tcBorders>
              <w:top w:val="nil"/>
              <w:left w:val="nil"/>
              <w:bottom w:val="single" w:color="000000" w:sz="4" w:space="0"/>
              <w:right w:val="single" w:color="000000" w:sz="4" w:space="0"/>
            </w:tcBorders>
            <w:shd w:val="clear" w:color="000000" w:fill="FFFFFF"/>
            <w:noWrap w:val="0"/>
            <w:vAlign w:val="center"/>
          </w:tcPr>
          <w:p w14:paraId="60823836">
            <w:pPr>
              <w:widowControl/>
              <w:jc w:val="left"/>
              <w:rPr>
                <w:rFonts w:ascii="宋体" w:hAnsi="宋体" w:cs="宋体"/>
                <w:sz w:val="20"/>
                <w:szCs w:val="20"/>
              </w:rPr>
            </w:pPr>
            <w:r>
              <w:rPr>
                <w:rFonts w:hint="eastAsia" w:ascii="宋体" w:hAnsi="宋体" w:cs="宋体"/>
                <w:sz w:val="20"/>
                <w:szCs w:val="20"/>
              </w:rPr>
              <w:t xml:space="preserve">黄金地质勘探资金管理办法 </w:t>
            </w:r>
          </w:p>
        </w:tc>
        <w:tc>
          <w:tcPr>
            <w:tcW w:w="2080" w:type="dxa"/>
            <w:tcBorders>
              <w:top w:val="nil"/>
              <w:left w:val="nil"/>
              <w:bottom w:val="single" w:color="000000" w:sz="4" w:space="0"/>
              <w:right w:val="single" w:color="000000" w:sz="4" w:space="0"/>
            </w:tcBorders>
            <w:shd w:val="clear" w:color="000000" w:fill="FFFFFF"/>
            <w:noWrap w:val="0"/>
            <w:vAlign w:val="center"/>
          </w:tcPr>
          <w:p w14:paraId="77B1B79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D0EAB11">
            <w:pPr>
              <w:widowControl/>
              <w:jc w:val="left"/>
              <w:rPr>
                <w:rFonts w:ascii="宋体" w:hAnsi="宋体" w:cs="宋体"/>
                <w:sz w:val="20"/>
                <w:szCs w:val="20"/>
              </w:rPr>
            </w:pPr>
            <w:r>
              <w:rPr>
                <w:rFonts w:hint="eastAsia" w:ascii="宋体" w:hAnsi="宋体" w:cs="宋体"/>
                <w:sz w:val="20"/>
                <w:szCs w:val="20"/>
              </w:rPr>
              <w:t>财建〔2003〕456号</w:t>
            </w:r>
          </w:p>
        </w:tc>
        <w:tc>
          <w:tcPr>
            <w:tcW w:w="1720" w:type="dxa"/>
            <w:tcBorders>
              <w:top w:val="nil"/>
              <w:left w:val="nil"/>
              <w:bottom w:val="single" w:color="000000" w:sz="4" w:space="0"/>
              <w:right w:val="single" w:color="000000" w:sz="4" w:space="0"/>
            </w:tcBorders>
            <w:shd w:val="clear" w:color="000000" w:fill="FFFFFF"/>
            <w:noWrap w:val="0"/>
            <w:vAlign w:val="center"/>
          </w:tcPr>
          <w:p w14:paraId="5CD64E61">
            <w:pPr>
              <w:widowControl/>
              <w:jc w:val="center"/>
              <w:rPr>
                <w:rFonts w:ascii="宋体" w:hAnsi="宋体" w:cs="宋体"/>
                <w:sz w:val="20"/>
                <w:szCs w:val="20"/>
              </w:rPr>
            </w:pPr>
            <w:r>
              <w:rPr>
                <w:rFonts w:hint="eastAsia" w:ascii="宋体" w:hAnsi="宋体" w:cs="宋体"/>
                <w:sz w:val="20"/>
                <w:szCs w:val="20"/>
              </w:rPr>
              <w:t>2003年10月15日</w:t>
            </w:r>
          </w:p>
        </w:tc>
      </w:tr>
      <w:tr w14:paraId="17AC04D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ED8D588">
            <w:pPr>
              <w:widowControl/>
              <w:jc w:val="center"/>
              <w:rPr>
                <w:rFonts w:ascii="宋体" w:hAnsi="宋体" w:cs="宋体"/>
                <w:sz w:val="20"/>
                <w:szCs w:val="20"/>
              </w:rPr>
            </w:pPr>
            <w:r>
              <w:rPr>
                <w:rFonts w:hint="eastAsia" w:ascii="宋体" w:hAnsi="宋体" w:cs="宋体"/>
                <w:sz w:val="20"/>
                <w:szCs w:val="20"/>
              </w:rPr>
              <w:t>411</w:t>
            </w:r>
          </w:p>
        </w:tc>
        <w:tc>
          <w:tcPr>
            <w:tcW w:w="3380" w:type="dxa"/>
            <w:tcBorders>
              <w:top w:val="nil"/>
              <w:left w:val="nil"/>
              <w:bottom w:val="single" w:color="000000" w:sz="4" w:space="0"/>
              <w:right w:val="single" w:color="000000" w:sz="4" w:space="0"/>
            </w:tcBorders>
            <w:shd w:val="clear" w:color="000000" w:fill="FFFFFF"/>
            <w:noWrap w:val="0"/>
            <w:vAlign w:val="center"/>
          </w:tcPr>
          <w:p w14:paraId="793EFBEA">
            <w:pPr>
              <w:widowControl/>
              <w:jc w:val="left"/>
              <w:rPr>
                <w:rFonts w:ascii="宋体" w:hAnsi="宋体" w:cs="宋体"/>
                <w:sz w:val="20"/>
                <w:szCs w:val="20"/>
              </w:rPr>
            </w:pPr>
            <w:r>
              <w:rPr>
                <w:rFonts w:hint="eastAsia" w:ascii="宋体" w:hAnsi="宋体" w:cs="宋体"/>
                <w:sz w:val="20"/>
                <w:szCs w:val="20"/>
              </w:rPr>
              <w:t>老旧汽车报废更新补贴资金管理暂行办法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0B63B270">
            <w:pPr>
              <w:widowControl/>
              <w:jc w:val="left"/>
              <w:rPr>
                <w:rFonts w:ascii="宋体" w:hAnsi="宋体" w:cs="宋体"/>
                <w:sz w:val="20"/>
                <w:szCs w:val="20"/>
              </w:rPr>
            </w:pPr>
            <w:r>
              <w:rPr>
                <w:rFonts w:hint="eastAsia" w:ascii="宋体" w:hAnsi="宋体" w:cs="宋体"/>
                <w:sz w:val="20"/>
                <w:szCs w:val="20"/>
              </w:rPr>
              <w:t>财政部、国家经贸委</w:t>
            </w:r>
          </w:p>
        </w:tc>
        <w:tc>
          <w:tcPr>
            <w:tcW w:w="2080" w:type="dxa"/>
            <w:tcBorders>
              <w:top w:val="nil"/>
              <w:left w:val="nil"/>
              <w:bottom w:val="single" w:color="000000" w:sz="4" w:space="0"/>
              <w:right w:val="single" w:color="000000" w:sz="4" w:space="0"/>
            </w:tcBorders>
            <w:shd w:val="clear" w:color="000000" w:fill="FFFFFF"/>
            <w:noWrap w:val="0"/>
            <w:vAlign w:val="center"/>
          </w:tcPr>
          <w:p w14:paraId="59F89163">
            <w:pPr>
              <w:widowControl/>
              <w:jc w:val="left"/>
              <w:rPr>
                <w:rFonts w:ascii="宋体" w:hAnsi="宋体" w:cs="宋体"/>
                <w:sz w:val="20"/>
                <w:szCs w:val="20"/>
              </w:rPr>
            </w:pPr>
            <w:r>
              <w:rPr>
                <w:rFonts w:hint="eastAsia" w:ascii="宋体" w:hAnsi="宋体" w:cs="宋体"/>
                <w:sz w:val="20"/>
                <w:szCs w:val="20"/>
              </w:rPr>
              <w:t>财建〔2002〕742号</w:t>
            </w:r>
          </w:p>
        </w:tc>
        <w:tc>
          <w:tcPr>
            <w:tcW w:w="1720" w:type="dxa"/>
            <w:tcBorders>
              <w:top w:val="nil"/>
              <w:left w:val="nil"/>
              <w:bottom w:val="single" w:color="000000" w:sz="4" w:space="0"/>
              <w:right w:val="single" w:color="000000" w:sz="4" w:space="0"/>
            </w:tcBorders>
            <w:shd w:val="clear" w:color="000000" w:fill="FFFFFF"/>
            <w:noWrap w:val="0"/>
            <w:vAlign w:val="center"/>
          </w:tcPr>
          <w:p w14:paraId="6DE74081">
            <w:pPr>
              <w:widowControl/>
              <w:jc w:val="center"/>
              <w:rPr>
                <w:rFonts w:ascii="宋体" w:hAnsi="宋体" w:cs="宋体"/>
                <w:sz w:val="20"/>
                <w:szCs w:val="20"/>
              </w:rPr>
            </w:pPr>
            <w:r>
              <w:rPr>
                <w:rFonts w:hint="eastAsia" w:ascii="宋体" w:hAnsi="宋体" w:cs="宋体"/>
                <w:sz w:val="20"/>
                <w:szCs w:val="20"/>
              </w:rPr>
              <w:t>2002年12月20日</w:t>
            </w:r>
          </w:p>
        </w:tc>
      </w:tr>
      <w:tr w14:paraId="568CC7BD">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7720306">
            <w:pPr>
              <w:widowControl/>
              <w:jc w:val="center"/>
              <w:rPr>
                <w:rFonts w:ascii="宋体" w:hAnsi="宋体" w:cs="宋体"/>
                <w:sz w:val="20"/>
                <w:szCs w:val="20"/>
              </w:rPr>
            </w:pPr>
            <w:r>
              <w:rPr>
                <w:rFonts w:hint="eastAsia" w:ascii="宋体" w:hAnsi="宋体" w:cs="宋体"/>
                <w:sz w:val="20"/>
                <w:szCs w:val="20"/>
              </w:rPr>
              <w:t>412</w:t>
            </w:r>
          </w:p>
        </w:tc>
        <w:tc>
          <w:tcPr>
            <w:tcW w:w="3380" w:type="dxa"/>
            <w:tcBorders>
              <w:top w:val="nil"/>
              <w:left w:val="nil"/>
              <w:bottom w:val="single" w:color="000000" w:sz="4" w:space="0"/>
              <w:right w:val="single" w:color="000000" w:sz="4" w:space="0"/>
            </w:tcBorders>
            <w:shd w:val="clear" w:color="000000" w:fill="FFFFFF"/>
            <w:noWrap w:val="0"/>
            <w:vAlign w:val="center"/>
          </w:tcPr>
          <w:p w14:paraId="24D891F1">
            <w:pPr>
              <w:widowControl/>
              <w:jc w:val="left"/>
              <w:rPr>
                <w:rFonts w:ascii="宋体" w:hAnsi="宋体" w:cs="宋体"/>
                <w:sz w:val="20"/>
                <w:szCs w:val="20"/>
              </w:rPr>
            </w:pPr>
            <w:r>
              <w:rPr>
                <w:rFonts w:hint="eastAsia" w:ascii="宋体" w:hAnsi="宋体" w:cs="宋体"/>
                <w:sz w:val="20"/>
                <w:szCs w:val="20"/>
              </w:rPr>
              <w:t>自然保护区专项资金使用管理办法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629301C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322F231">
            <w:pPr>
              <w:widowControl/>
              <w:jc w:val="left"/>
              <w:rPr>
                <w:rFonts w:ascii="宋体" w:hAnsi="宋体" w:cs="宋体"/>
                <w:sz w:val="20"/>
                <w:szCs w:val="20"/>
              </w:rPr>
            </w:pPr>
            <w:r>
              <w:rPr>
                <w:rFonts w:hint="eastAsia" w:ascii="宋体" w:hAnsi="宋体" w:cs="宋体"/>
                <w:sz w:val="20"/>
                <w:szCs w:val="20"/>
              </w:rPr>
              <w:t>财建〔2001〕899号</w:t>
            </w:r>
          </w:p>
        </w:tc>
        <w:tc>
          <w:tcPr>
            <w:tcW w:w="1720" w:type="dxa"/>
            <w:tcBorders>
              <w:top w:val="nil"/>
              <w:left w:val="nil"/>
              <w:bottom w:val="single" w:color="000000" w:sz="4" w:space="0"/>
              <w:right w:val="single" w:color="000000" w:sz="4" w:space="0"/>
            </w:tcBorders>
            <w:shd w:val="clear" w:color="000000" w:fill="FFFFFF"/>
            <w:noWrap w:val="0"/>
            <w:vAlign w:val="center"/>
          </w:tcPr>
          <w:p w14:paraId="0A8D5D3B">
            <w:pPr>
              <w:widowControl/>
              <w:jc w:val="center"/>
              <w:rPr>
                <w:rFonts w:ascii="宋体" w:hAnsi="宋体" w:cs="宋体"/>
                <w:sz w:val="20"/>
                <w:szCs w:val="20"/>
              </w:rPr>
            </w:pPr>
            <w:r>
              <w:rPr>
                <w:rFonts w:hint="eastAsia" w:ascii="宋体" w:hAnsi="宋体" w:cs="宋体"/>
                <w:sz w:val="20"/>
                <w:szCs w:val="20"/>
              </w:rPr>
              <w:t>2001年12月5日</w:t>
            </w:r>
          </w:p>
        </w:tc>
      </w:tr>
      <w:tr w14:paraId="5CA98046">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3FFCB3E">
            <w:pPr>
              <w:widowControl/>
              <w:jc w:val="center"/>
              <w:rPr>
                <w:rFonts w:ascii="宋体" w:hAnsi="宋体" w:cs="宋体"/>
                <w:sz w:val="20"/>
                <w:szCs w:val="20"/>
              </w:rPr>
            </w:pPr>
            <w:r>
              <w:rPr>
                <w:rFonts w:hint="eastAsia" w:ascii="宋体" w:hAnsi="宋体" w:cs="宋体"/>
                <w:sz w:val="20"/>
                <w:szCs w:val="20"/>
              </w:rPr>
              <w:t>413</w:t>
            </w:r>
          </w:p>
        </w:tc>
        <w:tc>
          <w:tcPr>
            <w:tcW w:w="3380" w:type="dxa"/>
            <w:tcBorders>
              <w:top w:val="nil"/>
              <w:left w:val="nil"/>
              <w:bottom w:val="single" w:color="000000" w:sz="4" w:space="0"/>
              <w:right w:val="single" w:color="000000" w:sz="4" w:space="0"/>
            </w:tcBorders>
            <w:shd w:val="clear" w:color="000000" w:fill="FFFFFF"/>
            <w:noWrap w:val="0"/>
            <w:vAlign w:val="center"/>
          </w:tcPr>
          <w:p w14:paraId="37D71DF7">
            <w:pPr>
              <w:widowControl/>
              <w:jc w:val="left"/>
              <w:rPr>
                <w:rFonts w:ascii="宋体" w:hAnsi="宋体" w:cs="宋体"/>
                <w:sz w:val="20"/>
                <w:szCs w:val="20"/>
              </w:rPr>
            </w:pPr>
            <w:r>
              <w:rPr>
                <w:rFonts w:hint="eastAsia" w:ascii="宋体" w:hAnsi="宋体" w:cs="宋体"/>
                <w:sz w:val="20"/>
                <w:szCs w:val="20"/>
              </w:rPr>
              <w:t>矿产资源补偿费使用管理办法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79D131D4">
            <w:pPr>
              <w:widowControl/>
              <w:jc w:val="left"/>
              <w:rPr>
                <w:rFonts w:ascii="宋体" w:hAnsi="宋体" w:cs="宋体"/>
                <w:sz w:val="20"/>
                <w:szCs w:val="20"/>
              </w:rPr>
            </w:pPr>
            <w:r>
              <w:rPr>
                <w:rFonts w:hint="eastAsia" w:ascii="宋体" w:hAnsi="宋体" w:cs="宋体"/>
                <w:sz w:val="20"/>
                <w:szCs w:val="20"/>
              </w:rPr>
              <w:t>财政部、</w:t>
            </w:r>
            <w:r>
              <w:rPr>
                <w:rFonts w:hint="eastAsia" w:ascii="宋体" w:hAnsi="宋体" w:cs="宋体"/>
                <w:sz w:val="20"/>
                <w:szCs w:val="20"/>
                <w:lang w:val="en-US" w:eastAsia="zh-CN"/>
              </w:rPr>
              <w:t>自然资源</w:t>
            </w:r>
            <w:r>
              <w:rPr>
                <w:rFonts w:hint="eastAsia" w:ascii="宋体" w:hAnsi="宋体" w:cs="宋体"/>
                <w:sz w:val="20"/>
                <w:szCs w:val="20"/>
              </w:rPr>
              <w:t>部</w:t>
            </w:r>
          </w:p>
        </w:tc>
        <w:tc>
          <w:tcPr>
            <w:tcW w:w="2080" w:type="dxa"/>
            <w:tcBorders>
              <w:top w:val="nil"/>
              <w:left w:val="nil"/>
              <w:bottom w:val="single" w:color="000000" w:sz="4" w:space="0"/>
              <w:right w:val="single" w:color="000000" w:sz="4" w:space="0"/>
            </w:tcBorders>
            <w:shd w:val="clear" w:color="000000" w:fill="FFFFFF"/>
            <w:noWrap w:val="0"/>
            <w:vAlign w:val="center"/>
          </w:tcPr>
          <w:p w14:paraId="03025F8A">
            <w:pPr>
              <w:widowControl/>
              <w:jc w:val="left"/>
              <w:rPr>
                <w:rFonts w:ascii="宋体" w:hAnsi="宋体" w:cs="宋体"/>
                <w:sz w:val="20"/>
                <w:szCs w:val="20"/>
              </w:rPr>
            </w:pPr>
            <w:r>
              <w:rPr>
                <w:rFonts w:hint="eastAsia" w:ascii="宋体" w:hAnsi="宋体" w:cs="宋体"/>
                <w:sz w:val="20"/>
                <w:szCs w:val="20"/>
              </w:rPr>
              <w:t>财建〔2001〕809号</w:t>
            </w:r>
          </w:p>
        </w:tc>
        <w:tc>
          <w:tcPr>
            <w:tcW w:w="1720" w:type="dxa"/>
            <w:tcBorders>
              <w:top w:val="nil"/>
              <w:left w:val="nil"/>
              <w:bottom w:val="single" w:color="000000" w:sz="4" w:space="0"/>
              <w:right w:val="single" w:color="000000" w:sz="4" w:space="0"/>
            </w:tcBorders>
            <w:shd w:val="clear" w:color="000000" w:fill="FFFFFF"/>
            <w:noWrap w:val="0"/>
            <w:vAlign w:val="center"/>
          </w:tcPr>
          <w:p w14:paraId="0AEA7A80">
            <w:pPr>
              <w:widowControl/>
              <w:jc w:val="center"/>
              <w:rPr>
                <w:rFonts w:ascii="宋体" w:hAnsi="宋体" w:cs="宋体"/>
                <w:sz w:val="20"/>
                <w:szCs w:val="20"/>
              </w:rPr>
            </w:pPr>
            <w:r>
              <w:rPr>
                <w:rFonts w:hint="eastAsia" w:ascii="宋体" w:hAnsi="宋体" w:cs="宋体"/>
                <w:sz w:val="20"/>
                <w:szCs w:val="20"/>
              </w:rPr>
              <w:t>2001年11月22日</w:t>
            </w:r>
          </w:p>
        </w:tc>
      </w:tr>
      <w:tr w14:paraId="1AC200F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58BAB0E">
            <w:pPr>
              <w:widowControl/>
              <w:jc w:val="center"/>
              <w:rPr>
                <w:rFonts w:ascii="宋体" w:hAnsi="宋体" w:cs="宋体"/>
                <w:sz w:val="20"/>
                <w:szCs w:val="20"/>
              </w:rPr>
            </w:pPr>
            <w:r>
              <w:rPr>
                <w:rFonts w:hint="eastAsia" w:ascii="宋体" w:hAnsi="宋体" w:cs="宋体"/>
                <w:sz w:val="20"/>
                <w:szCs w:val="20"/>
              </w:rPr>
              <w:t>414</w:t>
            </w:r>
          </w:p>
        </w:tc>
        <w:tc>
          <w:tcPr>
            <w:tcW w:w="3380" w:type="dxa"/>
            <w:tcBorders>
              <w:top w:val="nil"/>
              <w:left w:val="nil"/>
              <w:bottom w:val="single" w:color="000000" w:sz="4" w:space="0"/>
              <w:right w:val="single" w:color="000000" w:sz="4" w:space="0"/>
            </w:tcBorders>
            <w:shd w:val="clear" w:color="000000" w:fill="FFFFFF"/>
            <w:noWrap w:val="0"/>
            <w:vAlign w:val="center"/>
          </w:tcPr>
          <w:p w14:paraId="0C294A81">
            <w:pPr>
              <w:widowControl/>
              <w:jc w:val="left"/>
              <w:rPr>
                <w:rFonts w:ascii="宋体" w:hAnsi="宋体" w:cs="宋体"/>
                <w:sz w:val="20"/>
                <w:szCs w:val="20"/>
              </w:rPr>
            </w:pPr>
            <w:r>
              <w:rPr>
                <w:rFonts w:hint="eastAsia" w:ascii="宋体" w:hAnsi="宋体" w:cs="宋体"/>
                <w:sz w:val="20"/>
                <w:szCs w:val="20"/>
              </w:rPr>
              <w:t>地质勘查单位转产项目银行贷款财政贴息管理办法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5F36A28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D0B2548">
            <w:pPr>
              <w:widowControl/>
              <w:jc w:val="left"/>
              <w:rPr>
                <w:rFonts w:ascii="宋体" w:hAnsi="宋体" w:cs="宋体"/>
                <w:sz w:val="20"/>
                <w:szCs w:val="20"/>
              </w:rPr>
            </w:pPr>
            <w:r>
              <w:rPr>
                <w:rFonts w:hint="eastAsia" w:ascii="宋体" w:hAnsi="宋体" w:cs="宋体"/>
                <w:sz w:val="20"/>
                <w:szCs w:val="20"/>
              </w:rPr>
              <w:t>财建〔2001〕574号</w:t>
            </w:r>
          </w:p>
        </w:tc>
        <w:tc>
          <w:tcPr>
            <w:tcW w:w="1720" w:type="dxa"/>
            <w:tcBorders>
              <w:top w:val="nil"/>
              <w:left w:val="nil"/>
              <w:bottom w:val="single" w:color="000000" w:sz="4" w:space="0"/>
              <w:right w:val="single" w:color="000000" w:sz="4" w:space="0"/>
            </w:tcBorders>
            <w:shd w:val="clear" w:color="000000" w:fill="FFFFFF"/>
            <w:noWrap w:val="0"/>
            <w:vAlign w:val="center"/>
          </w:tcPr>
          <w:p w14:paraId="11A3FDEB">
            <w:pPr>
              <w:widowControl/>
              <w:jc w:val="center"/>
              <w:rPr>
                <w:rFonts w:ascii="宋体" w:hAnsi="宋体" w:cs="宋体"/>
                <w:sz w:val="20"/>
                <w:szCs w:val="20"/>
              </w:rPr>
            </w:pPr>
            <w:r>
              <w:rPr>
                <w:rFonts w:hint="eastAsia" w:ascii="宋体" w:hAnsi="宋体" w:cs="宋体"/>
                <w:sz w:val="20"/>
                <w:szCs w:val="20"/>
              </w:rPr>
              <w:t>2001年9月30日</w:t>
            </w:r>
          </w:p>
        </w:tc>
      </w:tr>
      <w:tr w14:paraId="368EE60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56550AE">
            <w:pPr>
              <w:widowControl/>
              <w:jc w:val="center"/>
              <w:rPr>
                <w:rFonts w:ascii="宋体" w:hAnsi="宋体" w:cs="宋体"/>
                <w:sz w:val="20"/>
                <w:szCs w:val="20"/>
              </w:rPr>
            </w:pPr>
            <w:r>
              <w:rPr>
                <w:rFonts w:hint="eastAsia" w:ascii="宋体" w:hAnsi="宋体" w:cs="宋体"/>
                <w:sz w:val="20"/>
                <w:szCs w:val="20"/>
              </w:rPr>
              <w:t>415</w:t>
            </w:r>
          </w:p>
        </w:tc>
        <w:tc>
          <w:tcPr>
            <w:tcW w:w="3380" w:type="dxa"/>
            <w:tcBorders>
              <w:top w:val="nil"/>
              <w:left w:val="nil"/>
              <w:bottom w:val="single" w:color="000000" w:sz="4" w:space="0"/>
              <w:right w:val="single" w:color="000000" w:sz="4" w:space="0"/>
            </w:tcBorders>
            <w:shd w:val="clear" w:color="000000" w:fill="FFFFFF"/>
            <w:noWrap w:val="0"/>
            <w:vAlign w:val="center"/>
          </w:tcPr>
          <w:p w14:paraId="38355586">
            <w:pPr>
              <w:widowControl/>
              <w:jc w:val="left"/>
              <w:rPr>
                <w:rFonts w:ascii="宋体" w:hAnsi="宋体" w:cs="宋体"/>
                <w:sz w:val="20"/>
                <w:szCs w:val="20"/>
              </w:rPr>
            </w:pPr>
            <w:r>
              <w:rPr>
                <w:rFonts w:hint="eastAsia" w:ascii="宋体" w:hAnsi="宋体" w:cs="宋体"/>
                <w:sz w:val="20"/>
                <w:szCs w:val="20"/>
              </w:rPr>
              <w:t>中央财政补助地方地质勘查项目专项资金管理暂行办法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1F50789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CBA859F">
            <w:pPr>
              <w:widowControl/>
              <w:jc w:val="left"/>
              <w:rPr>
                <w:rFonts w:ascii="宋体" w:hAnsi="宋体" w:cs="宋体"/>
                <w:sz w:val="20"/>
                <w:szCs w:val="20"/>
              </w:rPr>
            </w:pPr>
            <w:r>
              <w:rPr>
                <w:rFonts w:hint="eastAsia" w:ascii="宋体" w:hAnsi="宋体" w:cs="宋体"/>
                <w:sz w:val="20"/>
                <w:szCs w:val="20"/>
              </w:rPr>
              <w:t>财建〔2001〕177号</w:t>
            </w:r>
          </w:p>
        </w:tc>
        <w:tc>
          <w:tcPr>
            <w:tcW w:w="1720" w:type="dxa"/>
            <w:tcBorders>
              <w:top w:val="nil"/>
              <w:left w:val="nil"/>
              <w:bottom w:val="single" w:color="000000" w:sz="4" w:space="0"/>
              <w:right w:val="single" w:color="000000" w:sz="4" w:space="0"/>
            </w:tcBorders>
            <w:shd w:val="clear" w:color="000000" w:fill="FFFFFF"/>
            <w:noWrap w:val="0"/>
            <w:vAlign w:val="center"/>
          </w:tcPr>
          <w:p w14:paraId="68DC75CD">
            <w:pPr>
              <w:widowControl/>
              <w:jc w:val="center"/>
              <w:rPr>
                <w:rFonts w:ascii="宋体" w:hAnsi="宋体" w:cs="宋体"/>
                <w:sz w:val="20"/>
                <w:szCs w:val="20"/>
              </w:rPr>
            </w:pPr>
            <w:r>
              <w:rPr>
                <w:rFonts w:hint="eastAsia" w:ascii="宋体" w:hAnsi="宋体" w:cs="宋体"/>
                <w:sz w:val="20"/>
                <w:szCs w:val="20"/>
              </w:rPr>
              <w:t>2001年4月18日</w:t>
            </w:r>
          </w:p>
        </w:tc>
      </w:tr>
      <w:tr w14:paraId="468F6B0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8C1E883">
            <w:pPr>
              <w:widowControl/>
              <w:jc w:val="center"/>
              <w:rPr>
                <w:rFonts w:ascii="宋体" w:hAnsi="宋体" w:cs="宋体"/>
                <w:sz w:val="20"/>
                <w:szCs w:val="20"/>
              </w:rPr>
            </w:pPr>
            <w:r>
              <w:rPr>
                <w:rFonts w:hint="eastAsia" w:ascii="宋体" w:hAnsi="宋体" w:cs="宋体"/>
                <w:sz w:val="20"/>
                <w:szCs w:val="20"/>
              </w:rPr>
              <w:t>416</w:t>
            </w:r>
          </w:p>
        </w:tc>
        <w:tc>
          <w:tcPr>
            <w:tcW w:w="3380" w:type="dxa"/>
            <w:tcBorders>
              <w:top w:val="nil"/>
              <w:left w:val="nil"/>
              <w:bottom w:val="single" w:color="000000" w:sz="4" w:space="0"/>
              <w:right w:val="single" w:color="000000" w:sz="4" w:space="0"/>
            </w:tcBorders>
            <w:shd w:val="clear" w:color="000000" w:fill="FFFFFF"/>
            <w:noWrap w:val="0"/>
            <w:vAlign w:val="center"/>
          </w:tcPr>
          <w:p w14:paraId="720AA2E0">
            <w:pPr>
              <w:widowControl/>
              <w:jc w:val="left"/>
              <w:rPr>
                <w:rFonts w:ascii="宋体" w:hAnsi="宋体" w:cs="宋体"/>
                <w:sz w:val="20"/>
                <w:szCs w:val="20"/>
              </w:rPr>
            </w:pPr>
            <w:r>
              <w:rPr>
                <w:rFonts w:hint="eastAsia" w:ascii="宋体" w:hAnsi="宋体" w:cs="宋体"/>
                <w:sz w:val="20"/>
                <w:szCs w:val="20"/>
              </w:rPr>
              <w:t>关于印发《港口建设费分成资金使用管理暂行办法》的通知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A7626A5">
            <w:pPr>
              <w:widowControl/>
              <w:jc w:val="left"/>
              <w:rPr>
                <w:rFonts w:ascii="宋体" w:hAnsi="宋体" w:cs="宋体"/>
                <w:sz w:val="20"/>
                <w:szCs w:val="20"/>
              </w:rPr>
            </w:pPr>
            <w:r>
              <w:rPr>
                <w:rFonts w:hint="eastAsia" w:ascii="宋体" w:hAnsi="宋体" w:cs="宋体"/>
                <w:sz w:val="20"/>
                <w:szCs w:val="20"/>
              </w:rPr>
              <w:t>财政部、交通部</w:t>
            </w:r>
          </w:p>
        </w:tc>
        <w:tc>
          <w:tcPr>
            <w:tcW w:w="2080" w:type="dxa"/>
            <w:tcBorders>
              <w:top w:val="nil"/>
              <w:left w:val="nil"/>
              <w:bottom w:val="single" w:color="000000" w:sz="4" w:space="0"/>
              <w:right w:val="single" w:color="000000" w:sz="4" w:space="0"/>
            </w:tcBorders>
            <w:shd w:val="clear" w:color="000000" w:fill="FFFFFF"/>
            <w:noWrap w:val="0"/>
            <w:vAlign w:val="center"/>
          </w:tcPr>
          <w:p w14:paraId="591AA269">
            <w:pPr>
              <w:widowControl/>
              <w:jc w:val="left"/>
              <w:rPr>
                <w:rFonts w:ascii="宋体" w:hAnsi="宋体" w:cs="宋体"/>
                <w:sz w:val="20"/>
                <w:szCs w:val="20"/>
              </w:rPr>
            </w:pPr>
            <w:r>
              <w:rPr>
                <w:rFonts w:hint="eastAsia" w:ascii="宋体" w:hAnsi="宋体" w:cs="宋体"/>
                <w:sz w:val="20"/>
                <w:szCs w:val="20"/>
              </w:rPr>
              <w:t>财工字〔1997〕141号</w:t>
            </w:r>
          </w:p>
        </w:tc>
        <w:tc>
          <w:tcPr>
            <w:tcW w:w="1720" w:type="dxa"/>
            <w:tcBorders>
              <w:top w:val="nil"/>
              <w:left w:val="nil"/>
              <w:bottom w:val="single" w:color="000000" w:sz="4" w:space="0"/>
              <w:right w:val="single" w:color="000000" w:sz="4" w:space="0"/>
            </w:tcBorders>
            <w:shd w:val="clear" w:color="000000" w:fill="FFFFFF"/>
            <w:noWrap w:val="0"/>
            <w:vAlign w:val="center"/>
          </w:tcPr>
          <w:p w14:paraId="2228780C">
            <w:pPr>
              <w:widowControl/>
              <w:jc w:val="center"/>
              <w:rPr>
                <w:rFonts w:ascii="宋体" w:hAnsi="宋体" w:cs="宋体"/>
                <w:sz w:val="20"/>
                <w:szCs w:val="20"/>
              </w:rPr>
            </w:pPr>
            <w:r>
              <w:rPr>
                <w:rFonts w:hint="eastAsia" w:ascii="宋体" w:hAnsi="宋体" w:cs="宋体"/>
                <w:sz w:val="20"/>
                <w:szCs w:val="20"/>
              </w:rPr>
              <w:t>1997年5月30日</w:t>
            </w:r>
          </w:p>
        </w:tc>
      </w:tr>
      <w:tr w14:paraId="754EF3B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011D3B0">
            <w:pPr>
              <w:widowControl/>
              <w:jc w:val="center"/>
              <w:rPr>
                <w:rFonts w:ascii="宋体" w:hAnsi="宋体" w:cs="宋体"/>
                <w:sz w:val="20"/>
                <w:szCs w:val="20"/>
              </w:rPr>
            </w:pPr>
            <w:r>
              <w:rPr>
                <w:rFonts w:hint="eastAsia" w:ascii="宋体" w:hAnsi="宋体" w:cs="宋体"/>
                <w:sz w:val="20"/>
                <w:szCs w:val="20"/>
              </w:rPr>
              <w:t>417</w:t>
            </w:r>
          </w:p>
        </w:tc>
        <w:tc>
          <w:tcPr>
            <w:tcW w:w="3380" w:type="dxa"/>
            <w:tcBorders>
              <w:top w:val="nil"/>
              <w:left w:val="nil"/>
              <w:bottom w:val="single" w:color="000000" w:sz="4" w:space="0"/>
              <w:right w:val="single" w:color="000000" w:sz="4" w:space="0"/>
            </w:tcBorders>
            <w:shd w:val="clear" w:color="000000" w:fill="FFFFFF"/>
            <w:noWrap w:val="0"/>
            <w:vAlign w:val="center"/>
          </w:tcPr>
          <w:p w14:paraId="56F8D6C1">
            <w:pPr>
              <w:widowControl/>
              <w:jc w:val="left"/>
              <w:rPr>
                <w:rFonts w:ascii="宋体" w:hAnsi="宋体" w:cs="宋体"/>
                <w:sz w:val="20"/>
                <w:szCs w:val="20"/>
              </w:rPr>
            </w:pPr>
            <w:r>
              <w:rPr>
                <w:rFonts w:hint="eastAsia" w:ascii="宋体" w:hAnsi="宋体" w:cs="宋体"/>
                <w:sz w:val="20"/>
                <w:szCs w:val="20"/>
              </w:rPr>
              <w:t>关于印发《矿产资源保护项目补助经费管理暂行办法》的通知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8B3B01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59C6011">
            <w:pPr>
              <w:widowControl/>
              <w:jc w:val="left"/>
              <w:rPr>
                <w:rFonts w:ascii="宋体" w:hAnsi="宋体" w:cs="宋体"/>
                <w:sz w:val="20"/>
                <w:szCs w:val="20"/>
              </w:rPr>
            </w:pPr>
            <w:r>
              <w:rPr>
                <w:rFonts w:hint="eastAsia" w:ascii="宋体" w:hAnsi="宋体" w:cs="宋体"/>
                <w:sz w:val="20"/>
                <w:szCs w:val="20"/>
              </w:rPr>
              <w:t>财基字〔1997〕146号</w:t>
            </w:r>
          </w:p>
        </w:tc>
        <w:tc>
          <w:tcPr>
            <w:tcW w:w="1720" w:type="dxa"/>
            <w:tcBorders>
              <w:top w:val="nil"/>
              <w:left w:val="nil"/>
              <w:bottom w:val="single" w:color="000000" w:sz="4" w:space="0"/>
              <w:right w:val="single" w:color="000000" w:sz="4" w:space="0"/>
            </w:tcBorders>
            <w:shd w:val="clear" w:color="000000" w:fill="FFFFFF"/>
            <w:noWrap w:val="0"/>
            <w:vAlign w:val="center"/>
          </w:tcPr>
          <w:p w14:paraId="5F363E70">
            <w:pPr>
              <w:widowControl/>
              <w:jc w:val="center"/>
              <w:rPr>
                <w:rFonts w:ascii="宋体" w:hAnsi="宋体" w:cs="宋体"/>
                <w:sz w:val="20"/>
                <w:szCs w:val="20"/>
              </w:rPr>
            </w:pPr>
            <w:r>
              <w:rPr>
                <w:rFonts w:hint="eastAsia" w:ascii="宋体" w:hAnsi="宋体" w:cs="宋体"/>
                <w:sz w:val="20"/>
                <w:szCs w:val="20"/>
              </w:rPr>
              <w:t>1997年4月28日</w:t>
            </w:r>
          </w:p>
        </w:tc>
      </w:tr>
      <w:tr w14:paraId="5EBEA17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965F8F3">
            <w:pPr>
              <w:widowControl/>
              <w:jc w:val="center"/>
              <w:rPr>
                <w:rFonts w:ascii="宋体" w:hAnsi="宋体" w:cs="宋体"/>
                <w:sz w:val="20"/>
                <w:szCs w:val="20"/>
              </w:rPr>
            </w:pPr>
            <w:r>
              <w:rPr>
                <w:rFonts w:hint="eastAsia" w:ascii="宋体" w:hAnsi="宋体" w:cs="宋体"/>
                <w:sz w:val="20"/>
                <w:szCs w:val="20"/>
              </w:rPr>
              <w:t>418</w:t>
            </w:r>
          </w:p>
        </w:tc>
        <w:tc>
          <w:tcPr>
            <w:tcW w:w="3380" w:type="dxa"/>
            <w:tcBorders>
              <w:top w:val="nil"/>
              <w:left w:val="nil"/>
              <w:bottom w:val="single" w:color="000000" w:sz="4" w:space="0"/>
              <w:right w:val="single" w:color="000000" w:sz="4" w:space="0"/>
            </w:tcBorders>
            <w:shd w:val="clear" w:color="000000" w:fill="FFFFFF"/>
            <w:noWrap w:val="0"/>
            <w:vAlign w:val="center"/>
          </w:tcPr>
          <w:p w14:paraId="6C6BF460">
            <w:pPr>
              <w:widowControl/>
              <w:jc w:val="left"/>
              <w:rPr>
                <w:rFonts w:ascii="宋体" w:hAnsi="宋体" w:cs="宋体"/>
                <w:sz w:val="20"/>
                <w:szCs w:val="20"/>
              </w:rPr>
            </w:pPr>
            <w:r>
              <w:rPr>
                <w:rFonts w:hint="eastAsia" w:ascii="宋体" w:hAnsi="宋体" w:cs="宋体"/>
                <w:sz w:val="20"/>
                <w:szCs w:val="20"/>
              </w:rPr>
              <w:t>关于下发《国家储备棉财务管理办法》的通知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D9FE6E9">
            <w:pPr>
              <w:widowControl/>
              <w:jc w:val="left"/>
              <w:rPr>
                <w:rFonts w:ascii="宋体" w:hAnsi="宋体" w:cs="宋体"/>
                <w:sz w:val="20"/>
                <w:szCs w:val="20"/>
              </w:rPr>
            </w:pPr>
            <w:r>
              <w:rPr>
                <w:rFonts w:hint="eastAsia" w:ascii="宋体" w:hAnsi="宋体" w:cs="宋体"/>
                <w:sz w:val="20"/>
                <w:szCs w:val="20"/>
              </w:rPr>
              <w:t>财政部、中华全国供销合作总社</w:t>
            </w:r>
          </w:p>
        </w:tc>
        <w:tc>
          <w:tcPr>
            <w:tcW w:w="2080" w:type="dxa"/>
            <w:tcBorders>
              <w:top w:val="nil"/>
              <w:left w:val="nil"/>
              <w:bottom w:val="single" w:color="000000" w:sz="4" w:space="0"/>
              <w:right w:val="single" w:color="000000" w:sz="4" w:space="0"/>
            </w:tcBorders>
            <w:shd w:val="clear" w:color="000000" w:fill="FFFFFF"/>
            <w:noWrap w:val="0"/>
            <w:vAlign w:val="center"/>
          </w:tcPr>
          <w:p w14:paraId="51BB0929">
            <w:pPr>
              <w:widowControl/>
              <w:jc w:val="left"/>
              <w:rPr>
                <w:rFonts w:ascii="宋体" w:hAnsi="宋体" w:cs="宋体"/>
                <w:sz w:val="20"/>
                <w:szCs w:val="20"/>
              </w:rPr>
            </w:pPr>
            <w:r>
              <w:rPr>
                <w:rFonts w:hint="eastAsia" w:ascii="宋体" w:hAnsi="宋体" w:cs="宋体"/>
                <w:sz w:val="20"/>
                <w:szCs w:val="20"/>
              </w:rPr>
              <w:t>财商字〔1997〕57号</w:t>
            </w:r>
          </w:p>
        </w:tc>
        <w:tc>
          <w:tcPr>
            <w:tcW w:w="1720" w:type="dxa"/>
            <w:tcBorders>
              <w:top w:val="nil"/>
              <w:left w:val="nil"/>
              <w:bottom w:val="single" w:color="000000" w:sz="4" w:space="0"/>
              <w:right w:val="single" w:color="000000" w:sz="4" w:space="0"/>
            </w:tcBorders>
            <w:shd w:val="clear" w:color="000000" w:fill="FFFFFF"/>
            <w:noWrap w:val="0"/>
            <w:vAlign w:val="center"/>
          </w:tcPr>
          <w:p w14:paraId="2BD00B80">
            <w:pPr>
              <w:widowControl/>
              <w:jc w:val="center"/>
              <w:rPr>
                <w:rFonts w:ascii="宋体" w:hAnsi="宋体" w:cs="宋体"/>
                <w:sz w:val="20"/>
                <w:szCs w:val="20"/>
              </w:rPr>
            </w:pPr>
            <w:r>
              <w:rPr>
                <w:rFonts w:hint="eastAsia" w:ascii="宋体" w:hAnsi="宋体" w:cs="宋体"/>
                <w:sz w:val="20"/>
                <w:szCs w:val="20"/>
              </w:rPr>
              <w:t>1997年3月12日</w:t>
            </w:r>
          </w:p>
        </w:tc>
      </w:tr>
      <w:tr w14:paraId="6AB0B72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26D3500">
            <w:pPr>
              <w:widowControl/>
              <w:jc w:val="center"/>
              <w:rPr>
                <w:rFonts w:ascii="宋体" w:hAnsi="宋体" w:cs="宋体"/>
                <w:sz w:val="20"/>
                <w:szCs w:val="20"/>
              </w:rPr>
            </w:pPr>
            <w:r>
              <w:rPr>
                <w:rFonts w:hint="eastAsia" w:ascii="宋体" w:hAnsi="宋体" w:cs="宋体"/>
                <w:sz w:val="20"/>
                <w:szCs w:val="20"/>
              </w:rPr>
              <w:t>419</w:t>
            </w:r>
          </w:p>
        </w:tc>
        <w:tc>
          <w:tcPr>
            <w:tcW w:w="3380" w:type="dxa"/>
            <w:tcBorders>
              <w:top w:val="nil"/>
              <w:left w:val="nil"/>
              <w:bottom w:val="single" w:color="000000" w:sz="4" w:space="0"/>
              <w:right w:val="single" w:color="000000" w:sz="4" w:space="0"/>
            </w:tcBorders>
            <w:shd w:val="clear" w:color="000000" w:fill="FFFFFF"/>
            <w:noWrap w:val="0"/>
            <w:vAlign w:val="center"/>
          </w:tcPr>
          <w:p w14:paraId="6AD25F3B">
            <w:pPr>
              <w:widowControl/>
              <w:jc w:val="left"/>
              <w:rPr>
                <w:rFonts w:ascii="宋体" w:hAnsi="宋体" w:cs="宋体"/>
                <w:sz w:val="20"/>
                <w:szCs w:val="20"/>
              </w:rPr>
            </w:pPr>
            <w:r>
              <w:rPr>
                <w:rFonts w:hint="eastAsia" w:ascii="宋体" w:hAnsi="宋体" w:cs="宋体"/>
                <w:sz w:val="20"/>
                <w:szCs w:val="20"/>
              </w:rPr>
              <w:t>关于印发《港口建设费管理办法》的通知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9692C6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7E06C36">
            <w:pPr>
              <w:widowControl/>
              <w:jc w:val="left"/>
              <w:rPr>
                <w:rFonts w:ascii="宋体" w:hAnsi="宋体" w:cs="宋体"/>
                <w:sz w:val="20"/>
                <w:szCs w:val="20"/>
              </w:rPr>
            </w:pPr>
            <w:r>
              <w:rPr>
                <w:rFonts w:hint="eastAsia" w:ascii="宋体" w:hAnsi="宋体" w:cs="宋体"/>
                <w:sz w:val="20"/>
                <w:szCs w:val="20"/>
              </w:rPr>
              <w:t>财工字〔1996〕446号</w:t>
            </w:r>
          </w:p>
        </w:tc>
        <w:tc>
          <w:tcPr>
            <w:tcW w:w="1720" w:type="dxa"/>
            <w:tcBorders>
              <w:top w:val="nil"/>
              <w:left w:val="nil"/>
              <w:bottom w:val="single" w:color="000000" w:sz="4" w:space="0"/>
              <w:right w:val="single" w:color="000000" w:sz="4" w:space="0"/>
            </w:tcBorders>
            <w:shd w:val="clear" w:color="000000" w:fill="FFFFFF"/>
            <w:noWrap w:val="0"/>
            <w:vAlign w:val="center"/>
          </w:tcPr>
          <w:p w14:paraId="7EFF8CBE">
            <w:pPr>
              <w:widowControl/>
              <w:jc w:val="center"/>
              <w:rPr>
                <w:rFonts w:ascii="宋体" w:hAnsi="宋体" w:cs="宋体"/>
                <w:sz w:val="20"/>
                <w:szCs w:val="20"/>
              </w:rPr>
            </w:pPr>
            <w:r>
              <w:rPr>
                <w:rFonts w:hint="eastAsia" w:ascii="宋体" w:hAnsi="宋体" w:cs="宋体"/>
                <w:sz w:val="20"/>
                <w:szCs w:val="20"/>
              </w:rPr>
              <w:t>1997年1月6日</w:t>
            </w:r>
          </w:p>
        </w:tc>
      </w:tr>
      <w:tr w14:paraId="307E4133">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58E47CD">
            <w:pPr>
              <w:widowControl/>
              <w:jc w:val="center"/>
              <w:rPr>
                <w:rFonts w:ascii="宋体" w:hAnsi="宋体" w:cs="宋体"/>
                <w:sz w:val="20"/>
                <w:szCs w:val="20"/>
              </w:rPr>
            </w:pPr>
            <w:r>
              <w:rPr>
                <w:rFonts w:hint="eastAsia" w:ascii="宋体" w:hAnsi="宋体" w:cs="宋体"/>
                <w:sz w:val="20"/>
                <w:szCs w:val="20"/>
              </w:rPr>
              <w:t>420</w:t>
            </w:r>
          </w:p>
        </w:tc>
        <w:tc>
          <w:tcPr>
            <w:tcW w:w="3380" w:type="dxa"/>
            <w:tcBorders>
              <w:top w:val="nil"/>
              <w:left w:val="nil"/>
              <w:bottom w:val="single" w:color="000000" w:sz="4" w:space="0"/>
              <w:right w:val="single" w:color="000000" w:sz="4" w:space="0"/>
            </w:tcBorders>
            <w:shd w:val="clear" w:color="000000" w:fill="FFFFFF"/>
            <w:noWrap w:val="0"/>
            <w:vAlign w:val="center"/>
          </w:tcPr>
          <w:p w14:paraId="51A4B9AA">
            <w:pPr>
              <w:widowControl/>
              <w:jc w:val="left"/>
              <w:rPr>
                <w:rFonts w:ascii="宋体" w:hAnsi="宋体" w:cs="宋体"/>
                <w:sz w:val="20"/>
                <w:szCs w:val="20"/>
              </w:rPr>
            </w:pPr>
            <w:r>
              <w:rPr>
                <w:rFonts w:hint="eastAsia" w:ascii="宋体" w:hAnsi="宋体" w:cs="宋体"/>
                <w:sz w:val="20"/>
                <w:szCs w:val="20"/>
              </w:rPr>
              <w:t xml:space="preserve">运输企业财务制度 </w:t>
            </w:r>
          </w:p>
        </w:tc>
        <w:tc>
          <w:tcPr>
            <w:tcW w:w="2080" w:type="dxa"/>
            <w:tcBorders>
              <w:top w:val="nil"/>
              <w:left w:val="nil"/>
              <w:bottom w:val="single" w:color="000000" w:sz="4" w:space="0"/>
              <w:right w:val="single" w:color="000000" w:sz="4" w:space="0"/>
            </w:tcBorders>
            <w:shd w:val="clear" w:color="000000" w:fill="FFFFFF"/>
            <w:noWrap w:val="0"/>
            <w:vAlign w:val="center"/>
          </w:tcPr>
          <w:p w14:paraId="7898496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B63E705">
            <w:pPr>
              <w:widowControl/>
              <w:jc w:val="left"/>
              <w:rPr>
                <w:rFonts w:ascii="宋体" w:hAnsi="宋体" w:cs="宋体"/>
                <w:sz w:val="20"/>
                <w:szCs w:val="20"/>
              </w:rPr>
            </w:pPr>
            <w:r>
              <w:rPr>
                <w:rFonts w:hint="eastAsia" w:ascii="宋体" w:hAnsi="宋体" w:cs="宋体"/>
                <w:sz w:val="20"/>
                <w:szCs w:val="20"/>
              </w:rPr>
              <w:t>〔92〕财工字第577号</w:t>
            </w:r>
          </w:p>
        </w:tc>
        <w:tc>
          <w:tcPr>
            <w:tcW w:w="1720" w:type="dxa"/>
            <w:tcBorders>
              <w:top w:val="nil"/>
              <w:left w:val="nil"/>
              <w:bottom w:val="single" w:color="000000" w:sz="4" w:space="0"/>
              <w:right w:val="single" w:color="000000" w:sz="4" w:space="0"/>
            </w:tcBorders>
            <w:shd w:val="clear" w:color="000000" w:fill="FFFFFF"/>
            <w:noWrap w:val="0"/>
            <w:vAlign w:val="center"/>
          </w:tcPr>
          <w:p w14:paraId="2D518A9A">
            <w:pPr>
              <w:widowControl/>
              <w:jc w:val="center"/>
              <w:rPr>
                <w:rFonts w:ascii="宋体" w:hAnsi="宋体" w:cs="宋体"/>
                <w:sz w:val="20"/>
                <w:szCs w:val="20"/>
              </w:rPr>
            </w:pPr>
            <w:r>
              <w:rPr>
                <w:rFonts w:hint="eastAsia" w:ascii="宋体" w:hAnsi="宋体" w:cs="宋体"/>
                <w:sz w:val="20"/>
                <w:szCs w:val="20"/>
              </w:rPr>
              <w:t>1992年12月30日</w:t>
            </w:r>
          </w:p>
        </w:tc>
      </w:tr>
      <w:tr w14:paraId="364D0F53">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206CC1D1">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2F4E686F">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6C82425A">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73EE740A">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35356595">
            <w:pPr>
              <w:widowControl/>
              <w:jc w:val="center"/>
              <w:rPr>
                <w:rFonts w:ascii="宋体" w:hAnsi="宋体" w:cs="宋体"/>
                <w:sz w:val="20"/>
                <w:szCs w:val="20"/>
              </w:rPr>
            </w:pPr>
            <w:r>
              <w:rPr>
                <w:rFonts w:hint="eastAsia" w:ascii="宋体" w:hAnsi="宋体" w:cs="宋体"/>
                <w:sz w:val="20"/>
                <w:szCs w:val="20"/>
              </w:rPr>
              <w:t>　</w:t>
            </w:r>
          </w:p>
        </w:tc>
      </w:tr>
      <w:tr w14:paraId="65ABD7E3">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5A6E22A5">
            <w:pPr>
              <w:widowControl/>
              <w:jc w:val="center"/>
              <w:rPr>
                <w:rFonts w:ascii="宋体" w:hAnsi="宋体" w:cs="宋体"/>
                <w:sz w:val="20"/>
                <w:szCs w:val="20"/>
              </w:rPr>
            </w:pPr>
            <w:r>
              <w:rPr>
                <w:rFonts w:hint="eastAsia" w:ascii="宋体" w:hAnsi="宋体" w:cs="宋体"/>
                <w:sz w:val="20"/>
                <w:szCs w:val="20"/>
              </w:rPr>
              <w:t>农业类</w:t>
            </w:r>
          </w:p>
        </w:tc>
      </w:tr>
      <w:tr w14:paraId="3A6D90A8">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37A496EF">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261BA4D6">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79BE8F6C">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36697FE0">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368BE987">
            <w:pPr>
              <w:widowControl/>
              <w:jc w:val="center"/>
              <w:rPr>
                <w:rFonts w:ascii="宋体" w:hAnsi="宋体" w:cs="宋体"/>
                <w:sz w:val="20"/>
                <w:szCs w:val="20"/>
              </w:rPr>
            </w:pPr>
            <w:r>
              <w:rPr>
                <w:rFonts w:hint="eastAsia" w:ascii="宋体" w:hAnsi="宋体" w:cs="宋体"/>
                <w:sz w:val="20"/>
                <w:szCs w:val="20"/>
              </w:rPr>
              <w:t>　</w:t>
            </w:r>
          </w:p>
        </w:tc>
      </w:tr>
      <w:tr w14:paraId="0F62E4A9">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176B9DF7">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47CC8B44">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696EFA65">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2E89A8B2">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5564FC3B">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437FC73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806B4D1">
            <w:pPr>
              <w:widowControl/>
              <w:jc w:val="center"/>
              <w:rPr>
                <w:rFonts w:ascii="宋体" w:hAnsi="宋体" w:cs="宋体"/>
                <w:sz w:val="20"/>
                <w:szCs w:val="20"/>
              </w:rPr>
            </w:pPr>
            <w:r>
              <w:rPr>
                <w:rFonts w:hint="eastAsia" w:ascii="宋体" w:hAnsi="宋体" w:cs="宋体"/>
                <w:sz w:val="20"/>
                <w:szCs w:val="20"/>
              </w:rPr>
              <w:t>421</w:t>
            </w:r>
          </w:p>
        </w:tc>
        <w:tc>
          <w:tcPr>
            <w:tcW w:w="3380" w:type="dxa"/>
            <w:tcBorders>
              <w:top w:val="nil"/>
              <w:left w:val="nil"/>
              <w:bottom w:val="single" w:color="000000" w:sz="4" w:space="0"/>
              <w:right w:val="single" w:color="000000" w:sz="4" w:space="0"/>
            </w:tcBorders>
            <w:shd w:val="clear" w:color="000000" w:fill="FFFFFF"/>
            <w:noWrap w:val="0"/>
            <w:vAlign w:val="center"/>
          </w:tcPr>
          <w:p w14:paraId="743B2428">
            <w:pPr>
              <w:widowControl/>
              <w:jc w:val="left"/>
              <w:rPr>
                <w:rFonts w:ascii="宋体" w:hAnsi="宋体" w:cs="宋体"/>
                <w:sz w:val="20"/>
                <w:szCs w:val="20"/>
              </w:rPr>
            </w:pPr>
            <w:r>
              <w:rPr>
                <w:rFonts w:hint="eastAsia" w:ascii="宋体" w:hAnsi="宋体" w:cs="宋体"/>
                <w:sz w:val="20"/>
                <w:szCs w:val="20"/>
              </w:rPr>
              <w:t>关于印发《农村综合改革示范试点考核评价试行办法》的通知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C8696D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E93AEBE">
            <w:pPr>
              <w:widowControl/>
              <w:jc w:val="left"/>
              <w:rPr>
                <w:rFonts w:ascii="宋体" w:hAnsi="宋体" w:cs="宋体"/>
                <w:sz w:val="20"/>
                <w:szCs w:val="20"/>
              </w:rPr>
            </w:pPr>
            <w:r>
              <w:rPr>
                <w:rFonts w:hint="eastAsia" w:ascii="宋体" w:hAnsi="宋体" w:cs="宋体"/>
                <w:sz w:val="20"/>
                <w:szCs w:val="20"/>
              </w:rPr>
              <w:t>财农改〔2013〕10号</w:t>
            </w:r>
          </w:p>
        </w:tc>
        <w:tc>
          <w:tcPr>
            <w:tcW w:w="1720" w:type="dxa"/>
            <w:tcBorders>
              <w:top w:val="nil"/>
              <w:left w:val="nil"/>
              <w:bottom w:val="single" w:color="000000" w:sz="4" w:space="0"/>
              <w:right w:val="single" w:color="000000" w:sz="4" w:space="0"/>
            </w:tcBorders>
            <w:shd w:val="clear" w:color="000000" w:fill="FFFFFF"/>
            <w:noWrap w:val="0"/>
            <w:vAlign w:val="center"/>
          </w:tcPr>
          <w:p w14:paraId="715B2995">
            <w:pPr>
              <w:widowControl/>
              <w:jc w:val="center"/>
              <w:rPr>
                <w:rFonts w:ascii="宋体" w:hAnsi="宋体" w:cs="宋体"/>
                <w:sz w:val="20"/>
                <w:szCs w:val="20"/>
              </w:rPr>
            </w:pPr>
            <w:r>
              <w:rPr>
                <w:rFonts w:hint="eastAsia" w:ascii="宋体" w:hAnsi="宋体" w:cs="宋体"/>
                <w:sz w:val="20"/>
                <w:szCs w:val="20"/>
              </w:rPr>
              <w:t>2013年9月30日</w:t>
            </w:r>
          </w:p>
        </w:tc>
      </w:tr>
      <w:tr w14:paraId="6576EFBE">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752F323">
            <w:pPr>
              <w:widowControl/>
              <w:jc w:val="center"/>
              <w:rPr>
                <w:rFonts w:ascii="宋体" w:hAnsi="宋体" w:cs="宋体"/>
                <w:sz w:val="20"/>
                <w:szCs w:val="20"/>
              </w:rPr>
            </w:pPr>
            <w:r>
              <w:rPr>
                <w:rFonts w:hint="eastAsia" w:ascii="宋体" w:hAnsi="宋体" w:cs="宋体"/>
                <w:sz w:val="20"/>
                <w:szCs w:val="20"/>
              </w:rPr>
              <w:t>422</w:t>
            </w:r>
          </w:p>
        </w:tc>
        <w:tc>
          <w:tcPr>
            <w:tcW w:w="3380" w:type="dxa"/>
            <w:tcBorders>
              <w:top w:val="nil"/>
              <w:left w:val="nil"/>
              <w:bottom w:val="single" w:color="000000" w:sz="4" w:space="0"/>
              <w:right w:val="single" w:color="000000" w:sz="4" w:space="0"/>
            </w:tcBorders>
            <w:shd w:val="clear" w:color="000000" w:fill="FFFFFF"/>
            <w:noWrap w:val="0"/>
            <w:vAlign w:val="center"/>
          </w:tcPr>
          <w:p w14:paraId="37312F4F">
            <w:pPr>
              <w:widowControl/>
              <w:jc w:val="left"/>
              <w:rPr>
                <w:rFonts w:ascii="宋体" w:hAnsi="宋体" w:cs="宋体"/>
                <w:sz w:val="20"/>
                <w:szCs w:val="20"/>
              </w:rPr>
            </w:pPr>
            <w:r>
              <w:rPr>
                <w:rFonts w:hint="eastAsia" w:ascii="宋体" w:hAnsi="宋体" w:cs="宋体"/>
                <w:sz w:val="20"/>
                <w:szCs w:val="20"/>
              </w:rPr>
              <w:t>关于印发《中央财政统筹从土地出让收益中计提的农田水利建设资金使用管理办法》的通知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C918E47">
            <w:pPr>
              <w:widowControl/>
              <w:jc w:val="left"/>
              <w:rPr>
                <w:rFonts w:ascii="宋体" w:hAnsi="宋体" w:cs="宋体"/>
                <w:sz w:val="20"/>
                <w:szCs w:val="20"/>
              </w:rPr>
            </w:pPr>
            <w:r>
              <w:rPr>
                <w:rFonts w:hint="eastAsia" w:ascii="宋体" w:hAnsi="宋体" w:cs="宋体"/>
                <w:sz w:val="20"/>
                <w:szCs w:val="20"/>
              </w:rPr>
              <w:t>财政部、水利部</w:t>
            </w:r>
          </w:p>
        </w:tc>
        <w:tc>
          <w:tcPr>
            <w:tcW w:w="2080" w:type="dxa"/>
            <w:tcBorders>
              <w:top w:val="nil"/>
              <w:left w:val="nil"/>
              <w:bottom w:val="single" w:color="000000" w:sz="4" w:space="0"/>
              <w:right w:val="single" w:color="000000" w:sz="4" w:space="0"/>
            </w:tcBorders>
            <w:shd w:val="clear" w:color="000000" w:fill="FFFFFF"/>
            <w:noWrap w:val="0"/>
            <w:vAlign w:val="center"/>
          </w:tcPr>
          <w:p w14:paraId="6EFE8818">
            <w:pPr>
              <w:widowControl/>
              <w:jc w:val="left"/>
              <w:rPr>
                <w:rFonts w:ascii="宋体" w:hAnsi="宋体" w:cs="宋体"/>
                <w:sz w:val="20"/>
                <w:szCs w:val="20"/>
              </w:rPr>
            </w:pPr>
            <w:r>
              <w:rPr>
                <w:rFonts w:hint="eastAsia" w:ascii="宋体" w:hAnsi="宋体" w:cs="宋体"/>
                <w:sz w:val="20"/>
                <w:szCs w:val="20"/>
              </w:rPr>
              <w:t>财农〔2013〕14号</w:t>
            </w:r>
          </w:p>
        </w:tc>
        <w:tc>
          <w:tcPr>
            <w:tcW w:w="1720" w:type="dxa"/>
            <w:tcBorders>
              <w:top w:val="nil"/>
              <w:left w:val="nil"/>
              <w:bottom w:val="single" w:color="000000" w:sz="4" w:space="0"/>
              <w:right w:val="single" w:color="000000" w:sz="4" w:space="0"/>
            </w:tcBorders>
            <w:shd w:val="clear" w:color="000000" w:fill="FFFFFF"/>
            <w:noWrap w:val="0"/>
            <w:vAlign w:val="center"/>
          </w:tcPr>
          <w:p w14:paraId="246E20A3">
            <w:pPr>
              <w:widowControl/>
              <w:jc w:val="center"/>
              <w:rPr>
                <w:rFonts w:ascii="宋体" w:hAnsi="宋体" w:cs="宋体"/>
                <w:sz w:val="20"/>
                <w:szCs w:val="20"/>
              </w:rPr>
            </w:pPr>
            <w:r>
              <w:rPr>
                <w:rFonts w:hint="eastAsia" w:ascii="宋体" w:hAnsi="宋体" w:cs="宋体"/>
                <w:sz w:val="20"/>
                <w:szCs w:val="20"/>
              </w:rPr>
              <w:t>2013年4月8日</w:t>
            </w:r>
          </w:p>
        </w:tc>
      </w:tr>
      <w:tr w14:paraId="0D90F39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9C900D3">
            <w:pPr>
              <w:widowControl/>
              <w:jc w:val="center"/>
              <w:rPr>
                <w:rFonts w:ascii="宋体" w:hAnsi="宋体" w:cs="宋体"/>
                <w:sz w:val="20"/>
                <w:szCs w:val="20"/>
              </w:rPr>
            </w:pPr>
            <w:r>
              <w:rPr>
                <w:rFonts w:hint="eastAsia" w:ascii="宋体" w:hAnsi="宋体" w:cs="宋体"/>
                <w:sz w:val="20"/>
                <w:szCs w:val="20"/>
              </w:rPr>
              <w:t>423</w:t>
            </w:r>
          </w:p>
        </w:tc>
        <w:tc>
          <w:tcPr>
            <w:tcW w:w="3380" w:type="dxa"/>
            <w:tcBorders>
              <w:top w:val="nil"/>
              <w:left w:val="nil"/>
              <w:bottom w:val="single" w:color="000000" w:sz="4" w:space="0"/>
              <w:right w:val="single" w:color="000000" w:sz="4" w:space="0"/>
            </w:tcBorders>
            <w:shd w:val="clear" w:color="000000" w:fill="FFFFFF"/>
            <w:noWrap w:val="0"/>
            <w:vAlign w:val="center"/>
          </w:tcPr>
          <w:p w14:paraId="40768EE4">
            <w:pPr>
              <w:widowControl/>
              <w:jc w:val="left"/>
              <w:rPr>
                <w:rFonts w:ascii="宋体" w:hAnsi="宋体" w:cs="宋体"/>
                <w:sz w:val="20"/>
                <w:szCs w:val="20"/>
              </w:rPr>
            </w:pPr>
            <w:r>
              <w:rPr>
                <w:rFonts w:hint="eastAsia" w:ascii="宋体" w:hAnsi="宋体" w:cs="宋体"/>
                <w:sz w:val="20"/>
                <w:szCs w:val="20"/>
              </w:rPr>
              <w:t>关于印发《中央财政农业技术推广与服务补助资金管理办法》的通知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D8F713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B52A61F">
            <w:pPr>
              <w:widowControl/>
              <w:jc w:val="left"/>
              <w:rPr>
                <w:rFonts w:ascii="宋体" w:hAnsi="宋体" w:cs="宋体"/>
                <w:sz w:val="20"/>
                <w:szCs w:val="20"/>
              </w:rPr>
            </w:pPr>
            <w:r>
              <w:rPr>
                <w:rFonts w:hint="eastAsia" w:ascii="宋体" w:hAnsi="宋体" w:cs="宋体"/>
                <w:sz w:val="20"/>
                <w:szCs w:val="20"/>
              </w:rPr>
              <w:t>财农〔2012〕501号</w:t>
            </w:r>
          </w:p>
        </w:tc>
        <w:tc>
          <w:tcPr>
            <w:tcW w:w="1720" w:type="dxa"/>
            <w:tcBorders>
              <w:top w:val="nil"/>
              <w:left w:val="nil"/>
              <w:bottom w:val="single" w:color="000000" w:sz="4" w:space="0"/>
              <w:right w:val="single" w:color="000000" w:sz="4" w:space="0"/>
            </w:tcBorders>
            <w:shd w:val="clear" w:color="000000" w:fill="FFFFFF"/>
            <w:noWrap w:val="0"/>
            <w:vAlign w:val="center"/>
          </w:tcPr>
          <w:p w14:paraId="66131C76">
            <w:pPr>
              <w:widowControl/>
              <w:jc w:val="center"/>
              <w:rPr>
                <w:rFonts w:ascii="宋体" w:hAnsi="宋体" w:cs="宋体"/>
                <w:sz w:val="20"/>
                <w:szCs w:val="20"/>
              </w:rPr>
            </w:pPr>
            <w:r>
              <w:rPr>
                <w:rFonts w:hint="eastAsia" w:ascii="宋体" w:hAnsi="宋体" w:cs="宋体"/>
                <w:sz w:val="20"/>
                <w:szCs w:val="20"/>
              </w:rPr>
              <w:t>2012年12月21日</w:t>
            </w:r>
          </w:p>
        </w:tc>
      </w:tr>
      <w:tr w14:paraId="7544B445">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5E03527">
            <w:pPr>
              <w:widowControl/>
              <w:jc w:val="center"/>
              <w:rPr>
                <w:rFonts w:ascii="宋体" w:hAnsi="宋体" w:cs="宋体"/>
                <w:sz w:val="20"/>
                <w:szCs w:val="20"/>
              </w:rPr>
            </w:pPr>
            <w:r>
              <w:rPr>
                <w:rFonts w:hint="eastAsia" w:ascii="宋体" w:hAnsi="宋体" w:cs="宋体"/>
                <w:sz w:val="20"/>
                <w:szCs w:val="20"/>
              </w:rPr>
              <w:t>424</w:t>
            </w:r>
          </w:p>
        </w:tc>
        <w:tc>
          <w:tcPr>
            <w:tcW w:w="3380" w:type="dxa"/>
            <w:tcBorders>
              <w:top w:val="nil"/>
              <w:left w:val="nil"/>
              <w:bottom w:val="single" w:color="000000" w:sz="4" w:space="0"/>
              <w:right w:val="single" w:color="000000" w:sz="4" w:space="0"/>
            </w:tcBorders>
            <w:shd w:val="clear" w:color="000000" w:fill="FFFFFF"/>
            <w:noWrap w:val="0"/>
            <w:vAlign w:val="center"/>
          </w:tcPr>
          <w:p w14:paraId="29C94BDE">
            <w:pPr>
              <w:widowControl/>
              <w:jc w:val="left"/>
              <w:rPr>
                <w:rFonts w:ascii="宋体" w:hAnsi="宋体" w:cs="宋体"/>
                <w:sz w:val="20"/>
                <w:szCs w:val="20"/>
              </w:rPr>
            </w:pPr>
            <w:r>
              <w:rPr>
                <w:rFonts w:hint="eastAsia" w:ascii="宋体" w:hAnsi="宋体" w:cs="宋体"/>
                <w:sz w:val="20"/>
                <w:szCs w:val="20"/>
              </w:rPr>
              <w:t>《三峡后续工作专项资金补助标准》</w:t>
            </w:r>
          </w:p>
        </w:tc>
        <w:tc>
          <w:tcPr>
            <w:tcW w:w="2080" w:type="dxa"/>
            <w:tcBorders>
              <w:top w:val="nil"/>
              <w:left w:val="nil"/>
              <w:bottom w:val="single" w:color="000000" w:sz="4" w:space="0"/>
              <w:right w:val="single" w:color="000000" w:sz="4" w:space="0"/>
            </w:tcBorders>
            <w:shd w:val="clear" w:color="000000" w:fill="FFFFFF"/>
            <w:noWrap w:val="0"/>
            <w:vAlign w:val="center"/>
          </w:tcPr>
          <w:p w14:paraId="44566C45">
            <w:pPr>
              <w:widowControl/>
              <w:jc w:val="left"/>
              <w:rPr>
                <w:rFonts w:ascii="宋体" w:hAnsi="宋体" w:cs="宋体"/>
                <w:sz w:val="20"/>
                <w:szCs w:val="20"/>
              </w:rPr>
            </w:pPr>
            <w:r>
              <w:rPr>
                <w:rFonts w:hint="eastAsia" w:ascii="宋体" w:hAnsi="宋体" w:cs="宋体"/>
                <w:sz w:val="20"/>
                <w:szCs w:val="20"/>
              </w:rPr>
              <w:t>财政部、国务院三峡办</w:t>
            </w:r>
          </w:p>
        </w:tc>
        <w:tc>
          <w:tcPr>
            <w:tcW w:w="2080" w:type="dxa"/>
            <w:tcBorders>
              <w:top w:val="nil"/>
              <w:left w:val="nil"/>
              <w:bottom w:val="single" w:color="000000" w:sz="4" w:space="0"/>
              <w:right w:val="single" w:color="000000" w:sz="4" w:space="0"/>
            </w:tcBorders>
            <w:shd w:val="clear" w:color="000000" w:fill="FFFFFF"/>
            <w:noWrap w:val="0"/>
            <w:vAlign w:val="center"/>
          </w:tcPr>
          <w:p w14:paraId="7AD4F070">
            <w:pPr>
              <w:widowControl/>
              <w:jc w:val="left"/>
              <w:rPr>
                <w:rFonts w:ascii="宋体" w:hAnsi="宋体" w:cs="宋体"/>
                <w:sz w:val="20"/>
                <w:szCs w:val="20"/>
              </w:rPr>
            </w:pPr>
            <w:r>
              <w:rPr>
                <w:rFonts w:hint="eastAsia" w:ascii="宋体" w:hAnsi="宋体" w:cs="宋体"/>
                <w:sz w:val="20"/>
                <w:szCs w:val="20"/>
              </w:rPr>
              <w:t>财企〔2012〕120号</w:t>
            </w:r>
          </w:p>
        </w:tc>
        <w:tc>
          <w:tcPr>
            <w:tcW w:w="1720" w:type="dxa"/>
            <w:tcBorders>
              <w:top w:val="nil"/>
              <w:left w:val="nil"/>
              <w:bottom w:val="single" w:color="000000" w:sz="4" w:space="0"/>
              <w:right w:val="single" w:color="000000" w:sz="4" w:space="0"/>
            </w:tcBorders>
            <w:shd w:val="clear" w:color="000000" w:fill="FFFFFF"/>
            <w:noWrap w:val="0"/>
            <w:vAlign w:val="center"/>
          </w:tcPr>
          <w:p w14:paraId="68BD7874">
            <w:pPr>
              <w:widowControl/>
              <w:jc w:val="center"/>
              <w:rPr>
                <w:rFonts w:ascii="宋体" w:hAnsi="宋体" w:cs="宋体"/>
                <w:sz w:val="20"/>
                <w:szCs w:val="20"/>
              </w:rPr>
            </w:pPr>
            <w:r>
              <w:rPr>
                <w:rFonts w:hint="eastAsia" w:ascii="宋体" w:hAnsi="宋体" w:cs="宋体"/>
                <w:sz w:val="20"/>
                <w:szCs w:val="20"/>
              </w:rPr>
              <w:t>2012年6月8日</w:t>
            </w:r>
          </w:p>
        </w:tc>
      </w:tr>
      <w:tr w14:paraId="48924D25">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F942CD8">
            <w:pPr>
              <w:widowControl/>
              <w:jc w:val="center"/>
              <w:rPr>
                <w:rFonts w:ascii="宋体" w:hAnsi="宋体" w:cs="宋体"/>
                <w:sz w:val="20"/>
                <w:szCs w:val="20"/>
              </w:rPr>
            </w:pPr>
            <w:r>
              <w:rPr>
                <w:rFonts w:hint="eastAsia" w:ascii="宋体" w:hAnsi="宋体" w:cs="宋体"/>
                <w:sz w:val="20"/>
                <w:szCs w:val="20"/>
              </w:rPr>
              <w:t>425</w:t>
            </w:r>
          </w:p>
        </w:tc>
        <w:tc>
          <w:tcPr>
            <w:tcW w:w="3380" w:type="dxa"/>
            <w:tcBorders>
              <w:top w:val="nil"/>
              <w:left w:val="nil"/>
              <w:bottom w:val="single" w:color="000000" w:sz="4" w:space="0"/>
              <w:right w:val="single" w:color="000000" w:sz="4" w:space="0"/>
            </w:tcBorders>
            <w:shd w:val="clear" w:color="000000" w:fill="FFFFFF"/>
            <w:noWrap w:val="0"/>
            <w:vAlign w:val="center"/>
          </w:tcPr>
          <w:p w14:paraId="708A4B2A">
            <w:pPr>
              <w:widowControl/>
              <w:jc w:val="left"/>
              <w:rPr>
                <w:rFonts w:ascii="宋体" w:hAnsi="宋体" w:cs="宋体"/>
                <w:sz w:val="20"/>
                <w:szCs w:val="20"/>
              </w:rPr>
            </w:pPr>
            <w:r>
              <w:rPr>
                <w:rFonts w:hint="eastAsia" w:ascii="宋体" w:hAnsi="宋体" w:cs="宋体"/>
                <w:sz w:val="20"/>
                <w:szCs w:val="20"/>
              </w:rPr>
              <w:t>关于修改《中央财政小型农田水利设施建设和国家水土保持重点建设工程补助专项资金管理办法》有关条文的通知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7C25ACE">
            <w:pPr>
              <w:widowControl/>
              <w:jc w:val="left"/>
              <w:rPr>
                <w:rFonts w:ascii="宋体" w:hAnsi="宋体" w:cs="宋体"/>
                <w:sz w:val="20"/>
                <w:szCs w:val="20"/>
              </w:rPr>
            </w:pPr>
            <w:r>
              <w:rPr>
                <w:rFonts w:hint="eastAsia" w:ascii="宋体" w:hAnsi="宋体" w:cs="宋体"/>
                <w:sz w:val="20"/>
                <w:szCs w:val="20"/>
              </w:rPr>
              <w:t>财政部、水利部</w:t>
            </w:r>
          </w:p>
        </w:tc>
        <w:tc>
          <w:tcPr>
            <w:tcW w:w="2080" w:type="dxa"/>
            <w:tcBorders>
              <w:top w:val="nil"/>
              <w:left w:val="nil"/>
              <w:bottom w:val="single" w:color="000000" w:sz="4" w:space="0"/>
              <w:right w:val="single" w:color="000000" w:sz="4" w:space="0"/>
            </w:tcBorders>
            <w:shd w:val="clear" w:color="000000" w:fill="FFFFFF"/>
            <w:noWrap w:val="0"/>
            <w:vAlign w:val="center"/>
          </w:tcPr>
          <w:p w14:paraId="432E13F7">
            <w:pPr>
              <w:widowControl/>
              <w:jc w:val="left"/>
              <w:rPr>
                <w:rFonts w:ascii="宋体" w:hAnsi="宋体" w:cs="宋体"/>
                <w:sz w:val="20"/>
                <w:szCs w:val="20"/>
              </w:rPr>
            </w:pPr>
            <w:r>
              <w:rPr>
                <w:rFonts w:hint="eastAsia" w:ascii="宋体" w:hAnsi="宋体" w:cs="宋体"/>
                <w:sz w:val="20"/>
                <w:szCs w:val="20"/>
              </w:rPr>
              <w:t>财农〔2012〕54号</w:t>
            </w:r>
          </w:p>
        </w:tc>
        <w:tc>
          <w:tcPr>
            <w:tcW w:w="1720" w:type="dxa"/>
            <w:tcBorders>
              <w:top w:val="nil"/>
              <w:left w:val="nil"/>
              <w:bottom w:val="single" w:color="000000" w:sz="4" w:space="0"/>
              <w:right w:val="single" w:color="000000" w:sz="4" w:space="0"/>
            </w:tcBorders>
            <w:shd w:val="clear" w:color="000000" w:fill="FFFFFF"/>
            <w:noWrap w:val="0"/>
            <w:vAlign w:val="center"/>
          </w:tcPr>
          <w:p w14:paraId="71D91864">
            <w:pPr>
              <w:widowControl/>
              <w:jc w:val="center"/>
              <w:rPr>
                <w:rFonts w:ascii="宋体" w:hAnsi="宋体" w:cs="宋体"/>
                <w:sz w:val="20"/>
                <w:szCs w:val="20"/>
              </w:rPr>
            </w:pPr>
            <w:r>
              <w:rPr>
                <w:rFonts w:hint="eastAsia" w:ascii="宋体" w:hAnsi="宋体" w:cs="宋体"/>
                <w:sz w:val="20"/>
                <w:szCs w:val="20"/>
              </w:rPr>
              <w:t>2012年5月24日</w:t>
            </w:r>
          </w:p>
        </w:tc>
      </w:tr>
      <w:tr w14:paraId="375A191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DDB7460">
            <w:pPr>
              <w:widowControl/>
              <w:jc w:val="center"/>
              <w:rPr>
                <w:rFonts w:ascii="宋体" w:hAnsi="宋体" w:cs="宋体"/>
                <w:sz w:val="20"/>
                <w:szCs w:val="20"/>
              </w:rPr>
            </w:pPr>
            <w:r>
              <w:rPr>
                <w:rFonts w:hint="eastAsia" w:ascii="宋体" w:hAnsi="宋体" w:cs="宋体"/>
                <w:sz w:val="20"/>
                <w:szCs w:val="20"/>
              </w:rPr>
              <w:t>426</w:t>
            </w:r>
          </w:p>
        </w:tc>
        <w:tc>
          <w:tcPr>
            <w:tcW w:w="3380" w:type="dxa"/>
            <w:tcBorders>
              <w:top w:val="nil"/>
              <w:left w:val="nil"/>
              <w:bottom w:val="single" w:color="000000" w:sz="4" w:space="0"/>
              <w:right w:val="single" w:color="000000" w:sz="4" w:space="0"/>
            </w:tcBorders>
            <w:shd w:val="clear" w:color="000000" w:fill="FFFFFF"/>
            <w:noWrap w:val="0"/>
            <w:vAlign w:val="center"/>
          </w:tcPr>
          <w:p w14:paraId="07B3786B">
            <w:pPr>
              <w:widowControl/>
              <w:jc w:val="left"/>
              <w:rPr>
                <w:rFonts w:ascii="宋体" w:hAnsi="宋体" w:cs="宋体"/>
                <w:sz w:val="20"/>
                <w:szCs w:val="20"/>
              </w:rPr>
            </w:pPr>
            <w:r>
              <w:rPr>
                <w:rFonts w:hint="eastAsia" w:ascii="宋体" w:hAnsi="宋体" w:cs="宋体"/>
                <w:sz w:val="20"/>
                <w:szCs w:val="20"/>
              </w:rPr>
              <w:t>关于印发《三峡后续工作专项资金使用管理暂行办法》的通知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122E64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3E26B46">
            <w:pPr>
              <w:widowControl/>
              <w:jc w:val="left"/>
              <w:rPr>
                <w:rFonts w:ascii="宋体" w:hAnsi="宋体" w:cs="宋体"/>
                <w:sz w:val="20"/>
                <w:szCs w:val="20"/>
              </w:rPr>
            </w:pPr>
            <w:r>
              <w:rPr>
                <w:rFonts w:hint="eastAsia" w:ascii="宋体" w:hAnsi="宋体" w:cs="宋体"/>
                <w:sz w:val="20"/>
                <w:szCs w:val="20"/>
              </w:rPr>
              <w:t>财企〔2011〕400号</w:t>
            </w:r>
          </w:p>
        </w:tc>
        <w:tc>
          <w:tcPr>
            <w:tcW w:w="1720" w:type="dxa"/>
            <w:tcBorders>
              <w:top w:val="nil"/>
              <w:left w:val="nil"/>
              <w:bottom w:val="single" w:color="000000" w:sz="4" w:space="0"/>
              <w:right w:val="single" w:color="000000" w:sz="4" w:space="0"/>
            </w:tcBorders>
            <w:shd w:val="clear" w:color="000000" w:fill="FFFFFF"/>
            <w:noWrap w:val="0"/>
            <w:vAlign w:val="center"/>
          </w:tcPr>
          <w:p w14:paraId="1B71ADEA">
            <w:pPr>
              <w:widowControl/>
              <w:jc w:val="center"/>
              <w:rPr>
                <w:rFonts w:ascii="宋体" w:hAnsi="宋体" w:cs="宋体"/>
                <w:sz w:val="20"/>
                <w:szCs w:val="20"/>
              </w:rPr>
            </w:pPr>
            <w:r>
              <w:rPr>
                <w:rFonts w:hint="eastAsia" w:ascii="宋体" w:hAnsi="宋体" w:cs="宋体"/>
                <w:sz w:val="20"/>
                <w:szCs w:val="20"/>
              </w:rPr>
              <w:t>2011年12月15日</w:t>
            </w:r>
          </w:p>
        </w:tc>
      </w:tr>
      <w:tr w14:paraId="05EE7B3B">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80CA297">
            <w:pPr>
              <w:widowControl/>
              <w:jc w:val="center"/>
              <w:rPr>
                <w:rFonts w:ascii="宋体" w:hAnsi="宋体" w:cs="宋体"/>
                <w:sz w:val="20"/>
                <w:szCs w:val="20"/>
              </w:rPr>
            </w:pPr>
            <w:r>
              <w:rPr>
                <w:rFonts w:hint="eastAsia" w:ascii="宋体" w:hAnsi="宋体" w:cs="宋体"/>
                <w:sz w:val="20"/>
                <w:szCs w:val="20"/>
              </w:rPr>
              <w:t>427</w:t>
            </w:r>
          </w:p>
        </w:tc>
        <w:tc>
          <w:tcPr>
            <w:tcW w:w="3380" w:type="dxa"/>
            <w:tcBorders>
              <w:top w:val="nil"/>
              <w:left w:val="nil"/>
              <w:bottom w:val="single" w:color="000000" w:sz="4" w:space="0"/>
              <w:right w:val="single" w:color="000000" w:sz="4" w:space="0"/>
            </w:tcBorders>
            <w:shd w:val="clear" w:color="000000" w:fill="FFFFFF"/>
            <w:noWrap w:val="0"/>
            <w:vAlign w:val="center"/>
          </w:tcPr>
          <w:p w14:paraId="163E70E3">
            <w:pPr>
              <w:widowControl/>
              <w:jc w:val="left"/>
              <w:rPr>
                <w:rFonts w:ascii="宋体" w:hAnsi="宋体" w:cs="宋体"/>
                <w:sz w:val="20"/>
                <w:szCs w:val="20"/>
              </w:rPr>
            </w:pPr>
            <w:r>
              <w:rPr>
                <w:rFonts w:hint="eastAsia" w:ascii="宋体" w:hAnsi="宋体" w:cs="宋体"/>
                <w:sz w:val="20"/>
                <w:szCs w:val="20"/>
              </w:rPr>
              <w:t>关于印发《中央财政补助中西部地区、贫困地区公益性水利工程维修养护经费使用管理暂行办法》的通知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762E1E1">
            <w:pPr>
              <w:widowControl/>
              <w:jc w:val="left"/>
              <w:rPr>
                <w:rFonts w:ascii="宋体" w:hAnsi="宋体" w:cs="宋体"/>
                <w:sz w:val="20"/>
                <w:szCs w:val="20"/>
              </w:rPr>
            </w:pPr>
            <w:r>
              <w:rPr>
                <w:rFonts w:hint="eastAsia" w:ascii="宋体" w:hAnsi="宋体" w:cs="宋体"/>
                <w:sz w:val="20"/>
                <w:szCs w:val="20"/>
              </w:rPr>
              <w:t>财政部、水利部</w:t>
            </w:r>
          </w:p>
        </w:tc>
        <w:tc>
          <w:tcPr>
            <w:tcW w:w="2080" w:type="dxa"/>
            <w:tcBorders>
              <w:top w:val="nil"/>
              <w:left w:val="nil"/>
              <w:bottom w:val="single" w:color="000000" w:sz="4" w:space="0"/>
              <w:right w:val="single" w:color="000000" w:sz="4" w:space="0"/>
            </w:tcBorders>
            <w:shd w:val="clear" w:color="000000" w:fill="FFFFFF"/>
            <w:noWrap w:val="0"/>
            <w:vAlign w:val="center"/>
          </w:tcPr>
          <w:p w14:paraId="2E4D6561">
            <w:pPr>
              <w:widowControl/>
              <w:jc w:val="left"/>
              <w:rPr>
                <w:rFonts w:ascii="宋体" w:hAnsi="宋体" w:cs="宋体"/>
                <w:sz w:val="20"/>
                <w:szCs w:val="20"/>
              </w:rPr>
            </w:pPr>
            <w:r>
              <w:rPr>
                <w:rFonts w:hint="eastAsia" w:ascii="宋体" w:hAnsi="宋体" w:cs="宋体"/>
                <w:sz w:val="20"/>
                <w:szCs w:val="20"/>
              </w:rPr>
              <w:t>财农〔2011〕463号</w:t>
            </w:r>
          </w:p>
        </w:tc>
        <w:tc>
          <w:tcPr>
            <w:tcW w:w="1720" w:type="dxa"/>
            <w:tcBorders>
              <w:top w:val="nil"/>
              <w:left w:val="nil"/>
              <w:bottom w:val="single" w:color="000000" w:sz="4" w:space="0"/>
              <w:right w:val="single" w:color="000000" w:sz="4" w:space="0"/>
            </w:tcBorders>
            <w:shd w:val="clear" w:color="000000" w:fill="FFFFFF"/>
            <w:noWrap w:val="0"/>
            <w:vAlign w:val="center"/>
          </w:tcPr>
          <w:p w14:paraId="08A8F842">
            <w:pPr>
              <w:widowControl/>
              <w:jc w:val="center"/>
              <w:rPr>
                <w:rFonts w:ascii="宋体" w:hAnsi="宋体" w:cs="宋体"/>
                <w:sz w:val="20"/>
                <w:szCs w:val="20"/>
              </w:rPr>
            </w:pPr>
            <w:r>
              <w:rPr>
                <w:rFonts w:hint="eastAsia" w:ascii="宋体" w:hAnsi="宋体" w:cs="宋体"/>
                <w:sz w:val="20"/>
                <w:szCs w:val="20"/>
              </w:rPr>
              <w:t>2011年11月29日</w:t>
            </w:r>
          </w:p>
        </w:tc>
      </w:tr>
      <w:tr w14:paraId="0726ECB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8B79D44">
            <w:pPr>
              <w:widowControl/>
              <w:jc w:val="center"/>
              <w:rPr>
                <w:rFonts w:ascii="宋体" w:hAnsi="宋体" w:cs="宋体"/>
                <w:sz w:val="20"/>
                <w:szCs w:val="20"/>
              </w:rPr>
            </w:pPr>
            <w:r>
              <w:rPr>
                <w:rFonts w:hint="eastAsia" w:ascii="宋体" w:hAnsi="宋体" w:cs="宋体"/>
                <w:sz w:val="20"/>
                <w:szCs w:val="20"/>
              </w:rPr>
              <w:t>428</w:t>
            </w:r>
          </w:p>
        </w:tc>
        <w:tc>
          <w:tcPr>
            <w:tcW w:w="3380" w:type="dxa"/>
            <w:tcBorders>
              <w:top w:val="nil"/>
              <w:left w:val="nil"/>
              <w:bottom w:val="single" w:color="000000" w:sz="4" w:space="0"/>
              <w:right w:val="single" w:color="000000" w:sz="4" w:space="0"/>
            </w:tcBorders>
            <w:shd w:val="clear" w:color="000000" w:fill="FFFFFF"/>
            <w:noWrap w:val="0"/>
            <w:vAlign w:val="center"/>
          </w:tcPr>
          <w:p w14:paraId="6799A9EB">
            <w:pPr>
              <w:widowControl/>
              <w:jc w:val="left"/>
              <w:rPr>
                <w:rFonts w:ascii="宋体" w:hAnsi="宋体" w:cs="宋体"/>
                <w:sz w:val="20"/>
                <w:szCs w:val="20"/>
              </w:rPr>
            </w:pPr>
            <w:r>
              <w:rPr>
                <w:rFonts w:hint="eastAsia" w:ascii="宋体" w:hAnsi="宋体" w:cs="宋体"/>
                <w:sz w:val="20"/>
                <w:szCs w:val="20"/>
              </w:rPr>
              <w:t>关于印发《中央财政现代农业生产发展资金管理办法》的通知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FB642C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D93C3FF">
            <w:pPr>
              <w:widowControl/>
              <w:jc w:val="left"/>
              <w:rPr>
                <w:rFonts w:ascii="宋体" w:hAnsi="宋体" w:cs="宋体"/>
                <w:sz w:val="20"/>
                <w:szCs w:val="20"/>
              </w:rPr>
            </w:pPr>
            <w:r>
              <w:rPr>
                <w:rFonts w:hint="eastAsia" w:ascii="宋体" w:hAnsi="宋体" w:cs="宋体"/>
                <w:sz w:val="20"/>
                <w:szCs w:val="20"/>
              </w:rPr>
              <w:t>财农〔2011〕68号</w:t>
            </w:r>
          </w:p>
        </w:tc>
        <w:tc>
          <w:tcPr>
            <w:tcW w:w="1720" w:type="dxa"/>
            <w:tcBorders>
              <w:top w:val="nil"/>
              <w:left w:val="nil"/>
              <w:bottom w:val="single" w:color="000000" w:sz="4" w:space="0"/>
              <w:right w:val="single" w:color="000000" w:sz="4" w:space="0"/>
            </w:tcBorders>
            <w:shd w:val="clear" w:color="000000" w:fill="FFFFFF"/>
            <w:noWrap w:val="0"/>
            <w:vAlign w:val="center"/>
          </w:tcPr>
          <w:p w14:paraId="7BB6BD27">
            <w:pPr>
              <w:widowControl/>
              <w:jc w:val="center"/>
              <w:rPr>
                <w:rFonts w:ascii="宋体" w:hAnsi="宋体" w:cs="宋体"/>
                <w:sz w:val="20"/>
                <w:szCs w:val="20"/>
              </w:rPr>
            </w:pPr>
            <w:r>
              <w:rPr>
                <w:rFonts w:hint="eastAsia" w:ascii="宋体" w:hAnsi="宋体" w:cs="宋体"/>
                <w:sz w:val="20"/>
                <w:szCs w:val="20"/>
              </w:rPr>
              <w:t>2011年5月13日</w:t>
            </w:r>
          </w:p>
        </w:tc>
      </w:tr>
      <w:tr w14:paraId="0778B93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BF936F7">
            <w:pPr>
              <w:widowControl/>
              <w:jc w:val="center"/>
              <w:rPr>
                <w:rFonts w:ascii="宋体" w:hAnsi="宋体" w:cs="宋体"/>
                <w:sz w:val="20"/>
                <w:szCs w:val="20"/>
              </w:rPr>
            </w:pPr>
            <w:r>
              <w:rPr>
                <w:rFonts w:hint="eastAsia" w:ascii="宋体" w:hAnsi="宋体" w:cs="宋体"/>
                <w:sz w:val="20"/>
                <w:szCs w:val="20"/>
              </w:rPr>
              <w:t>429</w:t>
            </w:r>
          </w:p>
        </w:tc>
        <w:tc>
          <w:tcPr>
            <w:tcW w:w="3380" w:type="dxa"/>
            <w:tcBorders>
              <w:top w:val="nil"/>
              <w:left w:val="nil"/>
              <w:bottom w:val="single" w:color="000000" w:sz="4" w:space="0"/>
              <w:right w:val="single" w:color="000000" w:sz="4" w:space="0"/>
            </w:tcBorders>
            <w:shd w:val="clear" w:color="000000" w:fill="FFFFFF"/>
            <w:noWrap w:val="0"/>
            <w:vAlign w:val="center"/>
          </w:tcPr>
          <w:p w14:paraId="4EC89103">
            <w:pPr>
              <w:widowControl/>
              <w:jc w:val="left"/>
              <w:rPr>
                <w:rFonts w:ascii="宋体" w:hAnsi="宋体" w:cs="宋体"/>
                <w:sz w:val="20"/>
                <w:szCs w:val="20"/>
              </w:rPr>
            </w:pPr>
            <w:r>
              <w:rPr>
                <w:rFonts w:hint="eastAsia" w:ascii="宋体" w:hAnsi="宋体" w:cs="宋体"/>
                <w:sz w:val="20"/>
                <w:szCs w:val="20"/>
              </w:rPr>
              <w:t xml:space="preserve">关于印发《林业生产救灾资金管理暂行办法》的通知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E2D05C5">
            <w:pPr>
              <w:widowControl/>
              <w:jc w:val="left"/>
              <w:rPr>
                <w:rFonts w:ascii="宋体" w:hAnsi="宋体" w:cs="宋体"/>
                <w:sz w:val="20"/>
                <w:szCs w:val="20"/>
              </w:rPr>
            </w:pPr>
            <w:r>
              <w:rPr>
                <w:rFonts w:hint="eastAsia" w:ascii="宋体" w:hAnsi="宋体" w:cs="宋体"/>
                <w:sz w:val="20"/>
                <w:szCs w:val="20"/>
              </w:rPr>
              <w:t>财政部、国家林业局</w:t>
            </w:r>
          </w:p>
        </w:tc>
        <w:tc>
          <w:tcPr>
            <w:tcW w:w="2080" w:type="dxa"/>
            <w:tcBorders>
              <w:top w:val="nil"/>
              <w:left w:val="nil"/>
              <w:bottom w:val="single" w:color="000000" w:sz="4" w:space="0"/>
              <w:right w:val="single" w:color="000000" w:sz="4" w:space="0"/>
            </w:tcBorders>
            <w:shd w:val="clear" w:color="000000" w:fill="FFFFFF"/>
            <w:noWrap w:val="0"/>
            <w:vAlign w:val="center"/>
          </w:tcPr>
          <w:p w14:paraId="3AF5B33C">
            <w:pPr>
              <w:widowControl/>
              <w:jc w:val="left"/>
              <w:rPr>
                <w:rFonts w:ascii="宋体" w:hAnsi="宋体" w:cs="宋体"/>
                <w:sz w:val="20"/>
                <w:szCs w:val="20"/>
              </w:rPr>
            </w:pPr>
            <w:r>
              <w:rPr>
                <w:rFonts w:hint="eastAsia" w:ascii="宋体" w:hAnsi="宋体" w:cs="宋体"/>
                <w:sz w:val="20"/>
                <w:szCs w:val="20"/>
              </w:rPr>
              <w:t>财农〔2011〕10号</w:t>
            </w:r>
          </w:p>
        </w:tc>
        <w:tc>
          <w:tcPr>
            <w:tcW w:w="1720" w:type="dxa"/>
            <w:tcBorders>
              <w:top w:val="nil"/>
              <w:left w:val="nil"/>
              <w:bottom w:val="single" w:color="000000" w:sz="4" w:space="0"/>
              <w:right w:val="single" w:color="000000" w:sz="4" w:space="0"/>
            </w:tcBorders>
            <w:shd w:val="clear" w:color="000000" w:fill="FFFFFF"/>
            <w:noWrap w:val="0"/>
            <w:vAlign w:val="center"/>
          </w:tcPr>
          <w:p w14:paraId="17FE20C6">
            <w:pPr>
              <w:widowControl/>
              <w:jc w:val="center"/>
              <w:rPr>
                <w:rFonts w:ascii="宋体" w:hAnsi="宋体" w:cs="宋体"/>
                <w:sz w:val="20"/>
                <w:szCs w:val="20"/>
              </w:rPr>
            </w:pPr>
            <w:r>
              <w:rPr>
                <w:rFonts w:hint="eastAsia" w:ascii="宋体" w:hAnsi="宋体" w:cs="宋体"/>
                <w:sz w:val="20"/>
                <w:szCs w:val="20"/>
              </w:rPr>
              <w:t>2011年2月10日</w:t>
            </w:r>
          </w:p>
        </w:tc>
      </w:tr>
      <w:tr w14:paraId="2D4413B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D195F55">
            <w:pPr>
              <w:widowControl/>
              <w:jc w:val="center"/>
              <w:rPr>
                <w:rFonts w:ascii="宋体" w:hAnsi="宋体" w:cs="宋体"/>
                <w:sz w:val="20"/>
                <w:szCs w:val="20"/>
              </w:rPr>
            </w:pPr>
            <w:r>
              <w:rPr>
                <w:rFonts w:hint="eastAsia" w:ascii="宋体" w:hAnsi="宋体" w:cs="宋体"/>
                <w:sz w:val="20"/>
                <w:szCs w:val="20"/>
              </w:rPr>
              <w:t>430</w:t>
            </w:r>
          </w:p>
        </w:tc>
        <w:tc>
          <w:tcPr>
            <w:tcW w:w="3380" w:type="dxa"/>
            <w:tcBorders>
              <w:top w:val="nil"/>
              <w:left w:val="nil"/>
              <w:bottom w:val="single" w:color="000000" w:sz="4" w:space="0"/>
              <w:right w:val="single" w:color="000000" w:sz="4" w:space="0"/>
            </w:tcBorders>
            <w:shd w:val="clear" w:color="000000" w:fill="FFFFFF"/>
            <w:noWrap w:val="0"/>
            <w:vAlign w:val="center"/>
          </w:tcPr>
          <w:p w14:paraId="096F2F7A">
            <w:pPr>
              <w:widowControl/>
              <w:jc w:val="left"/>
              <w:rPr>
                <w:rFonts w:ascii="宋体" w:hAnsi="宋体" w:cs="宋体"/>
                <w:sz w:val="20"/>
                <w:szCs w:val="20"/>
              </w:rPr>
            </w:pPr>
            <w:r>
              <w:rPr>
                <w:rFonts w:hint="eastAsia" w:ascii="宋体" w:hAnsi="宋体" w:cs="宋体"/>
                <w:sz w:val="20"/>
                <w:szCs w:val="20"/>
              </w:rPr>
              <w:t>关于印发《森林抚育补助试点资金管理暂行办法》的通知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90C6CB4">
            <w:pPr>
              <w:widowControl/>
              <w:jc w:val="left"/>
              <w:rPr>
                <w:rFonts w:ascii="宋体" w:hAnsi="宋体" w:cs="宋体"/>
                <w:sz w:val="20"/>
                <w:szCs w:val="20"/>
              </w:rPr>
            </w:pPr>
            <w:r>
              <w:rPr>
                <w:rFonts w:hint="eastAsia" w:ascii="宋体" w:hAnsi="宋体" w:cs="宋体"/>
                <w:sz w:val="20"/>
                <w:szCs w:val="20"/>
              </w:rPr>
              <w:t>财政部、国家林业局</w:t>
            </w:r>
          </w:p>
        </w:tc>
        <w:tc>
          <w:tcPr>
            <w:tcW w:w="2080" w:type="dxa"/>
            <w:tcBorders>
              <w:top w:val="nil"/>
              <w:left w:val="nil"/>
              <w:bottom w:val="single" w:color="000000" w:sz="4" w:space="0"/>
              <w:right w:val="single" w:color="000000" w:sz="4" w:space="0"/>
            </w:tcBorders>
            <w:shd w:val="clear" w:color="000000" w:fill="FFFFFF"/>
            <w:noWrap w:val="0"/>
            <w:vAlign w:val="center"/>
          </w:tcPr>
          <w:p w14:paraId="6994C29E">
            <w:pPr>
              <w:widowControl/>
              <w:jc w:val="left"/>
              <w:rPr>
                <w:rFonts w:ascii="宋体" w:hAnsi="宋体" w:cs="宋体"/>
                <w:sz w:val="20"/>
                <w:szCs w:val="20"/>
              </w:rPr>
            </w:pPr>
            <w:r>
              <w:rPr>
                <w:rFonts w:hint="eastAsia" w:ascii="宋体" w:hAnsi="宋体" w:cs="宋体"/>
                <w:sz w:val="20"/>
                <w:szCs w:val="20"/>
              </w:rPr>
              <w:t>财农〔2010〕546号</w:t>
            </w:r>
          </w:p>
        </w:tc>
        <w:tc>
          <w:tcPr>
            <w:tcW w:w="1720" w:type="dxa"/>
            <w:tcBorders>
              <w:top w:val="nil"/>
              <w:left w:val="nil"/>
              <w:bottom w:val="single" w:color="000000" w:sz="4" w:space="0"/>
              <w:right w:val="single" w:color="000000" w:sz="4" w:space="0"/>
            </w:tcBorders>
            <w:shd w:val="clear" w:color="000000" w:fill="FFFFFF"/>
            <w:noWrap w:val="0"/>
            <w:vAlign w:val="center"/>
          </w:tcPr>
          <w:p w14:paraId="0E767D1E">
            <w:pPr>
              <w:widowControl/>
              <w:jc w:val="center"/>
              <w:rPr>
                <w:rFonts w:ascii="宋体" w:hAnsi="宋体" w:cs="宋体"/>
                <w:sz w:val="20"/>
                <w:szCs w:val="20"/>
              </w:rPr>
            </w:pPr>
            <w:r>
              <w:rPr>
                <w:rFonts w:hint="eastAsia" w:ascii="宋体" w:hAnsi="宋体" w:cs="宋体"/>
                <w:sz w:val="20"/>
                <w:szCs w:val="20"/>
              </w:rPr>
              <w:t>2010年12月24日</w:t>
            </w:r>
          </w:p>
        </w:tc>
      </w:tr>
      <w:tr w14:paraId="513DFD2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95CCF53">
            <w:pPr>
              <w:widowControl/>
              <w:jc w:val="center"/>
              <w:rPr>
                <w:rFonts w:ascii="宋体" w:hAnsi="宋体" w:cs="宋体"/>
                <w:sz w:val="20"/>
                <w:szCs w:val="20"/>
              </w:rPr>
            </w:pPr>
            <w:r>
              <w:rPr>
                <w:rFonts w:hint="eastAsia" w:ascii="宋体" w:hAnsi="宋体" w:cs="宋体"/>
                <w:sz w:val="20"/>
                <w:szCs w:val="20"/>
              </w:rPr>
              <w:t>431</w:t>
            </w:r>
          </w:p>
        </w:tc>
        <w:tc>
          <w:tcPr>
            <w:tcW w:w="3380" w:type="dxa"/>
            <w:tcBorders>
              <w:top w:val="nil"/>
              <w:left w:val="nil"/>
              <w:bottom w:val="single" w:color="000000" w:sz="4" w:space="0"/>
              <w:right w:val="single" w:color="000000" w:sz="4" w:space="0"/>
            </w:tcBorders>
            <w:shd w:val="clear" w:color="000000" w:fill="FFFFFF"/>
            <w:noWrap w:val="0"/>
            <w:vAlign w:val="center"/>
          </w:tcPr>
          <w:p w14:paraId="09C991D4">
            <w:pPr>
              <w:widowControl/>
              <w:jc w:val="left"/>
              <w:rPr>
                <w:rFonts w:ascii="宋体" w:hAnsi="宋体" w:cs="宋体"/>
                <w:sz w:val="20"/>
                <w:szCs w:val="20"/>
              </w:rPr>
            </w:pPr>
            <w:r>
              <w:rPr>
                <w:rFonts w:hint="eastAsia" w:ascii="宋体" w:hAnsi="宋体" w:cs="宋体"/>
                <w:sz w:val="20"/>
                <w:szCs w:val="20"/>
              </w:rPr>
              <w:t>关于扩大清理化解其他公益性乡村债务工作的意见</w:t>
            </w:r>
          </w:p>
        </w:tc>
        <w:tc>
          <w:tcPr>
            <w:tcW w:w="2080" w:type="dxa"/>
            <w:tcBorders>
              <w:top w:val="nil"/>
              <w:left w:val="nil"/>
              <w:bottom w:val="single" w:color="000000" w:sz="4" w:space="0"/>
              <w:right w:val="single" w:color="000000" w:sz="4" w:space="0"/>
            </w:tcBorders>
            <w:shd w:val="clear" w:color="000000" w:fill="FFFFFF"/>
            <w:noWrap w:val="0"/>
            <w:vAlign w:val="center"/>
          </w:tcPr>
          <w:p w14:paraId="318D7AE0">
            <w:pPr>
              <w:widowControl/>
              <w:jc w:val="left"/>
              <w:rPr>
                <w:rFonts w:ascii="宋体" w:hAnsi="宋体" w:cs="宋体"/>
                <w:sz w:val="20"/>
                <w:szCs w:val="20"/>
              </w:rPr>
            </w:pPr>
            <w:r>
              <w:rPr>
                <w:rFonts w:hint="eastAsia" w:ascii="宋体" w:hAnsi="宋体" w:cs="宋体"/>
                <w:sz w:val="20"/>
                <w:szCs w:val="20"/>
              </w:rPr>
              <w:t>国务院农村综合改革工作小组</w:t>
            </w:r>
          </w:p>
        </w:tc>
        <w:tc>
          <w:tcPr>
            <w:tcW w:w="2080" w:type="dxa"/>
            <w:tcBorders>
              <w:top w:val="nil"/>
              <w:left w:val="nil"/>
              <w:bottom w:val="single" w:color="000000" w:sz="4" w:space="0"/>
              <w:right w:val="single" w:color="000000" w:sz="4" w:space="0"/>
            </w:tcBorders>
            <w:shd w:val="clear" w:color="000000" w:fill="FFFFFF"/>
            <w:noWrap w:val="0"/>
            <w:vAlign w:val="center"/>
          </w:tcPr>
          <w:p w14:paraId="01649DBB">
            <w:pPr>
              <w:widowControl/>
              <w:jc w:val="left"/>
              <w:rPr>
                <w:rFonts w:ascii="宋体" w:hAnsi="宋体" w:cs="宋体"/>
                <w:sz w:val="20"/>
                <w:szCs w:val="20"/>
              </w:rPr>
            </w:pPr>
            <w:r>
              <w:rPr>
                <w:rFonts w:hint="eastAsia" w:ascii="宋体" w:hAnsi="宋体" w:cs="宋体"/>
                <w:sz w:val="20"/>
                <w:szCs w:val="20"/>
              </w:rPr>
              <w:t>国农改〔2010〕20号</w:t>
            </w:r>
          </w:p>
        </w:tc>
        <w:tc>
          <w:tcPr>
            <w:tcW w:w="1720" w:type="dxa"/>
            <w:tcBorders>
              <w:top w:val="nil"/>
              <w:left w:val="nil"/>
              <w:bottom w:val="single" w:color="000000" w:sz="4" w:space="0"/>
              <w:right w:val="single" w:color="000000" w:sz="4" w:space="0"/>
            </w:tcBorders>
            <w:shd w:val="clear" w:color="000000" w:fill="FFFFFF"/>
            <w:noWrap w:val="0"/>
            <w:vAlign w:val="center"/>
          </w:tcPr>
          <w:p w14:paraId="7F3FDC62">
            <w:pPr>
              <w:widowControl/>
              <w:jc w:val="center"/>
              <w:rPr>
                <w:rFonts w:ascii="宋体" w:hAnsi="宋体" w:cs="宋体"/>
                <w:sz w:val="20"/>
                <w:szCs w:val="20"/>
              </w:rPr>
            </w:pPr>
            <w:r>
              <w:rPr>
                <w:rFonts w:hint="eastAsia" w:ascii="宋体" w:hAnsi="宋体" w:cs="宋体"/>
                <w:sz w:val="20"/>
                <w:szCs w:val="20"/>
              </w:rPr>
              <w:t>2010年6月9日</w:t>
            </w:r>
          </w:p>
        </w:tc>
      </w:tr>
      <w:tr w14:paraId="30D0C9F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8F9CF79">
            <w:pPr>
              <w:widowControl/>
              <w:jc w:val="center"/>
              <w:rPr>
                <w:rFonts w:ascii="宋体" w:hAnsi="宋体" w:cs="宋体"/>
                <w:sz w:val="20"/>
                <w:szCs w:val="20"/>
              </w:rPr>
            </w:pPr>
            <w:r>
              <w:rPr>
                <w:rFonts w:hint="eastAsia" w:ascii="宋体" w:hAnsi="宋体" w:cs="宋体"/>
                <w:sz w:val="20"/>
                <w:szCs w:val="20"/>
              </w:rPr>
              <w:t>432</w:t>
            </w:r>
          </w:p>
        </w:tc>
        <w:tc>
          <w:tcPr>
            <w:tcW w:w="3380" w:type="dxa"/>
            <w:tcBorders>
              <w:top w:val="nil"/>
              <w:left w:val="nil"/>
              <w:bottom w:val="single" w:color="000000" w:sz="4" w:space="0"/>
              <w:right w:val="single" w:color="000000" w:sz="4" w:space="0"/>
            </w:tcBorders>
            <w:shd w:val="clear" w:color="000000" w:fill="FFFFFF"/>
            <w:noWrap w:val="0"/>
            <w:vAlign w:val="center"/>
          </w:tcPr>
          <w:p w14:paraId="4ECFF3C9">
            <w:pPr>
              <w:widowControl/>
              <w:jc w:val="left"/>
              <w:rPr>
                <w:rFonts w:ascii="宋体" w:hAnsi="宋体" w:cs="宋体"/>
                <w:sz w:val="20"/>
                <w:szCs w:val="20"/>
              </w:rPr>
            </w:pPr>
            <w:r>
              <w:rPr>
                <w:rFonts w:hint="eastAsia" w:ascii="宋体" w:hAnsi="宋体" w:cs="宋体"/>
                <w:sz w:val="20"/>
                <w:szCs w:val="20"/>
              </w:rPr>
              <w:t>关于开展清理化解其他公益性乡村债务工作的意见</w:t>
            </w:r>
          </w:p>
        </w:tc>
        <w:tc>
          <w:tcPr>
            <w:tcW w:w="2080" w:type="dxa"/>
            <w:tcBorders>
              <w:top w:val="nil"/>
              <w:left w:val="nil"/>
              <w:bottom w:val="single" w:color="000000" w:sz="4" w:space="0"/>
              <w:right w:val="single" w:color="000000" w:sz="4" w:space="0"/>
            </w:tcBorders>
            <w:shd w:val="clear" w:color="000000" w:fill="FFFFFF"/>
            <w:noWrap w:val="0"/>
            <w:vAlign w:val="center"/>
          </w:tcPr>
          <w:p w14:paraId="70047B1C">
            <w:pPr>
              <w:widowControl/>
              <w:jc w:val="left"/>
              <w:rPr>
                <w:rFonts w:ascii="宋体" w:hAnsi="宋体" w:cs="宋体"/>
                <w:sz w:val="20"/>
                <w:szCs w:val="20"/>
              </w:rPr>
            </w:pPr>
            <w:r>
              <w:rPr>
                <w:rFonts w:hint="eastAsia" w:ascii="宋体" w:hAnsi="宋体" w:cs="宋体"/>
                <w:sz w:val="20"/>
                <w:szCs w:val="20"/>
              </w:rPr>
              <w:t>国务院农村综合改革工作小组</w:t>
            </w:r>
          </w:p>
        </w:tc>
        <w:tc>
          <w:tcPr>
            <w:tcW w:w="2080" w:type="dxa"/>
            <w:tcBorders>
              <w:top w:val="nil"/>
              <w:left w:val="nil"/>
              <w:bottom w:val="single" w:color="000000" w:sz="4" w:space="0"/>
              <w:right w:val="single" w:color="000000" w:sz="4" w:space="0"/>
            </w:tcBorders>
            <w:shd w:val="clear" w:color="000000" w:fill="FFFFFF"/>
            <w:noWrap w:val="0"/>
            <w:vAlign w:val="center"/>
          </w:tcPr>
          <w:p w14:paraId="2704F1B6">
            <w:pPr>
              <w:widowControl/>
              <w:jc w:val="left"/>
              <w:rPr>
                <w:rFonts w:ascii="宋体" w:hAnsi="宋体" w:cs="宋体"/>
                <w:sz w:val="20"/>
                <w:szCs w:val="20"/>
              </w:rPr>
            </w:pPr>
            <w:r>
              <w:rPr>
                <w:rFonts w:hint="eastAsia" w:ascii="宋体" w:hAnsi="宋体" w:cs="宋体"/>
                <w:sz w:val="20"/>
                <w:szCs w:val="20"/>
              </w:rPr>
              <w:t>国农改〔2009〕21号</w:t>
            </w:r>
          </w:p>
        </w:tc>
        <w:tc>
          <w:tcPr>
            <w:tcW w:w="1720" w:type="dxa"/>
            <w:tcBorders>
              <w:top w:val="nil"/>
              <w:left w:val="nil"/>
              <w:bottom w:val="single" w:color="000000" w:sz="4" w:space="0"/>
              <w:right w:val="single" w:color="000000" w:sz="4" w:space="0"/>
            </w:tcBorders>
            <w:shd w:val="clear" w:color="000000" w:fill="FFFFFF"/>
            <w:noWrap w:val="0"/>
            <w:vAlign w:val="center"/>
          </w:tcPr>
          <w:p w14:paraId="6AA2C72A">
            <w:pPr>
              <w:widowControl/>
              <w:jc w:val="center"/>
              <w:rPr>
                <w:rFonts w:ascii="宋体" w:hAnsi="宋体" w:cs="宋体"/>
                <w:sz w:val="20"/>
                <w:szCs w:val="20"/>
              </w:rPr>
            </w:pPr>
            <w:r>
              <w:rPr>
                <w:rFonts w:hint="eastAsia" w:ascii="宋体" w:hAnsi="宋体" w:cs="宋体"/>
                <w:sz w:val="20"/>
                <w:szCs w:val="20"/>
              </w:rPr>
              <w:t>2009年12月21日</w:t>
            </w:r>
          </w:p>
        </w:tc>
      </w:tr>
      <w:tr w14:paraId="483D54B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F9C0F26">
            <w:pPr>
              <w:widowControl/>
              <w:jc w:val="center"/>
              <w:rPr>
                <w:rFonts w:ascii="宋体" w:hAnsi="宋体" w:cs="宋体"/>
                <w:sz w:val="20"/>
                <w:szCs w:val="20"/>
              </w:rPr>
            </w:pPr>
            <w:r>
              <w:rPr>
                <w:rFonts w:hint="eastAsia" w:ascii="宋体" w:hAnsi="宋体" w:cs="宋体"/>
                <w:sz w:val="20"/>
                <w:szCs w:val="20"/>
              </w:rPr>
              <w:t>433</w:t>
            </w:r>
          </w:p>
        </w:tc>
        <w:tc>
          <w:tcPr>
            <w:tcW w:w="3380" w:type="dxa"/>
            <w:tcBorders>
              <w:top w:val="nil"/>
              <w:left w:val="nil"/>
              <w:bottom w:val="single" w:color="000000" w:sz="4" w:space="0"/>
              <w:right w:val="single" w:color="000000" w:sz="4" w:space="0"/>
            </w:tcBorders>
            <w:shd w:val="clear" w:color="000000" w:fill="FFFFFF"/>
            <w:noWrap w:val="0"/>
            <w:vAlign w:val="center"/>
          </w:tcPr>
          <w:p w14:paraId="2A686152">
            <w:pPr>
              <w:widowControl/>
              <w:jc w:val="left"/>
              <w:rPr>
                <w:rFonts w:ascii="宋体" w:hAnsi="宋体" w:cs="宋体"/>
                <w:sz w:val="20"/>
                <w:szCs w:val="20"/>
              </w:rPr>
            </w:pPr>
            <w:r>
              <w:rPr>
                <w:rFonts w:hint="eastAsia" w:ascii="宋体" w:hAnsi="宋体" w:cs="宋体"/>
                <w:sz w:val="20"/>
                <w:szCs w:val="20"/>
              </w:rPr>
              <w:t>关于印发《全国重点地区中小河流治理项目管理暂行办法》的通知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36D7859">
            <w:pPr>
              <w:widowControl/>
              <w:jc w:val="left"/>
              <w:rPr>
                <w:rFonts w:ascii="宋体" w:hAnsi="宋体" w:cs="宋体"/>
                <w:sz w:val="20"/>
                <w:szCs w:val="20"/>
              </w:rPr>
            </w:pPr>
            <w:r>
              <w:rPr>
                <w:rFonts w:hint="eastAsia" w:ascii="宋体" w:hAnsi="宋体" w:cs="宋体"/>
                <w:sz w:val="20"/>
                <w:szCs w:val="20"/>
              </w:rPr>
              <w:t>财政部、水利部</w:t>
            </w:r>
          </w:p>
        </w:tc>
        <w:tc>
          <w:tcPr>
            <w:tcW w:w="2080" w:type="dxa"/>
            <w:tcBorders>
              <w:top w:val="nil"/>
              <w:left w:val="nil"/>
              <w:bottom w:val="single" w:color="000000" w:sz="4" w:space="0"/>
              <w:right w:val="single" w:color="000000" w:sz="4" w:space="0"/>
            </w:tcBorders>
            <w:shd w:val="clear" w:color="000000" w:fill="FFFFFF"/>
            <w:noWrap w:val="0"/>
            <w:vAlign w:val="center"/>
          </w:tcPr>
          <w:p w14:paraId="5723225B">
            <w:pPr>
              <w:widowControl/>
              <w:jc w:val="left"/>
              <w:rPr>
                <w:rFonts w:ascii="宋体" w:hAnsi="宋体" w:cs="宋体"/>
                <w:sz w:val="20"/>
                <w:szCs w:val="20"/>
              </w:rPr>
            </w:pPr>
            <w:r>
              <w:rPr>
                <w:rFonts w:hint="eastAsia" w:ascii="宋体" w:hAnsi="宋体" w:cs="宋体"/>
                <w:sz w:val="20"/>
                <w:szCs w:val="20"/>
              </w:rPr>
              <w:t>财建〔2009〕819号</w:t>
            </w:r>
          </w:p>
        </w:tc>
        <w:tc>
          <w:tcPr>
            <w:tcW w:w="1720" w:type="dxa"/>
            <w:tcBorders>
              <w:top w:val="nil"/>
              <w:left w:val="nil"/>
              <w:bottom w:val="single" w:color="000000" w:sz="4" w:space="0"/>
              <w:right w:val="single" w:color="000000" w:sz="4" w:space="0"/>
            </w:tcBorders>
            <w:shd w:val="clear" w:color="000000" w:fill="FFFFFF"/>
            <w:noWrap w:val="0"/>
            <w:vAlign w:val="center"/>
          </w:tcPr>
          <w:p w14:paraId="624CB6A8">
            <w:pPr>
              <w:widowControl/>
              <w:jc w:val="center"/>
              <w:rPr>
                <w:rFonts w:ascii="宋体" w:hAnsi="宋体" w:cs="宋体"/>
                <w:sz w:val="20"/>
                <w:szCs w:val="20"/>
              </w:rPr>
            </w:pPr>
            <w:r>
              <w:rPr>
                <w:rFonts w:hint="eastAsia" w:ascii="宋体" w:hAnsi="宋体" w:cs="宋体"/>
                <w:sz w:val="20"/>
                <w:szCs w:val="20"/>
              </w:rPr>
              <w:t>2009年11月25日</w:t>
            </w:r>
          </w:p>
        </w:tc>
      </w:tr>
      <w:tr w14:paraId="5415C6A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DD96B7F">
            <w:pPr>
              <w:widowControl/>
              <w:jc w:val="center"/>
              <w:rPr>
                <w:rFonts w:ascii="宋体" w:hAnsi="宋体" w:cs="宋体"/>
                <w:sz w:val="20"/>
                <w:szCs w:val="20"/>
              </w:rPr>
            </w:pPr>
            <w:r>
              <w:rPr>
                <w:rFonts w:hint="eastAsia" w:ascii="宋体" w:hAnsi="宋体" w:cs="宋体"/>
                <w:sz w:val="20"/>
                <w:szCs w:val="20"/>
              </w:rPr>
              <w:t>434</w:t>
            </w:r>
          </w:p>
        </w:tc>
        <w:tc>
          <w:tcPr>
            <w:tcW w:w="3380" w:type="dxa"/>
            <w:tcBorders>
              <w:top w:val="nil"/>
              <w:left w:val="nil"/>
              <w:bottom w:val="single" w:color="000000" w:sz="4" w:space="0"/>
              <w:right w:val="single" w:color="000000" w:sz="4" w:space="0"/>
            </w:tcBorders>
            <w:shd w:val="clear" w:color="000000" w:fill="FFFFFF"/>
            <w:noWrap w:val="0"/>
            <w:vAlign w:val="center"/>
          </w:tcPr>
          <w:p w14:paraId="486ACFF1">
            <w:pPr>
              <w:widowControl/>
              <w:jc w:val="left"/>
              <w:rPr>
                <w:rFonts w:ascii="宋体" w:hAnsi="宋体" w:cs="宋体"/>
                <w:sz w:val="20"/>
                <w:szCs w:val="20"/>
              </w:rPr>
            </w:pPr>
            <w:r>
              <w:rPr>
                <w:rFonts w:hint="eastAsia" w:ascii="宋体" w:hAnsi="宋体" w:cs="宋体"/>
                <w:sz w:val="20"/>
                <w:szCs w:val="20"/>
              </w:rPr>
              <w:t>关于印发《中央财政森林生态效益补偿基金管理办法》的通知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F940AF0">
            <w:pPr>
              <w:widowControl/>
              <w:jc w:val="left"/>
              <w:rPr>
                <w:rFonts w:ascii="宋体" w:hAnsi="宋体" w:cs="宋体"/>
                <w:sz w:val="20"/>
                <w:szCs w:val="20"/>
              </w:rPr>
            </w:pPr>
            <w:r>
              <w:rPr>
                <w:rFonts w:hint="eastAsia" w:ascii="宋体" w:hAnsi="宋体" w:cs="宋体"/>
                <w:sz w:val="20"/>
                <w:szCs w:val="20"/>
              </w:rPr>
              <w:t>财政部、国家林业局</w:t>
            </w:r>
          </w:p>
        </w:tc>
        <w:tc>
          <w:tcPr>
            <w:tcW w:w="2080" w:type="dxa"/>
            <w:tcBorders>
              <w:top w:val="nil"/>
              <w:left w:val="nil"/>
              <w:bottom w:val="single" w:color="000000" w:sz="4" w:space="0"/>
              <w:right w:val="single" w:color="000000" w:sz="4" w:space="0"/>
            </w:tcBorders>
            <w:shd w:val="clear" w:color="000000" w:fill="FFFFFF"/>
            <w:noWrap w:val="0"/>
            <w:vAlign w:val="center"/>
          </w:tcPr>
          <w:p w14:paraId="0E5DFE7B">
            <w:pPr>
              <w:widowControl/>
              <w:jc w:val="left"/>
              <w:rPr>
                <w:rFonts w:ascii="宋体" w:hAnsi="宋体" w:cs="宋体"/>
                <w:sz w:val="20"/>
                <w:szCs w:val="20"/>
              </w:rPr>
            </w:pPr>
            <w:r>
              <w:rPr>
                <w:rFonts w:hint="eastAsia" w:ascii="宋体" w:hAnsi="宋体" w:cs="宋体"/>
                <w:sz w:val="20"/>
                <w:szCs w:val="20"/>
              </w:rPr>
              <w:t>财农〔2009〕381号</w:t>
            </w:r>
          </w:p>
        </w:tc>
        <w:tc>
          <w:tcPr>
            <w:tcW w:w="1720" w:type="dxa"/>
            <w:tcBorders>
              <w:top w:val="nil"/>
              <w:left w:val="nil"/>
              <w:bottom w:val="single" w:color="000000" w:sz="4" w:space="0"/>
              <w:right w:val="single" w:color="000000" w:sz="4" w:space="0"/>
            </w:tcBorders>
            <w:shd w:val="clear" w:color="000000" w:fill="FFFFFF"/>
            <w:noWrap w:val="0"/>
            <w:vAlign w:val="center"/>
          </w:tcPr>
          <w:p w14:paraId="47D1B7C6">
            <w:pPr>
              <w:widowControl/>
              <w:jc w:val="center"/>
              <w:rPr>
                <w:rFonts w:ascii="宋体" w:hAnsi="宋体" w:cs="宋体"/>
                <w:sz w:val="20"/>
                <w:szCs w:val="20"/>
              </w:rPr>
            </w:pPr>
            <w:r>
              <w:rPr>
                <w:rFonts w:hint="eastAsia" w:ascii="宋体" w:hAnsi="宋体" w:cs="宋体"/>
                <w:sz w:val="20"/>
                <w:szCs w:val="20"/>
              </w:rPr>
              <w:t>2009年11月23日</w:t>
            </w:r>
          </w:p>
        </w:tc>
      </w:tr>
      <w:tr w14:paraId="201693B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04A66A1">
            <w:pPr>
              <w:widowControl/>
              <w:jc w:val="center"/>
              <w:rPr>
                <w:rFonts w:ascii="宋体" w:hAnsi="宋体" w:cs="宋体"/>
                <w:sz w:val="20"/>
                <w:szCs w:val="20"/>
              </w:rPr>
            </w:pPr>
            <w:r>
              <w:rPr>
                <w:rFonts w:hint="eastAsia" w:ascii="宋体" w:hAnsi="宋体" w:cs="宋体"/>
                <w:sz w:val="20"/>
                <w:szCs w:val="20"/>
              </w:rPr>
              <w:t>435</w:t>
            </w:r>
          </w:p>
        </w:tc>
        <w:tc>
          <w:tcPr>
            <w:tcW w:w="3380" w:type="dxa"/>
            <w:tcBorders>
              <w:top w:val="nil"/>
              <w:left w:val="nil"/>
              <w:bottom w:val="single" w:color="000000" w:sz="4" w:space="0"/>
              <w:right w:val="single" w:color="000000" w:sz="4" w:space="0"/>
            </w:tcBorders>
            <w:shd w:val="clear" w:color="000000" w:fill="FFFFFF"/>
            <w:noWrap w:val="0"/>
            <w:vAlign w:val="center"/>
          </w:tcPr>
          <w:p w14:paraId="265A6009">
            <w:pPr>
              <w:widowControl/>
              <w:jc w:val="left"/>
              <w:rPr>
                <w:rFonts w:ascii="宋体" w:hAnsi="宋体" w:cs="宋体"/>
                <w:sz w:val="20"/>
                <w:szCs w:val="20"/>
              </w:rPr>
            </w:pPr>
            <w:r>
              <w:rPr>
                <w:rFonts w:hint="eastAsia" w:ascii="宋体" w:hAnsi="宋体" w:cs="宋体"/>
                <w:sz w:val="20"/>
                <w:szCs w:val="20"/>
              </w:rPr>
              <w:t>关于进一步完善《对种粮农民直接补贴工作经费管理办法》的通知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F6E6C5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4A499D0">
            <w:pPr>
              <w:widowControl/>
              <w:jc w:val="left"/>
              <w:rPr>
                <w:rFonts w:ascii="宋体" w:hAnsi="宋体" w:cs="宋体"/>
                <w:sz w:val="20"/>
                <w:szCs w:val="20"/>
              </w:rPr>
            </w:pPr>
            <w:r>
              <w:rPr>
                <w:rFonts w:hint="eastAsia" w:ascii="宋体" w:hAnsi="宋体" w:cs="宋体"/>
                <w:sz w:val="20"/>
                <w:szCs w:val="20"/>
              </w:rPr>
              <w:t>财建〔2009〕801号</w:t>
            </w:r>
          </w:p>
        </w:tc>
        <w:tc>
          <w:tcPr>
            <w:tcW w:w="1720" w:type="dxa"/>
            <w:tcBorders>
              <w:top w:val="nil"/>
              <w:left w:val="nil"/>
              <w:bottom w:val="single" w:color="000000" w:sz="4" w:space="0"/>
              <w:right w:val="single" w:color="000000" w:sz="4" w:space="0"/>
            </w:tcBorders>
            <w:shd w:val="clear" w:color="000000" w:fill="FFFFFF"/>
            <w:noWrap w:val="0"/>
            <w:vAlign w:val="center"/>
          </w:tcPr>
          <w:p w14:paraId="5E242CC2">
            <w:pPr>
              <w:widowControl/>
              <w:jc w:val="center"/>
              <w:rPr>
                <w:rFonts w:ascii="宋体" w:hAnsi="宋体" w:cs="宋体"/>
                <w:sz w:val="20"/>
                <w:szCs w:val="20"/>
              </w:rPr>
            </w:pPr>
            <w:r>
              <w:rPr>
                <w:rFonts w:hint="eastAsia" w:ascii="宋体" w:hAnsi="宋体" w:cs="宋体"/>
                <w:sz w:val="20"/>
                <w:szCs w:val="20"/>
              </w:rPr>
              <w:t>2009年11月17日</w:t>
            </w:r>
          </w:p>
        </w:tc>
      </w:tr>
      <w:tr w14:paraId="54FD839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E5105B1">
            <w:pPr>
              <w:widowControl/>
              <w:jc w:val="center"/>
              <w:rPr>
                <w:rFonts w:ascii="宋体" w:hAnsi="宋体" w:cs="宋体"/>
                <w:sz w:val="20"/>
                <w:szCs w:val="20"/>
              </w:rPr>
            </w:pPr>
            <w:r>
              <w:rPr>
                <w:rFonts w:hint="eastAsia" w:ascii="宋体" w:hAnsi="宋体" w:cs="宋体"/>
                <w:sz w:val="20"/>
                <w:szCs w:val="20"/>
              </w:rPr>
              <w:t>436</w:t>
            </w:r>
          </w:p>
        </w:tc>
        <w:tc>
          <w:tcPr>
            <w:tcW w:w="3380" w:type="dxa"/>
            <w:tcBorders>
              <w:top w:val="nil"/>
              <w:left w:val="nil"/>
              <w:bottom w:val="single" w:color="000000" w:sz="4" w:space="0"/>
              <w:right w:val="single" w:color="000000" w:sz="4" w:space="0"/>
            </w:tcBorders>
            <w:shd w:val="clear" w:color="000000" w:fill="FFFFFF"/>
            <w:noWrap w:val="0"/>
            <w:vAlign w:val="center"/>
          </w:tcPr>
          <w:p w14:paraId="392C6FCF">
            <w:pPr>
              <w:widowControl/>
              <w:jc w:val="left"/>
              <w:rPr>
                <w:rFonts w:ascii="宋体" w:hAnsi="宋体" w:cs="宋体"/>
                <w:sz w:val="20"/>
                <w:szCs w:val="20"/>
              </w:rPr>
            </w:pPr>
            <w:r>
              <w:rPr>
                <w:rFonts w:hint="eastAsia" w:ascii="宋体" w:hAnsi="宋体" w:cs="宋体"/>
                <w:sz w:val="20"/>
                <w:szCs w:val="20"/>
              </w:rPr>
              <w:t>关于印发《中央财政新增农资综合补贴资金集中用于粮食基础能力建设暂行管理办法》的通知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06EC51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97CBC12">
            <w:pPr>
              <w:widowControl/>
              <w:jc w:val="left"/>
              <w:rPr>
                <w:rFonts w:ascii="宋体" w:hAnsi="宋体" w:cs="宋体"/>
                <w:sz w:val="20"/>
                <w:szCs w:val="20"/>
              </w:rPr>
            </w:pPr>
            <w:r>
              <w:rPr>
                <w:rFonts w:hint="eastAsia" w:ascii="宋体" w:hAnsi="宋体" w:cs="宋体"/>
                <w:sz w:val="20"/>
                <w:szCs w:val="20"/>
              </w:rPr>
              <w:t>财建〔2009〕786号</w:t>
            </w:r>
          </w:p>
        </w:tc>
        <w:tc>
          <w:tcPr>
            <w:tcW w:w="1720" w:type="dxa"/>
            <w:tcBorders>
              <w:top w:val="nil"/>
              <w:left w:val="nil"/>
              <w:bottom w:val="single" w:color="000000" w:sz="4" w:space="0"/>
              <w:right w:val="single" w:color="000000" w:sz="4" w:space="0"/>
            </w:tcBorders>
            <w:shd w:val="clear" w:color="000000" w:fill="FFFFFF"/>
            <w:noWrap w:val="0"/>
            <w:vAlign w:val="center"/>
          </w:tcPr>
          <w:p w14:paraId="3F73FC6F">
            <w:pPr>
              <w:widowControl/>
              <w:jc w:val="center"/>
              <w:rPr>
                <w:rFonts w:ascii="宋体" w:hAnsi="宋体" w:cs="宋体"/>
                <w:sz w:val="20"/>
                <w:szCs w:val="20"/>
              </w:rPr>
            </w:pPr>
            <w:r>
              <w:rPr>
                <w:rFonts w:hint="eastAsia" w:ascii="宋体" w:hAnsi="宋体" w:cs="宋体"/>
                <w:sz w:val="20"/>
                <w:szCs w:val="20"/>
              </w:rPr>
              <w:t>2009年11月16日</w:t>
            </w:r>
          </w:p>
        </w:tc>
      </w:tr>
      <w:tr w14:paraId="7CCBF0BF">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172607A">
            <w:pPr>
              <w:widowControl/>
              <w:jc w:val="center"/>
              <w:rPr>
                <w:rFonts w:ascii="宋体" w:hAnsi="宋体" w:cs="宋体"/>
                <w:sz w:val="20"/>
                <w:szCs w:val="20"/>
              </w:rPr>
            </w:pPr>
            <w:r>
              <w:rPr>
                <w:rFonts w:hint="eastAsia" w:ascii="宋体" w:hAnsi="宋体" w:cs="宋体"/>
                <w:sz w:val="20"/>
                <w:szCs w:val="20"/>
              </w:rPr>
              <w:t>437</w:t>
            </w:r>
          </w:p>
        </w:tc>
        <w:tc>
          <w:tcPr>
            <w:tcW w:w="3380" w:type="dxa"/>
            <w:tcBorders>
              <w:top w:val="nil"/>
              <w:left w:val="nil"/>
              <w:bottom w:val="single" w:color="000000" w:sz="4" w:space="0"/>
              <w:right w:val="single" w:color="000000" w:sz="4" w:space="0"/>
            </w:tcBorders>
            <w:shd w:val="clear" w:color="000000" w:fill="FFFFFF"/>
            <w:noWrap w:val="0"/>
            <w:vAlign w:val="center"/>
          </w:tcPr>
          <w:p w14:paraId="7A424B2D">
            <w:pPr>
              <w:widowControl/>
              <w:jc w:val="left"/>
              <w:rPr>
                <w:rFonts w:ascii="宋体" w:hAnsi="宋体" w:cs="宋体"/>
                <w:sz w:val="20"/>
                <w:szCs w:val="20"/>
              </w:rPr>
            </w:pPr>
            <w:r>
              <w:rPr>
                <w:rFonts w:hint="eastAsia" w:ascii="宋体" w:hAnsi="宋体" w:cs="宋体"/>
                <w:sz w:val="20"/>
                <w:szCs w:val="20"/>
              </w:rPr>
              <w:t>关于印发《中央财政小型农田水利设施建设和国家水土保持重点建设工程补助专项资金管理办法》的通知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BFBC491">
            <w:pPr>
              <w:widowControl/>
              <w:jc w:val="left"/>
              <w:rPr>
                <w:rFonts w:ascii="宋体" w:hAnsi="宋体" w:cs="宋体"/>
                <w:sz w:val="20"/>
                <w:szCs w:val="20"/>
              </w:rPr>
            </w:pPr>
            <w:r>
              <w:rPr>
                <w:rFonts w:hint="eastAsia" w:ascii="宋体" w:hAnsi="宋体" w:cs="宋体"/>
                <w:sz w:val="20"/>
                <w:szCs w:val="20"/>
              </w:rPr>
              <w:t>财政部、水利部</w:t>
            </w:r>
          </w:p>
        </w:tc>
        <w:tc>
          <w:tcPr>
            <w:tcW w:w="2080" w:type="dxa"/>
            <w:tcBorders>
              <w:top w:val="nil"/>
              <w:left w:val="nil"/>
              <w:bottom w:val="single" w:color="000000" w:sz="4" w:space="0"/>
              <w:right w:val="single" w:color="000000" w:sz="4" w:space="0"/>
            </w:tcBorders>
            <w:shd w:val="clear" w:color="000000" w:fill="FFFFFF"/>
            <w:noWrap w:val="0"/>
            <w:vAlign w:val="center"/>
          </w:tcPr>
          <w:p w14:paraId="54522228">
            <w:pPr>
              <w:widowControl/>
              <w:jc w:val="left"/>
              <w:rPr>
                <w:rFonts w:ascii="宋体" w:hAnsi="宋体" w:cs="宋体"/>
                <w:sz w:val="20"/>
                <w:szCs w:val="20"/>
              </w:rPr>
            </w:pPr>
            <w:r>
              <w:rPr>
                <w:rFonts w:hint="eastAsia" w:ascii="宋体" w:hAnsi="宋体" w:cs="宋体"/>
                <w:sz w:val="20"/>
                <w:szCs w:val="20"/>
              </w:rPr>
              <w:t>财农〔2009〕335号</w:t>
            </w:r>
          </w:p>
        </w:tc>
        <w:tc>
          <w:tcPr>
            <w:tcW w:w="1720" w:type="dxa"/>
            <w:tcBorders>
              <w:top w:val="nil"/>
              <w:left w:val="nil"/>
              <w:bottom w:val="single" w:color="000000" w:sz="4" w:space="0"/>
              <w:right w:val="single" w:color="000000" w:sz="4" w:space="0"/>
            </w:tcBorders>
            <w:shd w:val="clear" w:color="000000" w:fill="FFFFFF"/>
            <w:noWrap w:val="0"/>
            <w:vAlign w:val="center"/>
          </w:tcPr>
          <w:p w14:paraId="10079D6C">
            <w:pPr>
              <w:widowControl/>
              <w:jc w:val="center"/>
              <w:rPr>
                <w:rFonts w:ascii="宋体" w:hAnsi="宋体" w:cs="宋体"/>
                <w:sz w:val="20"/>
                <w:szCs w:val="20"/>
              </w:rPr>
            </w:pPr>
            <w:r>
              <w:rPr>
                <w:rFonts w:hint="eastAsia" w:ascii="宋体" w:hAnsi="宋体" w:cs="宋体"/>
                <w:sz w:val="20"/>
                <w:szCs w:val="20"/>
              </w:rPr>
              <w:t>2009年11月6日</w:t>
            </w:r>
          </w:p>
        </w:tc>
      </w:tr>
      <w:tr w14:paraId="12105A7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C04E750">
            <w:pPr>
              <w:widowControl/>
              <w:jc w:val="center"/>
              <w:rPr>
                <w:rFonts w:ascii="宋体" w:hAnsi="宋体" w:cs="宋体"/>
                <w:sz w:val="20"/>
                <w:szCs w:val="20"/>
              </w:rPr>
            </w:pPr>
            <w:r>
              <w:rPr>
                <w:rFonts w:hint="eastAsia" w:ascii="宋体" w:hAnsi="宋体" w:cs="宋体"/>
                <w:sz w:val="20"/>
                <w:szCs w:val="20"/>
              </w:rPr>
              <w:t>438</w:t>
            </w:r>
          </w:p>
        </w:tc>
        <w:tc>
          <w:tcPr>
            <w:tcW w:w="3380" w:type="dxa"/>
            <w:tcBorders>
              <w:top w:val="nil"/>
              <w:left w:val="nil"/>
              <w:bottom w:val="single" w:color="000000" w:sz="4" w:space="0"/>
              <w:right w:val="single" w:color="000000" w:sz="4" w:space="0"/>
            </w:tcBorders>
            <w:shd w:val="clear" w:color="000000" w:fill="FFFFFF"/>
            <w:noWrap w:val="0"/>
            <w:vAlign w:val="center"/>
          </w:tcPr>
          <w:p w14:paraId="117DCC80">
            <w:pPr>
              <w:widowControl/>
              <w:jc w:val="left"/>
              <w:rPr>
                <w:rFonts w:ascii="宋体" w:hAnsi="宋体" w:cs="宋体"/>
                <w:sz w:val="20"/>
                <w:szCs w:val="20"/>
              </w:rPr>
            </w:pPr>
            <w:r>
              <w:rPr>
                <w:rFonts w:hint="eastAsia" w:ascii="宋体" w:hAnsi="宋体" w:cs="宋体"/>
                <w:sz w:val="20"/>
                <w:szCs w:val="20"/>
              </w:rPr>
              <w:t>关于印发《中央财政现代农业生产发展资金使用管理办法》的通知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5997DB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3029A3F">
            <w:pPr>
              <w:widowControl/>
              <w:jc w:val="left"/>
              <w:rPr>
                <w:rFonts w:ascii="宋体" w:hAnsi="宋体" w:cs="宋体"/>
                <w:sz w:val="20"/>
                <w:szCs w:val="20"/>
              </w:rPr>
            </w:pPr>
            <w:r>
              <w:rPr>
                <w:rFonts w:hint="eastAsia" w:ascii="宋体" w:hAnsi="宋体" w:cs="宋体"/>
                <w:sz w:val="20"/>
                <w:szCs w:val="20"/>
              </w:rPr>
              <w:t>财农〔2009〕342号</w:t>
            </w:r>
          </w:p>
        </w:tc>
        <w:tc>
          <w:tcPr>
            <w:tcW w:w="1720" w:type="dxa"/>
            <w:tcBorders>
              <w:top w:val="nil"/>
              <w:left w:val="nil"/>
              <w:bottom w:val="single" w:color="000000" w:sz="4" w:space="0"/>
              <w:right w:val="single" w:color="000000" w:sz="4" w:space="0"/>
            </w:tcBorders>
            <w:shd w:val="clear" w:color="000000" w:fill="FFFFFF"/>
            <w:noWrap w:val="0"/>
            <w:vAlign w:val="center"/>
          </w:tcPr>
          <w:p w14:paraId="6C5A085F">
            <w:pPr>
              <w:widowControl/>
              <w:jc w:val="center"/>
              <w:rPr>
                <w:rFonts w:ascii="宋体" w:hAnsi="宋体" w:cs="宋体"/>
                <w:sz w:val="20"/>
                <w:szCs w:val="20"/>
              </w:rPr>
            </w:pPr>
            <w:r>
              <w:rPr>
                <w:rFonts w:hint="eastAsia" w:ascii="宋体" w:hAnsi="宋体" w:cs="宋体"/>
                <w:sz w:val="20"/>
                <w:szCs w:val="20"/>
              </w:rPr>
              <w:t>2009年10月28日</w:t>
            </w:r>
          </w:p>
        </w:tc>
      </w:tr>
      <w:tr w14:paraId="3AF3F86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08CCD63">
            <w:pPr>
              <w:widowControl/>
              <w:jc w:val="center"/>
              <w:rPr>
                <w:rFonts w:ascii="宋体" w:hAnsi="宋体" w:cs="宋体"/>
                <w:sz w:val="20"/>
                <w:szCs w:val="20"/>
              </w:rPr>
            </w:pPr>
            <w:r>
              <w:rPr>
                <w:rFonts w:hint="eastAsia" w:ascii="宋体" w:hAnsi="宋体" w:cs="宋体"/>
                <w:sz w:val="20"/>
                <w:szCs w:val="20"/>
              </w:rPr>
              <w:t>439</w:t>
            </w:r>
          </w:p>
        </w:tc>
        <w:tc>
          <w:tcPr>
            <w:tcW w:w="3380" w:type="dxa"/>
            <w:tcBorders>
              <w:top w:val="nil"/>
              <w:left w:val="nil"/>
              <w:bottom w:val="single" w:color="000000" w:sz="4" w:space="0"/>
              <w:right w:val="single" w:color="000000" w:sz="4" w:space="0"/>
            </w:tcBorders>
            <w:shd w:val="clear" w:color="000000" w:fill="FFFFFF"/>
            <w:noWrap w:val="0"/>
            <w:vAlign w:val="center"/>
          </w:tcPr>
          <w:p w14:paraId="711CBD78">
            <w:pPr>
              <w:widowControl/>
              <w:jc w:val="left"/>
              <w:rPr>
                <w:rFonts w:ascii="宋体" w:hAnsi="宋体" w:cs="宋体"/>
                <w:sz w:val="20"/>
                <w:szCs w:val="20"/>
              </w:rPr>
            </w:pPr>
            <w:r>
              <w:rPr>
                <w:rFonts w:hint="eastAsia" w:ascii="宋体" w:hAnsi="宋体" w:cs="宋体"/>
                <w:sz w:val="20"/>
                <w:szCs w:val="20"/>
              </w:rPr>
              <w:t>关于印发《林业贷款中央财政贴息资金管理办法》的通知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F1689D7">
            <w:pPr>
              <w:widowControl/>
              <w:jc w:val="left"/>
              <w:rPr>
                <w:rFonts w:ascii="宋体" w:hAnsi="宋体" w:cs="宋体"/>
                <w:sz w:val="20"/>
                <w:szCs w:val="20"/>
              </w:rPr>
            </w:pPr>
            <w:r>
              <w:rPr>
                <w:rFonts w:hint="eastAsia" w:ascii="宋体" w:hAnsi="宋体" w:cs="宋体"/>
                <w:sz w:val="20"/>
                <w:szCs w:val="20"/>
              </w:rPr>
              <w:t>财政部、国家林业局</w:t>
            </w:r>
          </w:p>
        </w:tc>
        <w:tc>
          <w:tcPr>
            <w:tcW w:w="2080" w:type="dxa"/>
            <w:tcBorders>
              <w:top w:val="nil"/>
              <w:left w:val="nil"/>
              <w:bottom w:val="single" w:color="000000" w:sz="4" w:space="0"/>
              <w:right w:val="single" w:color="000000" w:sz="4" w:space="0"/>
            </w:tcBorders>
            <w:shd w:val="clear" w:color="000000" w:fill="FFFFFF"/>
            <w:noWrap w:val="0"/>
            <w:vAlign w:val="center"/>
          </w:tcPr>
          <w:p w14:paraId="7DD60C66">
            <w:pPr>
              <w:widowControl/>
              <w:jc w:val="left"/>
              <w:rPr>
                <w:rFonts w:ascii="宋体" w:hAnsi="宋体" w:cs="宋体"/>
                <w:sz w:val="20"/>
                <w:szCs w:val="20"/>
              </w:rPr>
            </w:pPr>
            <w:r>
              <w:rPr>
                <w:rFonts w:hint="eastAsia" w:ascii="宋体" w:hAnsi="宋体" w:cs="宋体"/>
                <w:sz w:val="20"/>
                <w:szCs w:val="20"/>
              </w:rPr>
              <w:t>财农〔2009〕291号</w:t>
            </w:r>
          </w:p>
        </w:tc>
        <w:tc>
          <w:tcPr>
            <w:tcW w:w="1720" w:type="dxa"/>
            <w:tcBorders>
              <w:top w:val="nil"/>
              <w:left w:val="nil"/>
              <w:bottom w:val="single" w:color="000000" w:sz="4" w:space="0"/>
              <w:right w:val="single" w:color="000000" w:sz="4" w:space="0"/>
            </w:tcBorders>
            <w:shd w:val="clear" w:color="000000" w:fill="FFFFFF"/>
            <w:noWrap w:val="0"/>
            <w:vAlign w:val="center"/>
          </w:tcPr>
          <w:p w14:paraId="2AE77DB8">
            <w:pPr>
              <w:widowControl/>
              <w:jc w:val="center"/>
              <w:rPr>
                <w:rFonts w:ascii="宋体" w:hAnsi="宋体" w:cs="宋体"/>
                <w:sz w:val="20"/>
                <w:szCs w:val="20"/>
              </w:rPr>
            </w:pPr>
            <w:r>
              <w:rPr>
                <w:rFonts w:hint="eastAsia" w:ascii="宋体" w:hAnsi="宋体" w:cs="宋体"/>
                <w:sz w:val="20"/>
                <w:szCs w:val="20"/>
              </w:rPr>
              <w:t>2009年9月23日</w:t>
            </w:r>
          </w:p>
        </w:tc>
      </w:tr>
      <w:tr w14:paraId="0EAE375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5838548">
            <w:pPr>
              <w:widowControl/>
              <w:jc w:val="center"/>
              <w:rPr>
                <w:rFonts w:ascii="宋体" w:hAnsi="宋体" w:cs="宋体"/>
                <w:sz w:val="20"/>
                <w:szCs w:val="20"/>
              </w:rPr>
            </w:pPr>
            <w:r>
              <w:rPr>
                <w:rFonts w:hint="eastAsia" w:ascii="宋体" w:hAnsi="宋体" w:cs="宋体"/>
                <w:sz w:val="20"/>
                <w:szCs w:val="20"/>
              </w:rPr>
              <w:t>440</w:t>
            </w:r>
          </w:p>
        </w:tc>
        <w:tc>
          <w:tcPr>
            <w:tcW w:w="3380" w:type="dxa"/>
            <w:tcBorders>
              <w:top w:val="nil"/>
              <w:left w:val="nil"/>
              <w:bottom w:val="single" w:color="000000" w:sz="4" w:space="0"/>
              <w:right w:val="single" w:color="000000" w:sz="4" w:space="0"/>
            </w:tcBorders>
            <w:shd w:val="clear" w:color="000000" w:fill="FFFFFF"/>
            <w:noWrap w:val="0"/>
            <w:vAlign w:val="center"/>
          </w:tcPr>
          <w:p w14:paraId="741E2A2B">
            <w:pPr>
              <w:widowControl/>
              <w:jc w:val="left"/>
              <w:rPr>
                <w:rFonts w:ascii="宋体" w:hAnsi="宋体" w:cs="宋体"/>
                <w:sz w:val="20"/>
                <w:szCs w:val="20"/>
              </w:rPr>
            </w:pPr>
            <w:r>
              <w:rPr>
                <w:rFonts w:hint="eastAsia" w:ascii="宋体" w:hAnsi="宋体" w:cs="宋体"/>
                <w:sz w:val="20"/>
                <w:szCs w:val="20"/>
              </w:rPr>
              <w:t>关于印发《林业国家级自然保护区补助资金管理暂行办法》的通知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33E4415">
            <w:pPr>
              <w:widowControl/>
              <w:jc w:val="left"/>
              <w:rPr>
                <w:rFonts w:ascii="宋体" w:hAnsi="宋体" w:cs="宋体"/>
                <w:sz w:val="20"/>
                <w:szCs w:val="20"/>
              </w:rPr>
            </w:pPr>
            <w:r>
              <w:rPr>
                <w:rFonts w:hint="eastAsia" w:ascii="宋体" w:hAnsi="宋体" w:cs="宋体"/>
                <w:sz w:val="20"/>
                <w:szCs w:val="20"/>
              </w:rPr>
              <w:t>财政部、国家林业局</w:t>
            </w:r>
          </w:p>
        </w:tc>
        <w:tc>
          <w:tcPr>
            <w:tcW w:w="2080" w:type="dxa"/>
            <w:tcBorders>
              <w:top w:val="nil"/>
              <w:left w:val="nil"/>
              <w:bottom w:val="single" w:color="000000" w:sz="4" w:space="0"/>
              <w:right w:val="single" w:color="000000" w:sz="4" w:space="0"/>
            </w:tcBorders>
            <w:shd w:val="clear" w:color="000000" w:fill="FFFFFF"/>
            <w:noWrap w:val="0"/>
            <w:vAlign w:val="center"/>
          </w:tcPr>
          <w:p w14:paraId="0415DF13">
            <w:pPr>
              <w:widowControl/>
              <w:jc w:val="left"/>
              <w:rPr>
                <w:rFonts w:ascii="宋体" w:hAnsi="宋体" w:cs="宋体"/>
                <w:sz w:val="20"/>
                <w:szCs w:val="20"/>
              </w:rPr>
            </w:pPr>
            <w:r>
              <w:rPr>
                <w:rFonts w:hint="eastAsia" w:ascii="宋体" w:hAnsi="宋体" w:cs="宋体"/>
                <w:sz w:val="20"/>
                <w:szCs w:val="20"/>
              </w:rPr>
              <w:t>财农〔2009〕290号</w:t>
            </w:r>
          </w:p>
        </w:tc>
        <w:tc>
          <w:tcPr>
            <w:tcW w:w="1720" w:type="dxa"/>
            <w:tcBorders>
              <w:top w:val="nil"/>
              <w:left w:val="nil"/>
              <w:bottom w:val="single" w:color="000000" w:sz="4" w:space="0"/>
              <w:right w:val="single" w:color="000000" w:sz="4" w:space="0"/>
            </w:tcBorders>
            <w:shd w:val="clear" w:color="000000" w:fill="FFFFFF"/>
            <w:noWrap w:val="0"/>
            <w:vAlign w:val="center"/>
          </w:tcPr>
          <w:p w14:paraId="5AEE7596">
            <w:pPr>
              <w:widowControl/>
              <w:jc w:val="center"/>
              <w:rPr>
                <w:rFonts w:ascii="宋体" w:hAnsi="宋体" w:cs="宋体"/>
                <w:sz w:val="20"/>
                <w:szCs w:val="20"/>
              </w:rPr>
            </w:pPr>
            <w:r>
              <w:rPr>
                <w:rFonts w:hint="eastAsia" w:ascii="宋体" w:hAnsi="宋体" w:cs="宋体"/>
                <w:sz w:val="20"/>
                <w:szCs w:val="20"/>
              </w:rPr>
              <w:t>2009年9月22日</w:t>
            </w:r>
          </w:p>
        </w:tc>
      </w:tr>
      <w:tr w14:paraId="667E670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40F468A">
            <w:pPr>
              <w:widowControl/>
              <w:jc w:val="center"/>
              <w:rPr>
                <w:rFonts w:ascii="宋体" w:hAnsi="宋体" w:cs="宋体"/>
                <w:sz w:val="20"/>
                <w:szCs w:val="20"/>
              </w:rPr>
            </w:pPr>
            <w:r>
              <w:rPr>
                <w:rFonts w:hint="eastAsia" w:ascii="宋体" w:hAnsi="宋体" w:cs="宋体"/>
                <w:sz w:val="20"/>
                <w:szCs w:val="20"/>
              </w:rPr>
              <w:t>441</w:t>
            </w:r>
          </w:p>
        </w:tc>
        <w:tc>
          <w:tcPr>
            <w:tcW w:w="3380" w:type="dxa"/>
            <w:tcBorders>
              <w:top w:val="nil"/>
              <w:left w:val="nil"/>
              <w:bottom w:val="single" w:color="000000" w:sz="4" w:space="0"/>
              <w:right w:val="single" w:color="000000" w:sz="4" w:space="0"/>
            </w:tcBorders>
            <w:shd w:val="clear" w:color="000000" w:fill="FFFFFF"/>
            <w:noWrap w:val="0"/>
            <w:vAlign w:val="center"/>
          </w:tcPr>
          <w:p w14:paraId="66660F00">
            <w:pPr>
              <w:widowControl/>
              <w:jc w:val="left"/>
              <w:rPr>
                <w:rFonts w:ascii="宋体" w:hAnsi="宋体" w:cs="宋体"/>
                <w:sz w:val="20"/>
                <w:szCs w:val="20"/>
              </w:rPr>
            </w:pPr>
            <w:r>
              <w:rPr>
                <w:rFonts w:hint="eastAsia" w:ascii="宋体" w:hAnsi="宋体" w:cs="宋体"/>
                <w:sz w:val="20"/>
                <w:szCs w:val="20"/>
              </w:rPr>
              <w:t>关于印发《中央财政林业科技推广示范资金管理暂行办法》的通知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6F6FD17">
            <w:pPr>
              <w:widowControl/>
              <w:jc w:val="left"/>
              <w:rPr>
                <w:rFonts w:ascii="宋体" w:hAnsi="宋体" w:cs="宋体"/>
                <w:sz w:val="20"/>
                <w:szCs w:val="20"/>
              </w:rPr>
            </w:pPr>
            <w:r>
              <w:rPr>
                <w:rFonts w:hint="eastAsia" w:ascii="宋体" w:hAnsi="宋体" w:cs="宋体"/>
                <w:sz w:val="20"/>
                <w:szCs w:val="20"/>
              </w:rPr>
              <w:t>财政部、国家林业局</w:t>
            </w:r>
          </w:p>
        </w:tc>
        <w:tc>
          <w:tcPr>
            <w:tcW w:w="2080" w:type="dxa"/>
            <w:tcBorders>
              <w:top w:val="nil"/>
              <w:left w:val="nil"/>
              <w:bottom w:val="single" w:color="000000" w:sz="4" w:space="0"/>
              <w:right w:val="single" w:color="000000" w:sz="4" w:space="0"/>
            </w:tcBorders>
            <w:shd w:val="clear" w:color="000000" w:fill="FFFFFF"/>
            <w:noWrap w:val="0"/>
            <w:vAlign w:val="center"/>
          </w:tcPr>
          <w:p w14:paraId="2FF7996F">
            <w:pPr>
              <w:widowControl/>
              <w:jc w:val="left"/>
              <w:rPr>
                <w:rFonts w:ascii="宋体" w:hAnsi="宋体" w:cs="宋体"/>
                <w:sz w:val="20"/>
                <w:szCs w:val="20"/>
              </w:rPr>
            </w:pPr>
            <w:r>
              <w:rPr>
                <w:rFonts w:hint="eastAsia" w:ascii="宋体" w:hAnsi="宋体" w:cs="宋体"/>
                <w:sz w:val="20"/>
                <w:szCs w:val="20"/>
              </w:rPr>
              <w:t>财农〔2009〕289号</w:t>
            </w:r>
          </w:p>
        </w:tc>
        <w:tc>
          <w:tcPr>
            <w:tcW w:w="1720" w:type="dxa"/>
            <w:tcBorders>
              <w:top w:val="nil"/>
              <w:left w:val="nil"/>
              <w:bottom w:val="single" w:color="000000" w:sz="4" w:space="0"/>
              <w:right w:val="single" w:color="000000" w:sz="4" w:space="0"/>
            </w:tcBorders>
            <w:shd w:val="clear" w:color="000000" w:fill="FFFFFF"/>
            <w:noWrap w:val="0"/>
            <w:vAlign w:val="center"/>
          </w:tcPr>
          <w:p w14:paraId="19FBE480">
            <w:pPr>
              <w:widowControl/>
              <w:jc w:val="center"/>
              <w:rPr>
                <w:rFonts w:ascii="宋体" w:hAnsi="宋体" w:cs="宋体"/>
                <w:sz w:val="20"/>
                <w:szCs w:val="20"/>
              </w:rPr>
            </w:pPr>
            <w:r>
              <w:rPr>
                <w:rFonts w:hint="eastAsia" w:ascii="宋体" w:hAnsi="宋体" w:cs="宋体"/>
                <w:sz w:val="20"/>
                <w:szCs w:val="20"/>
              </w:rPr>
              <w:t>2009年9月22日</w:t>
            </w:r>
          </w:p>
        </w:tc>
      </w:tr>
      <w:tr w14:paraId="593BF16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3F58944">
            <w:pPr>
              <w:widowControl/>
              <w:jc w:val="center"/>
              <w:rPr>
                <w:rFonts w:ascii="宋体" w:hAnsi="宋体" w:cs="宋体"/>
                <w:sz w:val="20"/>
                <w:szCs w:val="20"/>
              </w:rPr>
            </w:pPr>
            <w:r>
              <w:rPr>
                <w:rFonts w:hint="eastAsia" w:ascii="宋体" w:hAnsi="宋体" w:cs="宋体"/>
                <w:sz w:val="20"/>
                <w:szCs w:val="20"/>
              </w:rPr>
              <w:t>442</w:t>
            </w:r>
          </w:p>
        </w:tc>
        <w:tc>
          <w:tcPr>
            <w:tcW w:w="3380" w:type="dxa"/>
            <w:tcBorders>
              <w:top w:val="nil"/>
              <w:left w:val="nil"/>
              <w:bottom w:val="single" w:color="000000" w:sz="4" w:space="0"/>
              <w:right w:val="single" w:color="000000" w:sz="4" w:space="0"/>
            </w:tcBorders>
            <w:shd w:val="clear" w:color="000000" w:fill="FFFFFF"/>
            <w:noWrap w:val="0"/>
            <w:vAlign w:val="center"/>
          </w:tcPr>
          <w:p w14:paraId="3AF065D3">
            <w:pPr>
              <w:widowControl/>
              <w:jc w:val="left"/>
              <w:rPr>
                <w:rFonts w:ascii="宋体" w:hAnsi="宋体" w:cs="宋体"/>
                <w:sz w:val="20"/>
                <w:szCs w:val="20"/>
              </w:rPr>
            </w:pPr>
            <w:r>
              <w:rPr>
                <w:rFonts w:hint="eastAsia" w:ascii="宋体" w:hAnsi="宋体" w:cs="宋体"/>
                <w:sz w:val="20"/>
                <w:szCs w:val="20"/>
              </w:rPr>
              <w:t>关于进一步完善农资综合补贴动态调整机制的实施意见的通知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443AEBE">
            <w:pPr>
              <w:widowControl/>
              <w:jc w:val="left"/>
              <w:rPr>
                <w:rFonts w:ascii="宋体" w:hAnsi="宋体" w:cs="宋体"/>
                <w:sz w:val="20"/>
                <w:szCs w:val="20"/>
              </w:rPr>
            </w:pPr>
            <w:r>
              <w:rPr>
                <w:rFonts w:hint="eastAsia" w:ascii="宋体" w:hAnsi="宋体" w:cs="宋体"/>
                <w:sz w:val="20"/>
                <w:szCs w:val="20"/>
              </w:rPr>
              <w:t>财政部、发展改革委、农业部</w:t>
            </w:r>
          </w:p>
        </w:tc>
        <w:tc>
          <w:tcPr>
            <w:tcW w:w="2080" w:type="dxa"/>
            <w:tcBorders>
              <w:top w:val="nil"/>
              <w:left w:val="nil"/>
              <w:bottom w:val="single" w:color="000000" w:sz="4" w:space="0"/>
              <w:right w:val="single" w:color="000000" w:sz="4" w:space="0"/>
            </w:tcBorders>
            <w:shd w:val="clear" w:color="000000" w:fill="FFFFFF"/>
            <w:noWrap w:val="0"/>
            <w:vAlign w:val="center"/>
          </w:tcPr>
          <w:p w14:paraId="5B8192F8">
            <w:pPr>
              <w:widowControl/>
              <w:jc w:val="left"/>
              <w:rPr>
                <w:rFonts w:ascii="宋体" w:hAnsi="宋体" w:cs="宋体"/>
                <w:sz w:val="20"/>
                <w:szCs w:val="20"/>
              </w:rPr>
            </w:pPr>
            <w:r>
              <w:rPr>
                <w:rFonts w:hint="eastAsia" w:ascii="宋体" w:hAnsi="宋体" w:cs="宋体"/>
                <w:sz w:val="20"/>
                <w:szCs w:val="20"/>
              </w:rPr>
              <w:t>财建〔2009〕492号</w:t>
            </w:r>
          </w:p>
        </w:tc>
        <w:tc>
          <w:tcPr>
            <w:tcW w:w="1720" w:type="dxa"/>
            <w:tcBorders>
              <w:top w:val="nil"/>
              <w:left w:val="nil"/>
              <w:bottom w:val="single" w:color="000000" w:sz="4" w:space="0"/>
              <w:right w:val="single" w:color="000000" w:sz="4" w:space="0"/>
            </w:tcBorders>
            <w:shd w:val="clear" w:color="000000" w:fill="FFFFFF"/>
            <w:noWrap w:val="0"/>
            <w:vAlign w:val="center"/>
          </w:tcPr>
          <w:p w14:paraId="29ED9110">
            <w:pPr>
              <w:widowControl/>
              <w:jc w:val="center"/>
              <w:rPr>
                <w:rFonts w:ascii="宋体" w:hAnsi="宋体" w:cs="宋体"/>
                <w:sz w:val="20"/>
                <w:szCs w:val="20"/>
              </w:rPr>
            </w:pPr>
            <w:r>
              <w:rPr>
                <w:rFonts w:hint="eastAsia" w:ascii="宋体" w:hAnsi="宋体" w:cs="宋体"/>
                <w:sz w:val="20"/>
                <w:szCs w:val="20"/>
              </w:rPr>
              <w:t>2009年8月19日</w:t>
            </w:r>
          </w:p>
        </w:tc>
      </w:tr>
      <w:tr w14:paraId="78E4E42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3D53B73">
            <w:pPr>
              <w:widowControl/>
              <w:jc w:val="center"/>
              <w:rPr>
                <w:rFonts w:ascii="宋体" w:hAnsi="宋体" w:cs="宋体"/>
                <w:sz w:val="20"/>
                <w:szCs w:val="20"/>
              </w:rPr>
            </w:pPr>
            <w:r>
              <w:rPr>
                <w:rFonts w:hint="eastAsia" w:ascii="宋体" w:hAnsi="宋体" w:cs="宋体"/>
                <w:sz w:val="20"/>
                <w:szCs w:val="20"/>
              </w:rPr>
              <w:t>443</w:t>
            </w:r>
          </w:p>
        </w:tc>
        <w:tc>
          <w:tcPr>
            <w:tcW w:w="3380" w:type="dxa"/>
            <w:tcBorders>
              <w:top w:val="nil"/>
              <w:left w:val="nil"/>
              <w:bottom w:val="single" w:color="000000" w:sz="4" w:space="0"/>
              <w:right w:val="single" w:color="000000" w:sz="4" w:space="0"/>
            </w:tcBorders>
            <w:shd w:val="clear" w:color="000000" w:fill="FFFFFF"/>
            <w:noWrap w:val="0"/>
            <w:vAlign w:val="center"/>
          </w:tcPr>
          <w:p w14:paraId="0F135292">
            <w:pPr>
              <w:widowControl/>
              <w:jc w:val="left"/>
              <w:rPr>
                <w:rFonts w:ascii="宋体" w:hAnsi="宋体" w:cs="宋体"/>
                <w:sz w:val="20"/>
                <w:szCs w:val="20"/>
              </w:rPr>
            </w:pPr>
            <w:r>
              <w:rPr>
                <w:rFonts w:hint="eastAsia" w:ascii="宋体" w:hAnsi="宋体" w:cs="宋体"/>
                <w:sz w:val="20"/>
                <w:szCs w:val="20"/>
              </w:rPr>
              <w:t>关于印发《中央财政现代农业生产发展资金绩效考评试行办法》的通知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0929FB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0642AA5">
            <w:pPr>
              <w:widowControl/>
              <w:jc w:val="left"/>
              <w:rPr>
                <w:rFonts w:ascii="宋体" w:hAnsi="宋体" w:cs="宋体"/>
                <w:sz w:val="20"/>
                <w:szCs w:val="20"/>
              </w:rPr>
            </w:pPr>
            <w:r>
              <w:rPr>
                <w:rFonts w:hint="eastAsia" w:ascii="宋体" w:hAnsi="宋体" w:cs="宋体"/>
                <w:sz w:val="20"/>
                <w:szCs w:val="20"/>
              </w:rPr>
              <w:t>财农〔2009〕4号</w:t>
            </w:r>
          </w:p>
        </w:tc>
        <w:tc>
          <w:tcPr>
            <w:tcW w:w="1720" w:type="dxa"/>
            <w:tcBorders>
              <w:top w:val="nil"/>
              <w:left w:val="nil"/>
              <w:bottom w:val="single" w:color="000000" w:sz="4" w:space="0"/>
              <w:right w:val="single" w:color="000000" w:sz="4" w:space="0"/>
            </w:tcBorders>
            <w:shd w:val="clear" w:color="000000" w:fill="FFFFFF"/>
            <w:noWrap w:val="0"/>
            <w:vAlign w:val="center"/>
          </w:tcPr>
          <w:p w14:paraId="24DFD0EC">
            <w:pPr>
              <w:widowControl/>
              <w:jc w:val="center"/>
              <w:rPr>
                <w:rFonts w:ascii="宋体" w:hAnsi="宋体" w:cs="宋体"/>
                <w:sz w:val="20"/>
                <w:szCs w:val="20"/>
              </w:rPr>
            </w:pPr>
            <w:r>
              <w:rPr>
                <w:rFonts w:hint="eastAsia" w:ascii="宋体" w:hAnsi="宋体" w:cs="宋体"/>
                <w:sz w:val="20"/>
                <w:szCs w:val="20"/>
              </w:rPr>
              <w:t>2009年2月4日</w:t>
            </w:r>
          </w:p>
        </w:tc>
      </w:tr>
      <w:tr w14:paraId="378F359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F7166EB">
            <w:pPr>
              <w:widowControl/>
              <w:jc w:val="center"/>
              <w:rPr>
                <w:rFonts w:ascii="宋体" w:hAnsi="宋体" w:cs="宋体"/>
                <w:sz w:val="20"/>
                <w:szCs w:val="20"/>
              </w:rPr>
            </w:pPr>
            <w:r>
              <w:rPr>
                <w:rFonts w:hint="eastAsia" w:ascii="宋体" w:hAnsi="宋体" w:cs="宋体"/>
                <w:sz w:val="20"/>
                <w:szCs w:val="20"/>
              </w:rPr>
              <w:t>444</w:t>
            </w:r>
          </w:p>
        </w:tc>
        <w:tc>
          <w:tcPr>
            <w:tcW w:w="3380" w:type="dxa"/>
            <w:tcBorders>
              <w:top w:val="nil"/>
              <w:left w:val="nil"/>
              <w:bottom w:val="single" w:color="000000" w:sz="4" w:space="0"/>
              <w:right w:val="single" w:color="000000" w:sz="4" w:space="0"/>
            </w:tcBorders>
            <w:shd w:val="clear" w:color="000000" w:fill="FFFFFF"/>
            <w:noWrap w:val="0"/>
            <w:vAlign w:val="center"/>
          </w:tcPr>
          <w:p w14:paraId="72064FEC">
            <w:pPr>
              <w:widowControl/>
              <w:jc w:val="left"/>
              <w:rPr>
                <w:rFonts w:ascii="宋体" w:hAnsi="宋体" w:cs="宋体"/>
                <w:sz w:val="20"/>
                <w:szCs w:val="20"/>
              </w:rPr>
            </w:pPr>
            <w:r>
              <w:rPr>
                <w:rFonts w:hint="eastAsia" w:ascii="宋体" w:hAnsi="宋体" w:cs="宋体"/>
                <w:sz w:val="20"/>
                <w:szCs w:val="20"/>
              </w:rPr>
              <w:t>关于印发《中央专项彩票公益金支持扶贫事业项目管理办法》的通知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C58A159">
            <w:pPr>
              <w:widowControl/>
              <w:jc w:val="left"/>
              <w:rPr>
                <w:rFonts w:ascii="宋体" w:hAnsi="宋体" w:cs="宋体"/>
                <w:sz w:val="20"/>
                <w:szCs w:val="20"/>
              </w:rPr>
            </w:pPr>
            <w:r>
              <w:rPr>
                <w:rFonts w:hint="eastAsia" w:ascii="宋体" w:hAnsi="宋体" w:cs="宋体"/>
                <w:sz w:val="20"/>
                <w:szCs w:val="20"/>
              </w:rPr>
              <w:t>财政部、国务院扶贫办</w:t>
            </w:r>
          </w:p>
        </w:tc>
        <w:tc>
          <w:tcPr>
            <w:tcW w:w="2080" w:type="dxa"/>
            <w:tcBorders>
              <w:top w:val="nil"/>
              <w:left w:val="nil"/>
              <w:bottom w:val="single" w:color="000000" w:sz="4" w:space="0"/>
              <w:right w:val="single" w:color="000000" w:sz="4" w:space="0"/>
            </w:tcBorders>
            <w:shd w:val="clear" w:color="000000" w:fill="FFFFFF"/>
            <w:noWrap w:val="0"/>
            <w:vAlign w:val="center"/>
          </w:tcPr>
          <w:p w14:paraId="30B362F7">
            <w:pPr>
              <w:widowControl/>
              <w:jc w:val="left"/>
              <w:rPr>
                <w:rFonts w:ascii="宋体" w:hAnsi="宋体" w:cs="宋体"/>
                <w:sz w:val="20"/>
                <w:szCs w:val="20"/>
              </w:rPr>
            </w:pPr>
            <w:r>
              <w:rPr>
                <w:rFonts w:hint="eastAsia" w:ascii="宋体" w:hAnsi="宋体" w:cs="宋体"/>
                <w:sz w:val="20"/>
                <w:szCs w:val="20"/>
              </w:rPr>
              <w:t>财农〔2008〕340号</w:t>
            </w:r>
          </w:p>
        </w:tc>
        <w:tc>
          <w:tcPr>
            <w:tcW w:w="1720" w:type="dxa"/>
            <w:tcBorders>
              <w:top w:val="nil"/>
              <w:left w:val="nil"/>
              <w:bottom w:val="single" w:color="000000" w:sz="4" w:space="0"/>
              <w:right w:val="single" w:color="000000" w:sz="4" w:space="0"/>
            </w:tcBorders>
            <w:shd w:val="clear" w:color="000000" w:fill="FFFFFF"/>
            <w:noWrap w:val="0"/>
            <w:vAlign w:val="center"/>
          </w:tcPr>
          <w:p w14:paraId="3E6CFC48">
            <w:pPr>
              <w:widowControl/>
              <w:jc w:val="center"/>
              <w:rPr>
                <w:rFonts w:ascii="宋体" w:hAnsi="宋体" w:cs="宋体"/>
                <w:sz w:val="20"/>
                <w:szCs w:val="20"/>
              </w:rPr>
            </w:pPr>
            <w:r>
              <w:rPr>
                <w:rFonts w:hint="eastAsia" w:ascii="宋体" w:hAnsi="宋体" w:cs="宋体"/>
                <w:sz w:val="20"/>
                <w:szCs w:val="20"/>
              </w:rPr>
              <w:t>2008年11月4日</w:t>
            </w:r>
          </w:p>
        </w:tc>
      </w:tr>
      <w:tr w14:paraId="1F3CD8D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114B0C9">
            <w:pPr>
              <w:widowControl/>
              <w:jc w:val="center"/>
              <w:rPr>
                <w:rFonts w:ascii="宋体" w:hAnsi="宋体" w:cs="宋体"/>
                <w:sz w:val="20"/>
                <w:szCs w:val="20"/>
              </w:rPr>
            </w:pPr>
            <w:r>
              <w:rPr>
                <w:rFonts w:hint="eastAsia" w:ascii="宋体" w:hAnsi="宋体" w:cs="宋体"/>
                <w:sz w:val="20"/>
                <w:szCs w:val="20"/>
              </w:rPr>
              <w:t>445</w:t>
            </w:r>
          </w:p>
        </w:tc>
        <w:tc>
          <w:tcPr>
            <w:tcW w:w="3380" w:type="dxa"/>
            <w:tcBorders>
              <w:top w:val="nil"/>
              <w:left w:val="nil"/>
              <w:bottom w:val="single" w:color="000000" w:sz="4" w:space="0"/>
              <w:right w:val="single" w:color="000000" w:sz="4" w:space="0"/>
            </w:tcBorders>
            <w:shd w:val="clear" w:color="000000" w:fill="FFFFFF"/>
            <w:noWrap w:val="0"/>
            <w:vAlign w:val="center"/>
          </w:tcPr>
          <w:p w14:paraId="382A192A">
            <w:pPr>
              <w:widowControl/>
              <w:jc w:val="left"/>
              <w:rPr>
                <w:rFonts w:ascii="宋体" w:hAnsi="宋体" w:cs="宋体"/>
                <w:sz w:val="20"/>
                <w:szCs w:val="20"/>
              </w:rPr>
            </w:pPr>
            <w:r>
              <w:rPr>
                <w:rFonts w:hint="eastAsia" w:ascii="宋体" w:hAnsi="宋体" w:cs="宋体"/>
                <w:sz w:val="20"/>
                <w:szCs w:val="20"/>
              </w:rPr>
              <w:t>关于印发《县级财政支农资金整合工作考评暂行办法》的通知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738697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1B5A1BB">
            <w:pPr>
              <w:widowControl/>
              <w:jc w:val="left"/>
              <w:rPr>
                <w:rFonts w:ascii="宋体" w:hAnsi="宋体" w:cs="宋体"/>
                <w:sz w:val="20"/>
                <w:szCs w:val="20"/>
              </w:rPr>
            </w:pPr>
            <w:r>
              <w:rPr>
                <w:rFonts w:hint="eastAsia" w:ascii="宋体" w:hAnsi="宋体" w:cs="宋体"/>
                <w:sz w:val="20"/>
                <w:szCs w:val="20"/>
              </w:rPr>
              <w:t>财农〔2008〕144号</w:t>
            </w:r>
          </w:p>
        </w:tc>
        <w:tc>
          <w:tcPr>
            <w:tcW w:w="1720" w:type="dxa"/>
            <w:tcBorders>
              <w:top w:val="nil"/>
              <w:left w:val="nil"/>
              <w:bottom w:val="single" w:color="000000" w:sz="4" w:space="0"/>
              <w:right w:val="single" w:color="000000" w:sz="4" w:space="0"/>
            </w:tcBorders>
            <w:shd w:val="clear" w:color="000000" w:fill="FFFFFF"/>
            <w:noWrap w:val="0"/>
            <w:vAlign w:val="center"/>
          </w:tcPr>
          <w:p w14:paraId="270E03A6">
            <w:pPr>
              <w:widowControl/>
              <w:jc w:val="center"/>
              <w:rPr>
                <w:rFonts w:ascii="宋体" w:hAnsi="宋体" w:cs="宋体"/>
                <w:sz w:val="20"/>
                <w:szCs w:val="20"/>
              </w:rPr>
            </w:pPr>
            <w:r>
              <w:rPr>
                <w:rFonts w:hint="eastAsia" w:ascii="宋体" w:hAnsi="宋体" w:cs="宋体"/>
                <w:sz w:val="20"/>
                <w:szCs w:val="20"/>
              </w:rPr>
              <w:t>2008年6月19日</w:t>
            </w:r>
          </w:p>
        </w:tc>
      </w:tr>
      <w:tr w14:paraId="548C1ED7">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93827DC">
            <w:pPr>
              <w:widowControl/>
              <w:jc w:val="center"/>
              <w:rPr>
                <w:rFonts w:ascii="宋体" w:hAnsi="宋体" w:cs="宋体"/>
                <w:sz w:val="20"/>
                <w:szCs w:val="20"/>
              </w:rPr>
            </w:pPr>
            <w:r>
              <w:rPr>
                <w:rFonts w:hint="eastAsia" w:ascii="宋体" w:hAnsi="宋体" w:cs="宋体"/>
                <w:sz w:val="20"/>
                <w:szCs w:val="20"/>
              </w:rPr>
              <w:t>446</w:t>
            </w:r>
          </w:p>
        </w:tc>
        <w:tc>
          <w:tcPr>
            <w:tcW w:w="3380" w:type="dxa"/>
            <w:tcBorders>
              <w:top w:val="nil"/>
              <w:left w:val="nil"/>
              <w:bottom w:val="single" w:color="000000" w:sz="4" w:space="0"/>
              <w:right w:val="single" w:color="000000" w:sz="4" w:space="0"/>
            </w:tcBorders>
            <w:shd w:val="clear" w:color="000000" w:fill="FFFFFF"/>
            <w:noWrap w:val="0"/>
            <w:vAlign w:val="center"/>
          </w:tcPr>
          <w:p w14:paraId="164830C2">
            <w:pPr>
              <w:widowControl/>
              <w:jc w:val="left"/>
              <w:rPr>
                <w:rFonts w:ascii="宋体" w:hAnsi="宋体" w:cs="宋体"/>
                <w:sz w:val="20"/>
                <w:szCs w:val="20"/>
              </w:rPr>
            </w:pPr>
            <w:r>
              <w:rPr>
                <w:rFonts w:hint="eastAsia" w:ascii="宋体" w:hAnsi="宋体" w:cs="宋体"/>
                <w:sz w:val="20"/>
                <w:szCs w:val="20"/>
              </w:rPr>
              <w:t>关于印发《大中型水库移民后期扶持政策实施工作专项补助经费使用管理暂行办法》的通知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3F3D0B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78ADFAE">
            <w:pPr>
              <w:widowControl/>
              <w:jc w:val="left"/>
              <w:rPr>
                <w:rFonts w:ascii="宋体" w:hAnsi="宋体" w:cs="宋体"/>
                <w:sz w:val="20"/>
                <w:szCs w:val="20"/>
              </w:rPr>
            </w:pPr>
            <w:r>
              <w:rPr>
                <w:rFonts w:hint="eastAsia" w:ascii="宋体" w:hAnsi="宋体" w:cs="宋体"/>
                <w:sz w:val="20"/>
                <w:szCs w:val="20"/>
              </w:rPr>
              <w:t>财企〔2008〕37号</w:t>
            </w:r>
          </w:p>
        </w:tc>
        <w:tc>
          <w:tcPr>
            <w:tcW w:w="1720" w:type="dxa"/>
            <w:tcBorders>
              <w:top w:val="nil"/>
              <w:left w:val="nil"/>
              <w:bottom w:val="single" w:color="000000" w:sz="4" w:space="0"/>
              <w:right w:val="single" w:color="000000" w:sz="4" w:space="0"/>
            </w:tcBorders>
            <w:shd w:val="clear" w:color="000000" w:fill="FFFFFF"/>
            <w:noWrap w:val="0"/>
            <w:vAlign w:val="center"/>
          </w:tcPr>
          <w:p w14:paraId="6E78D22F">
            <w:pPr>
              <w:widowControl/>
              <w:jc w:val="center"/>
              <w:rPr>
                <w:rFonts w:ascii="宋体" w:hAnsi="宋体" w:cs="宋体"/>
                <w:sz w:val="20"/>
                <w:szCs w:val="20"/>
              </w:rPr>
            </w:pPr>
            <w:r>
              <w:rPr>
                <w:rFonts w:hint="eastAsia" w:ascii="宋体" w:hAnsi="宋体" w:cs="宋体"/>
                <w:sz w:val="20"/>
                <w:szCs w:val="20"/>
              </w:rPr>
              <w:t>2008年2月27日</w:t>
            </w:r>
          </w:p>
        </w:tc>
      </w:tr>
      <w:tr w14:paraId="0C2A4DA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3A757C4">
            <w:pPr>
              <w:widowControl/>
              <w:jc w:val="center"/>
              <w:rPr>
                <w:rFonts w:ascii="宋体" w:hAnsi="宋体" w:cs="宋体"/>
                <w:sz w:val="20"/>
                <w:szCs w:val="20"/>
              </w:rPr>
            </w:pPr>
            <w:r>
              <w:rPr>
                <w:rFonts w:hint="eastAsia" w:ascii="宋体" w:hAnsi="宋体" w:cs="宋体"/>
                <w:sz w:val="20"/>
                <w:szCs w:val="20"/>
              </w:rPr>
              <w:t>447</w:t>
            </w:r>
          </w:p>
        </w:tc>
        <w:tc>
          <w:tcPr>
            <w:tcW w:w="3380" w:type="dxa"/>
            <w:tcBorders>
              <w:top w:val="nil"/>
              <w:left w:val="nil"/>
              <w:bottom w:val="single" w:color="000000" w:sz="4" w:space="0"/>
              <w:right w:val="single" w:color="000000" w:sz="4" w:space="0"/>
            </w:tcBorders>
            <w:shd w:val="clear" w:color="000000" w:fill="FFFFFF"/>
            <w:noWrap w:val="0"/>
            <w:vAlign w:val="center"/>
          </w:tcPr>
          <w:p w14:paraId="12E48FF2">
            <w:pPr>
              <w:widowControl/>
              <w:jc w:val="left"/>
              <w:rPr>
                <w:rFonts w:ascii="宋体" w:hAnsi="宋体" w:cs="宋体"/>
                <w:sz w:val="20"/>
                <w:szCs w:val="20"/>
              </w:rPr>
            </w:pPr>
            <w:r>
              <w:rPr>
                <w:rFonts w:hint="eastAsia" w:ascii="宋体" w:hAnsi="宋体" w:cs="宋体"/>
                <w:sz w:val="20"/>
                <w:szCs w:val="20"/>
              </w:rPr>
              <w:t>关于印发《对种粮农民直接补贴工作经费管理办法》的通知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A75FE3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A72AE62">
            <w:pPr>
              <w:widowControl/>
              <w:jc w:val="left"/>
              <w:rPr>
                <w:rFonts w:ascii="宋体" w:hAnsi="宋体" w:cs="宋体"/>
                <w:sz w:val="20"/>
                <w:szCs w:val="20"/>
              </w:rPr>
            </w:pPr>
            <w:r>
              <w:rPr>
                <w:rFonts w:hint="eastAsia" w:ascii="宋体" w:hAnsi="宋体" w:cs="宋体"/>
                <w:sz w:val="20"/>
                <w:szCs w:val="20"/>
              </w:rPr>
              <w:t>财建〔2006〕975号</w:t>
            </w:r>
          </w:p>
        </w:tc>
        <w:tc>
          <w:tcPr>
            <w:tcW w:w="1720" w:type="dxa"/>
            <w:tcBorders>
              <w:top w:val="nil"/>
              <w:left w:val="nil"/>
              <w:bottom w:val="single" w:color="000000" w:sz="4" w:space="0"/>
              <w:right w:val="single" w:color="000000" w:sz="4" w:space="0"/>
            </w:tcBorders>
            <w:shd w:val="clear" w:color="000000" w:fill="FFFFFF"/>
            <w:noWrap w:val="0"/>
            <w:vAlign w:val="center"/>
          </w:tcPr>
          <w:p w14:paraId="648187D2">
            <w:pPr>
              <w:widowControl/>
              <w:jc w:val="center"/>
              <w:rPr>
                <w:rFonts w:ascii="宋体" w:hAnsi="宋体" w:cs="宋体"/>
                <w:sz w:val="20"/>
                <w:szCs w:val="20"/>
              </w:rPr>
            </w:pPr>
            <w:r>
              <w:rPr>
                <w:rFonts w:hint="eastAsia" w:ascii="宋体" w:hAnsi="宋体" w:cs="宋体"/>
                <w:sz w:val="20"/>
                <w:szCs w:val="20"/>
              </w:rPr>
              <w:t>2006年12月14日</w:t>
            </w:r>
          </w:p>
        </w:tc>
      </w:tr>
      <w:tr w14:paraId="1767088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0BC2BF9">
            <w:pPr>
              <w:widowControl/>
              <w:jc w:val="center"/>
              <w:rPr>
                <w:rFonts w:ascii="宋体" w:hAnsi="宋体" w:cs="宋体"/>
                <w:sz w:val="20"/>
                <w:szCs w:val="20"/>
              </w:rPr>
            </w:pPr>
            <w:r>
              <w:rPr>
                <w:rFonts w:hint="eastAsia" w:ascii="宋体" w:hAnsi="宋体" w:cs="宋体"/>
                <w:sz w:val="20"/>
                <w:szCs w:val="20"/>
              </w:rPr>
              <w:t>448</w:t>
            </w:r>
          </w:p>
        </w:tc>
        <w:tc>
          <w:tcPr>
            <w:tcW w:w="3380" w:type="dxa"/>
            <w:tcBorders>
              <w:top w:val="nil"/>
              <w:left w:val="nil"/>
              <w:bottom w:val="single" w:color="000000" w:sz="4" w:space="0"/>
              <w:right w:val="single" w:color="000000" w:sz="4" w:space="0"/>
            </w:tcBorders>
            <w:shd w:val="clear" w:color="000000" w:fill="FFFFFF"/>
            <w:noWrap w:val="0"/>
            <w:vAlign w:val="center"/>
          </w:tcPr>
          <w:p w14:paraId="0EF269C5">
            <w:pPr>
              <w:widowControl/>
              <w:jc w:val="left"/>
              <w:rPr>
                <w:rFonts w:ascii="宋体" w:hAnsi="宋体" w:cs="宋体"/>
                <w:sz w:val="20"/>
                <w:szCs w:val="20"/>
              </w:rPr>
            </w:pPr>
            <w:r>
              <w:rPr>
                <w:rFonts w:hint="eastAsia" w:ascii="宋体" w:hAnsi="宋体" w:cs="宋体"/>
                <w:sz w:val="20"/>
                <w:szCs w:val="20"/>
              </w:rPr>
              <w:t>关于印发《中央财政农作物病虫害防治补助资金管理暂行办法》的通知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F773DE9">
            <w:pPr>
              <w:widowControl/>
              <w:jc w:val="left"/>
              <w:rPr>
                <w:rFonts w:ascii="宋体" w:hAnsi="宋体" w:cs="宋体"/>
                <w:sz w:val="20"/>
                <w:szCs w:val="20"/>
              </w:rPr>
            </w:pPr>
            <w:r>
              <w:rPr>
                <w:rFonts w:hint="eastAsia" w:ascii="宋体" w:hAnsi="宋体" w:cs="宋体"/>
                <w:sz w:val="20"/>
                <w:szCs w:val="20"/>
              </w:rPr>
              <w:t>财政部、农业部</w:t>
            </w:r>
          </w:p>
        </w:tc>
        <w:tc>
          <w:tcPr>
            <w:tcW w:w="2080" w:type="dxa"/>
            <w:tcBorders>
              <w:top w:val="nil"/>
              <w:left w:val="nil"/>
              <w:bottom w:val="single" w:color="000000" w:sz="4" w:space="0"/>
              <w:right w:val="single" w:color="000000" w:sz="4" w:space="0"/>
            </w:tcBorders>
            <w:shd w:val="clear" w:color="000000" w:fill="FFFFFF"/>
            <w:noWrap w:val="0"/>
            <w:vAlign w:val="center"/>
          </w:tcPr>
          <w:p w14:paraId="7E1A7FDF">
            <w:pPr>
              <w:widowControl/>
              <w:jc w:val="left"/>
              <w:rPr>
                <w:rFonts w:ascii="宋体" w:hAnsi="宋体" w:cs="宋体"/>
                <w:sz w:val="20"/>
                <w:szCs w:val="20"/>
              </w:rPr>
            </w:pPr>
            <w:r>
              <w:rPr>
                <w:rFonts w:hint="eastAsia" w:ascii="宋体" w:hAnsi="宋体" w:cs="宋体"/>
                <w:sz w:val="20"/>
                <w:szCs w:val="20"/>
              </w:rPr>
              <w:t>财农〔2006〕287号</w:t>
            </w:r>
          </w:p>
        </w:tc>
        <w:tc>
          <w:tcPr>
            <w:tcW w:w="1720" w:type="dxa"/>
            <w:tcBorders>
              <w:top w:val="nil"/>
              <w:left w:val="nil"/>
              <w:bottom w:val="single" w:color="000000" w:sz="4" w:space="0"/>
              <w:right w:val="single" w:color="000000" w:sz="4" w:space="0"/>
            </w:tcBorders>
            <w:shd w:val="clear" w:color="000000" w:fill="FFFFFF"/>
            <w:noWrap w:val="0"/>
            <w:vAlign w:val="center"/>
          </w:tcPr>
          <w:p w14:paraId="4A935073">
            <w:pPr>
              <w:widowControl/>
              <w:jc w:val="center"/>
              <w:rPr>
                <w:rFonts w:ascii="宋体" w:hAnsi="宋体" w:cs="宋体"/>
                <w:sz w:val="20"/>
                <w:szCs w:val="20"/>
              </w:rPr>
            </w:pPr>
            <w:r>
              <w:rPr>
                <w:rFonts w:hint="eastAsia" w:ascii="宋体" w:hAnsi="宋体" w:cs="宋体"/>
                <w:sz w:val="20"/>
                <w:szCs w:val="20"/>
              </w:rPr>
              <w:t>2006年12月6日</w:t>
            </w:r>
          </w:p>
        </w:tc>
      </w:tr>
      <w:tr w14:paraId="496A345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BD4A90F">
            <w:pPr>
              <w:widowControl/>
              <w:jc w:val="center"/>
              <w:rPr>
                <w:rFonts w:ascii="宋体" w:hAnsi="宋体" w:cs="宋体"/>
                <w:sz w:val="20"/>
                <w:szCs w:val="20"/>
              </w:rPr>
            </w:pPr>
            <w:r>
              <w:rPr>
                <w:rFonts w:hint="eastAsia" w:ascii="宋体" w:hAnsi="宋体" w:cs="宋体"/>
                <w:sz w:val="20"/>
                <w:szCs w:val="20"/>
              </w:rPr>
              <w:t>449</w:t>
            </w:r>
          </w:p>
        </w:tc>
        <w:tc>
          <w:tcPr>
            <w:tcW w:w="3380" w:type="dxa"/>
            <w:tcBorders>
              <w:top w:val="nil"/>
              <w:left w:val="nil"/>
              <w:bottom w:val="single" w:color="000000" w:sz="4" w:space="0"/>
              <w:right w:val="single" w:color="000000" w:sz="4" w:space="0"/>
            </w:tcBorders>
            <w:shd w:val="clear" w:color="000000" w:fill="FFFFFF"/>
            <w:noWrap w:val="0"/>
            <w:vAlign w:val="center"/>
          </w:tcPr>
          <w:p w14:paraId="6500DDD8">
            <w:pPr>
              <w:widowControl/>
              <w:jc w:val="left"/>
              <w:rPr>
                <w:rFonts w:ascii="宋体" w:hAnsi="宋体" w:cs="宋体"/>
                <w:sz w:val="20"/>
                <w:szCs w:val="20"/>
              </w:rPr>
            </w:pPr>
            <w:r>
              <w:rPr>
                <w:rFonts w:hint="eastAsia" w:ascii="宋体" w:hAnsi="宋体" w:cs="宋体"/>
                <w:sz w:val="20"/>
                <w:szCs w:val="20"/>
              </w:rPr>
              <w:t>关于印发《天然林保护工程财政资金管理规定》的通知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8F36D7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31DEE85">
            <w:pPr>
              <w:widowControl/>
              <w:jc w:val="left"/>
              <w:rPr>
                <w:rFonts w:ascii="宋体" w:hAnsi="宋体" w:cs="宋体"/>
                <w:sz w:val="20"/>
                <w:szCs w:val="20"/>
              </w:rPr>
            </w:pPr>
            <w:r>
              <w:rPr>
                <w:rFonts w:hint="eastAsia" w:ascii="宋体" w:hAnsi="宋体" w:cs="宋体"/>
                <w:sz w:val="20"/>
                <w:szCs w:val="20"/>
              </w:rPr>
              <w:t>财农〔2006〕223号</w:t>
            </w:r>
          </w:p>
        </w:tc>
        <w:tc>
          <w:tcPr>
            <w:tcW w:w="1720" w:type="dxa"/>
            <w:tcBorders>
              <w:top w:val="nil"/>
              <w:left w:val="nil"/>
              <w:bottom w:val="single" w:color="000000" w:sz="4" w:space="0"/>
              <w:right w:val="single" w:color="000000" w:sz="4" w:space="0"/>
            </w:tcBorders>
            <w:shd w:val="clear" w:color="000000" w:fill="FFFFFF"/>
            <w:noWrap w:val="0"/>
            <w:vAlign w:val="center"/>
          </w:tcPr>
          <w:p w14:paraId="786EB97A">
            <w:pPr>
              <w:widowControl/>
              <w:jc w:val="center"/>
              <w:rPr>
                <w:rFonts w:ascii="宋体" w:hAnsi="宋体" w:cs="宋体"/>
                <w:sz w:val="20"/>
                <w:szCs w:val="20"/>
              </w:rPr>
            </w:pPr>
            <w:r>
              <w:rPr>
                <w:rFonts w:hint="eastAsia" w:ascii="宋体" w:hAnsi="宋体" w:cs="宋体"/>
                <w:sz w:val="20"/>
                <w:szCs w:val="20"/>
              </w:rPr>
              <w:t>2006年10月25日</w:t>
            </w:r>
          </w:p>
        </w:tc>
      </w:tr>
      <w:tr w14:paraId="67FAE81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448C50B">
            <w:pPr>
              <w:widowControl/>
              <w:jc w:val="center"/>
              <w:rPr>
                <w:rFonts w:ascii="宋体" w:hAnsi="宋体" w:cs="宋体"/>
                <w:sz w:val="20"/>
                <w:szCs w:val="20"/>
              </w:rPr>
            </w:pPr>
            <w:r>
              <w:rPr>
                <w:rFonts w:hint="eastAsia" w:ascii="宋体" w:hAnsi="宋体" w:cs="宋体"/>
                <w:sz w:val="20"/>
                <w:szCs w:val="20"/>
              </w:rPr>
              <w:t>450</w:t>
            </w:r>
          </w:p>
        </w:tc>
        <w:tc>
          <w:tcPr>
            <w:tcW w:w="3380" w:type="dxa"/>
            <w:tcBorders>
              <w:top w:val="nil"/>
              <w:left w:val="nil"/>
              <w:bottom w:val="single" w:color="000000" w:sz="4" w:space="0"/>
              <w:right w:val="single" w:color="000000" w:sz="4" w:space="0"/>
            </w:tcBorders>
            <w:shd w:val="clear" w:color="000000" w:fill="FFFFFF"/>
            <w:noWrap w:val="0"/>
            <w:vAlign w:val="center"/>
          </w:tcPr>
          <w:p w14:paraId="2A40715C">
            <w:pPr>
              <w:widowControl/>
              <w:jc w:val="left"/>
              <w:rPr>
                <w:rFonts w:ascii="宋体" w:hAnsi="宋体" w:cs="宋体"/>
                <w:sz w:val="20"/>
                <w:szCs w:val="20"/>
              </w:rPr>
            </w:pPr>
            <w:r>
              <w:rPr>
                <w:rFonts w:hint="eastAsia" w:ascii="宋体" w:hAnsi="宋体" w:cs="宋体"/>
                <w:sz w:val="20"/>
                <w:szCs w:val="20"/>
              </w:rPr>
              <w:t>关于印发《测土配方施肥试点补贴资金管理暂行办法》的通知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7CCF265">
            <w:pPr>
              <w:widowControl/>
              <w:jc w:val="left"/>
              <w:rPr>
                <w:rFonts w:ascii="宋体" w:hAnsi="宋体" w:cs="宋体"/>
                <w:sz w:val="20"/>
                <w:szCs w:val="20"/>
              </w:rPr>
            </w:pPr>
            <w:r>
              <w:rPr>
                <w:rFonts w:hint="eastAsia" w:ascii="宋体" w:hAnsi="宋体" w:cs="宋体"/>
                <w:sz w:val="20"/>
                <w:szCs w:val="20"/>
              </w:rPr>
              <w:t>财政部、农业部</w:t>
            </w:r>
          </w:p>
        </w:tc>
        <w:tc>
          <w:tcPr>
            <w:tcW w:w="2080" w:type="dxa"/>
            <w:tcBorders>
              <w:top w:val="nil"/>
              <w:left w:val="nil"/>
              <w:bottom w:val="single" w:color="000000" w:sz="4" w:space="0"/>
              <w:right w:val="single" w:color="000000" w:sz="4" w:space="0"/>
            </w:tcBorders>
            <w:shd w:val="clear" w:color="000000" w:fill="FFFFFF"/>
            <w:noWrap w:val="0"/>
            <w:vAlign w:val="center"/>
          </w:tcPr>
          <w:p w14:paraId="55880A80">
            <w:pPr>
              <w:widowControl/>
              <w:jc w:val="left"/>
              <w:rPr>
                <w:rFonts w:ascii="宋体" w:hAnsi="宋体" w:cs="宋体"/>
                <w:sz w:val="20"/>
                <w:szCs w:val="20"/>
              </w:rPr>
            </w:pPr>
            <w:r>
              <w:rPr>
                <w:rFonts w:hint="eastAsia" w:ascii="宋体" w:hAnsi="宋体" w:cs="宋体"/>
                <w:sz w:val="20"/>
                <w:szCs w:val="20"/>
              </w:rPr>
              <w:t>财农〔2005〕101号</w:t>
            </w:r>
          </w:p>
        </w:tc>
        <w:tc>
          <w:tcPr>
            <w:tcW w:w="1720" w:type="dxa"/>
            <w:tcBorders>
              <w:top w:val="nil"/>
              <w:left w:val="nil"/>
              <w:bottom w:val="single" w:color="000000" w:sz="4" w:space="0"/>
              <w:right w:val="single" w:color="000000" w:sz="4" w:space="0"/>
            </w:tcBorders>
            <w:shd w:val="clear" w:color="000000" w:fill="FFFFFF"/>
            <w:noWrap w:val="0"/>
            <w:vAlign w:val="center"/>
          </w:tcPr>
          <w:p w14:paraId="6A3939A7">
            <w:pPr>
              <w:widowControl/>
              <w:jc w:val="center"/>
              <w:rPr>
                <w:rFonts w:ascii="宋体" w:hAnsi="宋体" w:cs="宋体"/>
                <w:sz w:val="20"/>
                <w:szCs w:val="20"/>
              </w:rPr>
            </w:pPr>
            <w:r>
              <w:rPr>
                <w:rFonts w:hint="eastAsia" w:ascii="宋体" w:hAnsi="宋体" w:cs="宋体"/>
                <w:sz w:val="20"/>
                <w:szCs w:val="20"/>
              </w:rPr>
              <w:t>2005年7月11日</w:t>
            </w:r>
          </w:p>
        </w:tc>
      </w:tr>
      <w:tr w14:paraId="52A220A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F213DEF">
            <w:pPr>
              <w:widowControl/>
              <w:jc w:val="center"/>
              <w:rPr>
                <w:rFonts w:ascii="宋体" w:hAnsi="宋体" w:cs="宋体"/>
                <w:sz w:val="20"/>
                <w:szCs w:val="20"/>
              </w:rPr>
            </w:pPr>
            <w:r>
              <w:rPr>
                <w:rFonts w:hint="eastAsia" w:ascii="宋体" w:hAnsi="宋体" w:cs="宋体"/>
                <w:sz w:val="20"/>
                <w:szCs w:val="20"/>
              </w:rPr>
              <w:t>451</w:t>
            </w:r>
          </w:p>
        </w:tc>
        <w:tc>
          <w:tcPr>
            <w:tcW w:w="3380" w:type="dxa"/>
            <w:tcBorders>
              <w:top w:val="nil"/>
              <w:left w:val="nil"/>
              <w:bottom w:val="single" w:color="000000" w:sz="4" w:space="0"/>
              <w:right w:val="single" w:color="000000" w:sz="4" w:space="0"/>
            </w:tcBorders>
            <w:shd w:val="clear" w:color="000000" w:fill="FFFFFF"/>
            <w:noWrap w:val="0"/>
            <w:vAlign w:val="center"/>
          </w:tcPr>
          <w:p w14:paraId="211C9C6C">
            <w:pPr>
              <w:widowControl/>
              <w:jc w:val="left"/>
              <w:rPr>
                <w:rFonts w:ascii="宋体" w:hAnsi="宋体" w:cs="宋体"/>
                <w:sz w:val="20"/>
                <w:szCs w:val="20"/>
              </w:rPr>
            </w:pPr>
            <w:r>
              <w:rPr>
                <w:rFonts w:hint="eastAsia" w:ascii="宋体" w:hAnsi="宋体" w:cs="宋体"/>
                <w:sz w:val="20"/>
                <w:szCs w:val="20"/>
              </w:rPr>
              <w:t>关于印发《林业有害生物防治补助费管理办法》的通知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95C12CA">
            <w:pPr>
              <w:widowControl/>
              <w:jc w:val="left"/>
              <w:rPr>
                <w:rFonts w:ascii="宋体" w:hAnsi="宋体" w:cs="宋体"/>
                <w:sz w:val="20"/>
                <w:szCs w:val="20"/>
              </w:rPr>
            </w:pPr>
            <w:r>
              <w:rPr>
                <w:rFonts w:hint="eastAsia" w:ascii="宋体" w:hAnsi="宋体" w:cs="宋体"/>
                <w:sz w:val="20"/>
                <w:szCs w:val="20"/>
              </w:rPr>
              <w:t>财政部、国家林业局</w:t>
            </w:r>
          </w:p>
        </w:tc>
        <w:tc>
          <w:tcPr>
            <w:tcW w:w="2080" w:type="dxa"/>
            <w:tcBorders>
              <w:top w:val="nil"/>
              <w:left w:val="nil"/>
              <w:bottom w:val="single" w:color="000000" w:sz="4" w:space="0"/>
              <w:right w:val="single" w:color="000000" w:sz="4" w:space="0"/>
            </w:tcBorders>
            <w:shd w:val="clear" w:color="000000" w:fill="FFFFFF"/>
            <w:noWrap w:val="0"/>
            <w:vAlign w:val="center"/>
          </w:tcPr>
          <w:p w14:paraId="0501AFDA">
            <w:pPr>
              <w:widowControl/>
              <w:jc w:val="left"/>
              <w:rPr>
                <w:rFonts w:ascii="宋体" w:hAnsi="宋体" w:cs="宋体"/>
                <w:sz w:val="20"/>
                <w:szCs w:val="20"/>
              </w:rPr>
            </w:pPr>
            <w:r>
              <w:rPr>
                <w:rFonts w:hint="eastAsia" w:ascii="宋体" w:hAnsi="宋体" w:cs="宋体"/>
                <w:sz w:val="20"/>
                <w:szCs w:val="20"/>
              </w:rPr>
              <w:t>财农〔2005〕44号</w:t>
            </w:r>
          </w:p>
        </w:tc>
        <w:tc>
          <w:tcPr>
            <w:tcW w:w="1720" w:type="dxa"/>
            <w:tcBorders>
              <w:top w:val="nil"/>
              <w:left w:val="nil"/>
              <w:bottom w:val="single" w:color="000000" w:sz="4" w:space="0"/>
              <w:right w:val="single" w:color="000000" w:sz="4" w:space="0"/>
            </w:tcBorders>
            <w:shd w:val="clear" w:color="000000" w:fill="FFFFFF"/>
            <w:noWrap w:val="0"/>
            <w:vAlign w:val="center"/>
          </w:tcPr>
          <w:p w14:paraId="5C0D4A2F">
            <w:pPr>
              <w:widowControl/>
              <w:jc w:val="center"/>
              <w:rPr>
                <w:rFonts w:ascii="宋体" w:hAnsi="宋体" w:cs="宋体"/>
                <w:sz w:val="20"/>
                <w:szCs w:val="20"/>
              </w:rPr>
            </w:pPr>
            <w:r>
              <w:rPr>
                <w:rFonts w:hint="eastAsia" w:ascii="宋体" w:hAnsi="宋体" w:cs="宋体"/>
                <w:sz w:val="20"/>
                <w:szCs w:val="20"/>
              </w:rPr>
              <w:t>2005年5月25日</w:t>
            </w:r>
          </w:p>
        </w:tc>
      </w:tr>
      <w:tr w14:paraId="38BB99CE">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260B5B9">
            <w:pPr>
              <w:widowControl/>
              <w:jc w:val="center"/>
              <w:rPr>
                <w:rFonts w:ascii="宋体" w:hAnsi="宋体" w:cs="宋体"/>
                <w:sz w:val="20"/>
                <w:szCs w:val="20"/>
              </w:rPr>
            </w:pPr>
            <w:r>
              <w:rPr>
                <w:rFonts w:hint="eastAsia" w:ascii="宋体" w:hAnsi="宋体" w:cs="宋体"/>
                <w:sz w:val="20"/>
                <w:szCs w:val="20"/>
              </w:rPr>
              <w:t>452</w:t>
            </w:r>
          </w:p>
        </w:tc>
        <w:tc>
          <w:tcPr>
            <w:tcW w:w="3380" w:type="dxa"/>
            <w:tcBorders>
              <w:top w:val="nil"/>
              <w:left w:val="nil"/>
              <w:bottom w:val="single" w:color="000000" w:sz="4" w:space="0"/>
              <w:right w:val="single" w:color="000000" w:sz="4" w:space="0"/>
            </w:tcBorders>
            <w:shd w:val="clear" w:color="000000" w:fill="FFFFFF"/>
            <w:noWrap w:val="0"/>
            <w:vAlign w:val="center"/>
          </w:tcPr>
          <w:p w14:paraId="3232B95D">
            <w:pPr>
              <w:widowControl/>
              <w:jc w:val="left"/>
              <w:rPr>
                <w:rFonts w:ascii="宋体" w:hAnsi="宋体" w:cs="宋体"/>
                <w:sz w:val="20"/>
                <w:szCs w:val="20"/>
              </w:rPr>
            </w:pPr>
            <w:r>
              <w:rPr>
                <w:rFonts w:hint="eastAsia" w:ascii="宋体" w:hAnsi="宋体" w:cs="宋体"/>
                <w:sz w:val="20"/>
                <w:szCs w:val="20"/>
              </w:rPr>
              <w:t>印发《关于进一步完善对种粮农民直接补贴政策的意见》的通知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30D11A9">
            <w:pPr>
              <w:widowControl/>
              <w:jc w:val="left"/>
              <w:rPr>
                <w:rFonts w:ascii="宋体" w:hAnsi="宋体" w:cs="宋体"/>
                <w:sz w:val="20"/>
                <w:szCs w:val="20"/>
              </w:rPr>
            </w:pPr>
            <w:r>
              <w:rPr>
                <w:rFonts w:hint="eastAsia" w:ascii="宋体" w:hAnsi="宋体" w:cs="宋体"/>
                <w:sz w:val="20"/>
                <w:szCs w:val="20"/>
              </w:rPr>
              <w:t>财政部、国家发展改革委、农业部、国家粮食局、中国农业发展银行</w:t>
            </w:r>
          </w:p>
        </w:tc>
        <w:tc>
          <w:tcPr>
            <w:tcW w:w="2080" w:type="dxa"/>
            <w:tcBorders>
              <w:top w:val="nil"/>
              <w:left w:val="nil"/>
              <w:bottom w:val="single" w:color="000000" w:sz="4" w:space="0"/>
              <w:right w:val="single" w:color="000000" w:sz="4" w:space="0"/>
            </w:tcBorders>
            <w:shd w:val="clear" w:color="000000" w:fill="FFFFFF"/>
            <w:noWrap w:val="0"/>
            <w:vAlign w:val="center"/>
          </w:tcPr>
          <w:p w14:paraId="5E4E3346">
            <w:pPr>
              <w:widowControl/>
              <w:jc w:val="left"/>
              <w:rPr>
                <w:rFonts w:ascii="宋体" w:hAnsi="宋体" w:cs="宋体"/>
                <w:sz w:val="20"/>
                <w:szCs w:val="20"/>
              </w:rPr>
            </w:pPr>
            <w:r>
              <w:rPr>
                <w:rFonts w:hint="eastAsia" w:ascii="宋体" w:hAnsi="宋体" w:cs="宋体"/>
                <w:sz w:val="20"/>
                <w:szCs w:val="20"/>
              </w:rPr>
              <w:t>财建〔2005〕59号</w:t>
            </w:r>
          </w:p>
        </w:tc>
        <w:tc>
          <w:tcPr>
            <w:tcW w:w="1720" w:type="dxa"/>
            <w:tcBorders>
              <w:top w:val="nil"/>
              <w:left w:val="nil"/>
              <w:bottom w:val="single" w:color="000000" w:sz="4" w:space="0"/>
              <w:right w:val="single" w:color="000000" w:sz="4" w:space="0"/>
            </w:tcBorders>
            <w:shd w:val="clear" w:color="000000" w:fill="FFFFFF"/>
            <w:noWrap w:val="0"/>
            <w:vAlign w:val="center"/>
          </w:tcPr>
          <w:p w14:paraId="7AC186AF">
            <w:pPr>
              <w:widowControl/>
              <w:jc w:val="center"/>
              <w:rPr>
                <w:rFonts w:ascii="宋体" w:hAnsi="宋体" w:cs="宋体"/>
                <w:sz w:val="20"/>
                <w:szCs w:val="20"/>
              </w:rPr>
            </w:pPr>
            <w:r>
              <w:rPr>
                <w:rFonts w:hint="eastAsia" w:ascii="宋体" w:hAnsi="宋体" w:cs="宋体"/>
                <w:sz w:val="20"/>
                <w:szCs w:val="20"/>
              </w:rPr>
              <w:t>2005年2月3日</w:t>
            </w:r>
          </w:p>
        </w:tc>
      </w:tr>
      <w:tr w14:paraId="3B4C8D81">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3FA2C18">
            <w:pPr>
              <w:widowControl/>
              <w:jc w:val="center"/>
              <w:rPr>
                <w:rFonts w:ascii="宋体" w:hAnsi="宋体" w:cs="宋体"/>
                <w:sz w:val="20"/>
                <w:szCs w:val="20"/>
              </w:rPr>
            </w:pPr>
            <w:r>
              <w:rPr>
                <w:rFonts w:hint="eastAsia" w:ascii="宋体" w:hAnsi="宋体" w:cs="宋体"/>
                <w:sz w:val="20"/>
                <w:szCs w:val="20"/>
              </w:rPr>
              <w:t>453</w:t>
            </w:r>
          </w:p>
        </w:tc>
        <w:tc>
          <w:tcPr>
            <w:tcW w:w="3380" w:type="dxa"/>
            <w:tcBorders>
              <w:top w:val="nil"/>
              <w:left w:val="nil"/>
              <w:bottom w:val="single" w:color="000000" w:sz="4" w:space="0"/>
              <w:right w:val="single" w:color="000000" w:sz="4" w:space="0"/>
            </w:tcBorders>
            <w:shd w:val="clear" w:color="000000" w:fill="FFFFFF"/>
            <w:noWrap w:val="0"/>
            <w:vAlign w:val="center"/>
          </w:tcPr>
          <w:p w14:paraId="65E26C19">
            <w:pPr>
              <w:widowControl/>
              <w:jc w:val="left"/>
              <w:rPr>
                <w:rFonts w:ascii="宋体" w:hAnsi="宋体" w:cs="宋体"/>
                <w:sz w:val="20"/>
                <w:szCs w:val="20"/>
              </w:rPr>
            </w:pPr>
            <w:r>
              <w:rPr>
                <w:rFonts w:hint="eastAsia" w:ascii="宋体" w:hAnsi="宋体" w:cs="宋体"/>
                <w:sz w:val="20"/>
                <w:szCs w:val="20"/>
              </w:rPr>
              <w:t>中央级防汛物资管理办法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26EC7823">
            <w:pPr>
              <w:widowControl/>
              <w:jc w:val="left"/>
              <w:rPr>
                <w:rFonts w:ascii="宋体" w:hAnsi="宋体" w:cs="宋体"/>
                <w:sz w:val="20"/>
                <w:szCs w:val="20"/>
              </w:rPr>
            </w:pPr>
            <w:r>
              <w:rPr>
                <w:rFonts w:hint="eastAsia" w:ascii="宋体" w:hAnsi="宋体" w:cs="宋体"/>
                <w:sz w:val="20"/>
                <w:szCs w:val="20"/>
              </w:rPr>
              <w:t>财政部、水利部</w:t>
            </w:r>
          </w:p>
        </w:tc>
        <w:tc>
          <w:tcPr>
            <w:tcW w:w="2080" w:type="dxa"/>
            <w:tcBorders>
              <w:top w:val="nil"/>
              <w:left w:val="nil"/>
              <w:bottom w:val="single" w:color="000000" w:sz="4" w:space="0"/>
              <w:right w:val="single" w:color="000000" w:sz="4" w:space="0"/>
            </w:tcBorders>
            <w:shd w:val="clear" w:color="000000" w:fill="FFFFFF"/>
            <w:noWrap w:val="0"/>
            <w:vAlign w:val="center"/>
          </w:tcPr>
          <w:p w14:paraId="21B63712">
            <w:pPr>
              <w:widowControl/>
              <w:jc w:val="left"/>
              <w:rPr>
                <w:rFonts w:ascii="宋体" w:hAnsi="宋体" w:cs="宋体"/>
                <w:sz w:val="20"/>
                <w:szCs w:val="20"/>
              </w:rPr>
            </w:pPr>
            <w:r>
              <w:rPr>
                <w:rFonts w:hint="eastAsia" w:ascii="宋体" w:hAnsi="宋体" w:cs="宋体"/>
                <w:sz w:val="20"/>
                <w:szCs w:val="20"/>
              </w:rPr>
              <w:t>财农〔2004〕241号</w:t>
            </w:r>
          </w:p>
        </w:tc>
        <w:tc>
          <w:tcPr>
            <w:tcW w:w="1720" w:type="dxa"/>
            <w:tcBorders>
              <w:top w:val="nil"/>
              <w:left w:val="nil"/>
              <w:bottom w:val="single" w:color="000000" w:sz="4" w:space="0"/>
              <w:right w:val="single" w:color="000000" w:sz="4" w:space="0"/>
            </w:tcBorders>
            <w:shd w:val="clear" w:color="000000" w:fill="FFFFFF"/>
            <w:noWrap w:val="0"/>
            <w:vAlign w:val="center"/>
          </w:tcPr>
          <w:p w14:paraId="487ADAD8">
            <w:pPr>
              <w:widowControl/>
              <w:jc w:val="center"/>
              <w:rPr>
                <w:rFonts w:ascii="宋体" w:hAnsi="宋体" w:cs="宋体"/>
                <w:sz w:val="20"/>
                <w:szCs w:val="20"/>
              </w:rPr>
            </w:pPr>
            <w:r>
              <w:rPr>
                <w:rFonts w:hint="eastAsia" w:ascii="宋体" w:hAnsi="宋体" w:cs="宋体"/>
                <w:sz w:val="20"/>
                <w:szCs w:val="20"/>
              </w:rPr>
              <w:t>2004年12月10日</w:t>
            </w:r>
          </w:p>
        </w:tc>
      </w:tr>
      <w:tr w14:paraId="30300EF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97C1DF1">
            <w:pPr>
              <w:widowControl/>
              <w:jc w:val="center"/>
              <w:rPr>
                <w:rFonts w:ascii="宋体" w:hAnsi="宋体" w:cs="宋体"/>
                <w:sz w:val="20"/>
                <w:szCs w:val="20"/>
              </w:rPr>
            </w:pPr>
            <w:r>
              <w:rPr>
                <w:rFonts w:hint="eastAsia" w:ascii="宋体" w:hAnsi="宋体" w:cs="宋体"/>
                <w:sz w:val="20"/>
                <w:szCs w:val="20"/>
              </w:rPr>
              <w:t>454</w:t>
            </w:r>
          </w:p>
        </w:tc>
        <w:tc>
          <w:tcPr>
            <w:tcW w:w="3380" w:type="dxa"/>
            <w:tcBorders>
              <w:top w:val="nil"/>
              <w:left w:val="nil"/>
              <w:bottom w:val="single" w:color="000000" w:sz="4" w:space="0"/>
              <w:right w:val="single" w:color="000000" w:sz="4" w:space="0"/>
            </w:tcBorders>
            <w:shd w:val="clear" w:color="000000" w:fill="FFFFFF"/>
            <w:noWrap w:val="0"/>
            <w:vAlign w:val="center"/>
          </w:tcPr>
          <w:p w14:paraId="2F56882D">
            <w:pPr>
              <w:widowControl/>
              <w:jc w:val="left"/>
              <w:rPr>
                <w:rFonts w:ascii="宋体" w:hAnsi="宋体" w:cs="宋体"/>
                <w:sz w:val="20"/>
                <w:szCs w:val="20"/>
              </w:rPr>
            </w:pPr>
            <w:r>
              <w:rPr>
                <w:rFonts w:hint="eastAsia" w:ascii="宋体" w:hAnsi="宋体" w:cs="宋体"/>
                <w:sz w:val="20"/>
                <w:szCs w:val="20"/>
              </w:rPr>
              <w:t>中央财政飞播种草补助费管理暂行规定</w:t>
            </w:r>
          </w:p>
        </w:tc>
        <w:tc>
          <w:tcPr>
            <w:tcW w:w="2080" w:type="dxa"/>
            <w:tcBorders>
              <w:top w:val="nil"/>
              <w:left w:val="nil"/>
              <w:bottom w:val="single" w:color="000000" w:sz="4" w:space="0"/>
              <w:right w:val="single" w:color="000000" w:sz="4" w:space="0"/>
            </w:tcBorders>
            <w:shd w:val="clear" w:color="000000" w:fill="FFFFFF"/>
            <w:noWrap w:val="0"/>
            <w:vAlign w:val="center"/>
          </w:tcPr>
          <w:p w14:paraId="22AC8CFA">
            <w:pPr>
              <w:widowControl/>
              <w:jc w:val="left"/>
              <w:rPr>
                <w:rFonts w:ascii="宋体" w:hAnsi="宋体" w:cs="宋体"/>
                <w:sz w:val="20"/>
                <w:szCs w:val="20"/>
              </w:rPr>
            </w:pPr>
            <w:r>
              <w:rPr>
                <w:rFonts w:hint="eastAsia" w:ascii="宋体" w:hAnsi="宋体" w:cs="宋体"/>
                <w:sz w:val="20"/>
                <w:szCs w:val="20"/>
              </w:rPr>
              <w:t>财政部、农业部</w:t>
            </w:r>
          </w:p>
        </w:tc>
        <w:tc>
          <w:tcPr>
            <w:tcW w:w="2080" w:type="dxa"/>
            <w:tcBorders>
              <w:top w:val="nil"/>
              <w:left w:val="nil"/>
              <w:bottom w:val="single" w:color="000000" w:sz="4" w:space="0"/>
              <w:right w:val="single" w:color="000000" w:sz="4" w:space="0"/>
            </w:tcBorders>
            <w:shd w:val="clear" w:color="000000" w:fill="FFFFFF"/>
            <w:noWrap w:val="0"/>
            <w:vAlign w:val="center"/>
          </w:tcPr>
          <w:p w14:paraId="785C63A0">
            <w:pPr>
              <w:widowControl/>
              <w:jc w:val="left"/>
              <w:rPr>
                <w:rFonts w:ascii="宋体" w:hAnsi="宋体" w:cs="宋体"/>
                <w:sz w:val="20"/>
                <w:szCs w:val="20"/>
              </w:rPr>
            </w:pPr>
            <w:r>
              <w:rPr>
                <w:rFonts w:hint="eastAsia" w:ascii="宋体" w:hAnsi="宋体" w:cs="宋体"/>
                <w:sz w:val="20"/>
                <w:szCs w:val="20"/>
              </w:rPr>
              <w:t>财农〔2004〕139号</w:t>
            </w:r>
          </w:p>
        </w:tc>
        <w:tc>
          <w:tcPr>
            <w:tcW w:w="1720" w:type="dxa"/>
            <w:tcBorders>
              <w:top w:val="nil"/>
              <w:left w:val="nil"/>
              <w:bottom w:val="single" w:color="000000" w:sz="4" w:space="0"/>
              <w:right w:val="single" w:color="000000" w:sz="4" w:space="0"/>
            </w:tcBorders>
            <w:shd w:val="clear" w:color="000000" w:fill="FFFFFF"/>
            <w:noWrap w:val="0"/>
            <w:vAlign w:val="center"/>
          </w:tcPr>
          <w:p w14:paraId="1DB1F1BF">
            <w:pPr>
              <w:widowControl/>
              <w:jc w:val="center"/>
              <w:rPr>
                <w:rFonts w:ascii="宋体" w:hAnsi="宋体" w:cs="宋体"/>
                <w:sz w:val="20"/>
                <w:szCs w:val="20"/>
              </w:rPr>
            </w:pPr>
            <w:r>
              <w:rPr>
                <w:rFonts w:hint="eastAsia" w:ascii="宋体" w:hAnsi="宋体" w:cs="宋体"/>
                <w:sz w:val="20"/>
                <w:szCs w:val="20"/>
              </w:rPr>
              <w:t>2004年9月6日</w:t>
            </w:r>
          </w:p>
        </w:tc>
      </w:tr>
      <w:tr w14:paraId="6C687CA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0000E7B">
            <w:pPr>
              <w:widowControl/>
              <w:jc w:val="center"/>
              <w:rPr>
                <w:rFonts w:ascii="宋体" w:hAnsi="宋体" w:cs="宋体"/>
                <w:sz w:val="20"/>
                <w:szCs w:val="20"/>
              </w:rPr>
            </w:pPr>
            <w:r>
              <w:rPr>
                <w:rFonts w:hint="eastAsia" w:ascii="宋体" w:hAnsi="宋体" w:cs="宋体"/>
                <w:sz w:val="20"/>
                <w:szCs w:val="20"/>
              </w:rPr>
              <w:t>455</w:t>
            </w:r>
          </w:p>
        </w:tc>
        <w:tc>
          <w:tcPr>
            <w:tcW w:w="3380" w:type="dxa"/>
            <w:tcBorders>
              <w:top w:val="nil"/>
              <w:left w:val="nil"/>
              <w:bottom w:val="single" w:color="000000" w:sz="4" w:space="0"/>
              <w:right w:val="single" w:color="000000" w:sz="4" w:space="0"/>
            </w:tcBorders>
            <w:shd w:val="clear" w:color="000000" w:fill="FFFFFF"/>
            <w:noWrap w:val="0"/>
            <w:vAlign w:val="center"/>
          </w:tcPr>
          <w:p w14:paraId="324E97E9">
            <w:pPr>
              <w:widowControl/>
              <w:jc w:val="left"/>
              <w:rPr>
                <w:rFonts w:ascii="宋体" w:hAnsi="宋体" w:cs="宋体"/>
                <w:sz w:val="20"/>
                <w:szCs w:val="20"/>
              </w:rPr>
            </w:pPr>
            <w:r>
              <w:rPr>
                <w:rFonts w:hint="eastAsia" w:ascii="宋体" w:hAnsi="宋体" w:cs="宋体"/>
                <w:sz w:val="20"/>
                <w:szCs w:val="20"/>
              </w:rPr>
              <w:t>中央财政农民专业合作组织发展资金管理暂行办法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22D8BB0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E0150A6">
            <w:pPr>
              <w:widowControl/>
              <w:jc w:val="left"/>
              <w:rPr>
                <w:rFonts w:ascii="宋体" w:hAnsi="宋体" w:cs="宋体"/>
                <w:sz w:val="20"/>
                <w:szCs w:val="20"/>
              </w:rPr>
            </w:pPr>
            <w:r>
              <w:rPr>
                <w:rFonts w:hint="eastAsia" w:ascii="宋体" w:hAnsi="宋体" w:cs="宋体"/>
                <w:sz w:val="20"/>
                <w:szCs w:val="20"/>
              </w:rPr>
              <w:t>财农〔2004〕87号</w:t>
            </w:r>
          </w:p>
        </w:tc>
        <w:tc>
          <w:tcPr>
            <w:tcW w:w="1720" w:type="dxa"/>
            <w:tcBorders>
              <w:top w:val="nil"/>
              <w:left w:val="nil"/>
              <w:bottom w:val="single" w:color="000000" w:sz="4" w:space="0"/>
              <w:right w:val="single" w:color="000000" w:sz="4" w:space="0"/>
            </w:tcBorders>
            <w:shd w:val="clear" w:color="000000" w:fill="FFFFFF"/>
            <w:noWrap w:val="0"/>
            <w:vAlign w:val="center"/>
          </w:tcPr>
          <w:p w14:paraId="6E080FB2">
            <w:pPr>
              <w:widowControl/>
              <w:jc w:val="center"/>
              <w:rPr>
                <w:rFonts w:ascii="宋体" w:hAnsi="宋体" w:cs="宋体"/>
                <w:sz w:val="20"/>
                <w:szCs w:val="20"/>
              </w:rPr>
            </w:pPr>
            <w:r>
              <w:rPr>
                <w:rFonts w:hint="eastAsia" w:ascii="宋体" w:hAnsi="宋体" w:cs="宋体"/>
                <w:sz w:val="20"/>
                <w:szCs w:val="20"/>
              </w:rPr>
              <w:t>2004年7月16日</w:t>
            </w:r>
          </w:p>
        </w:tc>
      </w:tr>
      <w:tr w14:paraId="5B8AC0A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D3483B0">
            <w:pPr>
              <w:widowControl/>
              <w:jc w:val="center"/>
              <w:rPr>
                <w:rFonts w:ascii="宋体" w:hAnsi="宋体" w:cs="宋体"/>
                <w:sz w:val="20"/>
                <w:szCs w:val="20"/>
              </w:rPr>
            </w:pPr>
            <w:r>
              <w:rPr>
                <w:rFonts w:hint="eastAsia" w:ascii="宋体" w:hAnsi="宋体" w:cs="宋体"/>
                <w:sz w:val="20"/>
                <w:szCs w:val="20"/>
              </w:rPr>
              <w:t>456</w:t>
            </w:r>
          </w:p>
        </w:tc>
        <w:tc>
          <w:tcPr>
            <w:tcW w:w="3380" w:type="dxa"/>
            <w:tcBorders>
              <w:top w:val="nil"/>
              <w:left w:val="nil"/>
              <w:bottom w:val="single" w:color="000000" w:sz="4" w:space="0"/>
              <w:right w:val="single" w:color="000000" w:sz="4" w:space="0"/>
            </w:tcBorders>
            <w:shd w:val="clear" w:color="000000" w:fill="FFFFFF"/>
            <w:noWrap w:val="0"/>
            <w:vAlign w:val="center"/>
          </w:tcPr>
          <w:p w14:paraId="290DB278">
            <w:pPr>
              <w:widowControl/>
              <w:jc w:val="left"/>
              <w:rPr>
                <w:rFonts w:ascii="宋体" w:hAnsi="宋体" w:cs="宋体"/>
                <w:sz w:val="20"/>
                <w:szCs w:val="20"/>
              </w:rPr>
            </w:pPr>
            <w:r>
              <w:rPr>
                <w:rFonts w:hint="eastAsia" w:ascii="宋体" w:hAnsi="宋体" w:cs="宋体"/>
                <w:sz w:val="20"/>
                <w:szCs w:val="20"/>
              </w:rPr>
              <w:t>中央财政支持农业产业化资金管理暂行办法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2D92C44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C05E334">
            <w:pPr>
              <w:widowControl/>
              <w:jc w:val="left"/>
              <w:rPr>
                <w:rFonts w:ascii="宋体" w:hAnsi="宋体" w:cs="宋体"/>
                <w:sz w:val="20"/>
                <w:szCs w:val="20"/>
              </w:rPr>
            </w:pPr>
            <w:r>
              <w:rPr>
                <w:rFonts w:hint="eastAsia" w:ascii="宋体" w:hAnsi="宋体" w:cs="宋体"/>
                <w:sz w:val="20"/>
                <w:szCs w:val="20"/>
              </w:rPr>
              <w:t>财农〔2004〕88号</w:t>
            </w:r>
          </w:p>
        </w:tc>
        <w:tc>
          <w:tcPr>
            <w:tcW w:w="1720" w:type="dxa"/>
            <w:tcBorders>
              <w:top w:val="nil"/>
              <w:left w:val="nil"/>
              <w:bottom w:val="single" w:color="000000" w:sz="4" w:space="0"/>
              <w:right w:val="single" w:color="000000" w:sz="4" w:space="0"/>
            </w:tcBorders>
            <w:shd w:val="clear" w:color="000000" w:fill="FFFFFF"/>
            <w:noWrap w:val="0"/>
            <w:vAlign w:val="center"/>
          </w:tcPr>
          <w:p w14:paraId="1BD25705">
            <w:pPr>
              <w:widowControl/>
              <w:jc w:val="center"/>
              <w:rPr>
                <w:rFonts w:ascii="宋体" w:hAnsi="宋体" w:cs="宋体"/>
                <w:sz w:val="20"/>
                <w:szCs w:val="20"/>
              </w:rPr>
            </w:pPr>
            <w:r>
              <w:rPr>
                <w:rFonts w:hint="eastAsia" w:ascii="宋体" w:hAnsi="宋体" w:cs="宋体"/>
                <w:sz w:val="20"/>
                <w:szCs w:val="20"/>
              </w:rPr>
              <w:t>2004年7月16日</w:t>
            </w:r>
          </w:p>
        </w:tc>
      </w:tr>
      <w:tr w14:paraId="024DAA11">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E06CC47">
            <w:pPr>
              <w:widowControl/>
              <w:jc w:val="center"/>
              <w:rPr>
                <w:rFonts w:ascii="宋体" w:hAnsi="宋体" w:cs="宋体"/>
                <w:sz w:val="20"/>
                <w:szCs w:val="20"/>
              </w:rPr>
            </w:pPr>
            <w:r>
              <w:rPr>
                <w:rFonts w:hint="eastAsia" w:ascii="宋体" w:hAnsi="宋体" w:cs="宋体"/>
                <w:sz w:val="20"/>
                <w:szCs w:val="20"/>
              </w:rPr>
              <w:t>457</w:t>
            </w:r>
          </w:p>
        </w:tc>
        <w:tc>
          <w:tcPr>
            <w:tcW w:w="3380" w:type="dxa"/>
            <w:tcBorders>
              <w:top w:val="nil"/>
              <w:left w:val="nil"/>
              <w:bottom w:val="single" w:color="000000" w:sz="4" w:space="0"/>
              <w:right w:val="single" w:color="000000" w:sz="4" w:space="0"/>
            </w:tcBorders>
            <w:shd w:val="clear" w:color="000000" w:fill="FFFFFF"/>
            <w:noWrap w:val="0"/>
            <w:vAlign w:val="center"/>
          </w:tcPr>
          <w:p w14:paraId="1641594F">
            <w:pPr>
              <w:widowControl/>
              <w:jc w:val="left"/>
              <w:rPr>
                <w:rFonts w:ascii="宋体" w:hAnsi="宋体" w:cs="宋体"/>
                <w:sz w:val="20"/>
                <w:szCs w:val="20"/>
              </w:rPr>
            </w:pPr>
            <w:r>
              <w:rPr>
                <w:rFonts w:hint="eastAsia" w:ascii="宋体" w:hAnsi="宋体" w:cs="宋体"/>
                <w:sz w:val="20"/>
                <w:szCs w:val="20"/>
              </w:rPr>
              <w:t>农业科技推广示范项目资金管理办法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34596A7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8BDDAFE">
            <w:pPr>
              <w:widowControl/>
              <w:jc w:val="left"/>
              <w:rPr>
                <w:rFonts w:ascii="宋体" w:hAnsi="宋体" w:cs="宋体"/>
                <w:sz w:val="20"/>
                <w:szCs w:val="20"/>
              </w:rPr>
            </w:pPr>
            <w:r>
              <w:rPr>
                <w:rFonts w:hint="eastAsia" w:ascii="宋体" w:hAnsi="宋体" w:cs="宋体"/>
                <w:sz w:val="20"/>
                <w:szCs w:val="20"/>
              </w:rPr>
              <w:t>财农〔2004〕81号</w:t>
            </w:r>
          </w:p>
        </w:tc>
        <w:tc>
          <w:tcPr>
            <w:tcW w:w="1720" w:type="dxa"/>
            <w:tcBorders>
              <w:top w:val="nil"/>
              <w:left w:val="nil"/>
              <w:bottom w:val="single" w:color="000000" w:sz="4" w:space="0"/>
              <w:right w:val="single" w:color="000000" w:sz="4" w:space="0"/>
            </w:tcBorders>
            <w:shd w:val="clear" w:color="000000" w:fill="FFFFFF"/>
            <w:noWrap w:val="0"/>
            <w:vAlign w:val="center"/>
          </w:tcPr>
          <w:p w14:paraId="1302ABDC">
            <w:pPr>
              <w:widowControl/>
              <w:jc w:val="center"/>
              <w:rPr>
                <w:rFonts w:ascii="宋体" w:hAnsi="宋体" w:cs="宋体"/>
                <w:sz w:val="20"/>
                <w:szCs w:val="20"/>
              </w:rPr>
            </w:pPr>
            <w:r>
              <w:rPr>
                <w:rFonts w:hint="eastAsia" w:ascii="宋体" w:hAnsi="宋体" w:cs="宋体"/>
                <w:sz w:val="20"/>
                <w:szCs w:val="20"/>
              </w:rPr>
              <w:t>2004年7月7日</w:t>
            </w:r>
          </w:p>
        </w:tc>
      </w:tr>
      <w:tr w14:paraId="5EB8741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A675DE9">
            <w:pPr>
              <w:widowControl/>
              <w:jc w:val="center"/>
              <w:rPr>
                <w:rFonts w:ascii="宋体" w:hAnsi="宋体" w:cs="宋体"/>
                <w:sz w:val="20"/>
                <w:szCs w:val="20"/>
              </w:rPr>
            </w:pPr>
            <w:r>
              <w:rPr>
                <w:rFonts w:hint="eastAsia" w:ascii="宋体" w:hAnsi="宋体" w:cs="宋体"/>
                <w:sz w:val="20"/>
                <w:szCs w:val="20"/>
              </w:rPr>
              <w:t>458</w:t>
            </w:r>
          </w:p>
        </w:tc>
        <w:tc>
          <w:tcPr>
            <w:tcW w:w="3380" w:type="dxa"/>
            <w:tcBorders>
              <w:top w:val="nil"/>
              <w:left w:val="nil"/>
              <w:bottom w:val="single" w:color="000000" w:sz="4" w:space="0"/>
              <w:right w:val="single" w:color="000000" w:sz="4" w:space="0"/>
            </w:tcBorders>
            <w:shd w:val="clear" w:color="000000" w:fill="FFFFFF"/>
            <w:noWrap w:val="0"/>
            <w:vAlign w:val="center"/>
          </w:tcPr>
          <w:p w14:paraId="45A19631">
            <w:pPr>
              <w:widowControl/>
              <w:jc w:val="left"/>
              <w:rPr>
                <w:rFonts w:ascii="宋体" w:hAnsi="宋体" w:cs="宋体"/>
                <w:sz w:val="20"/>
                <w:szCs w:val="20"/>
              </w:rPr>
            </w:pPr>
            <w:r>
              <w:rPr>
                <w:rFonts w:hint="eastAsia" w:ascii="宋体" w:hAnsi="宋体" w:cs="宋体"/>
                <w:sz w:val="20"/>
                <w:szCs w:val="20"/>
              </w:rPr>
              <w:t>海洋捕捞渔民转产转业专项资金使用管理规定</w:t>
            </w:r>
          </w:p>
        </w:tc>
        <w:tc>
          <w:tcPr>
            <w:tcW w:w="2080" w:type="dxa"/>
            <w:tcBorders>
              <w:top w:val="nil"/>
              <w:left w:val="nil"/>
              <w:bottom w:val="single" w:color="000000" w:sz="4" w:space="0"/>
              <w:right w:val="single" w:color="000000" w:sz="4" w:space="0"/>
            </w:tcBorders>
            <w:shd w:val="clear" w:color="000000" w:fill="FFFFFF"/>
            <w:noWrap w:val="0"/>
            <w:vAlign w:val="center"/>
          </w:tcPr>
          <w:p w14:paraId="3767FA2A">
            <w:pPr>
              <w:widowControl/>
              <w:jc w:val="left"/>
              <w:rPr>
                <w:rFonts w:ascii="宋体" w:hAnsi="宋体" w:cs="宋体"/>
                <w:sz w:val="20"/>
                <w:szCs w:val="20"/>
              </w:rPr>
            </w:pPr>
            <w:r>
              <w:rPr>
                <w:rFonts w:hint="eastAsia" w:ascii="宋体" w:hAnsi="宋体" w:cs="宋体"/>
                <w:sz w:val="20"/>
                <w:szCs w:val="20"/>
              </w:rPr>
              <w:t>财政部、农业部</w:t>
            </w:r>
          </w:p>
        </w:tc>
        <w:tc>
          <w:tcPr>
            <w:tcW w:w="2080" w:type="dxa"/>
            <w:tcBorders>
              <w:top w:val="nil"/>
              <w:left w:val="nil"/>
              <w:bottom w:val="single" w:color="000000" w:sz="4" w:space="0"/>
              <w:right w:val="single" w:color="000000" w:sz="4" w:space="0"/>
            </w:tcBorders>
            <w:shd w:val="clear" w:color="000000" w:fill="FFFFFF"/>
            <w:noWrap w:val="0"/>
            <w:vAlign w:val="center"/>
          </w:tcPr>
          <w:p w14:paraId="4495130F">
            <w:pPr>
              <w:widowControl/>
              <w:jc w:val="left"/>
              <w:rPr>
                <w:rFonts w:ascii="宋体" w:hAnsi="宋体" w:cs="宋体"/>
                <w:sz w:val="20"/>
                <w:szCs w:val="20"/>
              </w:rPr>
            </w:pPr>
            <w:r>
              <w:rPr>
                <w:rFonts w:hint="eastAsia" w:ascii="宋体" w:hAnsi="宋体" w:cs="宋体"/>
                <w:sz w:val="20"/>
                <w:szCs w:val="20"/>
              </w:rPr>
              <w:t>财办农〔2003〕116号</w:t>
            </w:r>
          </w:p>
        </w:tc>
        <w:tc>
          <w:tcPr>
            <w:tcW w:w="1720" w:type="dxa"/>
            <w:tcBorders>
              <w:top w:val="nil"/>
              <w:left w:val="nil"/>
              <w:bottom w:val="single" w:color="000000" w:sz="4" w:space="0"/>
              <w:right w:val="single" w:color="000000" w:sz="4" w:space="0"/>
            </w:tcBorders>
            <w:shd w:val="clear" w:color="000000" w:fill="FFFFFF"/>
            <w:noWrap w:val="0"/>
            <w:vAlign w:val="center"/>
          </w:tcPr>
          <w:p w14:paraId="35C76F3A">
            <w:pPr>
              <w:widowControl/>
              <w:jc w:val="center"/>
              <w:rPr>
                <w:rFonts w:ascii="宋体" w:hAnsi="宋体" w:cs="宋体"/>
                <w:sz w:val="20"/>
                <w:szCs w:val="20"/>
              </w:rPr>
            </w:pPr>
            <w:r>
              <w:rPr>
                <w:rFonts w:hint="eastAsia" w:ascii="宋体" w:hAnsi="宋体" w:cs="宋体"/>
                <w:sz w:val="20"/>
                <w:szCs w:val="20"/>
              </w:rPr>
              <w:t>2003年9月18日</w:t>
            </w:r>
          </w:p>
        </w:tc>
      </w:tr>
      <w:tr w14:paraId="11C75EA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8072D49">
            <w:pPr>
              <w:widowControl/>
              <w:jc w:val="center"/>
              <w:rPr>
                <w:rFonts w:ascii="宋体" w:hAnsi="宋体" w:cs="宋体"/>
                <w:sz w:val="20"/>
                <w:szCs w:val="20"/>
              </w:rPr>
            </w:pPr>
            <w:r>
              <w:rPr>
                <w:rFonts w:hint="eastAsia" w:ascii="宋体" w:hAnsi="宋体" w:cs="宋体"/>
                <w:sz w:val="20"/>
                <w:szCs w:val="20"/>
              </w:rPr>
              <w:t>459</w:t>
            </w:r>
          </w:p>
        </w:tc>
        <w:tc>
          <w:tcPr>
            <w:tcW w:w="3380" w:type="dxa"/>
            <w:tcBorders>
              <w:top w:val="nil"/>
              <w:left w:val="nil"/>
              <w:bottom w:val="single" w:color="000000" w:sz="4" w:space="0"/>
              <w:right w:val="single" w:color="000000" w:sz="4" w:space="0"/>
            </w:tcBorders>
            <w:shd w:val="clear" w:color="000000" w:fill="FFFFFF"/>
            <w:noWrap w:val="0"/>
            <w:vAlign w:val="center"/>
          </w:tcPr>
          <w:p w14:paraId="0BC96DF3">
            <w:pPr>
              <w:widowControl/>
              <w:jc w:val="left"/>
              <w:rPr>
                <w:rFonts w:ascii="宋体" w:hAnsi="宋体" w:cs="宋体"/>
                <w:sz w:val="20"/>
                <w:szCs w:val="20"/>
              </w:rPr>
            </w:pPr>
            <w:r>
              <w:rPr>
                <w:rFonts w:hint="eastAsia" w:ascii="宋体" w:hAnsi="宋体" w:cs="宋体"/>
                <w:sz w:val="20"/>
                <w:szCs w:val="20"/>
              </w:rPr>
              <w:t>关于切实加强农业财政资金管理监督的意见</w:t>
            </w:r>
          </w:p>
        </w:tc>
        <w:tc>
          <w:tcPr>
            <w:tcW w:w="2080" w:type="dxa"/>
            <w:tcBorders>
              <w:top w:val="nil"/>
              <w:left w:val="nil"/>
              <w:bottom w:val="single" w:color="000000" w:sz="4" w:space="0"/>
              <w:right w:val="single" w:color="000000" w:sz="4" w:space="0"/>
            </w:tcBorders>
            <w:shd w:val="clear" w:color="000000" w:fill="FFFFFF"/>
            <w:noWrap w:val="0"/>
            <w:vAlign w:val="center"/>
          </w:tcPr>
          <w:p w14:paraId="3B8E7D4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983FC6A">
            <w:pPr>
              <w:widowControl/>
              <w:jc w:val="left"/>
              <w:rPr>
                <w:rFonts w:ascii="宋体" w:hAnsi="宋体" w:cs="宋体"/>
                <w:sz w:val="20"/>
                <w:szCs w:val="20"/>
              </w:rPr>
            </w:pPr>
            <w:r>
              <w:rPr>
                <w:rFonts w:hint="eastAsia" w:ascii="宋体" w:hAnsi="宋体" w:cs="宋体"/>
                <w:sz w:val="20"/>
                <w:szCs w:val="20"/>
              </w:rPr>
              <w:t>财农〔2003〕90号</w:t>
            </w:r>
          </w:p>
        </w:tc>
        <w:tc>
          <w:tcPr>
            <w:tcW w:w="1720" w:type="dxa"/>
            <w:tcBorders>
              <w:top w:val="nil"/>
              <w:left w:val="nil"/>
              <w:bottom w:val="single" w:color="000000" w:sz="4" w:space="0"/>
              <w:right w:val="single" w:color="000000" w:sz="4" w:space="0"/>
            </w:tcBorders>
            <w:shd w:val="clear" w:color="000000" w:fill="FFFFFF"/>
            <w:noWrap w:val="0"/>
            <w:vAlign w:val="center"/>
          </w:tcPr>
          <w:p w14:paraId="57E9440A">
            <w:pPr>
              <w:widowControl/>
              <w:jc w:val="center"/>
              <w:rPr>
                <w:rFonts w:ascii="宋体" w:hAnsi="宋体" w:cs="宋体"/>
                <w:sz w:val="20"/>
                <w:szCs w:val="20"/>
              </w:rPr>
            </w:pPr>
            <w:r>
              <w:rPr>
                <w:rFonts w:hint="eastAsia" w:ascii="宋体" w:hAnsi="宋体" w:cs="宋体"/>
                <w:sz w:val="20"/>
                <w:szCs w:val="20"/>
              </w:rPr>
              <w:t>2003年7月28日</w:t>
            </w:r>
          </w:p>
        </w:tc>
      </w:tr>
      <w:tr w14:paraId="327CFD8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FA64C35">
            <w:pPr>
              <w:widowControl/>
              <w:jc w:val="center"/>
              <w:rPr>
                <w:rFonts w:ascii="宋体" w:hAnsi="宋体" w:cs="宋体"/>
                <w:sz w:val="20"/>
                <w:szCs w:val="20"/>
              </w:rPr>
            </w:pPr>
            <w:r>
              <w:rPr>
                <w:rFonts w:hint="eastAsia" w:ascii="宋体" w:hAnsi="宋体" w:cs="宋体"/>
                <w:sz w:val="20"/>
                <w:szCs w:val="20"/>
              </w:rPr>
              <w:t>460</w:t>
            </w:r>
          </w:p>
        </w:tc>
        <w:tc>
          <w:tcPr>
            <w:tcW w:w="3380" w:type="dxa"/>
            <w:tcBorders>
              <w:top w:val="nil"/>
              <w:left w:val="nil"/>
              <w:bottom w:val="single" w:color="000000" w:sz="4" w:space="0"/>
              <w:right w:val="single" w:color="000000" w:sz="4" w:space="0"/>
            </w:tcBorders>
            <w:shd w:val="clear" w:color="000000" w:fill="FFFFFF"/>
            <w:noWrap w:val="0"/>
            <w:vAlign w:val="center"/>
          </w:tcPr>
          <w:p w14:paraId="0BB028DA">
            <w:pPr>
              <w:widowControl/>
              <w:jc w:val="left"/>
              <w:rPr>
                <w:rFonts w:ascii="宋体" w:hAnsi="宋体" w:cs="宋体"/>
                <w:sz w:val="20"/>
                <w:szCs w:val="20"/>
              </w:rPr>
            </w:pPr>
            <w:r>
              <w:rPr>
                <w:rFonts w:hint="eastAsia" w:ascii="宋体" w:hAnsi="宋体" w:cs="宋体"/>
                <w:sz w:val="20"/>
                <w:szCs w:val="20"/>
              </w:rPr>
              <w:t>农业科技推广与服务专项资金管理办法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00D5F36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4FC6D89">
            <w:pPr>
              <w:widowControl/>
              <w:jc w:val="left"/>
              <w:rPr>
                <w:rFonts w:ascii="宋体" w:hAnsi="宋体" w:cs="宋体"/>
                <w:sz w:val="20"/>
                <w:szCs w:val="20"/>
              </w:rPr>
            </w:pPr>
            <w:r>
              <w:rPr>
                <w:rFonts w:hint="eastAsia" w:ascii="宋体" w:hAnsi="宋体" w:cs="宋体"/>
                <w:sz w:val="20"/>
                <w:szCs w:val="20"/>
              </w:rPr>
              <w:t>财农〔2001〕231号</w:t>
            </w:r>
          </w:p>
        </w:tc>
        <w:tc>
          <w:tcPr>
            <w:tcW w:w="1720" w:type="dxa"/>
            <w:tcBorders>
              <w:top w:val="nil"/>
              <w:left w:val="nil"/>
              <w:bottom w:val="single" w:color="000000" w:sz="4" w:space="0"/>
              <w:right w:val="single" w:color="000000" w:sz="4" w:space="0"/>
            </w:tcBorders>
            <w:shd w:val="clear" w:color="000000" w:fill="FFFFFF"/>
            <w:noWrap w:val="0"/>
            <w:vAlign w:val="center"/>
          </w:tcPr>
          <w:p w14:paraId="457BE8BC">
            <w:pPr>
              <w:widowControl/>
              <w:jc w:val="center"/>
              <w:rPr>
                <w:rFonts w:ascii="宋体" w:hAnsi="宋体" w:cs="宋体"/>
                <w:sz w:val="20"/>
                <w:szCs w:val="20"/>
              </w:rPr>
            </w:pPr>
            <w:r>
              <w:rPr>
                <w:rFonts w:hint="eastAsia" w:ascii="宋体" w:hAnsi="宋体" w:cs="宋体"/>
                <w:sz w:val="20"/>
                <w:szCs w:val="20"/>
              </w:rPr>
              <w:t>2001年12月12日</w:t>
            </w:r>
          </w:p>
        </w:tc>
      </w:tr>
      <w:tr w14:paraId="3A5B01C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FD2CAD0">
            <w:pPr>
              <w:widowControl/>
              <w:jc w:val="center"/>
              <w:rPr>
                <w:rFonts w:ascii="宋体" w:hAnsi="宋体" w:cs="宋体"/>
                <w:sz w:val="20"/>
                <w:szCs w:val="20"/>
              </w:rPr>
            </w:pPr>
            <w:r>
              <w:rPr>
                <w:rFonts w:hint="eastAsia" w:ascii="宋体" w:hAnsi="宋体" w:cs="宋体"/>
                <w:sz w:val="20"/>
                <w:szCs w:val="20"/>
              </w:rPr>
              <w:t>461</w:t>
            </w:r>
          </w:p>
        </w:tc>
        <w:tc>
          <w:tcPr>
            <w:tcW w:w="3380" w:type="dxa"/>
            <w:tcBorders>
              <w:top w:val="nil"/>
              <w:left w:val="nil"/>
              <w:bottom w:val="single" w:color="000000" w:sz="4" w:space="0"/>
              <w:right w:val="single" w:color="000000" w:sz="4" w:space="0"/>
            </w:tcBorders>
            <w:shd w:val="clear" w:color="000000" w:fill="FFFFFF"/>
            <w:noWrap w:val="0"/>
            <w:vAlign w:val="center"/>
          </w:tcPr>
          <w:p w14:paraId="30BCA756">
            <w:pPr>
              <w:widowControl/>
              <w:jc w:val="left"/>
              <w:rPr>
                <w:rFonts w:ascii="宋体" w:hAnsi="宋体" w:cs="宋体"/>
                <w:sz w:val="20"/>
                <w:szCs w:val="20"/>
              </w:rPr>
            </w:pPr>
            <w:r>
              <w:rPr>
                <w:rFonts w:hint="eastAsia" w:ascii="宋体" w:hAnsi="宋体" w:cs="宋体"/>
                <w:sz w:val="20"/>
                <w:szCs w:val="20"/>
              </w:rPr>
              <w:t>关于印发《农业科技成果转化资金项目管理暂行办法》的通知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BED96EF">
            <w:pPr>
              <w:widowControl/>
              <w:jc w:val="left"/>
              <w:rPr>
                <w:rFonts w:ascii="宋体" w:hAnsi="宋体" w:cs="宋体"/>
                <w:sz w:val="20"/>
                <w:szCs w:val="20"/>
              </w:rPr>
            </w:pPr>
            <w:r>
              <w:rPr>
                <w:rFonts w:hint="eastAsia" w:ascii="宋体" w:hAnsi="宋体" w:cs="宋体"/>
                <w:sz w:val="20"/>
                <w:szCs w:val="20"/>
              </w:rPr>
              <w:t>财政部、科技部</w:t>
            </w:r>
          </w:p>
        </w:tc>
        <w:tc>
          <w:tcPr>
            <w:tcW w:w="2080" w:type="dxa"/>
            <w:tcBorders>
              <w:top w:val="nil"/>
              <w:left w:val="nil"/>
              <w:bottom w:val="single" w:color="000000" w:sz="4" w:space="0"/>
              <w:right w:val="single" w:color="000000" w:sz="4" w:space="0"/>
            </w:tcBorders>
            <w:shd w:val="clear" w:color="000000" w:fill="FFFFFF"/>
            <w:noWrap w:val="0"/>
            <w:vAlign w:val="center"/>
          </w:tcPr>
          <w:p w14:paraId="747DF611">
            <w:pPr>
              <w:widowControl/>
              <w:jc w:val="left"/>
              <w:rPr>
                <w:rFonts w:ascii="宋体" w:hAnsi="宋体" w:cs="宋体"/>
                <w:sz w:val="20"/>
                <w:szCs w:val="20"/>
              </w:rPr>
            </w:pPr>
            <w:r>
              <w:rPr>
                <w:rFonts w:hint="eastAsia" w:ascii="宋体" w:hAnsi="宋体" w:cs="宋体"/>
                <w:sz w:val="20"/>
                <w:szCs w:val="20"/>
              </w:rPr>
              <w:t>国科办财字〔2001〕417号</w:t>
            </w:r>
          </w:p>
        </w:tc>
        <w:tc>
          <w:tcPr>
            <w:tcW w:w="1720" w:type="dxa"/>
            <w:tcBorders>
              <w:top w:val="nil"/>
              <w:left w:val="nil"/>
              <w:bottom w:val="single" w:color="000000" w:sz="4" w:space="0"/>
              <w:right w:val="single" w:color="000000" w:sz="4" w:space="0"/>
            </w:tcBorders>
            <w:shd w:val="clear" w:color="000000" w:fill="FFFFFF"/>
            <w:noWrap w:val="0"/>
            <w:vAlign w:val="center"/>
          </w:tcPr>
          <w:p w14:paraId="706DF768">
            <w:pPr>
              <w:widowControl/>
              <w:jc w:val="center"/>
              <w:rPr>
                <w:rFonts w:ascii="宋体" w:hAnsi="宋体" w:cs="宋体"/>
                <w:sz w:val="20"/>
                <w:szCs w:val="20"/>
              </w:rPr>
            </w:pPr>
            <w:r>
              <w:rPr>
                <w:rFonts w:hint="eastAsia" w:ascii="宋体" w:hAnsi="宋体" w:cs="宋体"/>
                <w:sz w:val="20"/>
                <w:szCs w:val="20"/>
              </w:rPr>
              <w:t>2001年8月28日</w:t>
            </w:r>
          </w:p>
        </w:tc>
      </w:tr>
      <w:tr w14:paraId="4E8B284B">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BFF88FF">
            <w:pPr>
              <w:widowControl/>
              <w:jc w:val="center"/>
              <w:rPr>
                <w:rFonts w:ascii="宋体" w:hAnsi="宋体" w:cs="宋体"/>
                <w:sz w:val="20"/>
                <w:szCs w:val="20"/>
              </w:rPr>
            </w:pPr>
            <w:r>
              <w:rPr>
                <w:rFonts w:hint="eastAsia" w:ascii="宋体" w:hAnsi="宋体" w:cs="宋体"/>
                <w:sz w:val="20"/>
                <w:szCs w:val="20"/>
              </w:rPr>
              <w:t>462</w:t>
            </w:r>
          </w:p>
        </w:tc>
        <w:tc>
          <w:tcPr>
            <w:tcW w:w="3380" w:type="dxa"/>
            <w:tcBorders>
              <w:top w:val="nil"/>
              <w:left w:val="nil"/>
              <w:bottom w:val="single" w:color="000000" w:sz="4" w:space="0"/>
              <w:right w:val="single" w:color="000000" w:sz="4" w:space="0"/>
            </w:tcBorders>
            <w:shd w:val="clear" w:color="000000" w:fill="FFFFFF"/>
            <w:noWrap w:val="0"/>
            <w:vAlign w:val="center"/>
          </w:tcPr>
          <w:p w14:paraId="504B2D4D">
            <w:pPr>
              <w:widowControl/>
              <w:jc w:val="left"/>
              <w:rPr>
                <w:rFonts w:ascii="宋体" w:hAnsi="宋体" w:cs="宋体"/>
                <w:sz w:val="20"/>
                <w:szCs w:val="20"/>
              </w:rPr>
            </w:pPr>
            <w:r>
              <w:rPr>
                <w:rFonts w:hint="eastAsia" w:ascii="宋体" w:hAnsi="宋体" w:cs="宋体"/>
                <w:sz w:val="20"/>
                <w:szCs w:val="20"/>
              </w:rPr>
              <w:t>特大防汛抗旱补助费分配暂行规定</w:t>
            </w:r>
          </w:p>
        </w:tc>
        <w:tc>
          <w:tcPr>
            <w:tcW w:w="2080" w:type="dxa"/>
            <w:tcBorders>
              <w:top w:val="nil"/>
              <w:left w:val="nil"/>
              <w:bottom w:val="single" w:color="000000" w:sz="4" w:space="0"/>
              <w:right w:val="single" w:color="000000" w:sz="4" w:space="0"/>
            </w:tcBorders>
            <w:shd w:val="clear" w:color="000000" w:fill="FFFFFF"/>
            <w:noWrap w:val="0"/>
            <w:vAlign w:val="center"/>
          </w:tcPr>
          <w:p w14:paraId="48DADF8B">
            <w:pPr>
              <w:widowControl/>
              <w:jc w:val="left"/>
              <w:rPr>
                <w:rFonts w:ascii="宋体" w:hAnsi="宋体" w:cs="宋体"/>
                <w:sz w:val="20"/>
                <w:szCs w:val="20"/>
              </w:rPr>
            </w:pPr>
            <w:r>
              <w:rPr>
                <w:rFonts w:hint="eastAsia" w:ascii="宋体" w:hAnsi="宋体" w:cs="宋体"/>
                <w:sz w:val="20"/>
                <w:szCs w:val="20"/>
              </w:rPr>
              <w:t>财政部、水利部</w:t>
            </w:r>
          </w:p>
        </w:tc>
        <w:tc>
          <w:tcPr>
            <w:tcW w:w="2080" w:type="dxa"/>
            <w:tcBorders>
              <w:top w:val="nil"/>
              <w:left w:val="nil"/>
              <w:bottom w:val="single" w:color="000000" w:sz="4" w:space="0"/>
              <w:right w:val="single" w:color="000000" w:sz="4" w:space="0"/>
            </w:tcBorders>
            <w:shd w:val="clear" w:color="000000" w:fill="FFFFFF"/>
            <w:noWrap w:val="0"/>
            <w:vAlign w:val="center"/>
          </w:tcPr>
          <w:p w14:paraId="2D12E6C4">
            <w:pPr>
              <w:widowControl/>
              <w:jc w:val="left"/>
              <w:rPr>
                <w:rFonts w:ascii="宋体" w:hAnsi="宋体" w:cs="宋体"/>
                <w:sz w:val="20"/>
                <w:szCs w:val="20"/>
              </w:rPr>
            </w:pPr>
            <w:r>
              <w:rPr>
                <w:rFonts w:hint="eastAsia" w:ascii="宋体" w:hAnsi="宋体" w:cs="宋体"/>
                <w:sz w:val="20"/>
                <w:szCs w:val="20"/>
              </w:rPr>
              <w:t>财农〔2001〕30号</w:t>
            </w:r>
          </w:p>
        </w:tc>
        <w:tc>
          <w:tcPr>
            <w:tcW w:w="1720" w:type="dxa"/>
            <w:tcBorders>
              <w:top w:val="nil"/>
              <w:left w:val="nil"/>
              <w:bottom w:val="single" w:color="000000" w:sz="4" w:space="0"/>
              <w:right w:val="single" w:color="000000" w:sz="4" w:space="0"/>
            </w:tcBorders>
            <w:shd w:val="clear" w:color="000000" w:fill="FFFFFF"/>
            <w:noWrap w:val="0"/>
            <w:vAlign w:val="center"/>
          </w:tcPr>
          <w:p w14:paraId="47684ACD">
            <w:pPr>
              <w:widowControl/>
              <w:jc w:val="center"/>
              <w:rPr>
                <w:rFonts w:ascii="宋体" w:hAnsi="宋体" w:cs="宋体"/>
                <w:sz w:val="20"/>
                <w:szCs w:val="20"/>
              </w:rPr>
            </w:pPr>
            <w:r>
              <w:rPr>
                <w:rFonts w:hint="eastAsia" w:ascii="宋体" w:hAnsi="宋体" w:cs="宋体"/>
                <w:sz w:val="20"/>
                <w:szCs w:val="20"/>
              </w:rPr>
              <w:t>2001年4月13日</w:t>
            </w:r>
          </w:p>
        </w:tc>
      </w:tr>
      <w:tr w14:paraId="13AC896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64E77A1">
            <w:pPr>
              <w:widowControl/>
              <w:jc w:val="center"/>
              <w:rPr>
                <w:rFonts w:ascii="宋体" w:hAnsi="宋体" w:cs="宋体"/>
                <w:sz w:val="20"/>
                <w:szCs w:val="20"/>
              </w:rPr>
            </w:pPr>
            <w:r>
              <w:rPr>
                <w:rFonts w:hint="eastAsia" w:ascii="宋体" w:hAnsi="宋体" w:cs="宋体"/>
                <w:sz w:val="20"/>
                <w:szCs w:val="20"/>
              </w:rPr>
              <w:t>463</w:t>
            </w:r>
          </w:p>
        </w:tc>
        <w:tc>
          <w:tcPr>
            <w:tcW w:w="3380" w:type="dxa"/>
            <w:tcBorders>
              <w:top w:val="nil"/>
              <w:left w:val="nil"/>
              <w:bottom w:val="single" w:color="000000" w:sz="4" w:space="0"/>
              <w:right w:val="single" w:color="000000" w:sz="4" w:space="0"/>
            </w:tcBorders>
            <w:shd w:val="clear" w:color="000000" w:fill="FFFFFF"/>
            <w:noWrap w:val="0"/>
            <w:vAlign w:val="center"/>
          </w:tcPr>
          <w:p w14:paraId="2DB83194">
            <w:pPr>
              <w:widowControl/>
              <w:jc w:val="left"/>
              <w:rPr>
                <w:rFonts w:ascii="宋体" w:hAnsi="宋体" w:cs="宋体"/>
                <w:sz w:val="20"/>
                <w:szCs w:val="20"/>
              </w:rPr>
            </w:pPr>
            <w:r>
              <w:rPr>
                <w:rFonts w:hint="eastAsia" w:ascii="宋体" w:hAnsi="宋体" w:cs="宋体"/>
                <w:sz w:val="20"/>
                <w:szCs w:val="20"/>
              </w:rPr>
              <w:t>财政扶贫项目管理费管理办法〔试行〕</w:t>
            </w:r>
          </w:p>
        </w:tc>
        <w:tc>
          <w:tcPr>
            <w:tcW w:w="2080" w:type="dxa"/>
            <w:tcBorders>
              <w:top w:val="nil"/>
              <w:left w:val="nil"/>
              <w:bottom w:val="single" w:color="000000" w:sz="4" w:space="0"/>
              <w:right w:val="single" w:color="000000" w:sz="4" w:space="0"/>
            </w:tcBorders>
            <w:shd w:val="clear" w:color="000000" w:fill="FFFFFF"/>
            <w:noWrap w:val="0"/>
            <w:vAlign w:val="center"/>
          </w:tcPr>
          <w:p w14:paraId="7A0A5A79">
            <w:pPr>
              <w:widowControl/>
              <w:jc w:val="left"/>
              <w:rPr>
                <w:rFonts w:ascii="宋体" w:hAnsi="宋体" w:cs="宋体"/>
                <w:sz w:val="20"/>
                <w:szCs w:val="20"/>
              </w:rPr>
            </w:pPr>
            <w:r>
              <w:rPr>
                <w:rFonts w:hint="eastAsia" w:ascii="宋体" w:hAnsi="宋体" w:cs="宋体"/>
                <w:sz w:val="20"/>
                <w:szCs w:val="20"/>
              </w:rPr>
              <w:t>财政部、国家扶贫开发领导小组、国家计委</w:t>
            </w:r>
          </w:p>
        </w:tc>
        <w:tc>
          <w:tcPr>
            <w:tcW w:w="2080" w:type="dxa"/>
            <w:tcBorders>
              <w:top w:val="nil"/>
              <w:left w:val="nil"/>
              <w:bottom w:val="single" w:color="000000" w:sz="4" w:space="0"/>
              <w:right w:val="single" w:color="000000" w:sz="4" w:space="0"/>
            </w:tcBorders>
            <w:shd w:val="clear" w:color="000000" w:fill="FFFFFF"/>
            <w:noWrap w:val="0"/>
            <w:vAlign w:val="center"/>
          </w:tcPr>
          <w:p w14:paraId="6A958153">
            <w:pPr>
              <w:widowControl/>
              <w:jc w:val="left"/>
              <w:rPr>
                <w:rFonts w:ascii="宋体" w:hAnsi="宋体" w:cs="宋体"/>
                <w:sz w:val="20"/>
                <w:szCs w:val="20"/>
              </w:rPr>
            </w:pPr>
            <w:r>
              <w:rPr>
                <w:rFonts w:hint="eastAsia" w:ascii="宋体" w:hAnsi="宋体" w:cs="宋体"/>
                <w:sz w:val="20"/>
                <w:szCs w:val="20"/>
              </w:rPr>
              <w:t>财农字〔2000〕18号</w:t>
            </w:r>
          </w:p>
        </w:tc>
        <w:tc>
          <w:tcPr>
            <w:tcW w:w="1720" w:type="dxa"/>
            <w:tcBorders>
              <w:top w:val="nil"/>
              <w:left w:val="nil"/>
              <w:bottom w:val="single" w:color="000000" w:sz="4" w:space="0"/>
              <w:right w:val="single" w:color="000000" w:sz="4" w:space="0"/>
            </w:tcBorders>
            <w:shd w:val="clear" w:color="000000" w:fill="FFFFFF"/>
            <w:noWrap w:val="0"/>
            <w:vAlign w:val="center"/>
          </w:tcPr>
          <w:p w14:paraId="762581EB">
            <w:pPr>
              <w:widowControl/>
              <w:jc w:val="center"/>
              <w:rPr>
                <w:rFonts w:ascii="宋体" w:hAnsi="宋体" w:cs="宋体"/>
                <w:sz w:val="20"/>
                <w:szCs w:val="20"/>
              </w:rPr>
            </w:pPr>
            <w:r>
              <w:rPr>
                <w:rFonts w:hint="eastAsia" w:ascii="宋体" w:hAnsi="宋体" w:cs="宋体"/>
                <w:sz w:val="20"/>
                <w:szCs w:val="20"/>
              </w:rPr>
              <w:t>2000年5月30日</w:t>
            </w:r>
          </w:p>
        </w:tc>
      </w:tr>
      <w:tr w14:paraId="478BD40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0055C1B">
            <w:pPr>
              <w:widowControl/>
              <w:jc w:val="center"/>
              <w:rPr>
                <w:rFonts w:ascii="宋体" w:hAnsi="宋体" w:cs="宋体"/>
                <w:sz w:val="20"/>
                <w:szCs w:val="20"/>
              </w:rPr>
            </w:pPr>
            <w:r>
              <w:rPr>
                <w:rFonts w:hint="eastAsia" w:ascii="宋体" w:hAnsi="宋体" w:cs="宋体"/>
                <w:sz w:val="20"/>
                <w:szCs w:val="20"/>
              </w:rPr>
              <w:t>464</w:t>
            </w:r>
          </w:p>
        </w:tc>
        <w:tc>
          <w:tcPr>
            <w:tcW w:w="3380" w:type="dxa"/>
            <w:tcBorders>
              <w:top w:val="nil"/>
              <w:left w:val="nil"/>
              <w:bottom w:val="single" w:color="000000" w:sz="4" w:space="0"/>
              <w:right w:val="single" w:color="000000" w:sz="4" w:space="0"/>
            </w:tcBorders>
            <w:shd w:val="clear" w:color="000000" w:fill="FFFFFF"/>
            <w:noWrap w:val="0"/>
            <w:vAlign w:val="center"/>
          </w:tcPr>
          <w:p w14:paraId="30AFA097">
            <w:pPr>
              <w:widowControl/>
              <w:jc w:val="left"/>
              <w:rPr>
                <w:rFonts w:ascii="宋体" w:hAnsi="宋体" w:cs="宋体"/>
                <w:sz w:val="20"/>
                <w:szCs w:val="20"/>
              </w:rPr>
            </w:pPr>
            <w:r>
              <w:rPr>
                <w:rFonts w:hint="eastAsia" w:ascii="宋体" w:hAnsi="宋体" w:cs="宋体"/>
                <w:sz w:val="20"/>
                <w:szCs w:val="20"/>
              </w:rPr>
              <w:t xml:space="preserve">关于颁发《农业事业单位财务制度》的通知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703A31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B96CA5A">
            <w:pPr>
              <w:widowControl/>
              <w:jc w:val="left"/>
              <w:rPr>
                <w:rFonts w:ascii="宋体" w:hAnsi="宋体" w:cs="宋体"/>
                <w:sz w:val="20"/>
                <w:szCs w:val="20"/>
              </w:rPr>
            </w:pPr>
            <w:r>
              <w:rPr>
                <w:rFonts w:hint="eastAsia" w:ascii="宋体" w:hAnsi="宋体" w:cs="宋体"/>
                <w:sz w:val="20"/>
                <w:szCs w:val="20"/>
              </w:rPr>
              <w:t>财农字〔1997〕197号</w:t>
            </w:r>
          </w:p>
        </w:tc>
        <w:tc>
          <w:tcPr>
            <w:tcW w:w="1720" w:type="dxa"/>
            <w:tcBorders>
              <w:top w:val="nil"/>
              <w:left w:val="nil"/>
              <w:bottom w:val="single" w:color="000000" w:sz="4" w:space="0"/>
              <w:right w:val="single" w:color="000000" w:sz="4" w:space="0"/>
            </w:tcBorders>
            <w:shd w:val="clear" w:color="000000" w:fill="FFFFFF"/>
            <w:noWrap w:val="0"/>
            <w:vAlign w:val="center"/>
          </w:tcPr>
          <w:p w14:paraId="746039EF">
            <w:pPr>
              <w:widowControl/>
              <w:jc w:val="center"/>
              <w:rPr>
                <w:rFonts w:ascii="宋体" w:hAnsi="宋体" w:cs="宋体"/>
                <w:sz w:val="20"/>
                <w:szCs w:val="20"/>
              </w:rPr>
            </w:pPr>
            <w:r>
              <w:rPr>
                <w:rFonts w:hint="eastAsia" w:ascii="宋体" w:hAnsi="宋体" w:cs="宋体"/>
                <w:sz w:val="20"/>
                <w:szCs w:val="20"/>
              </w:rPr>
              <w:t>1997年6月17日</w:t>
            </w:r>
          </w:p>
        </w:tc>
      </w:tr>
      <w:tr w14:paraId="4471735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2B4563A">
            <w:pPr>
              <w:widowControl/>
              <w:jc w:val="center"/>
              <w:rPr>
                <w:rFonts w:ascii="宋体" w:hAnsi="宋体" w:cs="宋体"/>
                <w:sz w:val="20"/>
                <w:szCs w:val="20"/>
              </w:rPr>
            </w:pPr>
            <w:r>
              <w:rPr>
                <w:rFonts w:hint="eastAsia" w:ascii="宋体" w:hAnsi="宋体" w:cs="宋体"/>
                <w:sz w:val="20"/>
                <w:szCs w:val="20"/>
              </w:rPr>
              <w:t>465</w:t>
            </w:r>
          </w:p>
        </w:tc>
        <w:tc>
          <w:tcPr>
            <w:tcW w:w="3380" w:type="dxa"/>
            <w:tcBorders>
              <w:top w:val="nil"/>
              <w:left w:val="nil"/>
              <w:bottom w:val="single" w:color="000000" w:sz="4" w:space="0"/>
              <w:right w:val="single" w:color="000000" w:sz="4" w:space="0"/>
            </w:tcBorders>
            <w:shd w:val="clear" w:color="000000" w:fill="FFFFFF"/>
            <w:noWrap w:val="0"/>
            <w:vAlign w:val="center"/>
          </w:tcPr>
          <w:p w14:paraId="5E98A455">
            <w:pPr>
              <w:widowControl/>
              <w:jc w:val="left"/>
              <w:rPr>
                <w:rFonts w:ascii="宋体" w:hAnsi="宋体" w:cs="宋体"/>
                <w:sz w:val="20"/>
                <w:szCs w:val="20"/>
              </w:rPr>
            </w:pPr>
            <w:r>
              <w:rPr>
                <w:rFonts w:hint="eastAsia" w:ascii="宋体" w:hAnsi="宋体" w:cs="宋体"/>
                <w:sz w:val="20"/>
                <w:szCs w:val="20"/>
              </w:rPr>
              <w:t>关于印发《引进国际先进农业科学技术资金管理办法》的通知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7534697">
            <w:pPr>
              <w:widowControl/>
              <w:jc w:val="left"/>
              <w:rPr>
                <w:rFonts w:ascii="宋体" w:hAnsi="宋体" w:cs="宋体"/>
                <w:sz w:val="20"/>
                <w:szCs w:val="20"/>
              </w:rPr>
            </w:pPr>
            <w:r>
              <w:rPr>
                <w:rFonts w:hint="eastAsia" w:ascii="宋体" w:hAnsi="宋体" w:cs="宋体"/>
                <w:sz w:val="20"/>
                <w:szCs w:val="20"/>
              </w:rPr>
              <w:t>财政部、农业部、林业部、水利部</w:t>
            </w:r>
          </w:p>
        </w:tc>
        <w:tc>
          <w:tcPr>
            <w:tcW w:w="2080" w:type="dxa"/>
            <w:tcBorders>
              <w:top w:val="nil"/>
              <w:left w:val="nil"/>
              <w:bottom w:val="single" w:color="000000" w:sz="4" w:space="0"/>
              <w:right w:val="single" w:color="000000" w:sz="4" w:space="0"/>
            </w:tcBorders>
            <w:shd w:val="clear" w:color="000000" w:fill="FFFFFF"/>
            <w:noWrap w:val="0"/>
            <w:vAlign w:val="center"/>
          </w:tcPr>
          <w:p w14:paraId="78E82E44">
            <w:pPr>
              <w:widowControl/>
              <w:jc w:val="left"/>
              <w:rPr>
                <w:rFonts w:ascii="宋体" w:hAnsi="宋体" w:cs="宋体"/>
                <w:sz w:val="20"/>
                <w:szCs w:val="20"/>
              </w:rPr>
            </w:pPr>
            <w:r>
              <w:rPr>
                <w:rFonts w:hint="eastAsia" w:ascii="宋体" w:hAnsi="宋体" w:cs="宋体"/>
                <w:sz w:val="20"/>
                <w:szCs w:val="20"/>
              </w:rPr>
              <w:t>财农字〔1996〕51号</w:t>
            </w:r>
          </w:p>
        </w:tc>
        <w:tc>
          <w:tcPr>
            <w:tcW w:w="1720" w:type="dxa"/>
            <w:tcBorders>
              <w:top w:val="nil"/>
              <w:left w:val="nil"/>
              <w:bottom w:val="single" w:color="000000" w:sz="4" w:space="0"/>
              <w:right w:val="single" w:color="000000" w:sz="4" w:space="0"/>
            </w:tcBorders>
            <w:shd w:val="clear" w:color="000000" w:fill="FFFFFF"/>
            <w:noWrap w:val="0"/>
            <w:vAlign w:val="center"/>
          </w:tcPr>
          <w:p w14:paraId="55D6EE52">
            <w:pPr>
              <w:widowControl/>
              <w:jc w:val="center"/>
              <w:rPr>
                <w:rFonts w:ascii="宋体" w:hAnsi="宋体" w:cs="宋体"/>
                <w:sz w:val="20"/>
                <w:szCs w:val="20"/>
              </w:rPr>
            </w:pPr>
            <w:r>
              <w:rPr>
                <w:rFonts w:hint="eastAsia" w:ascii="宋体" w:hAnsi="宋体" w:cs="宋体"/>
                <w:sz w:val="20"/>
                <w:szCs w:val="20"/>
              </w:rPr>
              <w:t>1996年4月4日</w:t>
            </w:r>
          </w:p>
        </w:tc>
      </w:tr>
      <w:tr w14:paraId="05B1DC9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E345061">
            <w:pPr>
              <w:widowControl/>
              <w:jc w:val="center"/>
              <w:rPr>
                <w:rFonts w:ascii="宋体" w:hAnsi="宋体" w:cs="宋体"/>
                <w:sz w:val="20"/>
                <w:szCs w:val="20"/>
              </w:rPr>
            </w:pPr>
            <w:r>
              <w:rPr>
                <w:rFonts w:hint="eastAsia" w:ascii="宋体" w:hAnsi="宋体" w:cs="宋体"/>
                <w:sz w:val="20"/>
                <w:szCs w:val="20"/>
              </w:rPr>
              <w:t>466</w:t>
            </w:r>
          </w:p>
        </w:tc>
        <w:tc>
          <w:tcPr>
            <w:tcW w:w="3380" w:type="dxa"/>
            <w:tcBorders>
              <w:top w:val="nil"/>
              <w:left w:val="nil"/>
              <w:bottom w:val="single" w:color="000000" w:sz="4" w:space="0"/>
              <w:right w:val="single" w:color="000000" w:sz="4" w:space="0"/>
            </w:tcBorders>
            <w:shd w:val="clear" w:color="000000" w:fill="FFFFFF"/>
            <w:noWrap w:val="0"/>
            <w:vAlign w:val="center"/>
          </w:tcPr>
          <w:p w14:paraId="6D6AD411">
            <w:pPr>
              <w:widowControl/>
              <w:jc w:val="left"/>
              <w:rPr>
                <w:rFonts w:ascii="宋体" w:hAnsi="宋体" w:cs="宋体"/>
                <w:sz w:val="20"/>
                <w:szCs w:val="20"/>
              </w:rPr>
            </w:pPr>
            <w:r>
              <w:rPr>
                <w:rFonts w:hint="eastAsia" w:ascii="宋体" w:hAnsi="宋体" w:cs="宋体"/>
                <w:sz w:val="20"/>
                <w:szCs w:val="20"/>
              </w:rPr>
              <w:t>关于下发《关于财政支持农业技术推广的若干意见》的通知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885B4C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0B89089">
            <w:pPr>
              <w:widowControl/>
              <w:jc w:val="left"/>
              <w:rPr>
                <w:rFonts w:ascii="宋体" w:hAnsi="宋体" w:cs="宋体"/>
                <w:sz w:val="20"/>
                <w:szCs w:val="20"/>
              </w:rPr>
            </w:pPr>
            <w:r>
              <w:rPr>
                <w:rFonts w:hint="eastAsia" w:ascii="宋体" w:hAnsi="宋体" w:cs="宋体"/>
                <w:sz w:val="20"/>
                <w:szCs w:val="20"/>
              </w:rPr>
              <w:t>财农字〔1995〕329号</w:t>
            </w:r>
          </w:p>
        </w:tc>
        <w:tc>
          <w:tcPr>
            <w:tcW w:w="1720" w:type="dxa"/>
            <w:tcBorders>
              <w:top w:val="nil"/>
              <w:left w:val="nil"/>
              <w:bottom w:val="single" w:color="000000" w:sz="4" w:space="0"/>
              <w:right w:val="single" w:color="000000" w:sz="4" w:space="0"/>
            </w:tcBorders>
            <w:shd w:val="clear" w:color="000000" w:fill="FFFFFF"/>
            <w:noWrap w:val="0"/>
            <w:vAlign w:val="center"/>
          </w:tcPr>
          <w:p w14:paraId="42AEAAA8">
            <w:pPr>
              <w:widowControl/>
              <w:jc w:val="center"/>
              <w:rPr>
                <w:rFonts w:ascii="宋体" w:hAnsi="宋体" w:cs="宋体"/>
                <w:sz w:val="20"/>
                <w:szCs w:val="20"/>
              </w:rPr>
            </w:pPr>
            <w:r>
              <w:rPr>
                <w:rFonts w:hint="eastAsia" w:ascii="宋体" w:hAnsi="宋体" w:cs="宋体"/>
                <w:sz w:val="20"/>
                <w:szCs w:val="20"/>
              </w:rPr>
              <w:t>1996年1月2日</w:t>
            </w:r>
          </w:p>
        </w:tc>
      </w:tr>
      <w:tr w14:paraId="041AB9B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0AE249D">
            <w:pPr>
              <w:widowControl/>
              <w:jc w:val="center"/>
              <w:rPr>
                <w:rFonts w:ascii="宋体" w:hAnsi="宋体" w:cs="宋体"/>
                <w:sz w:val="20"/>
                <w:szCs w:val="20"/>
              </w:rPr>
            </w:pPr>
            <w:r>
              <w:rPr>
                <w:rFonts w:hint="eastAsia" w:ascii="宋体" w:hAnsi="宋体" w:cs="宋体"/>
                <w:sz w:val="20"/>
                <w:szCs w:val="20"/>
              </w:rPr>
              <w:t>467</w:t>
            </w:r>
          </w:p>
        </w:tc>
        <w:tc>
          <w:tcPr>
            <w:tcW w:w="3380" w:type="dxa"/>
            <w:tcBorders>
              <w:top w:val="nil"/>
              <w:left w:val="nil"/>
              <w:bottom w:val="single" w:color="000000" w:sz="4" w:space="0"/>
              <w:right w:val="single" w:color="000000" w:sz="4" w:space="0"/>
            </w:tcBorders>
            <w:shd w:val="clear" w:color="000000" w:fill="FFFFFF"/>
            <w:noWrap w:val="0"/>
            <w:vAlign w:val="center"/>
          </w:tcPr>
          <w:p w14:paraId="07A4F0CD">
            <w:pPr>
              <w:widowControl/>
              <w:jc w:val="left"/>
              <w:rPr>
                <w:rFonts w:ascii="宋体" w:hAnsi="宋体" w:cs="宋体"/>
                <w:sz w:val="20"/>
                <w:szCs w:val="20"/>
              </w:rPr>
            </w:pPr>
            <w:r>
              <w:rPr>
                <w:rFonts w:hint="eastAsia" w:ascii="宋体" w:hAnsi="宋体" w:cs="宋体"/>
                <w:sz w:val="20"/>
                <w:szCs w:val="20"/>
              </w:rPr>
              <w:t>关于印发《关于农业企业制定内部财务管理办法的指导意见》的通知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A76752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762AF2F">
            <w:pPr>
              <w:widowControl/>
              <w:jc w:val="left"/>
              <w:rPr>
                <w:rFonts w:ascii="宋体" w:hAnsi="宋体" w:cs="宋体"/>
                <w:sz w:val="20"/>
                <w:szCs w:val="20"/>
              </w:rPr>
            </w:pPr>
            <w:r>
              <w:rPr>
                <w:rFonts w:hint="eastAsia" w:ascii="宋体" w:hAnsi="宋体" w:cs="宋体"/>
                <w:sz w:val="20"/>
                <w:szCs w:val="20"/>
              </w:rPr>
              <w:t>财农字〔1995〕8号</w:t>
            </w:r>
          </w:p>
        </w:tc>
        <w:tc>
          <w:tcPr>
            <w:tcW w:w="1720" w:type="dxa"/>
            <w:tcBorders>
              <w:top w:val="nil"/>
              <w:left w:val="nil"/>
              <w:bottom w:val="single" w:color="000000" w:sz="4" w:space="0"/>
              <w:right w:val="single" w:color="000000" w:sz="4" w:space="0"/>
            </w:tcBorders>
            <w:shd w:val="clear" w:color="000000" w:fill="FFFFFF"/>
            <w:noWrap w:val="0"/>
            <w:vAlign w:val="center"/>
          </w:tcPr>
          <w:p w14:paraId="6B85052F">
            <w:pPr>
              <w:widowControl/>
              <w:jc w:val="center"/>
              <w:rPr>
                <w:rFonts w:ascii="宋体" w:hAnsi="宋体" w:cs="宋体"/>
                <w:sz w:val="20"/>
                <w:szCs w:val="20"/>
              </w:rPr>
            </w:pPr>
            <w:r>
              <w:rPr>
                <w:rFonts w:hint="eastAsia" w:ascii="宋体" w:hAnsi="宋体" w:cs="宋体"/>
                <w:sz w:val="20"/>
                <w:szCs w:val="20"/>
              </w:rPr>
              <w:t>1995年3月20日</w:t>
            </w:r>
          </w:p>
        </w:tc>
      </w:tr>
      <w:tr w14:paraId="6C7DA4E9">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3BC0A3A2">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71B0E080">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4493E0CF">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1FA8EFB5">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51BCE609">
            <w:pPr>
              <w:widowControl/>
              <w:jc w:val="center"/>
              <w:rPr>
                <w:rFonts w:ascii="宋体" w:hAnsi="宋体" w:cs="宋体"/>
                <w:sz w:val="20"/>
                <w:szCs w:val="20"/>
              </w:rPr>
            </w:pPr>
            <w:r>
              <w:rPr>
                <w:rFonts w:hint="eastAsia" w:ascii="宋体" w:hAnsi="宋体" w:cs="宋体"/>
                <w:sz w:val="20"/>
                <w:szCs w:val="20"/>
              </w:rPr>
              <w:t>　</w:t>
            </w:r>
          </w:p>
        </w:tc>
      </w:tr>
      <w:tr w14:paraId="0361CA60">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41526161">
            <w:pPr>
              <w:widowControl/>
              <w:jc w:val="center"/>
              <w:rPr>
                <w:rFonts w:ascii="宋体" w:hAnsi="宋体" w:cs="宋体"/>
                <w:sz w:val="20"/>
                <w:szCs w:val="20"/>
              </w:rPr>
            </w:pPr>
            <w:r>
              <w:rPr>
                <w:rFonts w:hint="eastAsia" w:ascii="宋体" w:hAnsi="宋体" w:cs="宋体"/>
                <w:sz w:val="20"/>
                <w:szCs w:val="20"/>
              </w:rPr>
              <w:t>社会保障类</w:t>
            </w:r>
          </w:p>
        </w:tc>
      </w:tr>
      <w:tr w14:paraId="54F9669C">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1A5C976E">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7D54C591">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3A629A6F">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735797E9">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78BF24E3">
            <w:pPr>
              <w:widowControl/>
              <w:jc w:val="center"/>
              <w:rPr>
                <w:rFonts w:ascii="宋体" w:hAnsi="宋体" w:cs="宋体"/>
                <w:sz w:val="20"/>
                <w:szCs w:val="20"/>
              </w:rPr>
            </w:pPr>
            <w:r>
              <w:rPr>
                <w:rFonts w:hint="eastAsia" w:ascii="宋体" w:hAnsi="宋体" w:cs="宋体"/>
                <w:sz w:val="20"/>
                <w:szCs w:val="20"/>
              </w:rPr>
              <w:t>　</w:t>
            </w:r>
          </w:p>
        </w:tc>
      </w:tr>
      <w:tr w14:paraId="2E1734C5">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012A0CED">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5CE32644">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5CF686EC">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38488F9F">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7E02C856">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641BF62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48D308B">
            <w:pPr>
              <w:widowControl/>
              <w:jc w:val="center"/>
              <w:rPr>
                <w:rFonts w:ascii="宋体" w:hAnsi="宋体" w:cs="宋体"/>
                <w:sz w:val="20"/>
                <w:szCs w:val="20"/>
              </w:rPr>
            </w:pPr>
            <w:r>
              <w:rPr>
                <w:rFonts w:hint="eastAsia" w:ascii="宋体" w:hAnsi="宋体" w:cs="宋体"/>
                <w:sz w:val="20"/>
                <w:szCs w:val="20"/>
              </w:rPr>
              <w:t>468</w:t>
            </w:r>
          </w:p>
        </w:tc>
        <w:tc>
          <w:tcPr>
            <w:tcW w:w="3380" w:type="dxa"/>
            <w:tcBorders>
              <w:top w:val="nil"/>
              <w:left w:val="nil"/>
              <w:bottom w:val="single" w:color="000000" w:sz="4" w:space="0"/>
              <w:right w:val="single" w:color="000000" w:sz="4" w:space="0"/>
            </w:tcBorders>
            <w:shd w:val="clear" w:color="000000" w:fill="FFFFFF"/>
            <w:noWrap w:val="0"/>
            <w:vAlign w:val="center"/>
          </w:tcPr>
          <w:p w14:paraId="6C40795C">
            <w:pPr>
              <w:widowControl/>
              <w:jc w:val="left"/>
              <w:rPr>
                <w:rFonts w:ascii="宋体" w:hAnsi="宋体" w:cs="宋体"/>
                <w:sz w:val="20"/>
                <w:szCs w:val="20"/>
              </w:rPr>
            </w:pPr>
            <w:r>
              <w:rPr>
                <w:rFonts w:hint="eastAsia" w:ascii="宋体" w:hAnsi="宋体" w:cs="宋体"/>
                <w:sz w:val="20"/>
                <w:szCs w:val="20"/>
              </w:rPr>
              <w:t>关于印发国家临床重点专科建设项目资金管理暂行办法的通知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9752205">
            <w:pPr>
              <w:widowControl/>
              <w:jc w:val="left"/>
              <w:rPr>
                <w:rFonts w:ascii="宋体" w:hAnsi="宋体" w:cs="宋体"/>
                <w:sz w:val="20"/>
                <w:szCs w:val="20"/>
              </w:rPr>
            </w:pPr>
            <w:r>
              <w:rPr>
                <w:rFonts w:hint="eastAsia" w:ascii="宋体" w:hAnsi="宋体" w:cs="宋体"/>
                <w:sz w:val="20"/>
                <w:szCs w:val="20"/>
              </w:rPr>
              <w:t>财政部、国家卫生计生委、国家中医药局</w:t>
            </w:r>
          </w:p>
        </w:tc>
        <w:tc>
          <w:tcPr>
            <w:tcW w:w="2080" w:type="dxa"/>
            <w:tcBorders>
              <w:top w:val="nil"/>
              <w:left w:val="nil"/>
              <w:bottom w:val="single" w:color="000000" w:sz="4" w:space="0"/>
              <w:right w:val="single" w:color="000000" w:sz="4" w:space="0"/>
            </w:tcBorders>
            <w:shd w:val="clear" w:color="000000" w:fill="FFFFFF"/>
            <w:noWrap w:val="0"/>
            <w:vAlign w:val="center"/>
          </w:tcPr>
          <w:p w14:paraId="43AAD698">
            <w:pPr>
              <w:widowControl/>
              <w:jc w:val="left"/>
              <w:rPr>
                <w:rFonts w:ascii="宋体" w:hAnsi="宋体" w:cs="宋体"/>
                <w:sz w:val="20"/>
                <w:szCs w:val="20"/>
              </w:rPr>
            </w:pPr>
            <w:r>
              <w:rPr>
                <w:rFonts w:hint="eastAsia" w:ascii="宋体" w:hAnsi="宋体" w:cs="宋体"/>
                <w:sz w:val="20"/>
                <w:szCs w:val="20"/>
              </w:rPr>
              <w:t>财社〔2013〕245号</w:t>
            </w:r>
          </w:p>
        </w:tc>
        <w:tc>
          <w:tcPr>
            <w:tcW w:w="1720" w:type="dxa"/>
            <w:tcBorders>
              <w:top w:val="nil"/>
              <w:left w:val="nil"/>
              <w:bottom w:val="single" w:color="000000" w:sz="4" w:space="0"/>
              <w:right w:val="single" w:color="000000" w:sz="4" w:space="0"/>
            </w:tcBorders>
            <w:shd w:val="clear" w:color="000000" w:fill="FFFFFF"/>
            <w:noWrap w:val="0"/>
            <w:vAlign w:val="center"/>
          </w:tcPr>
          <w:p w14:paraId="10FE0550">
            <w:pPr>
              <w:widowControl/>
              <w:jc w:val="center"/>
              <w:rPr>
                <w:rFonts w:ascii="宋体" w:hAnsi="宋体" w:cs="宋体"/>
                <w:color w:val="000000"/>
                <w:sz w:val="20"/>
                <w:szCs w:val="20"/>
              </w:rPr>
            </w:pPr>
            <w:r>
              <w:rPr>
                <w:rFonts w:hint="eastAsia" w:ascii="宋体" w:hAnsi="宋体" w:cs="宋体"/>
                <w:color w:val="000000"/>
                <w:sz w:val="20"/>
                <w:szCs w:val="20"/>
              </w:rPr>
              <w:t>2013年12月24日</w:t>
            </w:r>
          </w:p>
        </w:tc>
      </w:tr>
      <w:tr w14:paraId="0B10F36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A97C5C2">
            <w:pPr>
              <w:widowControl/>
              <w:jc w:val="center"/>
              <w:rPr>
                <w:rFonts w:ascii="宋体" w:hAnsi="宋体" w:cs="宋体"/>
                <w:sz w:val="20"/>
                <w:szCs w:val="20"/>
              </w:rPr>
            </w:pPr>
            <w:r>
              <w:rPr>
                <w:rFonts w:hint="eastAsia" w:ascii="宋体" w:hAnsi="宋体" w:cs="宋体"/>
                <w:sz w:val="20"/>
                <w:szCs w:val="20"/>
              </w:rPr>
              <w:t>469</w:t>
            </w:r>
          </w:p>
        </w:tc>
        <w:tc>
          <w:tcPr>
            <w:tcW w:w="3380" w:type="dxa"/>
            <w:tcBorders>
              <w:top w:val="nil"/>
              <w:left w:val="nil"/>
              <w:bottom w:val="single" w:color="000000" w:sz="4" w:space="0"/>
              <w:right w:val="single" w:color="000000" w:sz="4" w:space="0"/>
            </w:tcBorders>
            <w:shd w:val="clear" w:color="000000" w:fill="FFFFFF"/>
            <w:noWrap w:val="0"/>
            <w:vAlign w:val="center"/>
          </w:tcPr>
          <w:p w14:paraId="7D92B553">
            <w:pPr>
              <w:widowControl/>
              <w:jc w:val="left"/>
              <w:rPr>
                <w:rFonts w:ascii="宋体" w:hAnsi="宋体" w:cs="宋体"/>
                <w:sz w:val="20"/>
                <w:szCs w:val="20"/>
              </w:rPr>
            </w:pPr>
            <w:r>
              <w:rPr>
                <w:rFonts w:hint="eastAsia" w:ascii="宋体" w:hAnsi="宋体" w:cs="宋体"/>
                <w:sz w:val="20"/>
                <w:szCs w:val="20"/>
              </w:rPr>
              <w:t>关于印发《军队离退休干部服务管理机构用房建设专项补助资金使用管理办法》的通知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06E8A70">
            <w:pPr>
              <w:widowControl/>
              <w:jc w:val="left"/>
              <w:rPr>
                <w:rFonts w:ascii="宋体" w:hAnsi="宋体" w:cs="宋体"/>
                <w:sz w:val="20"/>
                <w:szCs w:val="20"/>
              </w:rPr>
            </w:pPr>
            <w:r>
              <w:rPr>
                <w:rFonts w:hint="eastAsia" w:ascii="宋体" w:hAnsi="宋体" w:cs="宋体"/>
                <w:sz w:val="20"/>
                <w:szCs w:val="20"/>
              </w:rPr>
              <w:t>财政部、民政部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2315DFF">
            <w:pPr>
              <w:widowControl/>
              <w:jc w:val="left"/>
              <w:rPr>
                <w:rFonts w:ascii="宋体" w:hAnsi="宋体" w:cs="宋体"/>
                <w:sz w:val="20"/>
                <w:szCs w:val="20"/>
              </w:rPr>
            </w:pPr>
            <w:r>
              <w:rPr>
                <w:rFonts w:hint="eastAsia" w:ascii="宋体" w:hAnsi="宋体" w:cs="宋体"/>
                <w:sz w:val="20"/>
                <w:szCs w:val="20"/>
              </w:rPr>
              <w:t>财社〔2013〕16号</w:t>
            </w:r>
          </w:p>
        </w:tc>
        <w:tc>
          <w:tcPr>
            <w:tcW w:w="1720" w:type="dxa"/>
            <w:tcBorders>
              <w:top w:val="nil"/>
              <w:left w:val="nil"/>
              <w:bottom w:val="single" w:color="000000" w:sz="4" w:space="0"/>
              <w:right w:val="single" w:color="000000" w:sz="4" w:space="0"/>
            </w:tcBorders>
            <w:shd w:val="clear" w:color="000000" w:fill="FFFFFF"/>
            <w:noWrap w:val="0"/>
            <w:vAlign w:val="center"/>
          </w:tcPr>
          <w:p w14:paraId="60309B6A">
            <w:pPr>
              <w:widowControl/>
              <w:jc w:val="center"/>
              <w:rPr>
                <w:rFonts w:ascii="宋体" w:hAnsi="宋体" w:cs="宋体"/>
                <w:color w:val="000000"/>
                <w:sz w:val="20"/>
                <w:szCs w:val="20"/>
              </w:rPr>
            </w:pPr>
            <w:r>
              <w:rPr>
                <w:rFonts w:hint="eastAsia" w:ascii="宋体" w:hAnsi="宋体" w:cs="宋体"/>
                <w:color w:val="000000"/>
                <w:sz w:val="20"/>
                <w:szCs w:val="20"/>
              </w:rPr>
              <w:t>2013年3月25日</w:t>
            </w:r>
          </w:p>
        </w:tc>
      </w:tr>
      <w:tr w14:paraId="5BADD6C8">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0791CB3">
            <w:pPr>
              <w:widowControl/>
              <w:jc w:val="center"/>
              <w:rPr>
                <w:rFonts w:ascii="宋体" w:hAnsi="宋体" w:cs="宋体"/>
                <w:sz w:val="20"/>
                <w:szCs w:val="20"/>
              </w:rPr>
            </w:pPr>
            <w:r>
              <w:rPr>
                <w:rFonts w:hint="eastAsia" w:ascii="宋体" w:hAnsi="宋体" w:cs="宋体"/>
                <w:sz w:val="20"/>
                <w:szCs w:val="20"/>
              </w:rPr>
              <w:t>470</w:t>
            </w:r>
          </w:p>
        </w:tc>
        <w:tc>
          <w:tcPr>
            <w:tcW w:w="3380" w:type="dxa"/>
            <w:tcBorders>
              <w:top w:val="nil"/>
              <w:left w:val="nil"/>
              <w:bottom w:val="single" w:color="000000" w:sz="4" w:space="0"/>
              <w:right w:val="single" w:color="000000" w:sz="4" w:space="0"/>
            </w:tcBorders>
            <w:shd w:val="clear" w:color="000000" w:fill="FFFFFF"/>
            <w:noWrap w:val="0"/>
            <w:vAlign w:val="center"/>
          </w:tcPr>
          <w:p w14:paraId="3FDEC824">
            <w:pPr>
              <w:widowControl/>
              <w:jc w:val="left"/>
              <w:rPr>
                <w:rFonts w:ascii="宋体" w:hAnsi="宋体" w:cs="宋体"/>
                <w:sz w:val="20"/>
                <w:szCs w:val="20"/>
              </w:rPr>
            </w:pPr>
            <w:r>
              <w:rPr>
                <w:rFonts w:hint="eastAsia" w:ascii="宋体" w:hAnsi="宋体" w:cs="宋体"/>
                <w:sz w:val="20"/>
                <w:szCs w:val="20"/>
              </w:rPr>
              <w:t>关于印发《1级至4级分散供养残疾退役士兵购〔建〕房资金使用管理办法》的通知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B651415">
            <w:pPr>
              <w:widowControl/>
              <w:jc w:val="left"/>
              <w:rPr>
                <w:rFonts w:ascii="宋体" w:hAnsi="宋体" w:cs="宋体"/>
                <w:sz w:val="20"/>
                <w:szCs w:val="20"/>
              </w:rPr>
            </w:pPr>
            <w:r>
              <w:rPr>
                <w:rFonts w:hint="eastAsia" w:ascii="宋体" w:hAnsi="宋体" w:cs="宋体"/>
                <w:sz w:val="20"/>
                <w:szCs w:val="20"/>
              </w:rPr>
              <w:t>财政部、民政部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1FAE30A">
            <w:pPr>
              <w:widowControl/>
              <w:jc w:val="left"/>
              <w:rPr>
                <w:rFonts w:ascii="宋体" w:hAnsi="宋体" w:cs="宋体"/>
                <w:sz w:val="20"/>
                <w:szCs w:val="20"/>
              </w:rPr>
            </w:pPr>
            <w:r>
              <w:rPr>
                <w:rFonts w:hint="eastAsia" w:ascii="宋体" w:hAnsi="宋体" w:cs="宋体"/>
                <w:sz w:val="20"/>
                <w:szCs w:val="20"/>
              </w:rPr>
              <w:t>财社〔2013〕15号</w:t>
            </w:r>
          </w:p>
        </w:tc>
        <w:tc>
          <w:tcPr>
            <w:tcW w:w="1720" w:type="dxa"/>
            <w:tcBorders>
              <w:top w:val="nil"/>
              <w:left w:val="nil"/>
              <w:bottom w:val="single" w:color="000000" w:sz="4" w:space="0"/>
              <w:right w:val="single" w:color="000000" w:sz="4" w:space="0"/>
            </w:tcBorders>
            <w:shd w:val="clear" w:color="000000" w:fill="FFFFFF"/>
            <w:noWrap w:val="0"/>
            <w:vAlign w:val="center"/>
          </w:tcPr>
          <w:p w14:paraId="379FA665">
            <w:pPr>
              <w:widowControl/>
              <w:jc w:val="center"/>
              <w:rPr>
                <w:rFonts w:ascii="宋体" w:hAnsi="宋体" w:cs="宋体"/>
                <w:color w:val="000000"/>
                <w:sz w:val="20"/>
                <w:szCs w:val="20"/>
              </w:rPr>
            </w:pPr>
            <w:r>
              <w:rPr>
                <w:rFonts w:hint="eastAsia" w:ascii="宋体" w:hAnsi="宋体" w:cs="宋体"/>
                <w:color w:val="000000"/>
                <w:sz w:val="20"/>
                <w:szCs w:val="20"/>
              </w:rPr>
              <w:t>2013年3月25日</w:t>
            </w:r>
          </w:p>
        </w:tc>
      </w:tr>
      <w:tr w14:paraId="36D5883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91F4E70">
            <w:pPr>
              <w:widowControl/>
              <w:jc w:val="center"/>
              <w:rPr>
                <w:rFonts w:ascii="宋体" w:hAnsi="宋体" w:cs="宋体"/>
                <w:sz w:val="20"/>
                <w:szCs w:val="20"/>
              </w:rPr>
            </w:pPr>
            <w:r>
              <w:rPr>
                <w:rFonts w:hint="eastAsia" w:ascii="宋体" w:hAnsi="宋体" w:cs="宋体"/>
                <w:sz w:val="20"/>
                <w:szCs w:val="20"/>
              </w:rPr>
              <w:t>471</w:t>
            </w:r>
          </w:p>
        </w:tc>
        <w:tc>
          <w:tcPr>
            <w:tcW w:w="3380" w:type="dxa"/>
            <w:tcBorders>
              <w:top w:val="nil"/>
              <w:left w:val="nil"/>
              <w:bottom w:val="single" w:color="000000" w:sz="4" w:space="0"/>
              <w:right w:val="single" w:color="000000" w:sz="4" w:space="0"/>
            </w:tcBorders>
            <w:shd w:val="clear" w:color="000000" w:fill="FFFFFF"/>
            <w:noWrap w:val="0"/>
            <w:vAlign w:val="center"/>
          </w:tcPr>
          <w:p w14:paraId="35500D93">
            <w:pPr>
              <w:widowControl/>
              <w:jc w:val="left"/>
              <w:rPr>
                <w:rFonts w:ascii="宋体" w:hAnsi="宋体" w:cs="宋体"/>
                <w:sz w:val="20"/>
                <w:szCs w:val="20"/>
              </w:rPr>
            </w:pPr>
            <w:r>
              <w:rPr>
                <w:rFonts w:hint="eastAsia" w:ascii="宋体" w:hAnsi="宋体" w:cs="宋体"/>
                <w:sz w:val="20"/>
                <w:szCs w:val="20"/>
              </w:rPr>
              <w:t>关于印发《优抚事业单位专项补助资金使用管理办法》的通知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44AE5D2">
            <w:pPr>
              <w:widowControl/>
              <w:jc w:val="left"/>
              <w:rPr>
                <w:rFonts w:ascii="宋体" w:hAnsi="宋体" w:cs="宋体"/>
                <w:sz w:val="20"/>
                <w:szCs w:val="20"/>
              </w:rPr>
            </w:pPr>
            <w:r>
              <w:rPr>
                <w:rFonts w:hint="eastAsia" w:ascii="宋体" w:hAnsi="宋体" w:cs="宋体"/>
                <w:sz w:val="20"/>
                <w:szCs w:val="20"/>
              </w:rPr>
              <w:t>财政部、民政部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4AA1940">
            <w:pPr>
              <w:widowControl/>
              <w:jc w:val="left"/>
              <w:rPr>
                <w:rFonts w:ascii="宋体" w:hAnsi="宋体" w:cs="宋体"/>
                <w:sz w:val="20"/>
                <w:szCs w:val="20"/>
              </w:rPr>
            </w:pPr>
            <w:r>
              <w:rPr>
                <w:rFonts w:hint="eastAsia" w:ascii="宋体" w:hAnsi="宋体" w:cs="宋体"/>
                <w:sz w:val="20"/>
                <w:szCs w:val="20"/>
              </w:rPr>
              <w:t>财社〔2013〕14号</w:t>
            </w:r>
          </w:p>
        </w:tc>
        <w:tc>
          <w:tcPr>
            <w:tcW w:w="1720" w:type="dxa"/>
            <w:tcBorders>
              <w:top w:val="nil"/>
              <w:left w:val="nil"/>
              <w:bottom w:val="single" w:color="000000" w:sz="4" w:space="0"/>
              <w:right w:val="single" w:color="000000" w:sz="4" w:space="0"/>
            </w:tcBorders>
            <w:shd w:val="clear" w:color="000000" w:fill="FFFFFF"/>
            <w:noWrap w:val="0"/>
            <w:vAlign w:val="center"/>
          </w:tcPr>
          <w:p w14:paraId="49620870">
            <w:pPr>
              <w:widowControl/>
              <w:jc w:val="center"/>
              <w:rPr>
                <w:rFonts w:ascii="宋体" w:hAnsi="宋体" w:cs="宋体"/>
                <w:color w:val="000000"/>
                <w:sz w:val="20"/>
                <w:szCs w:val="20"/>
              </w:rPr>
            </w:pPr>
            <w:r>
              <w:rPr>
                <w:rFonts w:hint="eastAsia" w:ascii="宋体" w:hAnsi="宋体" w:cs="宋体"/>
                <w:color w:val="000000"/>
                <w:sz w:val="20"/>
                <w:szCs w:val="20"/>
              </w:rPr>
              <w:t>2013年3月25日</w:t>
            </w:r>
          </w:p>
        </w:tc>
      </w:tr>
      <w:tr w14:paraId="6C29AFE9">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C151181">
            <w:pPr>
              <w:widowControl/>
              <w:jc w:val="center"/>
              <w:rPr>
                <w:rFonts w:ascii="宋体" w:hAnsi="宋体" w:cs="宋体"/>
                <w:sz w:val="20"/>
                <w:szCs w:val="20"/>
              </w:rPr>
            </w:pPr>
            <w:r>
              <w:rPr>
                <w:rFonts w:hint="eastAsia" w:ascii="宋体" w:hAnsi="宋体" w:cs="宋体"/>
                <w:sz w:val="20"/>
                <w:szCs w:val="20"/>
              </w:rPr>
              <w:t>472</w:t>
            </w:r>
          </w:p>
        </w:tc>
        <w:tc>
          <w:tcPr>
            <w:tcW w:w="3380" w:type="dxa"/>
            <w:tcBorders>
              <w:top w:val="nil"/>
              <w:left w:val="nil"/>
              <w:bottom w:val="single" w:color="000000" w:sz="4" w:space="0"/>
              <w:right w:val="single" w:color="000000" w:sz="4" w:space="0"/>
            </w:tcBorders>
            <w:shd w:val="clear" w:color="000000" w:fill="FFFFFF"/>
            <w:noWrap w:val="0"/>
            <w:vAlign w:val="center"/>
          </w:tcPr>
          <w:p w14:paraId="0820F06B">
            <w:pPr>
              <w:widowControl/>
              <w:jc w:val="left"/>
              <w:rPr>
                <w:rFonts w:ascii="宋体" w:hAnsi="宋体" w:cs="宋体"/>
                <w:sz w:val="20"/>
                <w:szCs w:val="20"/>
              </w:rPr>
            </w:pPr>
            <w:r>
              <w:rPr>
                <w:rFonts w:hint="eastAsia" w:ascii="宋体" w:hAnsi="宋体" w:cs="宋体"/>
                <w:sz w:val="20"/>
                <w:szCs w:val="20"/>
              </w:rPr>
              <w:t>关于印发《全国重点军供站维修改造及设备更新项目资金使用管理办法》的通知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8F9453F">
            <w:pPr>
              <w:widowControl/>
              <w:jc w:val="left"/>
              <w:rPr>
                <w:rFonts w:ascii="宋体" w:hAnsi="宋体" w:cs="宋体"/>
                <w:sz w:val="20"/>
                <w:szCs w:val="20"/>
              </w:rPr>
            </w:pPr>
            <w:r>
              <w:rPr>
                <w:rFonts w:hint="eastAsia" w:ascii="宋体" w:hAnsi="宋体" w:cs="宋体"/>
                <w:sz w:val="20"/>
                <w:szCs w:val="20"/>
              </w:rPr>
              <w:t>财政部、民政部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B999FDC">
            <w:pPr>
              <w:widowControl/>
              <w:jc w:val="left"/>
              <w:rPr>
                <w:rFonts w:ascii="宋体" w:hAnsi="宋体" w:cs="宋体"/>
                <w:sz w:val="20"/>
                <w:szCs w:val="20"/>
              </w:rPr>
            </w:pPr>
            <w:r>
              <w:rPr>
                <w:rFonts w:hint="eastAsia" w:ascii="宋体" w:hAnsi="宋体" w:cs="宋体"/>
                <w:sz w:val="20"/>
                <w:szCs w:val="20"/>
              </w:rPr>
              <w:t>财社〔2013〕13号</w:t>
            </w:r>
          </w:p>
        </w:tc>
        <w:tc>
          <w:tcPr>
            <w:tcW w:w="1720" w:type="dxa"/>
            <w:tcBorders>
              <w:top w:val="nil"/>
              <w:left w:val="nil"/>
              <w:bottom w:val="single" w:color="000000" w:sz="4" w:space="0"/>
              <w:right w:val="single" w:color="000000" w:sz="4" w:space="0"/>
            </w:tcBorders>
            <w:shd w:val="clear" w:color="000000" w:fill="FFFFFF"/>
            <w:noWrap w:val="0"/>
            <w:vAlign w:val="center"/>
          </w:tcPr>
          <w:p w14:paraId="1698E01E">
            <w:pPr>
              <w:widowControl/>
              <w:jc w:val="center"/>
              <w:rPr>
                <w:rFonts w:ascii="宋体" w:hAnsi="宋体" w:cs="宋体"/>
                <w:color w:val="000000"/>
                <w:sz w:val="20"/>
                <w:szCs w:val="20"/>
              </w:rPr>
            </w:pPr>
            <w:r>
              <w:rPr>
                <w:rFonts w:hint="eastAsia" w:ascii="宋体" w:hAnsi="宋体" w:cs="宋体"/>
                <w:color w:val="000000"/>
                <w:sz w:val="20"/>
                <w:szCs w:val="20"/>
              </w:rPr>
              <w:t>2013年3月25日</w:t>
            </w:r>
          </w:p>
        </w:tc>
      </w:tr>
      <w:tr w14:paraId="0DE82549">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D555A22">
            <w:pPr>
              <w:widowControl/>
              <w:jc w:val="center"/>
              <w:rPr>
                <w:rFonts w:ascii="宋体" w:hAnsi="宋体" w:cs="宋体"/>
                <w:sz w:val="20"/>
                <w:szCs w:val="20"/>
              </w:rPr>
            </w:pPr>
            <w:r>
              <w:rPr>
                <w:rFonts w:hint="eastAsia" w:ascii="宋体" w:hAnsi="宋体" w:cs="宋体"/>
                <w:sz w:val="20"/>
                <w:szCs w:val="20"/>
              </w:rPr>
              <w:t>473</w:t>
            </w:r>
          </w:p>
        </w:tc>
        <w:tc>
          <w:tcPr>
            <w:tcW w:w="3380" w:type="dxa"/>
            <w:tcBorders>
              <w:top w:val="nil"/>
              <w:left w:val="nil"/>
              <w:bottom w:val="single" w:color="000000" w:sz="4" w:space="0"/>
              <w:right w:val="single" w:color="000000" w:sz="4" w:space="0"/>
            </w:tcBorders>
            <w:shd w:val="clear" w:color="000000" w:fill="FFFFFF"/>
            <w:noWrap w:val="0"/>
            <w:vAlign w:val="center"/>
          </w:tcPr>
          <w:p w14:paraId="0D74B92C">
            <w:pPr>
              <w:widowControl/>
              <w:jc w:val="left"/>
              <w:rPr>
                <w:rFonts w:ascii="宋体" w:hAnsi="宋体" w:cs="宋体"/>
                <w:sz w:val="20"/>
                <w:szCs w:val="20"/>
              </w:rPr>
            </w:pPr>
            <w:r>
              <w:rPr>
                <w:rFonts w:hint="eastAsia" w:ascii="宋体" w:hAnsi="宋体" w:cs="宋体"/>
                <w:sz w:val="20"/>
                <w:szCs w:val="20"/>
              </w:rPr>
              <w:t>关于调整城镇居民基本医疗保险和新型农村合作医疗地方财政补助资金考核办法的通知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7C15069">
            <w:pPr>
              <w:widowControl/>
              <w:jc w:val="left"/>
              <w:rPr>
                <w:rFonts w:ascii="宋体" w:hAnsi="宋体" w:cs="宋体"/>
                <w:sz w:val="20"/>
                <w:szCs w:val="20"/>
              </w:rPr>
            </w:pPr>
            <w:r>
              <w:rPr>
                <w:rFonts w:hint="eastAsia" w:ascii="宋体" w:hAnsi="宋体" w:cs="宋体"/>
                <w:sz w:val="20"/>
                <w:szCs w:val="20"/>
              </w:rPr>
              <w:t>财政部、人力资源社会保障部、卫生部</w:t>
            </w:r>
          </w:p>
        </w:tc>
        <w:tc>
          <w:tcPr>
            <w:tcW w:w="2080" w:type="dxa"/>
            <w:tcBorders>
              <w:top w:val="nil"/>
              <w:left w:val="nil"/>
              <w:bottom w:val="single" w:color="000000" w:sz="4" w:space="0"/>
              <w:right w:val="single" w:color="000000" w:sz="4" w:space="0"/>
            </w:tcBorders>
            <w:shd w:val="clear" w:color="000000" w:fill="FFFFFF"/>
            <w:noWrap w:val="0"/>
            <w:vAlign w:val="center"/>
          </w:tcPr>
          <w:p w14:paraId="26ADB782">
            <w:pPr>
              <w:widowControl/>
              <w:jc w:val="left"/>
              <w:rPr>
                <w:rFonts w:ascii="宋体" w:hAnsi="宋体" w:cs="宋体"/>
                <w:sz w:val="20"/>
                <w:szCs w:val="20"/>
              </w:rPr>
            </w:pPr>
            <w:r>
              <w:rPr>
                <w:rFonts w:hint="eastAsia" w:ascii="宋体" w:hAnsi="宋体" w:cs="宋体"/>
                <w:sz w:val="20"/>
                <w:szCs w:val="20"/>
              </w:rPr>
              <w:t>财社〔2012〕223号</w:t>
            </w:r>
          </w:p>
        </w:tc>
        <w:tc>
          <w:tcPr>
            <w:tcW w:w="1720" w:type="dxa"/>
            <w:tcBorders>
              <w:top w:val="nil"/>
              <w:left w:val="nil"/>
              <w:bottom w:val="single" w:color="000000" w:sz="4" w:space="0"/>
              <w:right w:val="single" w:color="000000" w:sz="4" w:space="0"/>
            </w:tcBorders>
            <w:shd w:val="clear" w:color="000000" w:fill="FFFFFF"/>
            <w:noWrap w:val="0"/>
            <w:vAlign w:val="center"/>
          </w:tcPr>
          <w:p w14:paraId="0D70E832">
            <w:pPr>
              <w:widowControl/>
              <w:jc w:val="center"/>
              <w:rPr>
                <w:rFonts w:ascii="宋体" w:hAnsi="宋体" w:cs="宋体"/>
                <w:color w:val="000000"/>
                <w:sz w:val="20"/>
                <w:szCs w:val="20"/>
              </w:rPr>
            </w:pPr>
            <w:r>
              <w:rPr>
                <w:rFonts w:hint="eastAsia" w:ascii="宋体" w:hAnsi="宋体" w:cs="宋体"/>
                <w:color w:val="000000"/>
                <w:sz w:val="20"/>
                <w:szCs w:val="20"/>
              </w:rPr>
              <w:t>2012年11月30日</w:t>
            </w:r>
          </w:p>
        </w:tc>
      </w:tr>
      <w:tr w14:paraId="6AEEFEB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6F96DCB">
            <w:pPr>
              <w:widowControl/>
              <w:jc w:val="center"/>
              <w:rPr>
                <w:rFonts w:ascii="宋体" w:hAnsi="宋体" w:cs="宋体"/>
                <w:sz w:val="20"/>
                <w:szCs w:val="20"/>
              </w:rPr>
            </w:pPr>
            <w:r>
              <w:rPr>
                <w:rFonts w:hint="eastAsia" w:ascii="宋体" w:hAnsi="宋体" w:cs="宋体"/>
                <w:sz w:val="20"/>
                <w:szCs w:val="20"/>
              </w:rPr>
              <w:t>474</w:t>
            </w:r>
          </w:p>
        </w:tc>
        <w:tc>
          <w:tcPr>
            <w:tcW w:w="3380" w:type="dxa"/>
            <w:tcBorders>
              <w:top w:val="nil"/>
              <w:left w:val="nil"/>
              <w:bottom w:val="single" w:color="000000" w:sz="4" w:space="0"/>
              <w:right w:val="single" w:color="000000" w:sz="4" w:space="0"/>
            </w:tcBorders>
            <w:shd w:val="clear" w:color="000000" w:fill="FFFFFF"/>
            <w:noWrap w:val="0"/>
            <w:vAlign w:val="center"/>
          </w:tcPr>
          <w:p w14:paraId="387DB9A8">
            <w:pPr>
              <w:widowControl/>
              <w:jc w:val="left"/>
              <w:rPr>
                <w:rFonts w:ascii="宋体" w:hAnsi="宋体" w:cs="宋体"/>
                <w:sz w:val="20"/>
                <w:szCs w:val="20"/>
              </w:rPr>
            </w:pPr>
            <w:r>
              <w:rPr>
                <w:rFonts w:hint="eastAsia" w:ascii="宋体" w:hAnsi="宋体" w:cs="宋体"/>
                <w:sz w:val="20"/>
                <w:szCs w:val="20"/>
              </w:rPr>
              <w:t>关于印发《城乡最低生活保障资金管理办法》的通知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22F869E">
            <w:pPr>
              <w:widowControl/>
              <w:jc w:val="left"/>
              <w:rPr>
                <w:rFonts w:ascii="宋体" w:hAnsi="宋体" w:cs="宋体"/>
                <w:sz w:val="20"/>
                <w:szCs w:val="20"/>
              </w:rPr>
            </w:pPr>
            <w:r>
              <w:rPr>
                <w:rFonts w:hint="eastAsia" w:ascii="宋体" w:hAnsi="宋体" w:cs="宋体"/>
                <w:sz w:val="20"/>
                <w:szCs w:val="20"/>
              </w:rPr>
              <w:t>财政部、民政部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34F653B">
            <w:pPr>
              <w:widowControl/>
              <w:jc w:val="left"/>
              <w:rPr>
                <w:rFonts w:ascii="宋体" w:hAnsi="宋体" w:cs="宋体"/>
                <w:sz w:val="20"/>
                <w:szCs w:val="20"/>
              </w:rPr>
            </w:pPr>
            <w:r>
              <w:rPr>
                <w:rFonts w:hint="eastAsia" w:ascii="宋体" w:hAnsi="宋体" w:cs="宋体"/>
                <w:sz w:val="20"/>
                <w:szCs w:val="20"/>
              </w:rPr>
              <w:t>财社〔2012〕171号</w:t>
            </w:r>
          </w:p>
        </w:tc>
        <w:tc>
          <w:tcPr>
            <w:tcW w:w="1720" w:type="dxa"/>
            <w:tcBorders>
              <w:top w:val="nil"/>
              <w:left w:val="nil"/>
              <w:bottom w:val="single" w:color="000000" w:sz="4" w:space="0"/>
              <w:right w:val="single" w:color="000000" w:sz="4" w:space="0"/>
            </w:tcBorders>
            <w:shd w:val="clear" w:color="000000" w:fill="FFFFFF"/>
            <w:noWrap w:val="0"/>
            <w:vAlign w:val="center"/>
          </w:tcPr>
          <w:p w14:paraId="7AFF536F">
            <w:pPr>
              <w:widowControl/>
              <w:jc w:val="center"/>
              <w:rPr>
                <w:rFonts w:ascii="宋体" w:hAnsi="宋体" w:cs="宋体"/>
                <w:color w:val="000000"/>
                <w:sz w:val="20"/>
                <w:szCs w:val="20"/>
              </w:rPr>
            </w:pPr>
            <w:r>
              <w:rPr>
                <w:rFonts w:hint="eastAsia" w:ascii="宋体" w:hAnsi="宋体" w:cs="宋体"/>
                <w:color w:val="000000"/>
                <w:sz w:val="20"/>
                <w:szCs w:val="20"/>
              </w:rPr>
              <w:t>2012年9月28日</w:t>
            </w:r>
          </w:p>
        </w:tc>
      </w:tr>
      <w:tr w14:paraId="5E08086F">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73C3205">
            <w:pPr>
              <w:widowControl/>
              <w:jc w:val="center"/>
              <w:rPr>
                <w:rFonts w:ascii="宋体" w:hAnsi="宋体" w:cs="宋体"/>
                <w:sz w:val="20"/>
                <w:szCs w:val="20"/>
              </w:rPr>
            </w:pPr>
            <w:r>
              <w:rPr>
                <w:rFonts w:hint="eastAsia" w:ascii="宋体" w:hAnsi="宋体" w:cs="宋体"/>
                <w:sz w:val="20"/>
                <w:szCs w:val="20"/>
              </w:rPr>
              <w:t>475</w:t>
            </w:r>
          </w:p>
        </w:tc>
        <w:tc>
          <w:tcPr>
            <w:tcW w:w="3380" w:type="dxa"/>
            <w:tcBorders>
              <w:top w:val="nil"/>
              <w:left w:val="nil"/>
              <w:bottom w:val="single" w:color="000000" w:sz="4" w:space="0"/>
              <w:right w:val="single" w:color="000000" w:sz="4" w:space="0"/>
            </w:tcBorders>
            <w:shd w:val="clear" w:color="000000" w:fill="FFFFFF"/>
            <w:noWrap w:val="0"/>
            <w:vAlign w:val="center"/>
          </w:tcPr>
          <w:p w14:paraId="4FA8FD7A">
            <w:pPr>
              <w:widowControl/>
              <w:jc w:val="left"/>
              <w:rPr>
                <w:rFonts w:ascii="宋体" w:hAnsi="宋体" w:cs="宋体"/>
                <w:sz w:val="20"/>
                <w:szCs w:val="20"/>
              </w:rPr>
            </w:pPr>
            <w:r>
              <w:rPr>
                <w:rFonts w:hint="eastAsia" w:ascii="宋体" w:hAnsi="宋体" w:cs="宋体"/>
                <w:sz w:val="20"/>
                <w:szCs w:val="20"/>
              </w:rPr>
              <w:t>关于印发《零散烈士纪念设施抢救保护专项补助资金使用管理办法》的通知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2ECFF73">
            <w:pPr>
              <w:widowControl/>
              <w:jc w:val="left"/>
              <w:rPr>
                <w:rFonts w:ascii="宋体" w:hAnsi="宋体" w:cs="宋体"/>
                <w:sz w:val="20"/>
                <w:szCs w:val="20"/>
              </w:rPr>
            </w:pPr>
            <w:r>
              <w:rPr>
                <w:rFonts w:hint="eastAsia" w:ascii="宋体" w:hAnsi="宋体" w:cs="宋体"/>
                <w:sz w:val="20"/>
                <w:szCs w:val="20"/>
              </w:rPr>
              <w:t>财政部、民政部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4A11651">
            <w:pPr>
              <w:widowControl/>
              <w:jc w:val="left"/>
              <w:rPr>
                <w:rFonts w:ascii="宋体" w:hAnsi="宋体" w:cs="宋体"/>
                <w:sz w:val="20"/>
                <w:szCs w:val="20"/>
              </w:rPr>
            </w:pPr>
            <w:r>
              <w:rPr>
                <w:rFonts w:hint="eastAsia" w:ascii="宋体" w:hAnsi="宋体" w:cs="宋体"/>
                <w:sz w:val="20"/>
                <w:szCs w:val="20"/>
              </w:rPr>
              <w:t>财社〔2012〕71号</w:t>
            </w:r>
          </w:p>
        </w:tc>
        <w:tc>
          <w:tcPr>
            <w:tcW w:w="1720" w:type="dxa"/>
            <w:tcBorders>
              <w:top w:val="nil"/>
              <w:left w:val="nil"/>
              <w:bottom w:val="single" w:color="000000" w:sz="4" w:space="0"/>
              <w:right w:val="single" w:color="000000" w:sz="4" w:space="0"/>
            </w:tcBorders>
            <w:shd w:val="clear" w:color="000000" w:fill="FFFFFF"/>
            <w:noWrap w:val="0"/>
            <w:vAlign w:val="center"/>
          </w:tcPr>
          <w:p w14:paraId="7D5A1C92">
            <w:pPr>
              <w:widowControl/>
              <w:jc w:val="center"/>
              <w:rPr>
                <w:rFonts w:ascii="宋体" w:hAnsi="宋体" w:cs="宋体"/>
                <w:color w:val="000000"/>
                <w:sz w:val="20"/>
                <w:szCs w:val="20"/>
              </w:rPr>
            </w:pPr>
            <w:r>
              <w:rPr>
                <w:rFonts w:hint="eastAsia" w:ascii="宋体" w:hAnsi="宋体" w:cs="宋体"/>
                <w:color w:val="000000"/>
                <w:sz w:val="20"/>
                <w:szCs w:val="20"/>
              </w:rPr>
              <w:t>2012年6月29日</w:t>
            </w:r>
          </w:p>
        </w:tc>
      </w:tr>
      <w:tr w14:paraId="3AA0F3A5">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325E566">
            <w:pPr>
              <w:widowControl/>
              <w:jc w:val="center"/>
              <w:rPr>
                <w:rFonts w:ascii="宋体" w:hAnsi="宋体" w:cs="宋体"/>
                <w:sz w:val="20"/>
                <w:szCs w:val="20"/>
              </w:rPr>
            </w:pPr>
            <w:r>
              <w:rPr>
                <w:rFonts w:hint="eastAsia" w:ascii="宋体" w:hAnsi="宋体" w:cs="宋体"/>
                <w:sz w:val="20"/>
                <w:szCs w:val="20"/>
              </w:rPr>
              <w:t>476</w:t>
            </w:r>
          </w:p>
        </w:tc>
        <w:tc>
          <w:tcPr>
            <w:tcW w:w="3380" w:type="dxa"/>
            <w:tcBorders>
              <w:top w:val="nil"/>
              <w:left w:val="nil"/>
              <w:bottom w:val="single" w:color="000000" w:sz="4" w:space="0"/>
              <w:right w:val="single" w:color="000000" w:sz="4" w:space="0"/>
            </w:tcBorders>
            <w:shd w:val="clear" w:color="000000" w:fill="FFFFFF"/>
            <w:noWrap w:val="0"/>
            <w:vAlign w:val="center"/>
          </w:tcPr>
          <w:p w14:paraId="2E3F9D6C">
            <w:pPr>
              <w:widowControl/>
              <w:jc w:val="left"/>
              <w:rPr>
                <w:rFonts w:ascii="宋体" w:hAnsi="宋体" w:cs="宋体"/>
                <w:sz w:val="20"/>
                <w:szCs w:val="20"/>
              </w:rPr>
            </w:pPr>
            <w:r>
              <w:rPr>
                <w:rFonts w:hint="eastAsia" w:ascii="宋体" w:hAnsi="宋体" w:cs="宋体"/>
                <w:sz w:val="20"/>
                <w:szCs w:val="20"/>
              </w:rPr>
              <w:t>关于调整中央财政城镇居民基本医疗保险和新型农村合作医疗补助资金申报审核有关问题的通知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0DE12C3">
            <w:pPr>
              <w:widowControl/>
              <w:jc w:val="left"/>
              <w:rPr>
                <w:rFonts w:ascii="宋体" w:hAnsi="宋体" w:cs="宋体"/>
                <w:sz w:val="20"/>
                <w:szCs w:val="20"/>
              </w:rPr>
            </w:pPr>
            <w:r>
              <w:rPr>
                <w:rFonts w:hint="eastAsia" w:ascii="宋体" w:hAnsi="宋体" w:cs="宋体"/>
                <w:sz w:val="20"/>
                <w:szCs w:val="20"/>
              </w:rPr>
              <w:t>财政部 人力资源社会保障部 卫生部</w:t>
            </w:r>
          </w:p>
        </w:tc>
        <w:tc>
          <w:tcPr>
            <w:tcW w:w="2080" w:type="dxa"/>
            <w:tcBorders>
              <w:top w:val="nil"/>
              <w:left w:val="nil"/>
              <w:bottom w:val="single" w:color="000000" w:sz="4" w:space="0"/>
              <w:right w:val="single" w:color="000000" w:sz="4" w:space="0"/>
            </w:tcBorders>
            <w:shd w:val="clear" w:color="000000" w:fill="FFFFFF"/>
            <w:noWrap w:val="0"/>
            <w:vAlign w:val="center"/>
          </w:tcPr>
          <w:p w14:paraId="6181EAAD">
            <w:pPr>
              <w:widowControl/>
              <w:jc w:val="left"/>
              <w:rPr>
                <w:rFonts w:ascii="宋体" w:hAnsi="宋体" w:cs="宋体"/>
                <w:sz w:val="20"/>
                <w:szCs w:val="20"/>
              </w:rPr>
            </w:pPr>
            <w:r>
              <w:rPr>
                <w:rFonts w:hint="eastAsia" w:ascii="宋体" w:hAnsi="宋体" w:cs="宋体"/>
                <w:sz w:val="20"/>
                <w:szCs w:val="20"/>
              </w:rPr>
              <w:t>财社〔2011〕285号</w:t>
            </w:r>
          </w:p>
        </w:tc>
        <w:tc>
          <w:tcPr>
            <w:tcW w:w="1720" w:type="dxa"/>
            <w:tcBorders>
              <w:top w:val="nil"/>
              <w:left w:val="nil"/>
              <w:bottom w:val="single" w:color="000000" w:sz="4" w:space="0"/>
              <w:right w:val="single" w:color="000000" w:sz="4" w:space="0"/>
            </w:tcBorders>
            <w:shd w:val="clear" w:color="000000" w:fill="FFFFFF"/>
            <w:noWrap w:val="0"/>
            <w:vAlign w:val="center"/>
          </w:tcPr>
          <w:p w14:paraId="16EF9706">
            <w:pPr>
              <w:widowControl/>
              <w:jc w:val="center"/>
              <w:rPr>
                <w:rFonts w:ascii="宋体" w:hAnsi="宋体" w:cs="宋体"/>
                <w:color w:val="000000"/>
                <w:sz w:val="20"/>
                <w:szCs w:val="20"/>
              </w:rPr>
            </w:pPr>
            <w:r>
              <w:rPr>
                <w:rFonts w:hint="eastAsia" w:ascii="宋体" w:hAnsi="宋体" w:cs="宋体"/>
                <w:color w:val="000000"/>
                <w:sz w:val="20"/>
                <w:szCs w:val="20"/>
              </w:rPr>
              <w:t>2011年11月30日</w:t>
            </w:r>
          </w:p>
        </w:tc>
      </w:tr>
      <w:tr w14:paraId="5136EF5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EDE1E09">
            <w:pPr>
              <w:widowControl/>
              <w:jc w:val="center"/>
              <w:rPr>
                <w:rFonts w:ascii="宋体" w:hAnsi="宋体" w:cs="宋体"/>
                <w:sz w:val="20"/>
                <w:szCs w:val="20"/>
              </w:rPr>
            </w:pPr>
            <w:r>
              <w:rPr>
                <w:rFonts w:hint="eastAsia" w:ascii="宋体" w:hAnsi="宋体" w:cs="宋体"/>
                <w:sz w:val="20"/>
                <w:szCs w:val="20"/>
              </w:rPr>
              <w:t>477</w:t>
            </w:r>
          </w:p>
        </w:tc>
        <w:tc>
          <w:tcPr>
            <w:tcW w:w="3380" w:type="dxa"/>
            <w:tcBorders>
              <w:top w:val="nil"/>
              <w:left w:val="nil"/>
              <w:bottom w:val="single" w:color="000000" w:sz="4" w:space="0"/>
              <w:right w:val="single" w:color="000000" w:sz="4" w:space="0"/>
            </w:tcBorders>
            <w:shd w:val="clear" w:color="000000" w:fill="FFFFFF"/>
            <w:noWrap w:val="0"/>
            <w:vAlign w:val="center"/>
          </w:tcPr>
          <w:p w14:paraId="2A9DA3DF">
            <w:pPr>
              <w:widowControl/>
              <w:jc w:val="left"/>
              <w:rPr>
                <w:rFonts w:ascii="宋体" w:hAnsi="宋体" w:cs="宋体"/>
                <w:sz w:val="20"/>
                <w:szCs w:val="20"/>
              </w:rPr>
            </w:pPr>
            <w:r>
              <w:rPr>
                <w:rFonts w:hint="eastAsia" w:ascii="宋体" w:hAnsi="宋体" w:cs="宋体"/>
                <w:sz w:val="20"/>
                <w:szCs w:val="20"/>
              </w:rPr>
              <w:t xml:space="preserve">关于完善人口和计划生育投入保障机制的意见 </w:t>
            </w:r>
          </w:p>
        </w:tc>
        <w:tc>
          <w:tcPr>
            <w:tcW w:w="2080" w:type="dxa"/>
            <w:tcBorders>
              <w:top w:val="nil"/>
              <w:left w:val="nil"/>
              <w:bottom w:val="single" w:color="000000" w:sz="4" w:space="0"/>
              <w:right w:val="single" w:color="000000" w:sz="4" w:space="0"/>
            </w:tcBorders>
            <w:shd w:val="clear" w:color="000000" w:fill="FFFFFF"/>
            <w:noWrap w:val="0"/>
            <w:vAlign w:val="center"/>
          </w:tcPr>
          <w:p w14:paraId="6D9169E2">
            <w:pPr>
              <w:widowControl/>
              <w:jc w:val="left"/>
              <w:rPr>
                <w:rFonts w:ascii="宋体" w:hAnsi="宋体" w:cs="宋体"/>
                <w:sz w:val="20"/>
                <w:szCs w:val="20"/>
              </w:rPr>
            </w:pPr>
            <w:r>
              <w:rPr>
                <w:rFonts w:hint="eastAsia" w:ascii="宋体" w:hAnsi="宋体" w:cs="宋体"/>
                <w:sz w:val="20"/>
                <w:szCs w:val="20"/>
              </w:rPr>
              <w:t>财政部、人口计生委</w:t>
            </w:r>
          </w:p>
        </w:tc>
        <w:tc>
          <w:tcPr>
            <w:tcW w:w="2080" w:type="dxa"/>
            <w:tcBorders>
              <w:top w:val="nil"/>
              <w:left w:val="nil"/>
              <w:bottom w:val="single" w:color="000000" w:sz="4" w:space="0"/>
              <w:right w:val="single" w:color="000000" w:sz="4" w:space="0"/>
            </w:tcBorders>
            <w:shd w:val="clear" w:color="000000" w:fill="FFFFFF"/>
            <w:noWrap w:val="0"/>
            <w:vAlign w:val="center"/>
          </w:tcPr>
          <w:p w14:paraId="59D27C78">
            <w:pPr>
              <w:widowControl/>
              <w:jc w:val="left"/>
              <w:rPr>
                <w:rFonts w:ascii="宋体" w:hAnsi="宋体" w:cs="宋体"/>
                <w:sz w:val="20"/>
                <w:szCs w:val="20"/>
              </w:rPr>
            </w:pPr>
            <w:r>
              <w:rPr>
                <w:rFonts w:hint="eastAsia" w:ascii="宋体" w:hAnsi="宋体" w:cs="宋体"/>
                <w:sz w:val="20"/>
                <w:szCs w:val="20"/>
              </w:rPr>
              <w:t>财教〔2011〕558号</w:t>
            </w:r>
          </w:p>
        </w:tc>
        <w:tc>
          <w:tcPr>
            <w:tcW w:w="1720" w:type="dxa"/>
            <w:tcBorders>
              <w:top w:val="nil"/>
              <w:left w:val="nil"/>
              <w:bottom w:val="single" w:color="000000" w:sz="4" w:space="0"/>
              <w:right w:val="single" w:color="000000" w:sz="4" w:space="0"/>
            </w:tcBorders>
            <w:shd w:val="clear" w:color="000000" w:fill="FFFFFF"/>
            <w:noWrap w:val="0"/>
            <w:vAlign w:val="center"/>
          </w:tcPr>
          <w:p w14:paraId="0784A7DD">
            <w:pPr>
              <w:widowControl/>
              <w:jc w:val="center"/>
              <w:rPr>
                <w:rFonts w:ascii="宋体" w:hAnsi="宋体" w:cs="宋体"/>
                <w:color w:val="000000"/>
                <w:sz w:val="20"/>
                <w:szCs w:val="20"/>
              </w:rPr>
            </w:pPr>
            <w:r>
              <w:rPr>
                <w:rFonts w:hint="eastAsia" w:ascii="宋体" w:hAnsi="宋体" w:cs="宋体"/>
                <w:color w:val="000000"/>
                <w:sz w:val="20"/>
                <w:szCs w:val="20"/>
              </w:rPr>
              <w:t>2011年11月16日</w:t>
            </w:r>
          </w:p>
        </w:tc>
      </w:tr>
      <w:tr w14:paraId="0665E7A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DC8DD91">
            <w:pPr>
              <w:widowControl/>
              <w:jc w:val="center"/>
              <w:rPr>
                <w:rFonts w:ascii="宋体" w:hAnsi="宋体" w:cs="宋体"/>
                <w:sz w:val="20"/>
                <w:szCs w:val="20"/>
              </w:rPr>
            </w:pPr>
            <w:r>
              <w:rPr>
                <w:rFonts w:hint="eastAsia" w:ascii="宋体" w:hAnsi="宋体" w:cs="宋体"/>
                <w:sz w:val="20"/>
                <w:szCs w:val="20"/>
              </w:rPr>
              <w:t>478</w:t>
            </w:r>
          </w:p>
        </w:tc>
        <w:tc>
          <w:tcPr>
            <w:tcW w:w="3380" w:type="dxa"/>
            <w:tcBorders>
              <w:top w:val="nil"/>
              <w:left w:val="nil"/>
              <w:bottom w:val="single" w:color="000000" w:sz="4" w:space="0"/>
              <w:right w:val="single" w:color="000000" w:sz="4" w:space="0"/>
            </w:tcBorders>
            <w:shd w:val="clear" w:color="000000" w:fill="FFFFFF"/>
            <w:noWrap w:val="0"/>
            <w:vAlign w:val="center"/>
          </w:tcPr>
          <w:p w14:paraId="19997120">
            <w:pPr>
              <w:widowControl/>
              <w:jc w:val="left"/>
              <w:rPr>
                <w:rFonts w:ascii="宋体" w:hAnsi="宋体" w:cs="宋体"/>
                <w:sz w:val="20"/>
                <w:szCs w:val="20"/>
              </w:rPr>
            </w:pPr>
            <w:r>
              <w:rPr>
                <w:rFonts w:hint="eastAsia" w:ascii="宋体" w:hAnsi="宋体" w:cs="宋体"/>
                <w:sz w:val="20"/>
                <w:szCs w:val="20"/>
              </w:rPr>
              <w:t>关于印发《中央财政流浪乞讨人员救助补助资金管理办法》的通知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A2CE859">
            <w:pPr>
              <w:widowControl/>
              <w:jc w:val="left"/>
              <w:rPr>
                <w:rFonts w:ascii="宋体" w:hAnsi="宋体" w:cs="宋体"/>
                <w:sz w:val="20"/>
                <w:szCs w:val="20"/>
              </w:rPr>
            </w:pPr>
            <w:r>
              <w:rPr>
                <w:rFonts w:hint="eastAsia" w:ascii="宋体" w:hAnsi="宋体" w:cs="宋体"/>
                <w:sz w:val="20"/>
                <w:szCs w:val="20"/>
              </w:rPr>
              <w:t>财政部、民政部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E0BEFFA">
            <w:pPr>
              <w:widowControl/>
              <w:jc w:val="left"/>
              <w:rPr>
                <w:rFonts w:ascii="宋体" w:hAnsi="宋体" w:cs="宋体"/>
                <w:sz w:val="20"/>
                <w:szCs w:val="20"/>
              </w:rPr>
            </w:pPr>
            <w:r>
              <w:rPr>
                <w:rFonts w:hint="eastAsia" w:ascii="宋体" w:hAnsi="宋体" w:cs="宋体"/>
                <w:sz w:val="20"/>
                <w:szCs w:val="20"/>
              </w:rPr>
              <w:t>财社〔2011〕190号</w:t>
            </w:r>
          </w:p>
        </w:tc>
        <w:tc>
          <w:tcPr>
            <w:tcW w:w="1720" w:type="dxa"/>
            <w:tcBorders>
              <w:top w:val="nil"/>
              <w:left w:val="nil"/>
              <w:bottom w:val="single" w:color="000000" w:sz="4" w:space="0"/>
              <w:right w:val="single" w:color="000000" w:sz="4" w:space="0"/>
            </w:tcBorders>
            <w:shd w:val="clear" w:color="000000" w:fill="FFFFFF"/>
            <w:noWrap w:val="0"/>
            <w:vAlign w:val="center"/>
          </w:tcPr>
          <w:p w14:paraId="40840B75">
            <w:pPr>
              <w:widowControl/>
              <w:jc w:val="center"/>
              <w:rPr>
                <w:rFonts w:ascii="宋体" w:hAnsi="宋体" w:cs="宋体"/>
                <w:color w:val="000000"/>
                <w:sz w:val="20"/>
                <w:szCs w:val="20"/>
              </w:rPr>
            </w:pPr>
            <w:r>
              <w:rPr>
                <w:rFonts w:hint="eastAsia" w:ascii="宋体" w:hAnsi="宋体" w:cs="宋体"/>
                <w:color w:val="000000"/>
                <w:sz w:val="20"/>
                <w:szCs w:val="20"/>
              </w:rPr>
              <w:t>2011年9月14日</w:t>
            </w:r>
          </w:p>
        </w:tc>
      </w:tr>
      <w:tr w14:paraId="5E829BF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D8B79F3">
            <w:pPr>
              <w:widowControl/>
              <w:jc w:val="center"/>
              <w:rPr>
                <w:rFonts w:ascii="宋体" w:hAnsi="宋体" w:cs="宋体"/>
                <w:sz w:val="20"/>
                <w:szCs w:val="20"/>
              </w:rPr>
            </w:pPr>
            <w:r>
              <w:rPr>
                <w:rFonts w:hint="eastAsia" w:ascii="宋体" w:hAnsi="宋体" w:cs="宋体"/>
                <w:sz w:val="20"/>
                <w:szCs w:val="20"/>
              </w:rPr>
              <w:t>479</w:t>
            </w:r>
          </w:p>
        </w:tc>
        <w:tc>
          <w:tcPr>
            <w:tcW w:w="3380" w:type="dxa"/>
            <w:tcBorders>
              <w:top w:val="nil"/>
              <w:left w:val="nil"/>
              <w:bottom w:val="single" w:color="000000" w:sz="4" w:space="0"/>
              <w:right w:val="single" w:color="000000" w:sz="4" w:space="0"/>
            </w:tcBorders>
            <w:shd w:val="clear" w:color="000000" w:fill="FFFFFF"/>
            <w:noWrap w:val="0"/>
            <w:vAlign w:val="center"/>
          </w:tcPr>
          <w:p w14:paraId="27670E17">
            <w:pPr>
              <w:widowControl/>
              <w:jc w:val="left"/>
              <w:rPr>
                <w:rFonts w:ascii="宋体" w:hAnsi="宋体" w:cs="宋体"/>
                <w:sz w:val="20"/>
                <w:szCs w:val="20"/>
              </w:rPr>
            </w:pPr>
            <w:r>
              <w:rPr>
                <w:rFonts w:hint="eastAsia" w:ascii="宋体" w:hAnsi="宋体" w:cs="宋体"/>
                <w:sz w:val="20"/>
                <w:szCs w:val="20"/>
              </w:rPr>
              <w:t>关于进一步做好质量技术监督部门食品安全监管经费保障工作的通知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AA89224">
            <w:pPr>
              <w:widowControl/>
              <w:jc w:val="left"/>
              <w:rPr>
                <w:rFonts w:ascii="宋体" w:hAnsi="宋体" w:cs="宋体"/>
                <w:sz w:val="20"/>
                <w:szCs w:val="20"/>
              </w:rPr>
            </w:pPr>
            <w:r>
              <w:rPr>
                <w:rFonts w:hint="eastAsia" w:ascii="宋体" w:hAnsi="宋体" w:cs="宋体"/>
                <w:sz w:val="20"/>
                <w:szCs w:val="20"/>
              </w:rPr>
              <w:t>财政部、质检总局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B566456">
            <w:pPr>
              <w:widowControl/>
              <w:jc w:val="left"/>
              <w:rPr>
                <w:rFonts w:ascii="宋体" w:hAnsi="宋体" w:cs="宋体"/>
                <w:sz w:val="20"/>
                <w:szCs w:val="20"/>
              </w:rPr>
            </w:pPr>
            <w:r>
              <w:rPr>
                <w:rFonts w:hint="eastAsia" w:ascii="宋体" w:hAnsi="宋体" w:cs="宋体"/>
                <w:sz w:val="20"/>
                <w:szCs w:val="20"/>
              </w:rPr>
              <w:t>财行〔2011〕183号</w:t>
            </w:r>
          </w:p>
        </w:tc>
        <w:tc>
          <w:tcPr>
            <w:tcW w:w="1720" w:type="dxa"/>
            <w:tcBorders>
              <w:top w:val="nil"/>
              <w:left w:val="nil"/>
              <w:bottom w:val="single" w:color="000000" w:sz="4" w:space="0"/>
              <w:right w:val="single" w:color="000000" w:sz="4" w:space="0"/>
            </w:tcBorders>
            <w:shd w:val="clear" w:color="000000" w:fill="FFFFFF"/>
            <w:noWrap w:val="0"/>
            <w:vAlign w:val="center"/>
          </w:tcPr>
          <w:p w14:paraId="4A31C50D">
            <w:pPr>
              <w:widowControl/>
              <w:jc w:val="center"/>
              <w:rPr>
                <w:rFonts w:ascii="宋体" w:hAnsi="宋体" w:cs="宋体"/>
                <w:color w:val="000000"/>
                <w:sz w:val="20"/>
                <w:szCs w:val="20"/>
              </w:rPr>
            </w:pPr>
            <w:r>
              <w:rPr>
                <w:rFonts w:hint="eastAsia" w:ascii="宋体" w:hAnsi="宋体" w:cs="宋体"/>
                <w:color w:val="000000"/>
                <w:sz w:val="20"/>
                <w:szCs w:val="20"/>
              </w:rPr>
              <w:t>2011年6月13日</w:t>
            </w:r>
          </w:p>
        </w:tc>
      </w:tr>
      <w:tr w14:paraId="4F5BC14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275A7F4">
            <w:pPr>
              <w:widowControl/>
              <w:jc w:val="center"/>
              <w:rPr>
                <w:rFonts w:ascii="宋体" w:hAnsi="宋体" w:cs="宋体"/>
                <w:sz w:val="20"/>
                <w:szCs w:val="20"/>
              </w:rPr>
            </w:pPr>
            <w:r>
              <w:rPr>
                <w:rFonts w:hint="eastAsia" w:ascii="宋体" w:hAnsi="宋体" w:cs="宋体"/>
                <w:sz w:val="20"/>
                <w:szCs w:val="20"/>
              </w:rPr>
              <w:t>480</w:t>
            </w:r>
          </w:p>
        </w:tc>
        <w:tc>
          <w:tcPr>
            <w:tcW w:w="3380" w:type="dxa"/>
            <w:tcBorders>
              <w:top w:val="nil"/>
              <w:left w:val="nil"/>
              <w:bottom w:val="single" w:color="000000" w:sz="4" w:space="0"/>
              <w:right w:val="single" w:color="000000" w:sz="4" w:space="0"/>
            </w:tcBorders>
            <w:shd w:val="clear" w:color="000000" w:fill="FFFFFF"/>
            <w:noWrap w:val="0"/>
            <w:vAlign w:val="center"/>
          </w:tcPr>
          <w:p w14:paraId="599991D4">
            <w:pPr>
              <w:widowControl/>
              <w:jc w:val="left"/>
              <w:rPr>
                <w:rFonts w:ascii="宋体" w:hAnsi="宋体" w:cs="宋体"/>
                <w:sz w:val="20"/>
                <w:szCs w:val="20"/>
              </w:rPr>
            </w:pPr>
            <w:r>
              <w:rPr>
                <w:rFonts w:hint="eastAsia" w:ascii="宋体" w:hAnsi="宋体" w:cs="宋体"/>
                <w:sz w:val="20"/>
                <w:szCs w:val="20"/>
              </w:rPr>
              <w:t>关于进一步加强就业专项资金管理有关问题的通知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6552DCB">
            <w:pPr>
              <w:widowControl/>
              <w:jc w:val="left"/>
              <w:rPr>
                <w:rFonts w:ascii="宋体" w:hAnsi="宋体" w:cs="宋体"/>
                <w:sz w:val="20"/>
                <w:szCs w:val="20"/>
              </w:rPr>
            </w:pPr>
            <w:r>
              <w:rPr>
                <w:rFonts w:hint="eastAsia" w:ascii="宋体" w:hAnsi="宋体" w:cs="宋体"/>
                <w:sz w:val="20"/>
                <w:szCs w:val="20"/>
              </w:rPr>
              <w:t>财政部、人力资源社会保障部</w:t>
            </w:r>
          </w:p>
        </w:tc>
        <w:tc>
          <w:tcPr>
            <w:tcW w:w="2080" w:type="dxa"/>
            <w:tcBorders>
              <w:top w:val="nil"/>
              <w:left w:val="nil"/>
              <w:bottom w:val="single" w:color="000000" w:sz="4" w:space="0"/>
              <w:right w:val="single" w:color="000000" w:sz="4" w:space="0"/>
            </w:tcBorders>
            <w:shd w:val="clear" w:color="000000" w:fill="FFFFFF"/>
            <w:noWrap w:val="0"/>
            <w:vAlign w:val="center"/>
          </w:tcPr>
          <w:p w14:paraId="1FC1BDF0">
            <w:pPr>
              <w:widowControl/>
              <w:jc w:val="left"/>
              <w:rPr>
                <w:rFonts w:ascii="宋体" w:hAnsi="宋体" w:cs="宋体"/>
                <w:sz w:val="20"/>
                <w:szCs w:val="20"/>
              </w:rPr>
            </w:pPr>
            <w:r>
              <w:rPr>
                <w:rFonts w:hint="eastAsia" w:ascii="宋体" w:hAnsi="宋体" w:cs="宋体"/>
                <w:sz w:val="20"/>
                <w:szCs w:val="20"/>
              </w:rPr>
              <w:t>财社〔2011〕64号</w:t>
            </w:r>
          </w:p>
        </w:tc>
        <w:tc>
          <w:tcPr>
            <w:tcW w:w="1720" w:type="dxa"/>
            <w:tcBorders>
              <w:top w:val="nil"/>
              <w:left w:val="nil"/>
              <w:bottom w:val="single" w:color="000000" w:sz="4" w:space="0"/>
              <w:right w:val="single" w:color="000000" w:sz="4" w:space="0"/>
            </w:tcBorders>
            <w:shd w:val="clear" w:color="000000" w:fill="FFFFFF"/>
            <w:noWrap w:val="0"/>
            <w:vAlign w:val="center"/>
          </w:tcPr>
          <w:p w14:paraId="6C1D5D7C">
            <w:pPr>
              <w:widowControl/>
              <w:jc w:val="center"/>
              <w:rPr>
                <w:rFonts w:ascii="宋体" w:hAnsi="宋体" w:cs="宋体"/>
                <w:color w:val="000000"/>
                <w:sz w:val="20"/>
                <w:szCs w:val="20"/>
              </w:rPr>
            </w:pPr>
            <w:r>
              <w:rPr>
                <w:rFonts w:hint="eastAsia" w:ascii="宋体" w:hAnsi="宋体" w:cs="宋体"/>
                <w:color w:val="000000"/>
                <w:sz w:val="20"/>
                <w:szCs w:val="20"/>
              </w:rPr>
              <w:t>2011年5月31日</w:t>
            </w:r>
          </w:p>
        </w:tc>
      </w:tr>
      <w:tr w14:paraId="7F8ADF0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9F0817A">
            <w:pPr>
              <w:widowControl/>
              <w:jc w:val="center"/>
              <w:rPr>
                <w:rFonts w:ascii="宋体" w:hAnsi="宋体" w:cs="宋体"/>
                <w:sz w:val="20"/>
                <w:szCs w:val="20"/>
              </w:rPr>
            </w:pPr>
            <w:r>
              <w:rPr>
                <w:rFonts w:hint="eastAsia" w:ascii="宋体" w:hAnsi="宋体" w:cs="宋体"/>
                <w:sz w:val="20"/>
                <w:szCs w:val="20"/>
              </w:rPr>
              <w:t>481</w:t>
            </w:r>
          </w:p>
        </w:tc>
        <w:tc>
          <w:tcPr>
            <w:tcW w:w="3380" w:type="dxa"/>
            <w:tcBorders>
              <w:top w:val="nil"/>
              <w:left w:val="nil"/>
              <w:bottom w:val="single" w:color="000000" w:sz="4" w:space="0"/>
              <w:right w:val="single" w:color="000000" w:sz="4" w:space="0"/>
            </w:tcBorders>
            <w:shd w:val="clear" w:color="000000" w:fill="FFFFFF"/>
            <w:noWrap w:val="0"/>
            <w:vAlign w:val="center"/>
          </w:tcPr>
          <w:p w14:paraId="4CB40C00">
            <w:pPr>
              <w:widowControl/>
              <w:jc w:val="left"/>
              <w:rPr>
                <w:rFonts w:ascii="宋体" w:hAnsi="宋体" w:cs="宋体"/>
                <w:sz w:val="20"/>
                <w:szCs w:val="20"/>
              </w:rPr>
            </w:pPr>
            <w:r>
              <w:rPr>
                <w:rFonts w:hint="eastAsia" w:ascii="宋体" w:hAnsi="宋体" w:cs="宋体"/>
                <w:sz w:val="20"/>
                <w:szCs w:val="20"/>
              </w:rPr>
              <w:t>关于印发《退役士兵职业教育和技能培训资金使用管理办法》通知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24FCB6A">
            <w:pPr>
              <w:widowControl/>
              <w:jc w:val="left"/>
              <w:rPr>
                <w:rFonts w:ascii="宋体" w:hAnsi="宋体" w:cs="宋体"/>
                <w:sz w:val="20"/>
                <w:szCs w:val="20"/>
              </w:rPr>
            </w:pPr>
            <w:r>
              <w:rPr>
                <w:rFonts w:hint="eastAsia" w:ascii="宋体" w:hAnsi="宋体" w:cs="宋体"/>
                <w:sz w:val="20"/>
                <w:szCs w:val="20"/>
              </w:rPr>
              <w:t>财政部、民政部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75C7A5D">
            <w:pPr>
              <w:widowControl/>
              <w:jc w:val="left"/>
              <w:rPr>
                <w:rFonts w:ascii="宋体" w:hAnsi="宋体" w:cs="宋体"/>
                <w:sz w:val="20"/>
                <w:szCs w:val="20"/>
              </w:rPr>
            </w:pPr>
            <w:r>
              <w:rPr>
                <w:rFonts w:hint="eastAsia" w:ascii="宋体" w:hAnsi="宋体" w:cs="宋体"/>
                <w:sz w:val="20"/>
                <w:szCs w:val="20"/>
              </w:rPr>
              <w:t>财社〔2011〕35号</w:t>
            </w:r>
          </w:p>
        </w:tc>
        <w:tc>
          <w:tcPr>
            <w:tcW w:w="1720" w:type="dxa"/>
            <w:tcBorders>
              <w:top w:val="nil"/>
              <w:left w:val="nil"/>
              <w:bottom w:val="single" w:color="000000" w:sz="4" w:space="0"/>
              <w:right w:val="single" w:color="000000" w:sz="4" w:space="0"/>
            </w:tcBorders>
            <w:shd w:val="clear" w:color="000000" w:fill="FFFFFF"/>
            <w:noWrap w:val="0"/>
            <w:vAlign w:val="center"/>
          </w:tcPr>
          <w:p w14:paraId="1BD70734">
            <w:pPr>
              <w:widowControl/>
              <w:jc w:val="center"/>
              <w:rPr>
                <w:rFonts w:ascii="宋体" w:hAnsi="宋体" w:cs="宋体"/>
                <w:color w:val="000000"/>
                <w:sz w:val="20"/>
                <w:szCs w:val="20"/>
              </w:rPr>
            </w:pPr>
            <w:r>
              <w:rPr>
                <w:rFonts w:hint="eastAsia" w:ascii="宋体" w:hAnsi="宋体" w:cs="宋体"/>
                <w:color w:val="000000"/>
                <w:sz w:val="20"/>
                <w:szCs w:val="20"/>
              </w:rPr>
              <w:t>2011年4月13日</w:t>
            </w:r>
          </w:p>
        </w:tc>
      </w:tr>
      <w:tr w14:paraId="1B32634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24D82FD">
            <w:pPr>
              <w:widowControl/>
              <w:jc w:val="center"/>
              <w:rPr>
                <w:rFonts w:ascii="宋体" w:hAnsi="宋体" w:cs="宋体"/>
                <w:sz w:val="20"/>
                <w:szCs w:val="20"/>
              </w:rPr>
            </w:pPr>
            <w:r>
              <w:rPr>
                <w:rFonts w:hint="eastAsia" w:ascii="宋体" w:hAnsi="宋体" w:cs="宋体"/>
                <w:sz w:val="20"/>
                <w:szCs w:val="20"/>
              </w:rPr>
              <w:t>482</w:t>
            </w:r>
          </w:p>
        </w:tc>
        <w:tc>
          <w:tcPr>
            <w:tcW w:w="3380" w:type="dxa"/>
            <w:tcBorders>
              <w:top w:val="nil"/>
              <w:left w:val="nil"/>
              <w:bottom w:val="single" w:color="000000" w:sz="4" w:space="0"/>
              <w:right w:val="single" w:color="000000" w:sz="4" w:space="0"/>
            </w:tcBorders>
            <w:shd w:val="clear" w:color="000000" w:fill="FFFFFF"/>
            <w:noWrap w:val="0"/>
            <w:vAlign w:val="center"/>
          </w:tcPr>
          <w:p w14:paraId="4523D99F">
            <w:pPr>
              <w:widowControl/>
              <w:jc w:val="left"/>
              <w:rPr>
                <w:rFonts w:ascii="宋体" w:hAnsi="宋体" w:cs="宋体"/>
                <w:sz w:val="20"/>
                <w:szCs w:val="20"/>
              </w:rPr>
            </w:pPr>
            <w:r>
              <w:rPr>
                <w:rFonts w:hint="eastAsia" w:ascii="宋体" w:hAnsi="宋体" w:cs="宋体"/>
                <w:sz w:val="20"/>
                <w:szCs w:val="20"/>
              </w:rPr>
              <w:t>关于印发《基本公共卫生服务项目补助资金管理办法的通知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6C695F1">
            <w:pPr>
              <w:widowControl/>
              <w:jc w:val="left"/>
              <w:rPr>
                <w:rFonts w:ascii="宋体" w:hAnsi="宋体" w:cs="宋体"/>
                <w:sz w:val="20"/>
                <w:szCs w:val="20"/>
              </w:rPr>
            </w:pPr>
            <w:r>
              <w:rPr>
                <w:rFonts w:hint="eastAsia" w:ascii="宋体" w:hAnsi="宋体" w:cs="宋体"/>
                <w:sz w:val="20"/>
                <w:szCs w:val="20"/>
              </w:rPr>
              <w:t>财政部、卫生部</w:t>
            </w:r>
          </w:p>
        </w:tc>
        <w:tc>
          <w:tcPr>
            <w:tcW w:w="2080" w:type="dxa"/>
            <w:tcBorders>
              <w:top w:val="nil"/>
              <w:left w:val="nil"/>
              <w:bottom w:val="single" w:color="000000" w:sz="4" w:space="0"/>
              <w:right w:val="single" w:color="000000" w:sz="4" w:space="0"/>
            </w:tcBorders>
            <w:shd w:val="clear" w:color="000000" w:fill="FFFFFF"/>
            <w:noWrap w:val="0"/>
            <w:vAlign w:val="center"/>
          </w:tcPr>
          <w:p w14:paraId="3DF9FDB8">
            <w:pPr>
              <w:widowControl/>
              <w:jc w:val="left"/>
              <w:rPr>
                <w:rFonts w:ascii="宋体" w:hAnsi="宋体" w:cs="宋体"/>
                <w:sz w:val="20"/>
                <w:szCs w:val="20"/>
              </w:rPr>
            </w:pPr>
            <w:r>
              <w:rPr>
                <w:rFonts w:hint="eastAsia" w:ascii="宋体" w:hAnsi="宋体" w:cs="宋体"/>
                <w:sz w:val="20"/>
                <w:szCs w:val="20"/>
              </w:rPr>
              <w:t>财社〔2010〕311号</w:t>
            </w:r>
          </w:p>
        </w:tc>
        <w:tc>
          <w:tcPr>
            <w:tcW w:w="1720" w:type="dxa"/>
            <w:tcBorders>
              <w:top w:val="nil"/>
              <w:left w:val="nil"/>
              <w:bottom w:val="single" w:color="000000" w:sz="4" w:space="0"/>
              <w:right w:val="single" w:color="000000" w:sz="4" w:space="0"/>
            </w:tcBorders>
            <w:shd w:val="clear" w:color="000000" w:fill="FFFFFF"/>
            <w:noWrap w:val="0"/>
            <w:vAlign w:val="center"/>
          </w:tcPr>
          <w:p w14:paraId="7EA0D6F8">
            <w:pPr>
              <w:widowControl/>
              <w:jc w:val="center"/>
              <w:rPr>
                <w:rFonts w:ascii="宋体" w:hAnsi="宋体" w:cs="宋体"/>
                <w:color w:val="000000"/>
                <w:sz w:val="20"/>
                <w:szCs w:val="20"/>
              </w:rPr>
            </w:pPr>
            <w:r>
              <w:rPr>
                <w:rFonts w:hint="eastAsia" w:ascii="宋体" w:hAnsi="宋体" w:cs="宋体"/>
                <w:color w:val="000000"/>
                <w:sz w:val="20"/>
                <w:szCs w:val="20"/>
              </w:rPr>
              <w:t>2010年12月31日</w:t>
            </w:r>
          </w:p>
        </w:tc>
      </w:tr>
      <w:tr w14:paraId="33A22F57">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72500F3">
            <w:pPr>
              <w:widowControl/>
              <w:jc w:val="center"/>
              <w:rPr>
                <w:rFonts w:ascii="宋体" w:hAnsi="宋体" w:cs="宋体"/>
                <w:sz w:val="20"/>
                <w:szCs w:val="20"/>
              </w:rPr>
            </w:pPr>
            <w:r>
              <w:rPr>
                <w:rFonts w:hint="eastAsia" w:ascii="宋体" w:hAnsi="宋体" w:cs="宋体"/>
                <w:sz w:val="20"/>
                <w:szCs w:val="20"/>
              </w:rPr>
              <w:t>483</w:t>
            </w:r>
          </w:p>
        </w:tc>
        <w:tc>
          <w:tcPr>
            <w:tcW w:w="3380" w:type="dxa"/>
            <w:tcBorders>
              <w:top w:val="nil"/>
              <w:left w:val="nil"/>
              <w:bottom w:val="single" w:color="000000" w:sz="4" w:space="0"/>
              <w:right w:val="single" w:color="000000" w:sz="4" w:space="0"/>
            </w:tcBorders>
            <w:shd w:val="clear" w:color="000000" w:fill="FFFFFF"/>
            <w:noWrap w:val="0"/>
            <w:vAlign w:val="center"/>
          </w:tcPr>
          <w:p w14:paraId="5AFCCACE">
            <w:pPr>
              <w:widowControl/>
              <w:jc w:val="left"/>
              <w:rPr>
                <w:rFonts w:ascii="宋体" w:hAnsi="宋体" w:cs="宋体"/>
                <w:sz w:val="20"/>
                <w:szCs w:val="20"/>
              </w:rPr>
            </w:pPr>
            <w:r>
              <w:rPr>
                <w:rFonts w:hint="eastAsia" w:ascii="宋体" w:hAnsi="宋体" w:cs="宋体"/>
                <w:sz w:val="20"/>
                <w:szCs w:val="20"/>
              </w:rPr>
              <w:t>关于印发《国家免费孕前优生健康检查项目试点专项资金管理办法〔试行〕》的通知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60CAE17">
            <w:pPr>
              <w:widowControl/>
              <w:jc w:val="left"/>
              <w:rPr>
                <w:rFonts w:ascii="宋体" w:hAnsi="宋体" w:cs="宋体"/>
                <w:sz w:val="20"/>
                <w:szCs w:val="20"/>
              </w:rPr>
            </w:pPr>
            <w:r>
              <w:rPr>
                <w:rFonts w:hint="eastAsia" w:ascii="宋体" w:hAnsi="宋体" w:cs="宋体"/>
                <w:sz w:val="20"/>
                <w:szCs w:val="20"/>
              </w:rPr>
              <w:t>财政部、人口计生委</w:t>
            </w:r>
          </w:p>
        </w:tc>
        <w:tc>
          <w:tcPr>
            <w:tcW w:w="2080" w:type="dxa"/>
            <w:tcBorders>
              <w:top w:val="nil"/>
              <w:left w:val="nil"/>
              <w:bottom w:val="single" w:color="000000" w:sz="4" w:space="0"/>
              <w:right w:val="single" w:color="000000" w:sz="4" w:space="0"/>
            </w:tcBorders>
            <w:shd w:val="clear" w:color="000000" w:fill="FFFFFF"/>
            <w:noWrap w:val="0"/>
            <w:vAlign w:val="center"/>
          </w:tcPr>
          <w:p w14:paraId="46FDB7A2">
            <w:pPr>
              <w:widowControl/>
              <w:jc w:val="left"/>
              <w:rPr>
                <w:rFonts w:ascii="宋体" w:hAnsi="宋体" w:cs="宋体"/>
                <w:sz w:val="20"/>
                <w:szCs w:val="20"/>
              </w:rPr>
            </w:pPr>
            <w:r>
              <w:rPr>
                <w:rFonts w:hint="eastAsia" w:ascii="宋体" w:hAnsi="宋体" w:cs="宋体"/>
                <w:sz w:val="20"/>
                <w:szCs w:val="20"/>
              </w:rPr>
              <w:t>财教〔2010〕333号</w:t>
            </w:r>
          </w:p>
        </w:tc>
        <w:tc>
          <w:tcPr>
            <w:tcW w:w="1720" w:type="dxa"/>
            <w:tcBorders>
              <w:top w:val="nil"/>
              <w:left w:val="nil"/>
              <w:bottom w:val="single" w:color="000000" w:sz="4" w:space="0"/>
              <w:right w:val="single" w:color="000000" w:sz="4" w:space="0"/>
            </w:tcBorders>
            <w:shd w:val="clear" w:color="000000" w:fill="FFFFFF"/>
            <w:noWrap w:val="0"/>
            <w:vAlign w:val="center"/>
          </w:tcPr>
          <w:p w14:paraId="1DB51988">
            <w:pPr>
              <w:widowControl/>
              <w:jc w:val="center"/>
              <w:rPr>
                <w:rFonts w:ascii="宋体" w:hAnsi="宋体" w:cs="宋体"/>
                <w:color w:val="000000"/>
                <w:sz w:val="20"/>
                <w:szCs w:val="20"/>
              </w:rPr>
            </w:pPr>
            <w:r>
              <w:rPr>
                <w:rFonts w:hint="eastAsia" w:ascii="宋体" w:hAnsi="宋体" w:cs="宋体"/>
                <w:color w:val="000000"/>
                <w:sz w:val="20"/>
                <w:szCs w:val="20"/>
              </w:rPr>
              <w:t>2010年9月14日</w:t>
            </w:r>
          </w:p>
        </w:tc>
      </w:tr>
      <w:tr w14:paraId="404C788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337F80F">
            <w:pPr>
              <w:widowControl/>
              <w:jc w:val="center"/>
              <w:rPr>
                <w:rFonts w:ascii="宋体" w:hAnsi="宋体" w:cs="宋体"/>
                <w:sz w:val="20"/>
                <w:szCs w:val="20"/>
              </w:rPr>
            </w:pPr>
            <w:r>
              <w:rPr>
                <w:rFonts w:hint="eastAsia" w:ascii="宋体" w:hAnsi="宋体" w:cs="宋体"/>
                <w:sz w:val="20"/>
                <w:szCs w:val="20"/>
              </w:rPr>
              <w:t>484</w:t>
            </w:r>
          </w:p>
        </w:tc>
        <w:tc>
          <w:tcPr>
            <w:tcW w:w="3380" w:type="dxa"/>
            <w:tcBorders>
              <w:top w:val="nil"/>
              <w:left w:val="nil"/>
              <w:bottom w:val="single" w:color="000000" w:sz="4" w:space="0"/>
              <w:right w:val="single" w:color="000000" w:sz="4" w:space="0"/>
            </w:tcBorders>
            <w:shd w:val="clear" w:color="000000" w:fill="FFFFFF"/>
            <w:noWrap w:val="0"/>
            <w:vAlign w:val="center"/>
          </w:tcPr>
          <w:p w14:paraId="6BDEA9FB">
            <w:pPr>
              <w:widowControl/>
              <w:jc w:val="left"/>
              <w:rPr>
                <w:rFonts w:ascii="宋体" w:hAnsi="宋体" w:cs="宋体"/>
                <w:sz w:val="20"/>
                <w:szCs w:val="20"/>
              </w:rPr>
            </w:pPr>
            <w:r>
              <w:rPr>
                <w:rFonts w:hint="eastAsia" w:ascii="宋体" w:hAnsi="宋体" w:cs="宋体"/>
                <w:sz w:val="20"/>
                <w:szCs w:val="20"/>
              </w:rPr>
              <w:t>关于印发《全国计划生育家庭特别扶助专项资金管理暂行办法》的通知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9DE7C0E">
            <w:pPr>
              <w:widowControl/>
              <w:jc w:val="left"/>
              <w:rPr>
                <w:rFonts w:ascii="宋体" w:hAnsi="宋体" w:cs="宋体"/>
                <w:sz w:val="20"/>
                <w:szCs w:val="20"/>
              </w:rPr>
            </w:pPr>
            <w:r>
              <w:rPr>
                <w:rFonts w:hint="eastAsia" w:ascii="宋体" w:hAnsi="宋体" w:cs="宋体"/>
                <w:sz w:val="20"/>
                <w:szCs w:val="20"/>
              </w:rPr>
              <w:t>财政部、人口计生委</w:t>
            </w:r>
          </w:p>
        </w:tc>
        <w:tc>
          <w:tcPr>
            <w:tcW w:w="2080" w:type="dxa"/>
            <w:tcBorders>
              <w:top w:val="nil"/>
              <w:left w:val="nil"/>
              <w:bottom w:val="single" w:color="000000" w:sz="4" w:space="0"/>
              <w:right w:val="single" w:color="000000" w:sz="4" w:space="0"/>
            </w:tcBorders>
            <w:shd w:val="clear" w:color="000000" w:fill="FFFFFF"/>
            <w:noWrap w:val="0"/>
            <w:vAlign w:val="center"/>
          </w:tcPr>
          <w:p w14:paraId="7127D2C8">
            <w:pPr>
              <w:widowControl/>
              <w:jc w:val="left"/>
              <w:rPr>
                <w:rFonts w:ascii="宋体" w:hAnsi="宋体" w:cs="宋体"/>
                <w:sz w:val="20"/>
                <w:szCs w:val="20"/>
              </w:rPr>
            </w:pPr>
            <w:r>
              <w:rPr>
                <w:rFonts w:hint="eastAsia" w:ascii="宋体" w:hAnsi="宋体" w:cs="宋体"/>
                <w:sz w:val="20"/>
                <w:szCs w:val="20"/>
              </w:rPr>
              <w:t>财教〔2010〕244号</w:t>
            </w:r>
          </w:p>
        </w:tc>
        <w:tc>
          <w:tcPr>
            <w:tcW w:w="1720" w:type="dxa"/>
            <w:tcBorders>
              <w:top w:val="nil"/>
              <w:left w:val="nil"/>
              <w:bottom w:val="single" w:color="000000" w:sz="4" w:space="0"/>
              <w:right w:val="single" w:color="000000" w:sz="4" w:space="0"/>
            </w:tcBorders>
            <w:shd w:val="clear" w:color="000000" w:fill="FFFFFF"/>
            <w:noWrap w:val="0"/>
            <w:vAlign w:val="center"/>
          </w:tcPr>
          <w:p w14:paraId="08DF5EAC">
            <w:pPr>
              <w:widowControl/>
              <w:jc w:val="center"/>
              <w:rPr>
                <w:rFonts w:ascii="宋体" w:hAnsi="宋体" w:cs="宋体"/>
                <w:color w:val="000000"/>
                <w:sz w:val="20"/>
                <w:szCs w:val="20"/>
              </w:rPr>
            </w:pPr>
            <w:r>
              <w:rPr>
                <w:rFonts w:hint="eastAsia" w:ascii="宋体" w:hAnsi="宋体" w:cs="宋体"/>
                <w:color w:val="000000"/>
                <w:sz w:val="20"/>
                <w:szCs w:val="20"/>
              </w:rPr>
              <w:t>2010年7月22日</w:t>
            </w:r>
          </w:p>
        </w:tc>
      </w:tr>
      <w:tr w14:paraId="0FDCF81C">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1A89EF7">
            <w:pPr>
              <w:widowControl/>
              <w:jc w:val="center"/>
              <w:rPr>
                <w:rFonts w:ascii="宋体" w:hAnsi="宋体" w:cs="宋体"/>
                <w:sz w:val="20"/>
                <w:szCs w:val="20"/>
              </w:rPr>
            </w:pPr>
            <w:r>
              <w:rPr>
                <w:rFonts w:hint="eastAsia" w:ascii="宋体" w:hAnsi="宋体" w:cs="宋体"/>
                <w:sz w:val="20"/>
                <w:szCs w:val="20"/>
              </w:rPr>
              <w:t>485</w:t>
            </w:r>
          </w:p>
        </w:tc>
        <w:tc>
          <w:tcPr>
            <w:tcW w:w="3380" w:type="dxa"/>
            <w:tcBorders>
              <w:top w:val="nil"/>
              <w:left w:val="nil"/>
              <w:bottom w:val="single" w:color="000000" w:sz="4" w:space="0"/>
              <w:right w:val="single" w:color="000000" w:sz="4" w:space="0"/>
            </w:tcBorders>
            <w:shd w:val="clear" w:color="000000" w:fill="FFFFFF"/>
            <w:noWrap w:val="0"/>
            <w:vAlign w:val="center"/>
          </w:tcPr>
          <w:p w14:paraId="006FBD7A">
            <w:pPr>
              <w:widowControl/>
              <w:jc w:val="left"/>
              <w:rPr>
                <w:rFonts w:ascii="宋体" w:hAnsi="宋体" w:cs="宋体"/>
                <w:sz w:val="20"/>
                <w:szCs w:val="20"/>
              </w:rPr>
            </w:pPr>
            <w:r>
              <w:rPr>
                <w:rFonts w:hint="eastAsia" w:ascii="宋体" w:hAnsi="宋体" w:cs="宋体"/>
                <w:sz w:val="20"/>
                <w:szCs w:val="20"/>
              </w:rPr>
              <w:t>关于印发《西部地区计划生育“少生快富”工程专项资金管理暂行办法》的通知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E665BB9">
            <w:pPr>
              <w:widowControl/>
              <w:jc w:val="left"/>
              <w:rPr>
                <w:rFonts w:ascii="宋体" w:hAnsi="宋体" w:cs="宋体"/>
                <w:sz w:val="20"/>
                <w:szCs w:val="20"/>
              </w:rPr>
            </w:pPr>
            <w:r>
              <w:rPr>
                <w:rFonts w:hint="eastAsia" w:ascii="宋体" w:hAnsi="宋体" w:cs="宋体"/>
                <w:sz w:val="20"/>
                <w:szCs w:val="20"/>
              </w:rPr>
              <w:t>财政部、人口计生委</w:t>
            </w:r>
          </w:p>
        </w:tc>
        <w:tc>
          <w:tcPr>
            <w:tcW w:w="2080" w:type="dxa"/>
            <w:tcBorders>
              <w:top w:val="nil"/>
              <w:left w:val="nil"/>
              <w:bottom w:val="single" w:color="000000" w:sz="4" w:space="0"/>
              <w:right w:val="single" w:color="000000" w:sz="4" w:space="0"/>
            </w:tcBorders>
            <w:shd w:val="clear" w:color="000000" w:fill="FFFFFF"/>
            <w:noWrap w:val="0"/>
            <w:vAlign w:val="center"/>
          </w:tcPr>
          <w:p w14:paraId="34A4CC6F">
            <w:pPr>
              <w:widowControl/>
              <w:jc w:val="left"/>
              <w:rPr>
                <w:rFonts w:ascii="宋体" w:hAnsi="宋体" w:cs="宋体"/>
                <w:sz w:val="20"/>
                <w:szCs w:val="20"/>
              </w:rPr>
            </w:pPr>
            <w:r>
              <w:rPr>
                <w:rFonts w:hint="eastAsia" w:ascii="宋体" w:hAnsi="宋体" w:cs="宋体"/>
                <w:sz w:val="20"/>
                <w:szCs w:val="20"/>
              </w:rPr>
              <w:t>财教 〔2010〕242号</w:t>
            </w:r>
          </w:p>
        </w:tc>
        <w:tc>
          <w:tcPr>
            <w:tcW w:w="1720" w:type="dxa"/>
            <w:tcBorders>
              <w:top w:val="nil"/>
              <w:left w:val="nil"/>
              <w:bottom w:val="single" w:color="000000" w:sz="4" w:space="0"/>
              <w:right w:val="single" w:color="000000" w:sz="4" w:space="0"/>
            </w:tcBorders>
            <w:shd w:val="clear" w:color="000000" w:fill="FFFFFF"/>
            <w:noWrap w:val="0"/>
            <w:vAlign w:val="center"/>
          </w:tcPr>
          <w:p w14:paraId="6A052175">
            <w:pPr>
              <w:widowControl/>
              <w:jc w:val="center"/>
              <w:rPr>
                <w:rFonts w:ascii="宋体" w:hAnsi="宋体" w:cs="宋体"/>
                <w:color w:val="000000"/>
                <w:sz w:val="20"/>
                <w:szCs w:val="20"/>
              </w:rPr>
            </w:pPr>
            <w:r>
              <w:rPr>
                <w:rFonts w:hint="eastAsia" w:ascii="宋体" w:hAnsi="宋体" w:cs="宋体"/>
                <w:color w:val="000000"/>
                <w:sz w:val="20"/>
                <w:szCs w:val="20"/>
              </w:rPr>
              <w:t>2010年7月22日</w:t>
            </w:r>
          </w:p>
        </w:tc>
      </w:tr>
      <w:tr w14:paraId="310AFB0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D076B96">
            <w:pPr>
              <w:widowControl/>
              <w:jc w:val="center"/>
              <w:rPr>
                <w:rFonts w:ascii="宋体" w:hAnsi="宋体" w:cs="宋体"/>
                <w:sz w:val="20"/>
                <w:szCs w:val="20"/>
              </w:rPr>
            </w:pPr>
            <w:r>
              <w:rPr>
                <w:rFonts w:hint="eastAsia" w:ascii="宋体" w:hAnsi="宋体" w:cs="宋体"/>
                <w:sz w:val="20"/>
                <w:szCs w:val="20"/>
              </w:rPr>
              <w:t>486</w:t>
            </w:r>
          </w:p>
        </w:tc>
        <w:tc>
          <w:tcPr>
            <w:tcW w:w="3380" w:type="dxa"/>
            <w:tcBorders>
              <w:top w:val="nil"/>
              <w:left w:val="nil"/>
              <w:bottom w:val="single" w:color="000000" w:sz="4" w:space="0"/>
              <w:right w:val="single" w:color="000000" w:sz="4" w:space="0"/>
            </w:tcBorders>
            <w:shd w:val="clear" w:color="000000" w:fill="FFFFFF"/>
            <w:noWrap w:val="0"/>
            <w:vAlign w:val="center"/>
          </w:tcPr>
          <w:p w14:paraId="28B3B148">
            <w:pPr>
              <w:widowControl/>
              <w:jc w:val="left"/>
              <w:rPr>
                <w:rFonts w:ascii="宋体" w:hAnsi="宋体" w:cs="宋体"/>
                <w:sz w:val="20"/>
                <w:szCs w:val="20"/>
              </w:rPr>
            </w:pPr>
            <w:r>
              <w:rPr>
                <w:rFonts w:hint="eastAsia" w:ascii="宋体" w:hAnsi="宋体" w:cs="宋体"/>
                <w:sz w:val="20"/>
                <w:szCs w:val="20"/>
              </w:rPr>
              <w:t>关于调整中央财政新型农村合作医疗补助资金拨付办法有关问题的通知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684913C">
            <w:pPr>
              <w:widowControl/>
              <w:jc w:val="left"/>
              <w:rPr>
                <w:rFonts w:ascii="宋体" w:hAnsi="宋体" w:cs="宋体"/>
                <w:sz w:val="20"/>
                <w:szCs w:val="20"/>
              </w:rPr>
            </w:pPr>
            <w:r>
              <w:rPr>
                <w:rFonts w:hint="eastAsia" w:ascii="宋体" w:hAnsi="宋体" w:cs="宋体"/>
                <w:sz w:val="20"/>
                <w:szCs w:val="20"/>
              </w:rPr>
              <w:t>财政部、卫生部</w:t>
            </w:r>
          </w:p>
        </w:tc>
        <w:tc>
          <w:tcPr>
            <w:tcW w:w="2080" w:type="dxa"/>
            <w:tcBorders>
              <w:top w:val="nil"/>
              <w:left w:val="nil"/>
              <w:bottom w:val="single" w:color="000000" w:sz="4" w:space="0"/>
              <w:right w:val="single" w:color="000000" w:sz="4" w:space="0"/>
            </w:tcBorders>
            <w:shd w:val="clear" w:color="000000" w:fill="FFFFFF"/>
            <w:noWrap w:val="0"/>
            <w:vAlign w:val="center"/>
          </w:tcPr>
          <w:p w14:paraId="34043839">
            <w:pPr>
              <w:widowControl/>
              <w:jc w:val="left"/>
              <w:rPr>
                <w:rFonts w:ascii="宋体" w:hAnsi="宋体" w:cs="宋体"/>
                <w:sz w:val="20"/>
                <w:szCs w:val="20"/>
              </w:rPr>
            </w:pPr>
            <w:r>
              <w:rPr>
                <w:rFonts w:hint="eastAsia" w:ascii="宋体" w:hAnsi="宋体" w:cs="宋体"/>
                <w:sz w:val="20"/>
                <w:szCs w:val="20"/>
              </w:rPr>
              <w:t>财社〔2010〕46号</w:t>
            </w:r>
          </w:p>
        </w:tc>
        <w:tc>
          <w:tcPr>
            <w:tcW w:w="1720" w:type="dxa"/>
            <w:tcBorders>
              <w:top w:val="nil"/>
              <w:left w:val="nil"/>
              <w:bottom w:val="single" w:color="000000" w:sz="4" w:space="0"/>
              <w:right w:val="single" w:color="000000" w:sz="4" w:space="0"/>
            </w:tcBorders>
            <w:shd w:val="clear" w:color="000000" w:fill="FFFFFF"/>
            <w:noWrap w:val="0"/>
            <w:vAlign w:val="center"/>
          </w:tcPr>
          <w:p w14:paraId="2BC6CA7D">
            <w:pPr>
              <w:widowControl/>
              <w:jc w:val="center"/>
              <w:rPr>
                <w:rFonts w:ascii="宋体" w:hAnsi="宋体" w:cs="宋体"/>
                <w:color w:val="000000"/>
                <w:sz w:val="20"/>
                <w:szCs w:val="20"/>
              </w:rPr>
            </w:pPr>
            <w:r>
              <w:rPr>
                <w:rFonts w:hint="eastAsia" w:ascii="宋体" w:hAnsi="宋体" w:cs="宋体"/>
                <w:color w:val="000000"/>
                <w:sz w:val="20"/>
                <w:szCs w:val="20"/>
              </w:rPr>
              <w:t>2010年5月4日</w:t>
            </w:r>
          </w:p>
        </w:tc>
      </w:tr>
      <w:tr w14:paraId="78E37823">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419A34E">
            <w:pPr>
              <w:widowControl/>
              <w:jc w:val="center"/>
              <w:rPr>
                <w:rFonts w:ascii="宋体" w:hAnsi="宋体" w:cs="宋体"/>
                <w:sz w:val="20"/>
                <w:szCs w:val="20"/>
              </w:rPr>
            </w:pPr>
            <w:r>
              <w:rPr>
                <w:rFonts w:hint="eastAsia" w:ascii="宋体" w:hAnsi="宋体" w:cs="宋体"/>
                <w:sz w:val="20"/>
                <w:szCs w:val="20"/>
              </w:rPr>
              <w:t>487</w:t>
            </w:r>
          </w:p>
        </w:tc>
        <w:tc>
          <w:tcPr>
            <w:tcW w:w="3380" w:type="dxa"/>
            <w:tcBorders>
              <w:top w:val="nil"/>
              <w:left w:val="nil"/>
              <w:bottom w:val="single" w:color="000000" w:sz="4" w:space="0"/>
              <w:right w:val="single" w:color="000000" w:sz="4" w:space="0"/>
            </w:tcBorders>
            <w:shd w:val="clear" w:color="000000" w:fill="FFFFFF"/>
            <w:noWrap w:val="0"/>
            <w:vAlign w:val="center"/>
          </w:tcPr>
          <w:p w14:paraId="003B73AA">
            <w:pPr>
              <w:widowControl/>
              <w:jc w:val="left"/>
              <w:rPr>
                <w:rFonts w:ascii="宋体" w:hAnsi="宋体" w:cs="宋体"/>
                <w:sz w:val="20"/>
                <w:szCs w:val="20"/>
              </w:rPr>
            </w:pPr>
            <w:r>
              <w:rPr>
                <w:rFonts w:hint="eastAsia" w:ascii="宋体" w:hAnsi="宋体" w:cs="宋体"/>
                <w:sz w:val="20"/>
                <w:szCs w:val="20"/>
              </w:rPr>
              <w:t>关于中央财政新型农村社会养老保险试点专项补助资金管理有关问题的通知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7B07429">
            <w:pPr>
              <w:widowControl/>
              <w:jc w:val="left"/>
              <w:rPr>
                <w:rFonts w:ascii="宋体" w:hAnsi="宋体" w:cs="宋体"/>
                <w:sz w:val="20"/>
                <w:szCs w:val="20"/>
              </w:rPr>
            </w:pPr>
            <w:r>
              <w:rPr>
                <w:rFonts w:hint="eastAsia" w:ascii="宋体" w:hAnsi="宋体" w:cs="宋体"/>
                <w:sz w:val="20"/>
                <w:szCs w:val="20"/>
              </w:rPr>
              <w:t>财政部、人力资源社会保障部</w:t>
            </w:r>
          </w:p>
        </w:tc>
        <w:tc>
          <w:tcPr>
            <w:tcW w:w="2080" w:type="dxa"/>
            <w:tcBorders>
              <w:top w:val="nil"/>
              <w:left w:val="nil"/>
              <w:bottom w:val="single" w:color="000000" w:sz="4" w:space="0"/>
              <w:right w:val="single" w:color="000000" w:sz="4" w:space="0"/>
            </w:tcBorders>
            <w:shd w:val="clear" w:color="000000" w:fill="FFFFFF"/>
            <w:noWrap w:val="0"/>
            <w:vAlign w:val="center"/>
          </w:tcPr>
          <w:p w14:paraId="0B992026">
            <w:pPr>
              <w:widowControl/>
              <w:jc w:val="left"/>
              <w:rPr>
                <w:rFonts w:ascii="宋体" w:hAnsi="宋体" w:cs="宋体"/>
                <w:sz w:val="20"/>
                <w:szCs w:val="20"/>
              </w:rPr>
            </w:pPr>
            <w:r>
              <w:rPr>
                <w:rFonts w:hint="eastAsia" w:ascii="宋体" w:hAnsi="宋体" w:cs="宋体"/>
                <w:sz w:val="20"/>
                <w:szCs w:val="20"/>
              </w:rPr>
              <w:t>财社〔2009〕211号</w:t>
            </w:r>
          </w:p>
        </w:tc>
        <w:tc>
          <w:tcPr>
            <w:tcW w:w="1720" w:type="dxa"/>
            <w:tcBorders>
              <w:top w:val="nil"/>
              <w:left w:val="nil"/>
              <w:bottom w:val="single" w:color="000000" w:sz="4" w:space="0"/>
              <w:right w:val="single" w:color="000000" w:sz="4" w:space="0"/>
            </w:tcBorders>
            <w:shd w:val="clear" w:color="000000" w:fill="FFFFFF"/>
            <w:noWrap w:val="0"/>
            <w:vAlign w:val="center"/>
          </w:tcPr>
          <w:p w14:paraId="314843CD">
            <w:pPr>
              <w:widowControl/>
              <w:jc w:val="center"/>
              <w:rPr>
                <w:rFonts w:ascii="宋体" w:hAnsi="宋体" w:cs="宋体"/>
                <w:color w:val="000000"/>
                <w:sz w:val="20"/>
                <w:szCs w:val="20"/>
              </w:rPr>
            </w:pPr>
            <w:r>
              <w:rPr>
                <w:rFonts w:hint="eastAsia" w:ascii="宋体" w:hAnsi="宋体" w:cs="宋体"/>
                <w:color w:val="000000"/>
                <w:sz w:val="20"/>
                <w:szCs w:val="20"/>
              </w:rPr>
              <w:t>2009年11月10日</w:t>
            </w:r>
          </w:p>
        </w:tc>
      </w:tr>
      <w:tr w14:paraId="65049C7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DC43647">
            <w:pPr>
              <w:widowControl/>
              <w:jc w:val="center"/>
              <w:rPr>
                <w:rFonts w:ascii="宋体" w:hAnsi="宋体" w:cs="宋体"/>
                <w:sz w:val="20"/>
                <w:szCs w:val="20"/>
              </w:rPr>
            </w:pPr>
            <w:r>
              <w:rPr>
                <w:rFonts w:hint="eastAsia" w:ascii="宋体" w:hAnsi="宋体" w:cs="宋体"/>
                <w:sz w:val="20"/>
                <w:szCs w:val="20"/>
              </w:rPr>
              <w:t>488</w:t>
            </w:r>
          </w:p>
        </w:tc>
        <w:tc>
          <w:tcPr>
            <w:tcW w:w="3380" w:type="dxa"/>
            <w:tcBorders>
              <w:top w:val="nil"/>
              <w:left w:val="nil"/>
              <w:bottom w:val="single" w:color="000000" w:sz="4" w:space="0"/>
              <w:right w:val="single" w:color="000000" w:sz="4" w:space="0"/>
            </w:tcBorders>
            <w:shd w:val="clear" w:color="000000" w:fill="FFFFFF"/>
            <w:noWrap w:val="0"/>
            <w:vAlign w:val="center"/>
          </w:tcPr>
          <w:p w14:paraId="5C4EF052">
            <w:pPr>
              <w:widowControl/>
              <w:jc w:val="left"/>
              <w:rPr>
                <w:rFonts w:ascii="宋体" w:hAnsi="宋体" w:cs="宋体"/>
                <w:sz w:val="20"/>
                <w:szCs w:val="20"/>
              </w:rPr>
            </w:pPr>
            <w:r>
              <w:rPr>
                <w:rFonts w:hint="eastAsia" w:ascii="宋体" w:hAnsi="宋体" w:cs="宋体"/>
                <w:sz w:val="20"/>
                <w:szCs w:val="20"/>
              </w:rPr>
              <w:t>关于印发《农村孕产妇住院分娩专项补助资金管理暂行办法》的通知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DFA6B78">
            <w:pPr>
              <w:widowControl/>
              <w:jc w:val="left"/>
              <w:rPr>
                <w:rFonts w:ascii="宋体" w:hAnsi="宋体" w:cs="宋体"/>
                <w:sz w:val="20"/>
                <w:szCs w:val="20"/>
              </w:rPr>
            </w:pPr>
            <w:r>
              <w:rPr>
                <w:rFonts w:hint="eastAsia" w:ascii="宋体" w:hAnsi="宋体" w:cs="宋体"/>
                <w:sz w:val="20"/>
                <w:szCs w:val="20"/>
              </w:rPr>
              <w:t>财政部、卫生部</w:t>
            </w:r>
          </w:p>
        </w:tc>
        <w:tc>
          <w:tcPr>
            <w:tcW w:w="2080" w:type="dxa"/>
            <w:tcBorders>
              <w:top w:val="nil"/>
              <w:left w:val="nil"/>
              <w:bottom w:val="single" w:color="000000" w:sz="4" w:space="0"/>
              <w:right w:val="single" w:color="000000" w:sz="4" w:space="0"/>
            </w:tcBorders>
            <w:shd w:val="clear" w:color="000000" w:fill="FFFFFF"/>
            <w:noWrap w:val="0"/>
            <w:vAlign w:val="center"/>
          </w:tcPr>
          <w:p w14:paraId="25C46822">
            <w:pPr>
              <w:widowControl/>
              <w:jc w:val="left"/>
              <w:rPr>
                <w:rFonts w:ascii="宋体" w:hAnsi="宋体" w:cs="宋体"/>
                <w:sz w:val="20"/>
                <w:szCs w:val="20"/>
              </w:rPr>
            </w:pPr>
            <w:r>
              <w:rPr>
                <w:rFonts w:hint="eastAsia" w:ascii="宋体" w:hAnsi="宋体" w:cs="宋体"/>
                <w:sz w:val="20"/>
                <w:szCs w:val="20"/>
              </w:rPr>
              <w:t>财社〔2009〕36号</w:t>
            </w:r>
          </w:p>
        </w:tc>
        <w:tc>
          <w:tcPr>
            <w:tcW w:w="1720" w:type="dxa"/>
            <w:tcBorders>
              <w:top w:val="nil"/>
              <w:left w:val="nil"/>
              <w:bottom w:val="single" w:color="000000" w:sz="4" w:space="0"/>
              <w:right w:val="single" w:color="000000" w:sz="4" w:space="0"/>
            </w:tcBorders>
            <w:shd w:val="clear" w:color="000000" w:fill="FFFFFF"/>
            <w:noWrap w:val="0"/>
            <w:vAlign w:val="center"/>
          </w:tcPr>
          <w:p w14:paraId="363A3F6C">
            <w:pPr>
              <w:widowControl/>
              <w:jc w:val="center"/>
              <w:rPr>
                <w:rFonts w:ascii="宋体" w:hAnsi="宋体" w:cs="宋体"/>
                <w:color w:val="000000"/>
                <w:sz w:val="20"/>
                <w:szCs w:val="20"/>
              </w:rPr>
            </w:pPr>
            <w:r>
              <w:rPr>
                <w:rFonts w:hint="eastAsia" w:ascii="宋体" w:hAnsi="宋体" w:cs="宋体"/>
                <w:color w:val="000000"/>
                <w:sz w:val="20"/>
                <w:szCs w:val="20"/>
              </w:rPr>
              <w:t>2009年6月1日</w:t>
            </w:r>
          </w:p>
        </w:tc>
      </w:tr>
      <w:tr w14:paraId="56F2B80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83284A0">
            <w:pPr>
              <w:widowControl/>
              <w:jc w:val="center"/>
              <w:rPr>
                <w:rFonts w:ascii="宋体" w:hAnsi="宋体" w:cs="宋体"/>
                <w:sz w:val="20"/>
                <w:szCs w:val="20"/>
              </w:rPr>
            </w:pPr>
            <w:r>
              <w:rPr>
                <w:rFonts w:hint="eastAsia" w:ascii="宋体" w:hAnsi="宋体" w:cs="宋体"/>
                <w:sz w:val="20"/>
                <w:szCs w:val="20"/>
              </w:rPr>
              <w:t>489</w:t>
            </w:r>
          </w:p>
        </w:tc>
        <w:tc>
          <w:tcPr>
            <w:tcW w:w="3380" w:type="dxa"/>
            <w:tcBorders>
              <w:top w:val="nil"/>
              <w:left w:val="nil"/>
              <w:bottom w:val="single" w:color="000000" w:sz="4" w:space="0"/>
              <w:right w:val="single" w:color="000000" w:sz="4" w:space="0"/>
            </w:tcBorders>
            <w:shd w:val="clear" w:color="000000" w:fill="FFFFFF"/>
            <w:noWrap w:val="0"/>
            <w:vAlign w:val="center"/>
          </w:tcPr>
          <w:p w14:paraId="64D7BEE9">
            <w:pPr>
              <w:widowControl/>
              <w:jc w:val="left"/>
              <w:rPr>
                <w:rFonts w:ascii="宋体" w:hAnsi="宋体" w:cs="宋体"/>
                <w:sz w:val="20"/>
                <w:szCs w:val="20"/>
              </w:rPr>
            </w:pPr>
            <w:r>
              <w:rPr>
                <w:rFonts w:hint="eastAsia" w:ascii="宋体" w:hAnsi="宋体" w:cs="宋体"/>
                <w:sz w:val="20"/>
                <w:szCs w:val="20"/>
              </w:rPr>
              <w:t xml:space="preserve">关于就业专项资金使用管理及有关问题的通知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D22F470">
            <w:pPr>
              <w:widowControl/>
              <w:jc w:val="left"/>
              <w:rPr>
                <w:rFonts w:ascii="宋体" w:hAnsi="宋体" w:cs="宋体"/>
                <w:sz w:val="20"/>
                <w:szCs w:val="20"/>
              </w:rPr>
            </w:pPr>
            <w:r>
              <w:rPr>
                <w:rFonts w:hint="eastAsia" w:ascii="宋体" w:hAnsi="宋体" w:cs="宋体"/>
                <w:sz w:val="20"/>
                <w:szCs w:val="20"/>
              </w:rPr>
              <w:t>财政部、人力资源社会保障部</w:t>
            </w:r>
          </w:p>
        </w:tc>
        <w:tc>
          <w:tcPr>
            <w:tcW w:w="2080" w:type="dxa"/>
            <w:tcBorders>
              <w:top w:val="nil"/>
              <w:left w:val="nil"/>
              <w:bottom w:val="single" w:color="000000" w:sz="4" w:space="0"/>
              <w:right w:val="single" w:color="000000" w:sz="4" w:space="0"/>
            </w:tcBorders>
            <w:shd w:val="clear" w:color="000000" w:fill="FFFFFF"/>
            <w:noWrap w:val="0"/>
            <w:vAlign w:val="center"/>
          </w:tcPr>
          <w:p w14:paraId="2339D58D">
            <w:pPr>
              <w:widowControl/>
              <w:jc w:val="left"/>
              <w:rPr>
                <w:rFonts w:ascii="宋体" w:hAnsi="宋体" w:cs="宋体"/>
                <w:sz w:val="20"/>
                <w:szCs w:val="20"/>
              </w:rPr>
            </w:pPr>
            <w:r>
              <w:rPr>
                <w:rFonts w:hint="eastAsia" w:ascii="宋体" w:hAnsi="宋体" w:cs="宋体"/>
                <w:sz w:val="20"/>
                <w:szCs w:val="20"/>
              </w:rPr>
              <w:t>财社〔2008〕269号</w:t>
            </w:r>
          </w:p>
        </w:tc>
        <w:tc>
          <w:tcPr>
            <w:tcW w:w="1720" w:type="dxa"/>
            <w:tcBorders>
              <w:top w:val="nil"/>
              <w:left w:val="nil"/>
              <w:bottom w:val="single" w:color="000000" w:sz="4" w:space="0"/>
              <w:right w:val="single" w:color="000000" w:sz="4" w:space="0"/>
            </w:tcBorders>
            <w:shd w:val="clear" w:color="000000" w:fill="FFFFFF"/>
            <w:noWrap w:val="0"/>
            <w:vAlign w:val="center"/>
          </w:tcPr>
          <w:p w14:paraId="3C7AFB0F">
            <w:pPr>
              <w:widowControl/>
              <w:jc w:val="center"/>
              <w:rPr>
                <w:rFonts w:ascii="宋体" w:hAnsi="宋体" w:cs="宋体"/>
                <w:color w:val="000000"/>
                <w:sz w:val="20"/>
                <w:szCs w:val="20"/>
              </w:rPr>
            </w:pPr>
            <w:r>
              <w:rPr>
                <w:rFonts w:hint="eastAsia" w:ascii="宋体" w:hAnsi="宋体" w:cs="宋体"/>
                <w:color w:val="000000"/>
                <w:sz w:val="20"/>
                <w:szCs w:val="20"/>
              </w:rPr>
              <w:t>2008年11月19日</w:t>
            </w:r>
          </w:p>
        </w:tc>
      </w:tr>
      <w:tr w14:paraId="18A912E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1E33227">
            <w:pPr>
              <w:widowControl/>
              <w:jc w:val="center"/>
              <w:rPr>
                <w:rFonts w:ascii="宋体" w:hAnsi="宋体" w:cs="宋体"/>
                <w:sz w:val="20"/>
                <w:szCs w:val="20"/>
              </w:rPr>
            </w:pPr>
            <w:r>
              <w:rPr>
                <w:rFonts w:hint="eastAsia" w:ascii="宋体" w:hAnsi="宋体" w:cs="宋体"/>
                <w:sz w:val="20"/>
                <w:szCs w:val="20"/>
              </w:rPr>
              <w:t>490</w:t>
            </w:r>
          </w:p>
        </w:tc>
        <w:tc>
          <w:tcPr>
            <w:tcW w:w="3380" w:type="dxa"/>
            <w:tcBorders>
              <w:top w:val="nil"/>
              <w:left w:val="nil"/>
              <w:bottom w:val="single" w:color="000000" w:sz="4" w:space="0"/>
              <w:right w:val="single" w:color="000000" w:sz="4" w:space="0"/>
            </w:tcBorders>
            <w:shd w:val="clear" w:color="000000" w:fill="FFFFFF"/>
            <w:noWrap w:val="0"/>
            <w:vAlign w:val="center"/>
          </w:tcPr>
          <w:p w14:paraId="421DDAE5">
            <w:pPr>
              <w:widowControl/>
              <w:jc w:val="left"/>
              <w:rPr>
                <w:rFonts w:ascii="宋体" w:hAnsi="宋体" w:cs="宋体"/>
                <w:sz w:val="20"/>
                <w:szCs w:val="20"/>
              </w:rPr>
            </w:pPr>
            <w:r>
              <w:rPr>
                <w:rFonts w:hint="eastAsia" w:ascii="宋体" w:hAnsi="宋体" w:cs="宋体"/>
                <w:sz w:val="20"/>
                <w:szCs w:val="20"/>
              </w:rPr>
              <w:t xml:space="preserve">关于印发《城市社区公共卫生服务专项补助资金管理办法》的通知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1AFE587">
            <w:pPr>
              <w:widowControl/>
              <w:jc w:val="left"/>
              <w:rPr>
                <w:rFonts w:ascii="宋体" w:hAnsi="宋体" w:cs="宋体"/>
                <w:sz w:val="20"/>
                <w:szCs w:val="20"/>
              </w:rPr>
            </w:pPr>
            <w:r>
              <w:rPr>
                <w:rFonts w:hint="eastAsia" w:ascii="宋体" w:hAnsi="宋体" w:cs="宋体"/>
                <w:sz w:val="20"/>
                <w:szCs w:val="20"/>
              </w:rPr>
              <w:t>财政部、卫生部</w:t>
            </w:r>
          </w:p>
        </w:tc>
        <w:tc>
          <w:tcPr>
            <w:tcW w:w="2080" w:type="dxa"/>
            <w:tcBorders>
              <w:top w:val="nil"/>
              <w:left w:val="nil"/>
              <w:bottom w:val="single" w:color="000000" w:sz="4" w:space="0"/>
              <w:right w:val="single" w:color="000000" w:sz="4" w:space="0"/>
            </w:tcBorders>
            <w:shd w:val="clear" w:color="000000" w:fill="FFFFFF"/>
            <w:noWrap w:val="0"/>
            <w:vAlign w:val="center"/>
          </w:tcPr>
          <w:p w14:paraId="02ED7795">
            <w:pPr>
              <w:widowControl/>
              <w:jc w:val="left"/>
              <w:rPr>
                <w:rFonts w:ascii="宋体" w:hAnsi="宋体" w:cs="宋体"/>
                <w:sz w:val="20"/>
                <w:szCs w:val="20"/>
              </w:rPr>
            </w:pPr>
            <w:r>
              <w:rPr>
                <w:rFonts w:hint="eastAsia" w:ascii="宋体" w:hAnsi="宋体" w:cs="宋体"/>
                <w:sz w:val="20"/>
                <w:szCs w:val="20"/>
              </w:rPr>
              <w:t>财社〔2008〕2号</w:t>
            </w:r>
          </w:p>
        </w:tc>
        <w:tc>
          <w:tcPr>
            <w:tcW w:w="1720" w:type="dxa"/>
            <w:tcBorders>
              <w:top w:val="nil"/>
              <w:left w:val="nil"/>
              <w:bottom w:val="single" w:color="000000" w:sz="4" w:space="0"/>
              <w:right w:val="single" w:color="000000" w:sz="4" w:space="0"/>
            </w:tcBorders>
            <w:shd w:val="clear" w:color="000000" w:fill="FFFFFF"/>
            <w:noWrap w:val="0"/>
            <w:vAlign w:val="center"/>
          </w:tcPr>
          <w:p w14:paraId="4DFD3FDB">
            <w:pPr>
              <w:widowControl/>
              <w:jc w:val="center"/>
              <w:rPr>
                <w:rFonts w:ascii="宋体" w:hAnsi="宋体" w:cs="宋体"/>
                <w:color w:val="000000"/>
                <w:sz w:val="20"/>
                <w:szCs w:val="20"/>
              </w:rPr>
            </w:pPr>
            <w:r>
              <w:rPr>
                <w:rFonts w:hint="eastAsia" w:ascii="宋体" w:hAnsi="宋体" w:cs="宋体"/>
                <w:color w:val="000000"/>
                <w:sz w:val="20"/>
                <w:szCs w:val="20"/>
              </w:rPr>
              <w:t>2008年1月7日</w:t>
            </w:r>
          </w:p>
        </w:tc>
      </w:tr>
      <w:tr w14:paraId="70A470D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B944396">
            <w:pPr>
              <w:widowControl/>
              <w:jc w:val="center"/>
              <w:rPr>
                <w:rFonts w:ascii="宋体" w:hAnsi="宋体" w:cs="宋体"/>
                <w:sz w:val="20"/>
                <w:szCs w:val="20"/>
              </w:rPr>
            </w:pPr>
            <w:r>
              <w:rPr>
                <w:rFonts w:hint="eastAsia" w:ascii="宋体" w:hAnsi="宋体" w:cs="宋体"/>
                <w:sz w:val="20"/>
                <w:szCs w:val="20"/>
              </w:rPr>
              <w:t>491</w:t>
            </w:r>
          </w:p>
        </w:tc>
        <w:tc>
          <w:tcPr>
            <w:tcW w:w="3380" w:type="dxa"/>
            <w:tcBorders>
              <w:top w:val="nil"/>
              <w:left w:val="nil"/>
              <w:bottom w:val="single" w:color="000000" w:sz="4" w:space="0"/>
              <w:right w:val="single" w:color="000000" w:sz="4" w:space="0"/>
            </w:tcBorders>
            <w:shd w:val="clear" w:color="000000" w:fill="FFFFFF"/>
            <w:noWrap w:val="0"/>
            <w:vAlign w:val="center"/>
          </w:tcPr>
          <w:p w14:paraId="22418F72">
            <w:pPr>
              <w:widowControl/>
              <w:jc w:val="left"/>
              <w:rPr>
                <w:rFonts w:ascii="宋体" w:hAnsi="宋体" w:cs="宋体"/>
                <w:sz w:val="20"/>
                <w:szCs w:val="20"/>
              </w:rPr>
            </w:pPr>
            <w:r>
              <w:rPr>
                <w:rFonts w:hint="eastAsia" w:ascii="宋体" w:hAnsi="宋体" w:cs="宋体"/>
                <w:sz w:val="20"/>
                <w:szCs w:val="20"/>
              </w:rPr>
              <w:t>关于印发《残疾人事业专项彩票公益金使用管理办法》的通知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B3A1A6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68FFA74">
            <w:pPr>
              <w:widowControl/>
              <w:jc w:val="left"/>
              <w:rPr>
                <w:rFonts w:ascii="宋体" w:hAnsi="宋体" w:cs="宋体"/>
                <w:sz w:val="20"/>
                <w:szCs w:val="20"/>
              </w:rPr>
            </w:pPr>
            <w:r>
              <w:rPr>
                <w:rFonts w:hint="eastAsia" w:ascii="宋体" w:hAnsi="宋体" w:cs="宋体"/>
                <w:sz w:val="20"/>
                <w:szCs w:val="20"/>
              </w:rPr>
              <w:t>财社〔2007〕79号</w:t>
            </w:r>
          </w:p>
        </w:tc>
        <w:tc>
          <w:tcPr>
            <w:tcW w:w="1720" w:type="dxa"/>
            <w:tcBorders>
              <w:top w:val="nil"/>
              <w:left w:val="nil"/>
              <w:bottom w:val="single" w:color="000000" w:sz="4" w:space="0"/>
              <w:right w:val="single" w:color="000000" w:sz="4" w:space="0"/>
            </w:tcBorders>
            <w:shd w:val="clear" w:color="000000" w:fill="FFFFFF"/>
            <w:noWrap w:val="0"/>
            <w:vAlign w:val="center"/>
          </w:tcPr>
          <w:p w14:paraId="1E386013">
            <w:pPr>
              <w:widowControl/>
              <w:jc w:val="center"/>
              <w:rPr>
                <w:rFonts w:ascii="宋体" w:hAnsi="宋体" w:cs="宋体"/>
                <w:color w:val="000000"/>
                <w:sz w:val="20"/>
                <w:szCs w:val="20"/>
              </w:rPr>
            </w:pPr>
            <w:r>
              <w:rPr>
                <w:rFonts w:hint="eastAsia" w:ascii="宋体" w:hAnsi="宋体" w:cs="宋体"/>
                <w:color w:val="000000"/>
                <w:sz w:val="20"/>
                <w:szCs w:val="20"/>
              </w:rPr>
              <w:t>2007年7月9日</w:t>
            </w:r>
          </w:p>
        </w:tc>
      </w:tr>
      <w:tr w14:paraId="5ADE35D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301D87A">
            <w:pPr>
              <w:widowControl/>
              <w:jc w:val="center"/>
              <w:rPr>
                <w:rFonts w:ascii="宋体" w:hAnsi="宋体" w:cs="宋体"/>
                <w:sz w:val="20"/>
                <w:szCs w:val="20"/>
              </w:rPr>
            </w:pPr>
            <w:r>
              <w:rPr>
                <w:rFonts w:hint="eastAsia" w:ascii="宋体" w:hAnsi="宋体" w:cs="宋体"/>
                <w:sz w:val="20"/>
                <w:szCs w:val="20"/>
              </w:rPr>
              <w:t>492</w:t>
            </w:r>
          </w:p>
        </w:tc>
        <w:tc>
          <w:tcPr>
            <w:tcW w:w="3380" w:type="dxa"/>
            <w:tcBorders>
              <w:top w:val="nil"/>
              <w:left w:val="nil"/>
              <w:bottom w:val="single" w:color="000000" w:sz="4" w:space="0"/>
              <w:right w:val="single" w:color="000000" w:sz="4" w:space="0"/>
            </w:tcBorders>
            <w:shd w:val="clear" w:color="000000" w:fill="FFFFFF"/>
            <w:noWrap w:val="0"/>
            <w:vAlign w:val="center"/>
          </w:tcPr>
          <w:p w14:paraId="547E8A8B">
            <w:pPr>
              <w:widowControl/>
              <w:jc w:val="left"/>
              <w:rPr>
                <w:rFonts w:ascii="宋体" w:hAnsi="宋体" w:cs="宋体"/>
                <w:sz w:val="20"/>
                <w:szCs w:val="20"/>
              </w:rPr>
            </w:pPr>
            <w:r>
              <w:rPr>
                <w:rFonts w:hint="eastAsia" w:ascii="宋体" w:hAnsi="宋体" w:cs="宋体"/>
                <w:sz w:val="20"/>
                <w:szCs w:val="20"/>
              </w:rPr>
              <w:t>关于印发《中国红十字会总会彩票公益金管理办法》的通知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3E090EA">
            <w:pPr>
              <w:widowControl/>
              <w:jc w:val="left"/>
              <w:rPr>
                <w:rFonts w:ascii="宋体" w:hAnsi="宋体" w:cs="宋体"/>
                <w:sz w:val="20"/>
                <w:szCs w:val="20"/>
              </w:rPr>
            </w:pPr>
            <w:r>
              <w:rPr>
                <w:rFonts w:hint="eastAsia" w:ascii="宋体" w:hAnsi="宋体" w:cs="宋体"/>
                <w:sz w:val="20"/>
                <w:szCs w:val="20"/>
              </w:rPr>
              <w:t>财政部、中国红十字会总会</w:t>
            </w:r>
          </w:p>
        </w:tc>
        <w:tc>
          <w:tcPr>
            <w:tcW w:w="2080" w:type="dxa"/>
            <w:tcBorders>
              <w:top w:val="nil"/>
              <w:left w:val="nil"/>
              <w:bottom w:val="single" w:color="000000" w:sz="4" w:space="0"/>
              <w:right w:val="single" w:color="000000" w:sz="4" w:space="0"/>
            </w:tcBorders>
            <w:shd w:val="clear" w:color="000000" w:fill="FFFFFF"/>
            <w:noWrap w:val="0"/>
            <w:vAlign w:val="center"/>
          </w:tcPr>
          <w:p w14:paraId="0DF309AD">
            <w:pPr>
              <w:widowControl/>
              <w:jc w:val="left"/>
              <w:rPr>
                <w:rFonts w:ascii="宋体" w:hAnsi="宋体" w:cs="宋体"/>
                <w:sz w:val="20"/>
                <w:szCs w:val="20"/>
              </w:rPr>
            </w:pPr>
            <w:r>
              <w:rPr>
                <w:rFonts w:hint="eastAsia" w:ascii="宋体" w:hAnsi="宋体" w:cs="宋体"/>
                <w:sz w:val="20"/>
                <w:szCs w:val="20"/>
              </w:rPr>
              <w:t>财社〔2007〕52号</w:t>
            </w:r>
          </w:p>
        </w:tc>
        <w:tc>
          <w:tcPr>
            <w:tcW w:w="1720" w:type="dxa"/>
            <w:tcBorders>
              <w:top w:val="nil"/>
              <w:left w:val="nil"/>
              <w:bottom w:val="single" w:color="000000" w:sz="4" w:space="0"/>
              <w:right w:val="single" w:color="000000" w:sz="4" w:space="0"/>
            </w:tcBorders>
            <w:shd w:val="clear" w:color="000000" w:fill="FFFFFF"/>
            <w:noWrap w:val="0"/>
            <w:vAlign w:val="center"/>
          </w:tcPr>
          <w:p w14:paraId="0C262354">
            <w:pPr>
              <w:widowControl/>
              <w:jc w:val="center"/>
              <w:rPr>
                <w:rFonts w:ascii="宋体" w:hAnsi="宋体" w:cs="宋体"/>
                <w:color w:val="000000"/>
                <w:sz w:val="20"/>
                <w:szCs w:val="20"/>
              </w:rPr>
            </w:pPr>
            <w:r>
              <w:rPr>
                <w:rFonts w:hint="eastAsia" w:ascii="宋体" w:hAnsi="宋体" w:cs="宋体"/>
                <w:color w:val="000000"/>
                <w:sz w:val="20"/>
                <w:szCs w:val="20"/>
              </w:rPr>
              <w:t>2007年5月14日</w:t>
            </w:r>
          </w:p>
        </w:tc>
      </w:tr>
      <w:tr w14:paraId="4F69B9D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7FD0D1E">
            <w:pPr>
              <w:widowControl/>
              <w:jc w:val="center"/>
              <w:rPr>
                <w:rFonts w:ascii="宋体" w:hAnsi="宋体" w:cs="宋体"/>
                <w:sz w:val="20"/>
                <w:szCs w:val="20"/>
              </w:rPr>
            </w:pPr>
            <w:r>
              <w:rPr>
                <w:rFonts w:hint="eastAsia" w:ascii="宋体" w:hAnsi="宋体" w:cs="宋体"/>
                <w:sz w:val="20"/>
                <w:szCs w:val="20"/>
              </w:rPr>
              <w:t>493</w:t>
            </w:r>
          </w:p>
        </w:tc>
        <w:tc>
          <w:tcPr>
            <w:tcW w:w="3380" w:type="dxa"/>
            <w:tcBorders>
              <w:top w:val="nil"/>
              <w:left w:val="nil"/>
              <w:bottom w:val="single" w:color="000000" w:sz="4" w:space="0"/>
              <w:right w:val="single" w:color="000000" w:sz="4" w:space="0"/>
            </w:tcBorders>
            <w:shd w:val="clear" w:color="000000" w:fill="FFFFFF"/>
            <w:noWrap w:val="0"/>
            <w:vAlign w:val="center"/>
          </w:tcPr>
          <w:p w14:paraId="5A937367">
            <w:pPr>
              <w:widowControl/>
              <w:jc w:val="left"/>
              <w:rPr>
                <w:rFonts w:ascii="宋体" w:hAnsi="宋体" w:cs="宋体"/>
                <w:sz w:val="20"/>
                <w:szCs w:val="20"/>
              </w:rPr>
            </w:pPr>
            <w:r>
              <w:rPr>
                <w:rFonts w:hint="eastAsia" w:ascii="宋体" w:hAnsi="宋体" w:cs="宋体"/>
                <w:sz w:val="20"/>
                <w:szCs w:val="20"/>
              </w:rPr>
              <w:t>关于印发《全国农村部分计划生育家庭奖励扶助专项资金管理办法〔试行〕》的通知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291E366">
            <w:pPr>
              <w:widowControl/>
              <w:jc w:val="left"/>
              <w:rPr>
                <w:rFonts w:ascii="宋体" w:hAnsi="宋体" w:cs="宋体"/>
                <w:sz w:val="20"/>
                <w:szCs w:val="20"/>
              </w:rPr>
            </w:pPr>
            <w:r>
              <w:rPr>
                <w:rFonts w:hint="eastAsia" w:ascii="宋体" w:hAnsi="宋体" w:cs="宋体"/>
                <w:sz w:val="20"/>
                <w:szCs w:val="20"/>
              </w:rPr>
              <w:t>财政部、人口计生委</w:t>
            </w:r>
          </w:p>
        </w:tc>
        <w:tc>
          <w:tcPr>
            <w:tcW w:w="2080" w:type="dxa"/>
            <w:tcBorders>
              <w:top w:val="nil"/>
              <w:left w:val="nil"/>
              <w:bottom w:val="single" w:color="000000" w:sz="4" w:space="0"/>
              <w:right w:val="single" w:color="000000" w:sz="4" w:space="0"/>
            </w:tcBorders>
            <w:shd w:val="clear" w:color="000000" w:fill="FFFFFF"/>
            <w:noWrap w:val="0"/>
            <w:vAlign w:val="center"/>
          </w:tcPr>
          <w:p w14:paraId="30437976">
            <w:pPr>
              <w:widowControl/>
              <w:jc w:val="left"/>
              <w:rPr>
                <w:rFonts w:ascii="宋体" w:hAnsi="宋体" w:cs="宋体"/>
                <w:sz w:val="20"/>
                <w:szCs w:val="20"/>
              </w:rPr>
            </w:pPr>
            <w:r>
              <w:rPr>
                <w:rFonts w:hint="eastAsia" w:ascii="宋体" w:hAnsi="宋体" w:cs="宋体"/>
                <w:sz w:val="20"/>
                <w:szCs w:val="20"/>
              </w:rPr>
              <w:t>财教〔2005〕77号</w:t>
            </w:r>
          </w:p>
        </w:tc>
        <w:tc>
          <w:tcPr>
            <w:tcW w:w="1720" w:type="dxa"/>
            <w:tcBorders>
              <w:top w:val="nil"/>
              <w:left w:val="nil"/>
              <w:bottom w:val="single" w:color="000000" w:sz="4" w:space="0"/>
              <w:right w:val="single" w:color="000000" w:sz="4" w:space="0"/>
            </w:tcBorders>
            <w:shd w:val="clear" w:color="000000" w:fill="FFFFFF"/>
            <w:noWrap w:val="0"/>
            <w:vAlign w:val="center"/>
          </w:tcPr>
          <w:p w14:paraId="36BDB438">
            <w:pPr>
              <w:widowControl/>
              <w:jc w:val="center"/>
              <w:rPr>
                <w:rFonts w:ascii="宋体" w:hAnsi="宋体" w:cs="宋体"/>
                <w:color w:val="000000"/>
                <w:sz w:val="20"/>
                <w:szCs w:val="20"/>
              </w:rPr>
            </w:pPr>
            <w:r>
              <w:rPr>
                <w:rFonts w:hint="eastAsia" w:ascii="宋体" w:hAnsi="宋体" w:cs="宋体"/>
                <w:color w:val="000000"/>
                <w:sz w:val="20"/>
                <w:szCs w:val="20"/>
              </w:rPr>
              <w:t>2005年8月2日</w:t>
            </w:r>
          </w:p>
        </w:tc>
      </w:tr>
      <w:tr w14:paraId="120E075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B1A827B">
            <w:pPr>
              <w:widowControl/>
              <w:jc w:val="center"/>
              <w:rPr>
                <w:rFonts w:ascii="宋体" w:hAnsi="宋体" w:cs="宋体"/>
                <w:sz w:val="20"/>
                <w:szCs w:val="20"/>
              </w:rPr>
            </w:pPr>
            <w:r>
              <w:rPr>
                <w:rFonts w:hint="eastAsia" w:ascii="宋体" w:hAnsi="宋体" w:cs="宋体"/>
                <w:sz w:val="20"/>
                <w:szCs w:val="20"/>
              </w:rPr>
              <w:t>494</w:t>
            </w:r>
          </w:p>
        </w:tc>
        <w:tc>
          <w:tcPr>
            <w:tcW w:w="3380" w:type="dxa"/>
            <w:tcBorders>
              <w:top w:val="nil"/>
              <w:left w:val="nil"/>
              <w:bottom w:val="single" w:color="000000" w:sz="4" w:space="0"/>
              <w:right w:val="single" w:color="000000" w:sz="4" w:space="0"/>
            </w:tcBorders>
            <w:shd w:val="clear" w:color="000000" w:fill="FFFFFF"/>
            <w:noWrap w:val="0"/>
            <w:vAlign w:val="center"/>
          </w:tcPr>
          <w:p w14:paraId="78E8CDD8">
            <w:pPr>
              <w:widowControl/>
              <w:jc w:val="left"/>
              <w:rPr>
                <w:rFonts w:ascii="宋体" w:hAnsi="宋体" w:cs="宋体"/>
                <w:sz w:val="20"/>
                <w:szCs w:val="20"/>
              </w:rPr>
            </w:pPr>
            <w:r>
              <w:rPr>
                <w:rFonts w:hint="eastAsia" w:ascii="宋体" w:hAnsi="宋体" w:cs="宋体"/>
                <w:sz w:val="20"/>
                <w:szCs w:val="20"/>
              </w:rPr>
              <w:t>关于印发《军队移交政府离退休人员安置经费使用管理办法》的通知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BE0FD55">
            <w:pPr>
              <w:widowControl/>
              <w:jc w:val="left"/>
              <w:rPr>
                <w:rFonts w:ascii="宋体" w:hAnsi="宋体" w:cs="宋体"/>
                <w:sz w:val="20"/>
                <w:szCs w:val="20"/>
              </w:rPr>
            </w:pPr>
            <w:r>
              <w:rPr>
                <w:rFonts w:hint="eastAsia" w:ascii="宋体" w:hAnsi="宋体" w:cs="宋体"/>
                <w:sz w:val="20"/>
                <w:szCs w:val="20"/>
              </w:rPr>
              <w:t>财政部、民政部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651A47D">
            <w:pPr>
              <w:widowControl/>
              <w:jc w:val="left"/>
              <w:rPr>
                <w:rFonts w:ascii="宋体" w:hAnsi="宋体" w:cs="宋体"/>
                <w:sz w:val="20"/>
                <w:szCs w:val="20"/>
              </w:rPr>
            </w:pPr>
            <w:r>
              <w:rPr>
                <w:rFonts w:hint="eastAsia" w:ascii="宋体" w:hAnsi="宋体" w:cs="宋体"/>
                <w:sz w:val="20"/>
                <w:szCs w:val="20"/>
              </w:rPr>
              <w:t>财社〔2005〕52号</w:t>
            </w:r>
          </w:p>
        </w:tc>
        <w:tc>
          <w:tcPr>
            <w:tcW w:w="1720" w:type="dxa"/>
            <w:tcBorders>
              <w:top w:val="nil"/>
              <w:left w:val="nil"/>
              <w:bottom w:val="single" w:color="000000" w:sz="4" w:space="0"/>
              <w:right w:val="single" w:color="000000" w:sz="4" w:space="0"/>
            </w:tcBorders>
            <w:shd w:val="clear" w:color="000000" w:fill="FFFFFF"/>
            <w:noWrap w:val="0"/>
            <w:vAlign w:val="center"/>
          </w:tcPr>
          <w:p w14:paraId="14F8DCFF">
            <w:pPr>
              <w:widowControl/>
              <w:jc w:val="center"/>
              <w:rPr>
                <w:rFonts w:ascii="宋体" w:hAnsi="宋体" w:cs="宋体"/>
                <w:color w:val="000000"/>
                <w:sz w:val="20"/>
                <w:szCs w:val="20"/>
              </w:rPr>
            </w:pPr>
            <w:r>
              <w:rPr>
                <w:rFonts w:hint="eastAsia" w:ascii="宋体" w:hAnsi="宋体" w:cs="宋体"/>
                <w:color w:val="000000"/>
                <w:sz w:val="20"/>
                <w:szCs w:val="20"/>
              </w:rPr>
              <w:t>2005年7月1日</w:t>
            </w:r>
          </w:p>
        </w:tc>
      </w:tr>
      <w:tr w14:paraId="5504158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DD22A47">
            <w:pPr>
              <w:widowControl/>
              <w:jc w:val="center"/>
              <w:rPr>
                <w:rFonts w:ascii="宋体" w:hAnsi="宋体" w:cs="宋体"/>
                <w:sz w:val="20"/>
                <w:szCs w:val="20"/>
              </w:rPr>
            </w:pPr>
            <w:r>
              <w:rPr>
                <w:rFonts w:hint="eastAsia" w:ascii="宋体" w:hAnsi="宋体" w:cs="宋体"/>
                <w:sz w:val="20"/>
                <w:szCs w:val="20"/>
              </w:rPr>
              <w:t>495</w:t>
            </w:r>
          </w:p>
        </w:tc>
        <w:tc>
          <w:tcPr>
            <w:tcW w:w="3380" w:type="dxa"/>
            <w:tcBorders>
              <w:top w:val="nil"/>
              <w:left w:val="nil"/>
              <w:bottom w:val="single" w:color="000000" w:sz="4" w:space="0"/>
              <w:right w:val="single" w:color="000000" w:sz="4" w:space="0"/>
            </w:tcBorders>
            <w:shd w:val="clear" w:color="000000" w:fill="FFFFFF"/>
            <w:noWrap w:val="0"/>
            <w:vAlign w:val="center"/>
          </w:tcPr>
          <w:p w14:paraId="17B25E58">
            <w:pPr>
              <w:widowControl/>
              <w:jc w:val="left"/>
              <w:rPr>
                <w:rFonts w:ascii="宋体" w:hAnsi="宋体" w:cs="宋体"/>
                <w:sz w:val="20"/>
                <w:szCs w:val="20"/>
              </w:rPr>
            </w:pPr>
            <w:r>
              <w:rPr>
                <w:rFonts w:hint="eastAsia" w:ascii="宋体" w:hAnsi="宋体" w:cs="宋体"/>
                <w:sz w:val="20"/>
                <w:szCs w:val="20"/>
              </w:rPr>
              <w:t>关于加强城市医疗救助基金管理的意见</w:t>
            </w:r>
          </w:p>
        </w:tc>
        <w:tc>
          <w:tcPr>
            <w:tcW w:w="2080" w:type="dxa"/>
            <w:tcBorders>
              <w:top w:val="nil"/>
              <w:left w:val="nil"/>
              <w:bottom w:val="single" w:color="000000" w:sz="4" w:space="0"/>
              <w:right w:val="single" w:color="000000" w:sz="4" w:space="0"/>
            </w:tcBorders>
            <w:shd w:val="clear" w:color="000000" w:fill="FFFFFF"/>
            <w:noWrap w:val="0"/>
            <w:vAlign w:val="center"/>
          </w:tcPr>
          <w:p w14:paraId="6569F86B">
            <w:pPr>
              <w:widowControl/>
              <w:jc w:val="left"/>
              <w:rPr>
                <w:rFonts w:ascii="宋体" w:hAnsi="宋体" w:cs="宋体"/>
                <w:sz w:val="20"/>
                <w:szCs w:val="20"/>
              </w:rPr>
            </w:pPr>
            <w:r>
              <w:rPr>
                <w:rFonts w:hint="eastAsia" w:ascii="宋体" w:hAnsi="宋体" w:cs="宋体"/>
                <w:sz w:val="20"/>
                <w:szCs w:val="20"/>
              </w:rPr>
              <w:t>财政部、民政部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A7298DB">
            <w:pPr>
              <w:widowControl/>
              <w:jc w:val="left"/>
              <w:rPr>
                <w:rFonts w:ascii="宋体" w:hAnsi="宋体" w:cs="宋体"/>
                <w:sz w:val="20"/>
                <w:szCs w:val="20"/>
              </w:rPr>
            </w:pPr>
            <w:r>
              <w:rPr>
                <w:rFonts w:hint="eastAsia" w:ascii="宋体" w:hAnsi="宋体" w:cs="宋体"/>
                <w:sz w:val="20"/>
                <w:szCs w:val="20"/>
              </w:rPr>
              <w:t>财社〔2005〕39号</w:t>
            </w:r>
          </w:p>
        </w:tc>
        <w:tc>
          <w:tcPr>
            <w:tcW w:w="1720" w:type="dxa"/>
            <w:tcBorders>
              <w:top w:val="nil"/>
              <w:left w:val="nil"/>
              <w:bottom w:val="single" w:color="000000" w:sz="4" w:space="0"/>
              <w:right w:val="single" w:color="000000" w:sz="4" w:space="0"/>
            </w:tcBorders>
            <w:shd w:val="clear" w:color="000000" w:fill="FFFFFF"/>
            <w:noWrap w:val="0"/>
            <w:vAlign w:val="center"/>
          </w:tcPr>
          <w:p w14:paraId="34518B69">
            <w:pPr>
              <w:widowControl/>
              <w:jc w:val="center"/>
              <w:rPr>
                <w:rFonts w:ascii="宋体" w:hAnsi="宋体" w:cs="宋体"/>
                <w:color w:val="000000"/>
                <w:sz w:val="20"/>
                <w:szCs w:val="20"/>
              </w:rPr>
            </w:pPr>
            <w:r>
              <w:rPr>
                <w:rFonts w:hint="eastAsia" w:ascii="宋体" w:hAnsi="宋体" w:cs="宋体"/>
                <w:color w:val="000000"/>
                <w:sz w:val="20"/>
                <w:szCs w:val="20"/>
              </w:rPr>
              <w:t>2005年6月8日</w:t>
            </w:r>
          </w:p>
        </w:tc>
      </w:tr>
      <w:tr w14:paraId="225AA15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0004DD9">
            <w:pPr>
              <w:widowControl/>
              <w:jc w:val="center"/>
              <w:rPr>
                <w:rFonts w:ascii="宋体" w:hAnsi="宋体" w:cs="宋体"/>
                <w:sz w:val="20"/>
                <w:szCs w:val="20"/>
              </w:rPr>
            </w:pPr>
            <w:r>
              <w:rPr>
                <w:rFonts w:hint="eastAsia" w:ascii="宋体" w:hAnsi="宋体" w:cs="宋体"/>
                <w:sz w:val="20"/>
                <w:szCs w:val="20"/>
              </w:rPr>
              <w:t>496</w:t>
            </w:r>
          </w:p>
        </w:tc>
        <w:tc>
          <w:tcPr>
            <w:tcW w:w="3380" w:type="dxa"/>
            <w:tcBorders>
              <w:top w:val="nil"/>
              <w:left w:val="nil"/>
              <w:bottom w:val="single" w:color="000000" w:sz="4" w:space="0"/>
              <w:right w:val="single" w:color="000000" w:sz="4" w:space="0"/>
            </w:tcBorders>
            <w:shd w:val="clear" w:color="000000" w:fill="FFFFFF"/>
            <w:noWrap w:val="0"/>
            <w:vAlign w:val="center"/>
          </w:tcPr>
          <w:p w14:paraId="11A28B4C">
            <w:pPr>
              <w:widowControl/>
              <w:jc w:val="left"/>
              <w:rPr>
                <w:rFonts w:ascii="宋体" w:hAnsi="宋体" w:cs="宋体"/>
                <w:sz w:val="20"/>
                <w:szCs w:val="20"/>
              </w:rPr>
            </w:pPr>
            <w:r>
              <w:rPr>
                <w:rFonts w:hint="eastAsia" w:ascii="宋体" w:hAnsi="宋体" w:cs="宋体"/>
                <w:sz w:val="20"/>
                <w:szCs w:val="20"/>
              </w:rPr>
              <w:t>中央补助地方卫生事业专项资金管理暂行办法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05AA80FE">
            <w:pPr>
              <w:widowControl/>
              <w:jc w:val="left"/>
              <w:rPr>
                <w:rFonts w:ascii="宋体" w:hAnsi="宋体" w:cs="宋体"/>
                <w:sz w:val="20"/>
                <w:szCs w:val="20"/>
              </w:rPr>
            </w:pPr>
            <w:r>
              <w:rPr>
                <w:rFonts w:hint="eastAsia" w:ascii="宋体" w:hAnsi="宋体" w:cs="宋体"/>
                <w:sz w:val="20"/>
                <w:szCs w:val="20"/>
              </w:rPr>
              <w:t>财政部、卫生部</w:t>
            </w:r>
          </w:p>
        </w:tc>
        <w:tc>
          <w:tcPr>
            <w:tcW w:w="2080" w:type="dxa"/>
            <w:tcBorders>
              <w:top w:val="nil"/>
              <w:left w:val="nil"/>
              <w:bottom w:val="single" w:color="000000" w:sz="4" w:space="0"/>
              <w:right w:val="single" w:color="000000" w:sz="4" w:space="0"/>
            </w:tcBorders>
            <w:shd w:val="clear" w:color="000000" w:fill="FFFFFF"/>
            <w:noWrap w:val="0"/>
            <w:vAlign w:val="center"/>
          </w:tcPr>
          <w:p w14:paraId="5850E165">
            <w:pPr>
              <w:widowControl/>
              <w:jc w:val="left"/>
              <w:rPr>
                <w:rFonts w:ascii="宋体" w:hAnsi="宋体" w:cs="宋体"/>
                <w:sz w:val="20"/>
                <w:szCs w:val="20"/>
              </w:rPr>
            </w:pPr>
            <w:r>
              <w:rPr>
                <w:rFonts w:hint="eastAsia" w:ascii="宋体" w:hAnsi="宋体" w:cs="宋体"/>
                <w:sz w:val="20"/>
                <w:szCs w:val="20"/>
              </w:rPr>
              <w:t>财社〔2004〕24号</w:t>
            </w:r>
          </w:p>
        </w:tc>
        <w:tc>
          <w:tcPr>
            <w:tcW w:w="1720" w:type="dxa"/>
            <w:tcBorders>
              <w:top w:val="nil"/>
              <w:left w:val="nil"/>
              <w:bottom w:val="single" w:color="000000" w:sz="4" w:space="0"/>
              <w:right w:val="single" w:color="000000" w:sz="4" w:space="0"/>
            </w:tcBorders>
            <w:shd w:val="clear" w:color="000000" w:fill="FFFFFF"/>
            <w:noWrap w:val="0"/>
            <w:vAlign w:val="center"/>
          </w:tcPr>
          <w:p w14:paraId="3B2F9A1A">
            <w:pPr>
              <w:widowControl/>
              <w:jc w:val="center"/>
              <w:rPr>
                <w:rFonts w:ascii="宋体" w:hAnsi="宋体" w:cs="宋体"/>
                <w:color w:val="000000"/>
                <w:sz w:val="20"/>
                <w:szCs w:val="20"/>
              </w:rPr>
            </w:pPr>
            <w:r>
              <w:rPr>
                <w:rFonts w:hint="eastAsia" w:ascii="宋体" w:hAnsi="宋体" w:cs="宋体"/>
                <w:color w:val="000000"/>
                <w:sz w:val="20"/>
                <w:szCs w:val="20"/>
              </w:rPr>
              <w:t>2004年5月2日</w:t>
            </w:r>
          </w:p>
        </w:tc>
      </w:tr>
      <w:tr w14:paraId="59D1C1F0">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4650D12">
            <w:pPr>
              <w:widowControl/>
              <w:jc w:val="center"/>
              <w:rPr>
                <w:rFonts w:ascii="宋体" w:hAnsi="宋体" w:cs="宋体"/>
                <w:sz w:val="20"/>
                <w:szCs w:val="20"/>
              </w:rPr>
            </w:pPr>
            <w:r>
              <w:rPr>
                <w:rFonts w:hint="eastAsia" w:ascii="宋体" w:hAnsi="宋体" w:cs="宋体"/>
                <w:sz w:val="20"/>
                <w:szCs w:val="20"/>
              </w:rPr>
              <w:t>497</w:t>
            </w:r>
          </w:p>
        </w:tc>
        <w:tc>
          <w:tcPr>
            <w:tcW w:w="3380" w:type="dxa"/>
            <w:tcBorders>
              <w:top w:val="nil"/>
              <w:left w:val="nil"/>
              <w:bottom w:val="single" w:color="000000" w:sz="4" w:space="0"/>
              <w:right w:val="single" w:color="000000" w:sz="4" w:space="0"/>
            </w:tcBorders>
            <w:shd w:val="clear" w:color="000000" w:fill="FFFFFF"/>
            <w:noWrap w:val="0"/>
            <w:vAlign w:val="center"/>
          </w:tcPr>
          <w:p w14:paraId="530CF260">
            <w:pPr>
              <w:widowControl/>
              <w:jc w:val="left"/>
              <w:rPr>
                <w:rFonts w:ascii="宋体" w:hAnsi="宋体" w:cs="宋体"/>
                <w:sz w:val="20"/>
                <w:szCs w:val="20"/>
              </w:rPr>
            </w:pPr>
            <w:r>
              <w:rPr>
                <w:rFonts w:hint="eastAsia" w:ascii="宋体" w:hAnsi="宋体" w:cs="宋体"/>
                <w:sz w:val="20"/>
                <w:szCs w:val="20"/>
              </w:rPr>
              <w:t>农村医疗救助基金管理试行办法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0174DD5C">
            <w:pPr>
              <w:widowControl/>
              <w:jc w:val="left"/>
              <w:rPr>
                <w:rFonts w:ascii="宋体" w:hAnsi="宋体" w:cs="宋体"/>
                <w:sz w:val="20"/>
                <w:szCs w:val="20"/>
              </w:rPr>
            </w:pPr>
            <w:r>
              <w:rPr>
                <w:rFonts w:hint="eastAsia" w:ascii="宋体" w:hAnsi="宋体" w:cs="宋体"/>
                <w:sz w:val="20"/>
                <w:szCs w:val="20"/>
              </w:rPr>
              <w:t>财政部、民政部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1A6E649">
            <w:pPr>
              <w:widowControl/>
              <w:jc w:val="left"/>
              <w:rPr>
                <w:rFonts w:ascii="宋体" w:hAnsi="宋体" w:cs="宋体"/>
                <w:sz w:val="20"/>
                <w:szCs w:val="20"/>
              </w:rPr>
            </w:pPr>
            <w:r>
              <w:rPr>
                <w:rFonts w:hint="eastAsia" w:ascii="宋体" w:hAnsi="宋体" w:cs="宋体"/>
                <w:sz w:val="20"/>
                <w:szCs w:val="20"/>
              </w:rPr>
              <w:t>财社〔2004〕1号</w:t>
            </w:r>
          </w:p>
        </w:tc>
        <w:tc>
          <w:tcPr>
            <w:tcW w:w="1720" w:type="dxa"/>
            <w:tcBorders>
              <w:top w:val="nil"/>
              <w:left w:val="nil"/>
              <w:bottom w:val="single" w:color="000000" w:sz="4" w:space="0"/>
              <w:right w:val="single" w:color="000000" w:sz="4" w:space="0"/>
            </w:tcBorders>
            <w:shd w:val="clear" w:color="000000" w:fill="FFFFFF"/>
            <w:noWrap w:val="0"/>
            <w:vAlign w:val="center"/>
          </w:tcPr>
          <w:p w14:paraId="483F1D30">
            <w:pPr>
              <w:widowControl/>
              <w:jc w:val="center"/>
              <w:rPr>
                <w:rFonts w:ascii="宋体" w:hAnsi="宋体" w:cs="宋体"/>
                <w:color w:val="000000"/>
                <w:sz w:val="20"/>
                <w:szCs w:val="20"/>
              </w:rPr>
            </w:pPr>
            <w:r>
              <w:rPr>
                <w:rFonts w:hint="eastAsia" w:ascii="宋体" w:hAnsi="宋体" w:cs="宋体"/>
                <w:color w:val="000000"/>
                <w:sz w:val="20"/>
                <w:szCs w:val="20"/>
              </w:rPr>
              <w:t>2004年1月5日</w:t>
            </w:r>
          </w:p>
        </w:tc>
      </w:tr>
      <w:tr w14:paraId="7ECC634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307E027">
            <w:pPr>
              <w:widowControl/>
              <w:jc w:val="center"/>
              <w:rPr>
                <w:rFonts w:ascii="宋体" w:hAnsi="宋体" w:cs="宋体"/>
                <w:sz w:val="20"/>
                <w:szCs w:val="20"/>
              </w:rPr>
            </w:pPr>
            <w:r>
              <w:rPr>
                <w:rFonts w:hint="eastAsia" w:ascii="宋体" w:hAnsi="宋体" w:cs="宋体"/>
                <w:sz w:val="20"/>
                <w:szCs w:val="20"/>
              </w:rPr>
              <w:t>498</w:t>
            </w:r>
          </w:p>
        </w:tc>
        <w:tc>
          <w:tcPr>
            <w:tcW w:w="3380" w:type="dxa"/>
            <w:tcBorders>
              <w:top w:val="nil"/>
              <w:left w:val="nil"/>
              <w:bottom w:val="single" w:color="000000" w:sz="4" w:space="0"/>
              <w:right w:val="single" w:color="000000" w:sz="4" w:space="0"/>
            </w:tcBorders>
            <w:shd w:val="clear" w:color="000000" w:fill="FFFFFF"/>
            <w:noWrap w:val="0"/>
            <w:vAlign w:val="center"/>
          </w:tcPr>
          <w:p w14:paraId="7661ED15">
            <w:pPr>
              <w:widowControl/>
              <w:jc w:val="left"/>
              <w:rPr>
                <w:rFonts w:ascii="宋体" w:hAnsi="宋体" w:cs="宋体"/>
                <w:sz w:val="20"/>
                <w:szCs w:val="20"/>
              </w:rPr>
            </w:pPr>
            <w:r>
              <w:rPr>
                <w:rFonts w:hint="eastAsia" w:ascii="宋体" w:hAnsi="宋体" w:cs="宋体"/>
                <w:sz w:val="20"/>
                <w:szCs w:val="20"/>
              </w:rPr>
              <w:t>中国残疾人事业五年计划纲要专项资金管理办法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624C0080">
            <w:pPr>
              <w:widowControl/>
              <w:jc w:val="left"/>
              <w:rPr>
                <w:rFonts w:ascii="宋体" w:hAnsi="宋体" w:cs="宋体"/>
                <w:sz w:val="20"/>
                <w:szCs w:val="20"/>
              </w:rPr>
            </w:pPr>
            <w:r>
              <w:rPr>
                <w:rFonts w:hint="eastAsia" w:ascii="宋体" w:hAnsi="宋体" w:cs="宋体"/>
                <w:sz w:val="20"/>
                <w:szCs w:val="20"/>
              </w:rPr>
              <w:t>财政部、中国残联</w:t>
            </w:r>
          </w:p>
        </w:tc>
        <w:tc>
          <w:tcPr>
            <w:tcW w:w="2080" w:type="dxa"/>
            <w:tcBorders>
              <w:top w:val="nil"/>
              <w:left w:val="nil"/>
              <w:bottom w:val="single" w:color="000000" w:sz="4" w:space="0"/>
              <w:right w:val="single" w:color="000000" w:sz="4" w:space="0"/>
            </w:tcBorders>
            <w:shd w:val="clear" w:color="000000" w:fill="FFFFFF"/>
            <w:noWrap w:val="0"/>
            <w:vAlign w:val="center"/>
          </w:tcPr>
          <w:p w14:paraId="4E7E4A5D">
            <w:pPr>
              <w:widowControl/>
              <w:jc w:val="left"/>
              <w:rPr>
                <w:rFonts w:ascii="宋体" w:hAnsi="宋体" w:cs="宋体"/>
                <w:sz w:val="20"/>
                <w:szCs w:val="20"/>
              </w:rPr>
            </w:pPr>
            <w:r>
              <w:rPr>
                <w:rFonts w:hint="eastAsia" w:ascii="宋体" w:hAnsi="宋体" w:cs="宋体"/>
                <w:sz w:val="20"/>
                <w:szCs w:val="20"/>
              </w:rPr>
              <w:t>财社〔2003〕27号</w:t>
            </w:r>
          </w:p>
        </w:tc>
        <w:tc>
          <w:tcPr>
            <w:tcW w:w="1720" w:type="dxa"/>
            <w:tcBorders>
              <w:top w:val="nil"/>
              <w:left w:val="nil"/>
              <w:bottom w:val="single" w:color="000000" w:sz="4" w:space="0"/>
              <w:right w:val="single" w:color="000000" w:sz="4" w:space="0"/>
            </w:tcBorders>
            <w:shd w:val="clear" w:color="000000" w:fill="FFFFFF"/>
            <w:noWrap w:val="0"/>
            <w:vAlign w:val="center"/>
          </w:tcPr>
          <w:p w14:paraId="0BDF1595">
            <w:pPr>
              <w:widowControl/>
              <w:jc w:val="center"/>
              <w:rPr>
                <w:rFonts w:ascii="宋体" w:hAnsi="宋体" w:cs="宋体"/>
                <w:color w:val="000000"/>
                <w:sz w:val="20"/>
                <w:szCs w:val="20"/>
              </w:rPr>
            </w:pPr>
            <w:r>
              <w:rPr>
                <w:rFonts w:hint="eastAsia" w:ascii="宋体" w:hAnsi="宋体" w:cs="宋体"/>
                <w:color w:val="000000"/>
                <w:sz w:val="20"/>
                <w:szCs w:val="20"/>
              </w:rPr>
              <w:t>2003年4月11日</w:t>
            </w:r>
          </w:p>
        </w:tc>
      </w:tr>
      <w:tr w14:paraId="5239FC0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8459BE7">
            <w:pPr>
              <w:widowControl/>
              <w:jc w:val="center"/>
              <w:rPr>
                <w:rFonts w:ascii="宋体" w:hAnsi="宋体" w:cs="宋体"/>
                <w:sz w:val="20"/>
                <w:szCs w:val="20"/>
              </w:rPr>
            </w:pPr>
            <w:r>
              <w:rPr>
                <w:rFonts w:hint="eastAsia" w:ascii="宋体" w:hAnsi="宋体" w:cs="宋体"/>
                <w:sz w:val="20"/>
                <w:szCs w:val="20"/>
              </w:rPr>
              <w:t>499</w:t>
            </w:r>
          </w:p>
        </w:tc>
        <w:tc>
          <w:tcPr>
            <w:tcW w:w="3380" w:type="dxa"/>
            <w:tcBorders>
              <w:top w:val="nil"/>
              <w:left w:val="nil"/>
              <w:bottom w:val="single" w:color="000000" w:sz="4" w:space="0"/>
              <w:right w:val="single" w:color="000000" w:sz="4" w:space="0"/>
            </w:tcBorders>
            <w:shd w:val="clear" w:color="000000" w:fill="FFFFFF"/>
            <w:noWrap w:val="0"/>
            <w:vAlign w:val="center"/>
          </w:tcPr>
          <w:p w14:paraId="0070FAD3">
            <w:pPr>
              <w:widowControl/>
              <w:jc w:val="left"/>
              <w:rPr>
                <w:rFonts w:ascii="宋体" w:hAnsi="宋体" w:cs="宋体"/>
                <w:sz w:val="20"/>
                <w:szCs w:val="20"/>
              </w:rPr>
            </w:pPr>
            <w:r>
              <w:rPr>
                <w:rFonts w:hint="eastAsia" w:ascii="宋体" w:hAnsi="宋体" w:cs="宋体"/>
                <w:sz w:val="20"/>
                <w:szCs w:val="20"/>
              </w:rPr>
              <w:t>关于农村卫生事业补助政策的若干意见</w:t>
            </w:r>
          </w:p>
        </w:tc>
        <w:tc>
          <w:tcPr>
            <w:tcW w:w="2080" w:type="dxa"/>
            <w:tcBorders>
              <w:top w:val="nil"/>
              <w:left w:val="nil"/>
              <w:bottom w:val="single" w:color="000000" w:sz="4" w:space="0"/>
              <w:right w:val="single" w:color="000000" w:sz="4" w:space="0"/>
            </w:tcBorders>
            <w:shd w:val="clear" w:color="000000" w:fill="FFFFFF"/>
            <w:noWrap w:val="0"/>
            <w:vAlign w:val="center"/>
          </w:tcPr>
          <w:p w14:paraId="764B0A89">
            <w:pPr>
              <w:widowControl/>
              <w:jc w:val="left"/>
              <w:rPr>
                <w:rFonts w:ascii="宋体" w:hAnsi="宋体" w:cs="宋体"/>
                <w:sz w:val="20"/>
                <w:szCs w:val="20"/>
              </w:rPr>
            </w:pPr>
            <w:r>
              <w:rPr>
                <w:rFonts w:hint="eastAsia" w:ascii="宋体" w:hAnsi="宋体" w:cs="宋体"/>
                <w:sz w:val="20"/>
                <w:szCs w:val="20"/>
              </w:rPr>
              <w:t>财政部、国家计委、卫生部</w:t>
            </w:r>
          </w:p>
        </w:tc>
        <w:tc>
          <w:tcPr>
            <w:tcW w:w="2080" w:type="dxa"/>
            <w:tcBorders>
              <w:top w:val="nil"/>
              <w:left w:val="nil"/>
              <w:bottom w:val="single" w:color="000000" w:sz="4" w:space="0"/>
              <w:right w:val="single" w:color="000000" w:sz="4" w:space="0"/>
            </w:tcBorders>
            <w:shd w:val="clear" w:color="000000" w:fill="FFFFFF"/>
            <w:noWrap w:val="0"/>
            <w:vAlign w:val="center"/>
          </w:tcPr>
          <w:p w14:paraId="35F9F965">
            <w:pPr>
              <w:widowControl/>
              <w:jc w:val="left"/>
              <w:rPr>
                <w:rFonts w:ascii="宋体" w:hAnsi="宋体" w:cs="宋体"/>
                <w:sz w:val="20"/>
                <w:szCs w:val="20"/>
              </w:rPr>
            </w:pPr>
            <w:r>
              <w:rPr>
                <w:rFonts w:hint="eastAsia" w:ascii="宋体" w:hAnsi="宋体" w:cs="宋体"/>
                <w:sz w:val="20"/>
                <w:szCs w:val="20"/>
              </w:rPr>
              <w:t>财社〔2003〕14号</w:t>
            </w:r>
          </w:p>
        </w:tc>
        <w:tc>
          <w:tcPr>
            <w:tcW w:w="1720" w:type="dxa"/>
            <w:tcBorders>
              <w:top w:val="nil"/>
              <w:left w:val="nil"/>
              <w:bottom w:val="single" w:color="000000" w:sz="4" w:space="0"/>
              <w:right w:val="single" w:color="000000" w:sz="4" w:space="0"/>
            </w:tcBorders>
            <w:shd w:val="clear" w:color="000000" w:fill="FFFFFF"/>
            <w:noWrap w:val="0"/>
            <w:vAlign w:val="center"/>
          </w:tcPr>
          <w:p w14:paraId="03725EAC">
            <w:pPr>
              <w:widowControl/>
              <w:jc w:val="center"/>
              <w:rPr>
                <w:rFonts w:ascii="宋体" w:hAnsi="宋体" w:cs="宋体"/>
                <w:color w:val="000000"/>
                <w:sz w:val="20"/>
                <w:szCs w:val="20"/>
              </w:rPr>
            </w:pPr>
            <w:r>
              <w:rPr>
                <w:rFonts w:hint="eastAsia" w:ascii="宋体" w:hAnsi="宋体" w:cs="宋体"/>
                <w:color w:val="000000"/>
                <w:sz w:val="20"/>
                <w:szCs w:val="20"/>
              </w:rPr>
              <w:t>2003年2月14日</w:t>
            </w:r>
          </w:p>
        </w:tc>
      </w:tr>
      <w:tr w14:paraId="014D5C5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FBF10A4">
            <w:pPr>
              <w:widowControl/>
              <w:jc w:val="center"/>
              <w:rPr>
                <w:rFonts w:ascii="宋体" w:hAnsi="宋体" w:cs="宋体"/>
                <w:sz w:val="20"/>
                <w:szCs w:val="20"/>
              </w:rPr>
            </w:pPr>
            <w:r>
              <w:rPr>
                <w:rFonts w:hint="eastAsia" w:ascii="宋体" w:hAnsi="宋体" w:cs="宋体"/>
                <w:sz w:val="20"/>
                <w:szCs w:val="20"/>
              </w:rPr>
              <w:t>500</w:t>
            </w:r>
          </w:p>
        </w:tc>
        <w:tc>
          <w:tcPr>
            <w:tcW w:w="3380" w:type="dxa"/>
            <w:tcBorders>
              <w:top w:val="nil"/>
              <w:left w:val="nil"/>
              <w:bottom w:val="single" w:color="000000" w:sz="4" w:space="0"/>
              <w:right w:val="single" w:color="000000" w:sz="4" w:space="0"/>
            </w:tcBorders>
            <w:shd w:val="clear" w:color="000000" w:fill="FFFFFF"/>
            <w:noWrap w:val="0"/>
            <w:vAlign w:val="center"/>
          </w:tcPr>
          <w:p w14:paraId="5BD3BC50">
            <w:pPr>
              <w:widowControl/>
              <w:jc w:val="left"/>
              <w:rPr>
                <w:rFonts w:ascii="宋体" w:hAnsi="宋体" w:cs="宋体"/>
                <w:sz w:val="20"/>
                <w:szCs w:val="20"/>
              </w:rPr>
            </w:pPr>
            <w:r>
              <w:rPr>
                <w:rFonts w:hint="eastAsia" w:ascii="宋体" w:hAnsi="宋体" w:cs="宋体"/>
                <w:sz w:val="20"/>
                <w:szCs w:val="20"/>
              </w:rPr>
              <w:t>财政部、国家计委、卫生部关于农村卫生事业补助政策的若干意见</w:t>
            </w:r>
          </w:p>
        </w:tc>
        <w:tc>
          <w:tcPr>
            <w:tcW w:w="2080" w:type="dxa"/>
            <w:tcBorders>
              <w:top w:val="nil"/>
              <w:left w:val="nil"/>
              <w:bottom w:val="single" w:color="000000" w:sz="4" w:space="0"/>
              <w:right w:val="single" w:color="000000" w:sz="4" w:space="0"/>
            </w:tcBorders>
            <w:shd w:val="clear" w:color="000000" w:fill="FFFFFF"/>
            <w:noWrap w:val="0"/>
            <w:vAlign w:val="center"/>
          </w:tcPr>
          <w:p w14:paraId="717E6BF3">
            <w:pPr>
              <w:widowControl/>
              <w:jc w:val="left"/>
              <w:rPr>
                <w:rFonts w:ascii="宋体" w:hAnsi="宋体" w:cs="宋体"/>
                <w:sz w:val="20"/>
                <w:szCs w:val="20"/>
              </w:rPr>
            </w:pPr>
            <w:r>
              <w:rPr>
                <w:rFonts w:hint="eastAsia" w:ascii="宋体" w:hAnsi="宋体" w:cs="宋体"/>
                <w:sz w:val="20"/>
                <w:szCs w:val="20"/>
              </w:rPr>
              <w:t>财政部、国家计委、卫生部</w:t>
            </w:r>
          </w:p>
        </w:tc>
        <w:tc>
          <w:tcPr>
            <w:tcW w:w="2080" w:type="dxa"/>
            <w:tcBorders>
              <w:top w:val="nil"/>
              <w:left w:val="nil"/>
              <w:bottom w:val="single" w:color="000000" w:sz="4" w:space="0"/>
              <w:right w:val="single" w:color="000000" w:sz="4" w:space="0"/>
            </w:tcBorders>
            <w:shd w:val="clear" w:color="000000" w:fill="FFFFFF"/>
            <w:noWrap w:val="0"/>
            <w:vAlign w:val="center"/>
          </w:tcPr>
          <w:p w14:paraId="3A1EF18B">
            <w:pPr>
              <w:widowControl/>
              <w:jc w:val="left"/>
              <w:rPr>
                <w:rFonts w:ascii="宋体" w:hAnsi="宋体" w:cs="宋体"/>
                <w:sz w:val="20"/>
                <w:szCs w:val="20"/>
              </w:rPr>
            </w:pPr>
            <w:r>
              <w:rPr>
                <w:rFonts w:hint="eastAsia" w:ascii="宋体" w:hAnsi="宋体" w:cs="宋体"/>
                <w:sz w:val="20"/>
                <w:szCs w:val="20"/>
              </w:rPr>
              <w:t>财社〔2003〕14号</w:t>
            </w:r>
          </w:p>
        </w:tc>
        <w:tc>
          <w:tcPr>
            <w:tcW w:w="1720" w:type="dxa"/>
            <w:tcBorders>
              <w:top w:val="nil"/>
              <w:left w:val="nil"/>
              <w:bottom w:val="single" w:color="000000" w:sz="4" w:space="0"/>
              <w:right w:val="single" w:color="000000" w:sz="4" w:space="0"/>
            </w:tcBorders>
            <w:shd w:val="clear" w:color="000000" w:fill="FFFFFF"/>
            <w:noWrap w:val="0"/>
            <w:vAlign w:val="center"/>
          </w:tcPr>
          <w:p w14:paraId="15283551">
            <w:pPr>
              <w:widowControl/>
              <w:jc w:val="center"/>
              <w:rPr>
                <w:rFonts w:ascii="宋体" w:hAnsi="宋体" w:cs="宋体"/>
                <w:color w:val="000000"/>
                <w:sz w:val="20"/>
                <w:szCs w:val="20"/>
              </w:rPr>
            </w:pPr>
            <w:r>
              <w:rPr>
                <w:rFonts w:hint="eastAsia" w:ascii="宋体" w:hAnsi="宋体" w:cs="宋体"/>
                <w:color w:val="000000"/>
                <w:sz w:val="20"/>
                <w:szCs w:val="20"/>
              </w:rPr>
              <w:t>2003年2月14日</w:t>
            </w:r>
          </w:p>
        </w:tc>
      </w:tr>
      <w:tr w14:paraId="4A7367E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C49B1F3">
            <w:pPr>
              <w:widowControl/>
              <w:jc w:val="center"/>
              <w:rPr>
                <w:rFonts w:ascii="宋体" w:hAnsi="宋体" w:cs="宋体"/>
                <w:sz w:val="20"/>
                <w:szCs w:val="20"/>
              </w:rPr>
            </w:pPr>
            <w:r>
              <w:rPr>
                <w:rFonts w:hint="eastAsia" w:ascii="宋体" w:hAnsi="宋体" w:cs="宋体"/>
                <w:sz w:val="20"/>
                <w:szCs w:val="20"/>
              </w:rPr>
              <w:t>501</w:t>
            </w:r>
          </w:p>
        </w:tc>
        <w:tc>
          <w:tcPr>
            <w:tcW w:w="3380" w:type="dxa"/>
            <w:tcBorders>
              <w:top w:val="nil"/>
              <w:left w:val="nil"/>
              <w:bottom w:val="single" w:color="000000" w:sz="4" w:space="0"/>
              <w:right w:val="single" w:color="000000" w:sz="4" w:space="0"/>
            </w:tcBorders>
            <w:shd w:val="clear" w:color="000000" w:fill="FFFFFF"/>
            <w:noWrap w:val="0"/>
            <w:vAlign w:val="center"/>
          </w:tcPr>
          <w:p w14:paraId="741B57CC">
            <w:pPr>
              <w:widowControl/>
              <w:jc w:val="left"/>
              <w:rPr>
                <w:rFonts w:ascii="宋体" w:hAnsi="宋体" w:cs="宋体"/>
                <w:sz w:val="20"/>
                <w:szCs w:val="20"/>
              </w:rPr>
            </w:pPr>
            <w:r>
              <w:rPr>
                <w:rFonts w:hint="eastAsia" w:ascii="宋体" w:hAnsi="宋体" w:cs="宋体"/>
                <w:sz w:val="20"/>
                <w:szCs w:val="20"/>
              </w:rPr>
              <w:t>中央补助地方计划生育事业专项经费使用管理办法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681C6201">
            <w:pPr>
              <w:widowControl/>
              <w:jc w:val="left"/>
              <w:rPr>
                <w:rFonts w:ascii="宋体" w:hAnsi="宋体" w:cs="宋体"/>
                <w:sz w:val="20"/>
                <w:szCs w:val="20"/>
              </w:rPr>
            </w:pPr>
            <w:r>
              <w:rPr>
                <w:rFonts w:hint="eastAsia" w:ascii="宋体" w:hAnsi="宋体" w:cs="宋体"/>
                <w:sz w:val="20"/>
                <w:szCs w:val="20"/>
              </w:rPr>
              <w:t>财政部、国家计生委</w:t>
            </w:r>
          </w:p>
        </w:tc>
        <w:tc>
          <w:tcPr>
            <w:tcW w:w="2080" w:type="dxa"/>
            <w:tcBorders>
              <w:top w:val="nil"/>
              <w:left w:val="nil"/>
              <w:bottom w:val="single" w:color="000000" w:sz="4" w:space="0"/>
              <w:right w:val="single" w:color="000000" w:sz="4" w:space="0"/>
            </w:tcBorders>
            <w:shd w:val="clear" w:color="000000" w:fill="FFFFFF"/>
            <w:noWrap w:val="0"/>
            <w:vAlign w:val="center"/>
          </w:tcPr>
          <w:p w14:paraId="4E6191E8">
            <w:pPr>
              <w:widowControl/>
              <w:jc w:val="left"/>
              <w:rPr>
                <w:rFonts w:ascii="宋体" w:hAnsi="宋体" w:cs="宋体"/>
                <w:sz w:val="20"/>
                <w:szCs w:val="20"/>
              </w:rPr>
            </w:pPr>
            <w:r>
              <w:rPr>
                <w:rFonts w:hint="eastAsia" w:ascii="宋体" w:hAnsi="宋体" w:cs="宋体"/>
                <w:sz w:val="20"/>
                <w:szCs w:val="20"/>
              </w:rPr>
              <w:t>财教〔2002〕25号</w:t>
            </w:r>
          </w:p>
        </w:tc>
        <w:tc>
          <w:tcPr>
            <w:tcW w:w="1720" w:type="dxa"/>
            <w:tcBorders>
              <w:top w:val="nil"/>
              <w:left w:val="nil"/>
              <w:bottom w:val="single" w:color="000000" w:sz="4" w:space="0"/>
              <w:right w:val="single" w:color="000000" w:sz="4" w:space="0"/>
            </w:tcBorders>
            <w:shd w:val="clear" w:color="000000" w:fill="FFFFFF"/>
            <w:noWrap w:val="0"/>
            <w:vAlign w:val="center"/>
          </w:tcPr>
          <w:p w14:paraId="19A6B425">
            <w:pPr>
              <w:widowControl/>
              <w:jc w:val="center"/>
              <w:rPr>
                <w:rFonts w:ascii="宋体" w:hAnsi="宋体" w:cs="宋体"/>
                <w:color w:val="000000"/>
                <w:sz w:val="20"/>
                <w:szCs w:val="20"/>
              </w:rPr>
            </w:pPr>
            <w:r>
              <w:rPr>
                <w:rFonts w:hint="eastAsia" w:ascii="宋体" w:hAnsi="宋体" w:cs="宋体"/>
                <w:color w:val="000000"/>
                <w:sz w:val="20"/>
                <w:szCs w:val="20"/>
              </w:rPr>
              <w:t>2002年3月21日</w:t>
            </w:r>
          </w:p>
        </w:tc>
      </w:tr>
      <w:tr w14:paraId="6E67741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7EAD1BF">
            <w:pPr>
              <w:widowControl/>
              <w:jc w:val="center"/>
              <w:rPr>
                <w:rFonts w:ascii="宋体" w:hAnsi="宋体" w:cs="宋体"/>
                <w:sz w:val="20"/>
                <w:szCs w:val="20"/>
              </w:rPr>
            </w:pPr>
            <w:r>
              <w:rPr>
                <w:rFonts w:hint="eastAsia" w:ascii="宋体" w:hAnsi="宋体" w:cs="宋体"/>
                <w:sz w:val="20"/>
                <w:szCs w:val="20"/>
              </w:rPr>
              <w:t>502</w:t>
            </w:r>
          </w:p>
        </w:tc>
        <w:tc>
          <w:tcPr>
            <w:tcW w:w="3380" w:type="dxa"/>
            <w:tcBorders>
              <w:top w:val="nil"/>
              <w:left w:val="nil"/>
              <w:bottom w:val="single" w:color="000000" w:sz="4" w:space="0"/>
              <w:right w:val="single" w:color="000000" w:sz="4" w:space="0"/>
            </w:tcBorders>
            <w:shd w:val="clear" w:color="000000" w:fill="FFFFFF"/>
            <w:noWrap w:val="0"/>
            <w:vAlign w:val="center"/>
          </w:tcPr>
          <w:p w14:paraId="737D1030">
            <w:pPr>
              <w:widowControl/>
              <w:jc w:val="left"/>
              <w:rPr>
                <w:rFonts w:ascii="宋体" w:hAnsi="宋体" w:cs="宋体"/>
                <w:sz w:val="20"/>
                <w:szCs w:val="20"/>
              </w:rPr>
            </w:pPr>
            <w:r>
              <w:rPr>
                <w:rFonts w:hint="eastAsia" w:ascii="宋体" w:hAnsi="宋体" w:cs="宋体"/>
                <w:sz w:val="20"/>
                <w:szCs w:val="20"/>
              </w:rPr>
              <w:t>中央补助地方药品监督机构建设专项经费管理办法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6463DCD1">
            <w:pPr>
              <w:widowControl/>
              <w:jc w:val="left"/>
              <w:rPr>
                <w:rFonts w:ascii="宋体" w:hAnsi="宋体" w:cs="宋体"/>
                <w:sz w:val="20"/>
                <w:szCs w:val="20"/>
              </w:rPr>
            </w:pPr>
            <w:r>
              <w:rPr>
                <w:rFonts w:hint="eastAsia" w:ascii="宋体" w:hAnsi="宋体" w:cs="宋体"/>
                <w:sz w:val="20"/>
                <w:szCs w:val="20"/>
              </w:rPr>
              <w:t>财政部、国家药品监督管理局</w:t>
            </w:r>
          </w:p>
        </w:tc>
        <w:tc>
          <w:tcPr>
            <w:tcW w:w="2080" w:type="dxa"/>
            <w:tcBorders>
              <w:top w:val="nil"/>
              <w:left w:val="nil"/>
              <w:bottom w:val="single" w:color="000000" w:sz="4" w:space="0"/>
              <w:right w:val="single" w:color="000000" w:sz="4" w:space="0"/>
            </w:tcBorders>
            <w:shd w:val="clear" w:color="000000" w:fill="FFFFFF"/>
            <w:noWrap w:val="0"/>
            <w:vAlign w:val="center"/>
          </w:tcPr>
          <w:p w14:paraId="3812C25C">
            <w:pPr>
              <w:widowControl/>
              <w:jc w:val="left"/>
              <w:rPr>
                <w:rFonts w:ascii="宋体" w:hAnsi="宋体" w:cs="宋体"/>
                <w:sz w:val="20"/>
                <w:szCs w:val="20"/>
              </w:rPr>
            </w:pPr>
            <w:r>
              <w:rPr>
                <w:rFonts w:hint="eastAsia" w:ascii="宋体" w:hAnsi="宋体" w:cs="宋体"/>
                <w:sz w:val="20"/>
                <w:szCs w:val="20"/>
              </w:rPr>
              <w:t>财社〔2002〕6号</w:t>
            </w:r>
          </w:p>
        </w:tc>
        <w:tc>
          <w:tcPr>
            <w:tcW w:w="1720" w:type="dxa"/>
            <w:tcBorders>
              <w:top w:val="nil"/>
              <w:left w:val="nil"/>
              <w:bottom w:val="single" w:color="000000" w:sz="4" w:space="0"/>
              <w:right w:val="single" w:color="000000" w:sz="4" w:space="0"/>
            </w:tcBorders>
            <w:shd w:val="clear" w:color="000000" w:fill="FFFFFF"/>
            <w:noWrap w:val="0"/>
            <w:vAlign w:val="center"/>
          </w:tcPr>
          <w:p w14:paraId="072C77B9">
            <w:pPr>
              <w:widowControl/>
              <w:jc w:val="center"/>
              <w:rPr>
                <w:rFonts w:ascii="宋体" w:hAnsi="宋体" w:cs="宋体"/>
                <w:color w:val="000000"/>
                <w:sz w:val="20"/>
                <w:szCs w:val="20"/>
              </w:rPr>
            </w:pPr>
            <w:r>
              <w:rPr>
                <w:rFonts w:hint="eastAsia" w:ascii="宋体" w:hAnsi="宋体" w:cs="宋体"/>
                <w:color w:val="000000"/>
                <w:sz w:val="20"/>
                <w:szCs w:val="20"/>
              </w:rPr>
              <w:t>2002年1月31日</w:t>
            </w:r>
          </w:p>
        </w:tc>
      </w:tr>
      <w:tr w14:paraId="5AAFB55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AC041DB">
            <w:pPr>
              <w:widowControl/>
              <w:jc w:val="center"/>
              <w:rPr>
                <w:rFonts w:ascii="宋体" w:hAnsi="宋体" w:cs="宋体"/>
                <w:sz w:val="20"/>
                <w:szCs w:val="20"/>
              </w:rPr>
            </w:pPr>
            <w:r>
              <w:rPr>
                <w:rFonts w:hint="eastAsia" w:ascii="宋体" w:hAnsi="宋体" w:cs="宋体"/>
                <w:sz w:val="20"/>
                <w:szCs w:val="20"/>
              </w:rPr>
              <w:t>503</w:t>
            </w:r>
          </w:p>
        </w:tc>
        <w:tc>
          <w:tcPr>
            <w:tcW w:w="3380" w:type="dxa"/>
            <w:tcBorders>
              <w:top w:val="nil"/>
              <w:left w:val="nil"/>
              <w:bottom w:val="single" w:color="000000" w:sz="4" w:space="0"/>
              <w:right w:val="single" w:color="000000" w:sz="4" w:space="0"/>
            </w:tcBorders>
            <w:shd w:val="clear" w:color="000000" w:fill="FFFFFF"/>
            <w:noWrap w:val="0"/>
            <w:vAlign w:val="center"/>
          </w:tcPr>
          <w:p w14:paraId="5DC81F70">
            <w:pPr>
              <w:widowControl/>
              <w:jc w:val="left"/>
              <w:rPr>
                <w:rFonts w:ascii="宋体" w:hAnsi="宋体" w:cs="宋体"/>
                <w:sz w:val="20"/>
                <w:szCs w:val="20"/>
              </w:rPr>
            </w:pPr>
            <w:r>
              <w:rPr>
                <w:rFonts w:hint="eastAsia" w:ascii="宋体" w:hAnsi="宋体" w:cs="宋体"/>
                <w:sz w:val="20"/>
                <w:szCs w:val="20"/>
              </w:rPr>
              <w:t>关于加强就业经费管理工作的通知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14099E7">
            <w:pPr>
              <w:widowControl/>
              <w:jc w:val="left"/>
              <w:rPr>
                <w:rFonts w:ascii="宋体" w:hAnsi="宋体" w:cs="宋体"/>
                <w:sz w:val="20"/>
                <w:szCs w:val="20"/>
              </w:rPr>
            </w:pPr>
            <w:r>
              <w:rPr>
                <w:rFonts w:hint="eastAsia" w:ascii="宋体" w:hAnsi="宋体" w:cs="宋体"/>
                <w:sz w:val="20"/>
                <w:szCs w:val="20"/>
              </w:rPr>
              <w:t>财政部、劳动和社会保障部</w:t>
            </w:r>
          </w:p>
        </w:tc>
        <w:tc>
          <w:tcPr>
            <w:tcW w:w="2080" w:type="dxa"/>
            <w:tcBorders>
              <w:top w:val="nil"/>
              <w:left w:val="nil"/>
              <w:bottom w:val="single" w:color="000000" w:sz="4" w:space="0"/>
              <w:right w:val="single" w:color="000000" w:sz="4" w:space="0"/>
            </w:tcBorders>
            <w:shd w:val="clear" w:color="000000" w:fill="FFFFFF"/>
            <w:noWrap w:val="0"/>
            <w:vAlign w:val="center"/>
          </w:tcPr>
          <w:p w14:paraId="0C3EBD7D">
            <w:pPr>
              <w:widowControl/>
              <w:jc w:val="left"/>
              <w:rPr>
                <w:rFonts w:ascii="宋体" w:hAnsi="宋体" w:cs="宋体"/>
                <w:sz w:val="20"/>
                <w:szCs w:val="20"/>
              </w:rPr>
            </w:pPr>
            <w:r>
              <w:rPr>
                <w:rFonts w:hint="eastAsia" w:ascii="宋体" w:hAnsi="宋体" w:cs="宋体"/>
                <w:sz w:val="20"/>
                <w:szCs w:val="20"/>
              </w:rPr>
              <w:t>财社字〔1999〕157号</w:t>
            </w:r>
          </w:p>
        </w:tc>
        <w:tc>
          <w:tcPr>
            <w:tcW w:w="1720" w:type="dxa"/>
            <w:tcBorders>
              <w:top w:val="nil"/>
              <w:left w:val="nil"/>
              <w:bottom w:val="single" w:color="000000" w:sz="4" w:space="0"/>
              <w:right w:val="single" w:color="000000" w:sz="4" w:space="0"/>
            </w:tcBorders>
            <w:shd w:val="clear" w:color="000000" w:fill="FFFFFF"/>
            <w:noWrap w:val="0"/>
            <w:vAlign w:val="center"/>
          </w:tcPr>
          <w:p w14:paraId="720FC73F">
            <w:pPr>
              <w:widowControl/>
              <w:jc w:val="center"/>
              <w:rPr>
                <w:rFonts w:ascii="宋体" w:hAnsi="宋体" w:cs="宋体"/>
                <w:color w:val="000000"/>
                <w:sz w:val="20"/>
                <w:szCs w:val="20"/>
              </w:rPr>
            </w:pPr>
            <w:r>
              <w:rPr>
                <w:rFonts w:hint="eastAsia" w:ascii="宋体" w:hAnsi="宋体" w:cs="宋体"/>
                <w:color w:val="000000"/>
                <w:sz w:val="20"/>
                <w:szCs w:val="20"/>
              </w:rPr>
              <w:t>1999年10月8日</w:t>
            </w:r>
          </w:p>
        </w:tc>
      </w:tr>
      <w:tr w14:paraId="7D8CC1C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D1E1E97">
            <w:pPr>
              <w:widowControl/>
              <w:jc w:val="center"/>
              <w:rPr>
                <w:rFonts w:ascii="宋体" w:hAnsi="宋体" w:cs="宋体"/>
                <w:sz w:val="20"/>
                <w:szCs w:val="20"/>
              </w:rPr>
            </w:pPr>
            <w:r>
              <w:rPr>
                <w:rFonts w:hint="eastAsia" w:ascii="宋体" w:hAnsi="宋体" w:cs="宋体"/>
                <w:sz w:val="20"/>
                <w:szCs w:val="20"/>
              </w:rPr>
              <w:t>504</w:t>
            </w:r>
          </w:p>
        </w:tc>
        <w:tc>
          <w:tcPr>
            <w:tcW w:w="3380" w:type="dxa"/>
            <w:tcBorders>
              <w:top w:val="nil"/>
              <w:left w:val="nil"/>
              <w:bottom w:val="single" w:color="000000" w:sz="4" w:space="0"/>
              <w:right w:val="single" w:color="000000" w:sz="4" w:space="0"/>
            </w:tcBorders>
            <w:shd w:val="clear" w:color="000000" w:fill="FFFFFF"/>
            <w:noWrap w:val="0"/>
            <w:vAlign w:val="center"/>
          </w:tcPr>
          <w:p w14:paraId="01DC9E00">
            <w:pPr>
              <w:widowControl/>
              <w:jc w:val="left"/>
              <w:rPr>
                <w:rFonts w:ascii="宋体" w:hAnsi="宋体" w:cs="宋体"/>
                <w:sz w:val="20"/>
                <w:szCs w:val="20"/>
              </w:rPr>
            </w:pPr>
            <w:r>
              <w:rPr>
                <w:rFonts w:hint="eastAsia" w:ascii="宋体" w:hAnsi="宋体" w:cs="宋体"/>
                <w:sz w:val="20"/>
                <w:szCs w:val="20"/>
              </w:rPr>
              <w:t>关于颁发《计划生育事业单位财务制度》的通知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9BB6078">
            <w:pPr>
              <w:widowControl/>
              <w:jc w:val="left"/>
              <w:rPr>
                <w:rFonts w:ascii="宋体" w:hAnsi="宋体" w:cs="宋体"/>
                <w:sz w:val="20"/>
                <w:szCs w:val="20"/>
              </w:rPr>
            </w:pPr>
            <w:r>
              <w:rPr>
                <w:rFonts w:hint="eastAsia" w:ascii="宋体" w:hAnsi="宋体" w:cs="宋体"/>
                <w:sz w:val="20"/>
                <w:szCs w:val="20"/>
              </w:rPr>
              <w:t>财政部、国家计生委</w:t>
            </w:r>
          </w:p>
        </w:tc>
        <w:tc>
          <w:tcPr>
            <w:tcW w:w="2080" w:type="dxa"/>
            <w:tcBorders>
              <w:top w:val="nil"/>
              <w:left w:val="nil"/>
              <w:bottom w:val="single" w:color="000000" w:sz="4" w:space="0"/>
              <w:right w:val="single" w:color="000000" w:sz="4" w:space="0"/>
            </w:tcBorders>
            <w:shd w:val="clear" w:color="000000" w:fill="FFFFFF"/>
            <w:noWrap w:val="0"/>
            <w:vAlign w:val="center"/>
          </w:tcPr>
          <w:p w14:paraId="74D8EE2B">
            <w:pPr>
              <w:widowControl/>
              <w:jc w:val="left"/>
              <w:rPr>
                <w:rFonts w:ascii="宋体" w:hAnsi="宋体" w:cs="宋体"/>
                <w:sz w:val="20"/>
                <w:szCs w:val="20"/>
              </w:rPr>
            </w:pPr>
            <w:r>
              <w:rPr>
                <w:rFonts w:hint="eastAsia" w:ascii="宋体" w:hAnsi="宋体" w:cs="宋体"/>
                <w:sz w:val="20"/>
                <w:szCs w:val="20"/>
              </w:rPr>
              <w:t>财文字〔1997〕274号</w:t>
            </w:r>
          </w:p>
        </w:tc>
        <w:tc>
          <w:tcPr>
            <w:tcW w:w="1720" w:type="dxa"/>
            <w:tcBorders>
              <w:top w:val="nil"/>
              <w:left w:val="nil"/>
              <w:bottom w:val="single" w:color="000000" w:sz="4" w:space="0"/>
              <w:right w:val="single" w:color="000000" w:sz="4" w:space="0"/>
            </w:tcBorders>
            <w:shd w:val="clear" w:color="000000" w:fill="FFFFFF"/>
            <w:noWrap w:val="0"/>
            <w:vAlign w:val="center"/>
          </w:tcPr>
          <w:p w14:paraId="70BD07F7">
            <w:pPr>
              <w:widowControl/>
              <w:jc w:val="center"/>
              <w:rPr>
                <w:rFonts w:ascii="宋体" w:hAnsi="宋体" w:cs="宋体"/>
                <w:color w:val="000000"/>
                <w:sz w:val="20"/>
                <w:szCs w:val="20"/>
              </w:rPr>
            </w:pPr>
            <w:r>
              <w:rPr>
                <w:rFonts w:hint="eastAsia" w:ascii="宋体" w:hAnsi="宋体" w:cs="宋体"/>
                <w:color w:val="000000"/>
                <w:sz w:val="20"/>
                <w:szCs w:val="20"/>
              </w:rPr>
              <w:t>1997年6月9日</w:t>
            </w:r>
          </w:p>
        </w:tc>
      </w:tr>
      <w:tr w14:paraId="0FF7388F">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46230A70">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6249FF6A">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2E4C2D08">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360443FF">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48D4FDA7">
            <w:pPr>
              <w:widowControl/>
              <w:jc w:val="center"/>
              <w:rPr>
                <w:rFonts w:ascii="宋体" w:hAnsi="宋体" w:cs="宋体"/>
                <w:sz w:val="20"/>
                <w:szCs w:val="20"/>
              </w:rPr>
            </w:pPr>
            <w:r>
              <w:rPr>
                <w:rFonts w:hint="eastAsia" w:ascii="宋体" w:hAnsi="宋体" w:cs="宋体"/>
                <w:sz w:val="20"/>
                <w:szCs w:val="20"/>
              </w:rPr>
              <w:t>　</w:t>
            </w:r>
          </w:p>
        </w:tc>
      </w:tr>
      <w:tr w14:paraId="3A431F4F">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44F27943">
            <w:pPr>
              <w:widowControl/>
              <w:jc w:val="center"/>
              <w:rPr>
                <w:rFonts w:ascii="宋体" w:hAnsi="宋体" w:cs="宋体"/>
                <w:sz w:val="20"/>
                <w:szCs w:val="20"/>
              </w:rPr>
            </w:pPr>
            <w:r>
              <w:rPr>
                <w:rFonts w:hint="eastAsia" w:ascii="宋体" w:hAnsi="宋体" w:cs="宋体"/>
                <w:sz w:val="20"/>
                <w:szCs w:val="20"/>
              </w:rPr>
              <w:t>资产管理类</w:t>
            </w:r>
          </w:p>
        </w:tc>
      </w:tr>
      <w:tr w14:paraId="57BD695C">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6D3F4A7A">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076BF650">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3DCEF4EC">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1610AD0B">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08B1B15B">
            <w:pPr>
              <w:widowControl/>
              <w:jc w:val="center"/>
              <w:rPr>
                <w:rFonts w:ascii="宋体" w:hAnsi="宋体" w:cs="宋体"/>
                <w:sz w:val="20"/>
                <w:szCs w:val="20"/>
              </w:rPr>
            </w:pPr>
            <w:r>
              <w:rPr>
                <w:rFonts w:hint="eastAsia" w:ascii="宋体" w:hAnsi="宋体" w:cs="宋体"/>
                <w:sz w:val="20"/>
                <w:szCs w:val="20"/>
              </w:rPr>
              <w:t>　</w:t>
            </w:r>
          </w:p>
        </w:tc>
      </w:tr>
      <w:tr w14:paraId="529AC312">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6AAD3FD5">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6277A357">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08E3200A">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2CDC0996">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3B181EDC">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5207360E">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BE13F83">
            <w:pPr>
              <w:widowControl/>
              <w:jc w:val="center"/>
              <w:rPr>
                <w:rFonts w:ascii="宋体" w:hAnsi="宋体" w:cs="宋体"/>
                <w:sz w:val="20"/>
                <w:szCs w:val="20"/>
              </w:rPr>
            </w:pPr>
            <w:r>
              <w:rPr>
                <w:rFonts w:hint="eastAsia" w:ascii="宋体" w:hAnsi="宋体" w:cs="宋体"/>
                <w:sz w:val="20"/>
                <w:szCs w:val="20"/>
              </w:rPr>
              <w:t>505</w:t>
            </w:r>
          </w:p>
        </w:tc>
        <w:tc>
          <w:tcPr>
            <w:tcW w:w="3380" w:type="dxa"/>
            <w:tcBorders>
              <w:top w:val="nil"/>
              <w:left w:val="nil"/>
              <w:bottom w:val="single" w:color="000000" w:sz="4" w:space="0"/>
              <w:right w:val="single" w:color="000000" w:sz="4" w:space="0"/>
            </w:tcBorders>
            <w:shd w:val="clear" w:color="000000" w:fill="FFFFFF"/>
            <w:noWrap w:val="0"/>
            <w:vAlign w:val="center"/>
          </w:tcPr>
          <w:p w14:paraId="6B9D6313">
            <w:pPr>
              <w:widowControl/>
              <w:jc w:val="left"/>
              <w:rPr>
                <w:rFonts w:ascii="宋体" w:hAnsi="宋体" w:cs="宋体"/>
                <w:sz w:val="20"/>
                <w:szCs w:val="20"/>
              </w:rPr>
            </w:pPr>
            <w:r>
              <w:rPr>
                <w:rFonts w:hint="eastAsia" w:ascii="宋体" w:hAnsi="宋体" w:cs="宋体"/>
                <w:sz w:val="20"/>
                <w:szCs w:val="20"/>
              </w:rPr>
              <w:t>关于印发《中央国有资本经营预算重点产业转型升级与发展资金管理办法》的通知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E83533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4EA9CAD">
            <w:pPr>
              <w:widowControl/>
              <w:jc w:val="left"/>
              <w:rPr>
                <w:rFonts w:ascii="宋体" w:hAnsi="宋体" w:cs="宋体"/>
                <w:sz w:val="20"/>
                <w:szCs w:val="20"/>
              </w:rPr>
            </w:pPr>
            <w:r>
              <w:rPr>
                <w:rFonts w:hint="eastAsia" w:ascii="宋体" w:hAnsi="宋体" w:cs="宋体"/>
                <w:sz w:val="20"/>
                <w:szCs w:val="20"/>
              </w:rPr>
              <w:t>财企〔2013〕389号</w:t>
            </w:r>
          </w:p>
        </w:tc>
        <w:tc>
          <w:tcPr>
            <w:tcW w:w="1720" w:type="dxa"/>
            <w:tcBorders>
              <w:top w:val="nil"/>
              <w:left w:val="nil"/>
              <w:bottom w:val="single" w:color="000000" w:sz="4" w:space="0"/>
              <w:right w:val="single" w:color="000000" w:sz="4" w:space="0"/>
            </w:tcBorders>
            <w:shd w:val="clear" w:color="000000" w:fill="FFFFFF"/>
            <w:noWrap w:val="0"/>
            <w:vAlign w:val="center"/>
          </w:tcPr>
          <w:p w14:paraId="000E0954">
            <w:pPr>
              <w:widowControl/>
              <w:jc w:val="center"/>
              <w:rPr>
                <w:rFonts w:ascii="宋体" w:hAnsi="宋体" w:cs="宋体"/>
                <w:sz w:val="20"/>
                <w:szCs w:val="20"/>
              </w:rPr>
            </w:pPr>
            <w:r>
              <w:rPr>
                <w:rFonts w:hint="eastAsia" w:ascii="宋体" w:hAnsi="宋体" w:cs="宋体"/>
                <w:sz w:val="20"/>
                <w:szCs w:val="20"/>
              </w:rPr>
              <w:t>2013年11月29日</w:t>
            </w:r>
          </w:p>
        </w:tc>
      </w:tr>
      <w:tr w14:paraId="63C4426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B20C516">
            <w:pPr>
              <w:widowControl/>
              <w:jc w:val="center"/>
              <w:rPr>
                <w:rFonts w:ascii="宋体" w:hAnsi="宋体" w:cs="宋体"/>
                <w:sz w:val="20"/>
                <w:szCs w:val="20"/>
              </w:rPr>
            </w:pPr>
            <w:r>
              <w:rPr>
                <w:rFonts w:hint="eastAsia" w:ascii="宋体" w:hAnsi="宋体" w:cs="宋体"/>
                <w:sz w:val="20"/>
                <w:szCs w:val="20"/>
              </w:rPr>
              <w:t>506</w:t>
            </w:r>
          </w:p>
        </w:tc>
        <w:tc>
          <w:tcPr>
            <w:tcW w:w="3380" w:type="dxa"/>
            <w:tcBorders>
              <w:top w:val="nil"/>
              <w:left w:val="nil"/>
              <w:bottom w:val="single" w:color="000000" w:sz="4" w:space="0"/>
              <w:right w:val="single" w:color="000000" w:sz="4" w:space="0"/>
            </w:tcBorders>
            <w:shd w:val="clear" w:color="000000" w:fill="FFFFFF"/>
            <w:noWrap w:val="0"/>
            <w:vAlign w:val="center"/>
          </w:tcPr>
          <w:p w14:paraId="684FE213">
            <w:pPr>
              <w:widowControl/>
              <w:jc w:val="left"/>
              <w:rPr>
                <w:rFonts w:ascii="宋体" w:hAnsi="宋体" w:cs="宋体"/>
                <w:sz w:val="20"/>
                <w:szCs w:val="20"/>
              </w:rPr>
            </w:pPr>
            <w:r>
              <w:rPr>
                <w:rFonts w:hint="eastAsia" w:ascii="宋体" w:hAnsi="宋体" w:cs="宋体"/>
                <w:sz w:val="20"/>
                <w:szCs w:val="20"/>
              </w:rPr>
              <w:t>关于印发《国有冶金矿山企业发展专项资金管理办法》的通知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6FF0DF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6B39465">
            <w:pPr>
              <w:widowControl/>
              <w:jc w:val="left"/>
              <w:rPr>
                <w:rFonts w:ascii="宋体" w:hAnsi="宋体" w:cs="宋体"/>
                <w:sz w:val="20"/>
                <w:szCs w:val="20"/>
              </w:rPr>
            </w:pPr>
            <w:r>
              <w:rPr>
                <w:rFonts w:hint="eastAsia" w:ascii="宋体" w:hAnsi="宋体" w:cs="宋体"/>
                <w:sz w:val="20"/>
                <w:szCs w:val="20"/>
              </w:rPr>
              <w:t>财企〔2012〕362号</w:t>
            </w:r>
          </w:p>
        </w:tc>
        <w:tc>
          <w:tcPr>
            <w:tcW w:w="1720" w:type="dxa"/>
            <w:tcBorders>
              <w:top w:val="nil"/>
              <w:left w:val="nil"/>
              <w:bottom w:val="single" w:color="000000" w:sz="4" w:space="0"/>
              <w:right w:val="single" w:color="000000" w:sz="4" w:space="0"/>
            </w:tcBorders>
            <w:shd w:val="clear" w:color="000000" w:fill="FFFFFF"/>
            <w:noWrap w:val="0"/>
            <w:vAlign w:val="center"/>
          </w:tcPr>
          <w:p w14:paraId="741A6E46">
            <w:pPr>
              <w:widowControl/>
              <w:jc w:val="center"/>
              <w:rPr>
                <w:rFonts w:ascii="宋体" w:hAnsi="宋体" w:cs="宋体"/>
                <w:sz w:val="20"/>
                <w:szCs w:val="20"/>
              </w:rPr>
            </w:pPr>
            <w:r>
              <w:rPr>
                <w:rFonts w:hint="eastAsia" w:ascii="宋体" w:hAnsi="宋体" w:cs="宋体"/>
                <w:sz w:val="20"/>
                <w:szCs w:val="20"/>
              </w:rPr>
              <w:t>2012年11月7日</w:t>
            </w:r>
          </w:p>
        </w:tc>
      </w:tr>
      <w:tr w14:paraId="10986077">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21F8FD0">
            <w:pPr>
              <w:widowControl/>
              <w:jc w:val="center"/>
              <w:rPr>
                <w:rFonts w:ascii="宋体" w:hAnsi="宋体" w:cs="宋体"/>
                <w:sz w:val="20"/>
                <w:szCs w:val="20"/>
              </w:rPr>
            </w:pPr>
            <w:r>
              <w:rPr>
                <w:rFonts w:hint="eastAsia" w:ascii="宋体" w:hAnsi="宋体" w:cs="宋体"/>
                <w:sz w:val="20"/>
                <w:szCs w:val="20"/>
              </w:rPr>
              <w:t>507</w:t>
            </w:r>
          </w:p>
        </w:tc>
        <w:tc>
          <w:tcPr>
            <w:tcW w:w="3380" w:type="dxa"/>
            <w:tcBorders>
              <w:top w:val="nil"/>
              <w:left w:val="nil"/>
              <w:bottom w:val="single" w:color="000000" w:sz="4" w:space="0"/>
              <w:right w:val="single" w:color="000000" w:sz="4" w:space="0"/>
            </w:tcBorders>
            <w:shd w:val="clear" w:color="000000" w:fill="FFFFFF"/>
            <w:noWrap w:val="0"/>
            <w:vAlign w:val="center"/>
          </w:tcPr>
          <w:p w14:paraId="52FE41E5">
            <w:pPr>
              <w:widowControl/>
              <w:jc w:val="left"/>
              <w:rPr>
                <w:rFonts w:ascii="宋体" w:hAnsi="宋体" w:cs="宋体"/>
                <w:sz w:val="20"/>
                <w:szCs w:val="20"/>
              </w:rPr>
            </w:pPr>
            <w:r>
              <w:rPr>
                <w:rFonts w:hint="eastAsia" w:ascii="宋体" w:hAnsi="宋体" w:cs="宋体"/>
                <w:sz w:val="20"/>
                <w:szCs w:val="20"/>
              </w:rPr>
              <w:t>关于印发《中央国有资本经营预算安全生产保障能力建设专项资金管理暂行办法》的通知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F5FFDAD">
            <w:pPr>
              <w:widowControl/>
              <w:jc w:val="left"/>
              <w:rPr>
                <w:rFonts w:ascii="宋体" w:hAnsi="宋体" w:cs="宋体"/>
                <w:sz w:val="20"/>
                <w:szCs w:val="20"/>
              </w:rPr>
            </w:pPr>
            <w:r>
              <w:rPr>
                <w:rFonts w:hint="eastAsia" w:ascii="宋体" w:hAnsi="宋体" w:cs="宋体"/>
                <w:sz w:val="20"/>
                <w:szCs w:val="20"/>
              </w:rPr>
              <w:t>财政部、国家安监总局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B686C8A">
            <w:pPr>
              <w:widowControl/>
              <w:jc w:val="left"/>
              <w:rPr>
                <w:rFonts w:ascii="宋体" w:hAnsi="宋体" w:cs="宋体"/>
                <w:sz w:val="20"/>
                <w:szCs w:val="20"/>
              </w:rPr>
            </w:pPr>
            <w:r>
              <w:rPr>
                <w:rFonts w:hint="eastAsia" w:ascii="宋体" w:hAnsi="宋体" w:cs="宋体"/>
                <w:sz w:val="20"/>
                <w:szCs w:val="20"/>
              </w:rPr>
              <w:t>财企〔2011〕239号</w:t>
            </w:r>
          </w:p>
        </w:tc>
        <w:tc>
          <w:tcPr>
            <w:tcW w:w="1720" w:type="dxa"/>
            <w:tcBorders>
              <w:top w:val="nil"/>
              <w:left w:val="nil"/>
              <w:bottom w:val="single" w:color="000000" w:sz="4" w:space="0"/>
              <w:right w:val="single" w:color="000000" w:sz="4" w:space="0"/>
            </w:tcBorders>
            <w:shd w:val="clear" w:color="000000" w:fill="FFFFFF"/>
            <w:noWrap w:val="0"/>
            <w:vAlign w:val="center"/>
          </w:tcPr>
          <w:p w14:paraId="79A039EE">
            <w:pPr>
              <w:widowControl/>
              <w:jc w:val="center"/>
              <w:rPr>
                <w:rFonts w:ascii="宋体" w:hAnsi="宋体" w:cs="宋体"/>
                <w:sz w:val="20"/>
                <w:szCs w:val="20"/>
              </w:rPr>
            </w:pPr>
            <w:r>
              <w:rPr>
                <w:rFonts w:hint="eastAsia" w:ascii="宋体" w:hAnsi="宋体" w:cs="宋体"/>
                <w:sz w:val="20"/>
                <w:szCs w:val="20"/>
              </w:rPr>
              <w:t>2011年8月26日</w:t>
            </w:r>
          </w:p>
        </w:tc>
      </w:tr>
      <w:tr w14:paraId="4AFDF40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1190CC3">
            <w:pPr>
              <w:widowControl/>
              <w:jc w:val="center"/>
              <w:rPr>
                <w:rFonts w:ascii="宋体" w:hAnsi="宋体" w:cs="宋体"/>
                <w:sz w:val="20"/>
                <w:szCs w:val="20"/>
              </w:rPr>
            </w:pPr>
            <w:r>
              <w:rPr>
                <w:rFonts w:hint="eastAsia" w:ascii="宋体" w:hAnsi="宋体" w:cs="宋体"/>
                <w:sz w:val="20"/>
                <w:szCs w:val="20"/>
              </w:rPr>
              <w:t>508</w:t>
            </w:r>
          </w:p>
        </w:tc>
        <w:tc>
          <w:tcPr>
            <w:tcW w:w="3380" w:type="dxa"/>
            <w:tcBorders>
              <w:top w:val="nil"/>
              <w:left w:val="nil"/>
              <w:bottom w:val="single" w:color="000000" w:sz="4" w:space="0"/>
              <w:right w:val="single" w:color="000000" w:sz="4" w:space="0"/>
            </w:tcBorders>
            <w:shd w:val="clear" w:color="000000" w:fill="FFFFFF"/>
            <w:noWrap w:val="0"/>
            <w:vAlign w:val="center"/>
          </w:tcPr>
          <w:p w14:paraId="7BC0C0F8">
            <w:pPr>
              <w:widowControl/>
              <w:jc w:val="left"/>
              <w:rPr>
                <w:rFonts w:ascii="宋体" w:hAnsi="宋体" w:cs="宋体"/>
                <w:sz w:val="20"/>
                <w:szCs w:val="20"/>
              </w:rPr>
            </w:pPr>
            <w:r>
              <w:rPr>
                <w:rFonts w:hint="eastAsia" w:ascii="宋体" w:hAnsi="宋体" w:cs="宋体"/>
                <w:sz w:val="20"/>
                <w:szCs w:val="20"/>
              </w:rPr>
              <w:t>关于印发《中央国有资本经营预算节能减排资金管理暂行办法》的通知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ED71F1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9AD7126">
            <w:pPr>
              <w:widowControl/>
              <w:jc w:val="left"/>
              <w:rPr>
                <w:rFonts w:ascii="宋体" w:hAnsi="宋体" w:cs="宋体"/>
                <w:sz w:val="20"/>
                <w:szCs w:val="20"/>
              </w:rPr>
            </w:pPr>
            <w:r>
              <w:rPr>
                <w:rFonts w:hint="eastAsia" w:ascii="宋体" w:hAnsi="宋体" w:cs="宋体"/>
                <w:sz w:val="20"/>
                <w:szCs w:val="20"/>
              </w:rPr>
              <w:t>财企〔2011〕92号</w:t>
            </w:r>
          </w:p>
        </w:tc>
        <w:tc>
          <w:tcPr>
            <w:tcW w:w="1720" w:type="dxa"/>
            <w:tcBorders>
              <w:top w:val="nil"/>
              <w:left w:val="nil"/>
              <w:bottom w:val="single" w:color="000000" w:sz="4" w:space="0"/>
              <w:right w:val="single" w:color="000000" w:sz="4" w:space="0"/>
            </w:tcBorders>
            <w:shd w:val="clear" w:color="000000" w:fill="FFFFFF"/>
            <w:noWrap w:val="0"/>
            <w:vAlign w:val="center"/>
          </w:tcPr>
          <w:p w14:paraId="49373783">
            <w:pPr>
              <w:widowControl/>
              <w:jc w:val="center"/>
              <w:rPr>
                <w:rFonts w:ascii="宋体" w:hAnsi="宋体" w:cs="宋体"/>
                <w:sz w:val="20"/>
                <w:szCs w:val="20"/>
              </w:rPr>
            </w:pPr>
            <w:r>
              <w:rPr>
                <w:rFonts w:hint="eastAsia" w:ascii="宋体" w:hAnsi="宋体" w:cs="宋体"/>
                <w:sz w:val="20"/>
                <w:szCs w:val="20"/>
              </w:rPr>
              <w:t>2011年5月9日</w:t>
            </w:r>
          </w:p>
        </w:tc>
      </w:tr>
      <w:tr w14:paraId="5E6C07A8">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3C22334">
            <w:pPr>
              <w:widowControl/>
              <w:jc w:val="center"/>
              <w:rPr>
                <w:rFonts w:ascii="宋体" w:hAnsi="宋体" w:cs="宋体"/>
                <w:sz w:val="20"/>
                <w:szCs w:val="20"/>
              </w:rPr>
            </w:pPr>
            <w:r>
              <w:rPr>
                <w:rFonts w:hint="eastAsia" w:ascii="宋体" w:hAnsi="宋体" w:cs="宋体"/>
                <w:sz w:val="20"/>
                <w:szCs w:val="20"/>
              </w:rPr>
              <w:t>509</w:t>
            </w:r>
          </w:p>
        </w:tc>
        <w:tc>
          <w:tcPr>
            <w:tcW w:w="3380" w:type="dxa"/>
            <w:tcBorders>
              <w:top w:val="nil"/>
              <w:left w:val="nil"/>
              <w:bottom w:val="single" w:color="000000" w:sz="4" w:space="0"/>
              <w:right w:val="single" w:color="000000" w:sz="4" w:space="0"/>
            </w:tcBorders>
            <w:shd w:val="clear" w:color="000000" w:fill="FFFFFF"/>
            <w:noWrap w:val="0"/>
            <w:vAlign w:val="center"/>
          </w:tcPr>
          <w:p w14:paraId="1F30418D">
            <w:pPr>
              <w:widowControl/>
              <w:jc w:val="left"/>
              <w:rPr>
                <w:rFonts w:ascii="宋体" w:hAnsi="宋体" w:cs="宋体"/>
                <w:sz w:val="20"/>
                <w:szCs w:val="20"/>
              </w:rPr>
            </w:pPr>
            <w:r>
              <w:rPr>
                <w:rFonts w:hint="eastAsia" w:ascii="宋体" w:hAnsi="宋体" w:cs="宋体"/>
                <w:sz w:val="20"/>
                <w:szCs w:val="20"/>
              </w:rPr>
              <w:t>关于豁免国有创业投资机构和国有创业投资引导基金国有股转持义务有关审核问题的通知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109CB6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AEC5716">
            <w:pPr>
              <w:widowControl/>
              <w:jc w:val="left"/>
              <w:rPr>
                <w:rFonts w:ascii="宋体" w:hAnsi="宋体" w:cs="宋体"/>
                <w:sz w:val="20"/>
                <w:szCs w:val="20"/>
              </w:rPr>
            </w:pPr>
            <w:r>
              <w:rPr>
                <w:rFonts w:hint="eastAsia" w:ascii="宋体" w:hAnsi="宋体" w:cs="宋体"/>
                <w:sz w:val="20"/>
                <w:szCs w:val="20"/>
              </w:rPr>
              <w:t>财企〔2011〕14号</w:t>
            </w:r>
          </w:p>
        </w:tc>
        <w:tc>
          <w:tcPr>
            <w:tcW w:w="1720" w:type="dxa"/>
            <w:tcBorders>
              <w:top w:val="nil"/>
              <w:left w:val="nil"/>
              <w:bottom w:val="single" w:color="000000" w:sz="4" w:space="0"/>
              <w:right w:val="single" w:color="000000" w:sz="4" w:space="0"/>
            </w:tcBorders>
            <w:shd w:val="clear" w:color="000000" w:fill="FFFFFF"/>
            <w:noWrap w:val="0"/>
            <w:vAlign w:val="center"/>
          </w:tcPr>
          <w:p w14:paraId="464A4FAC">
            <w:pPr>
              <w:widowControl/>
              <w:jc w:val="center"/>
              <w:rPr>
                <w:rFonts w:ascii="宋体" w:hAnsi="宋体" w:cs="宋体"/>
                <w:sz w:val="20"/>
                <w:szCs w:val="20"/>
              </w:rPr>
            </w:pPr>
            <w:r>
              <w:rPr>
                <w:rFonts w:hint="eastAsia" w:ascii="宋体" w:hAnsi="宋体" w:cs="宋体"/>
                <w:sz w:val="20"/>
                <w:szCs w:val="20"/>
              </w:rPr>
              <w:t>2011年2月22日</w:t>
            </w:r>
          </w:p>
        </w:tc>
      </w:tr>
      <w:tr w14:paraId="682F7925">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62D6E5C">
            <w:pPr>
              <w:widowControl/>
              <w:jc w:val="center"/>
              <w:rPr>
                <w:rFonts w:ascii="宋体" w:hAnsi="宋体" w:cs="宋体"/>
                <w:sz w:val="20"/>
                <w:szCs w:val="20"/>
              </w:rPr>
            </w:pPr>
            <w:r>
              <w:rPr>
                <w:rFonts w:hint="eastAsia" w:ascii="宋体" w:hAnsi="宋体" w:cs="宋体"/>
                <w:sz w:val="20"/>
                <w:szCs w:val="20"/>
              </w:rPr>
              <w:t>510</w:t>
            </w:r>
          </w:p>
        </w:tc>
        <w:tc>
          <w:tcPr>
            <w:tcW w:w="3380" w:type="dxa"/>
            <w:tcBorders>
              <w:top w:val="nil"/>
              <w:left w:val="nil"/>
              <w:bottom w:val="single" w:color="000000" w:sz="4" w:space="0"/>
              <w:right w:val="single" w:color="000000" w:sz="4" w:space="0"/>
            </w:tcBorders>
            <w:shd w:val="clear" w:color="000000" w:fill="FFFFFF"/>
            <w:noWrap w:val="0"/>
            <w:vAlign w:val="center"/>
          </w:tcPr>
          <w:p w14:paraId="62E39CF0">
            <w:pPr>
              <w:widowControl/>
              <w:jc w:val="left"/>
              <w:rPr>
                <w:rFonts w:ascii="宋体" w:hAnsi="宋体" w:cs="宋体"/>
                <w:sz w:val="20"/>
                <w:szCs w:val="20"/>
              </w:rPr>
            </w:pPr>
            <w:r>
              <w:rPr>
                <w:rFonts w:hint="eastAsia" w:ascii="宋体" w:hAnsi="宋体" w:cs="宋体"/>
                <w:sz w:val="20"/>
                <w:szCs w:val="20"/>
              </w:rPr>
              <w:t>关于豁免国有创业投资机构和国有创业投资引导基金国有股转持义务有关问题的通知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AE7181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426FF09">
            <w:pPr>
              <w:widowControl/>
              <w:jc w:val="left"/>
              <w:rPr>
                <w:rFonts w:ascii="宋体" w:hAnsi="宋体" w:cs="宋体"/>
                <w:sz w:val="20"/>
                <w:szCs w:val="20"/>
              </w:rPr>
            </w:pPr>
            <w:r>
              <w:rPr>
                <w:rFonts w:hint="eastAsia" w:ascii="宋体" w:hAnsi="宋体" w:cs="宋体"/>
                <w:sz w:val="20"/>
                <w:szCs w:val="20"/>
              </w:rPr>
              <w:t>财企〔2010〕278号</w:t>
            </w:r>
          </w:p>
        </w:tc>
        <w:tc>
          <w:tcPr>
            <w:tcW w:w="1720" w:type="dxa"/>
            <w:tcBorders>
              <w:top w:val="nil"/>
              <w:left w:val="nil"/>
              <w:bottom w:val="single" w:color="000000" w:sz="4" w:space="0"/>
              <w:right w:val="single" w:color="000000" w:sz="4" w:space="0"/>
            </w:tcBorders>
            <w:shd w:val="clear" w:color="000000" w:fill="FFFFFF"/>
            <w:noWrap w:val="0"/>
            <w:vAlign w:val="center"/>
          </w:tcPr>
          <w:p w14:paraId="26A481F4">
            <w:pPr>
              <w:widowControl/>
              <w:jc w:val="center"/>
              <w:rPr>
                <w:rFonts w:ascii="宋体" w:hAnsi="宋体" w:cs="宋体"/>
                <w:sz w:val="20"/>
                <w:szCs w:val="20"/>
              </w:rPr>
            </w:pPr>
            <w:r>
              <w:rPr>
                <w:rFonts w:hint="eastAsia" w:ascii="宋体" w:hAnsi="宋体" w:cs="宋体"/>
                <w:sz w:val="20"/>
                <w:szCs w:val="20"/>
              </w:rPr>
              <w:t>2010年10月13日</w:t>
            </w:r>
          </w:p>
        </w:tc>
      </w:tr>
      <w:tr w14:paraId="45FBBD8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794E973">
            <w:pPr>
              <w:widowControl/>
              <w:jc w:val="center"/>
              <w:rPr>
                <w:rFonts w:ascii="宋体" w:hAnsi="宋体" w:cs="宋体"/>
                <w:sz w:val="20"/>
                <w:szCs w:val="20"/>
              </w:rPr>
            </w:pPr>
            <w:r>
              <w:rPr>
                <w:rFonts w:hint="eastAsia" w:ascii="宋体" w:hAnsi="宋体" w:cs="宋体"/>
                <w:sz w:val="20"/>
                <w:szCs w:val="20"/>
              </w:rPr>
              <w:t>511</w:t>
            </w:r>
          </w:p>
        </w:tc>
        <w:tc>
          <w:tcPr>
            <w:tcW w:w="3380" w:type="dxa"/>
            <w:tcBorders>
              <w:top w:val="nil"/>
              <w:left w:val="nil"/>
              <w:bottom w:val="single" w:color="000000" w:sz="4" w:space="0"/>
              <w:right w:val="single" w:color="000000" w:sz="4" w:space="0"/>
            </w:tcBorders>
            <w:shd w:val="clear" w:color="000000" w:fill="FFFFFF"/>
            <w:noWrap w:val="0"/>
            <w:vAlign w:val="center"/>
          </w:tcPr>
          <w:p w14:paraId="5EFA5707">
            <w:pPr>
              <w:widowControl/>
              <w:jc w:val="left"/>
              <w:rPr>
                <w:rFonts w:ascii="宋体" w:hAnsi="宋体" w:cs="宋体"/>
                <w:sz w:val="20"/>
                <w:szCs w:val="20"/>
              </w:rPr>
            </w:pPr>
            <w:r>
              <w:rPr>
                <w:rFonts w:hint="eastAsia" w:ascii="宋体" w:hAnsi="宋体" w:cs="宋体"/>
                <w:sz w:val="20"/>
                <w:szCs w:val="20"/>
              </w:rPr>
              <w:t>关于中央行政事业单位所属企业国有资产监管工作归口管理的通知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239ED5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89CB75E">
            <w:pPr>
              <w:widowControl/>
              <w:jc w:val="left"/>
              <w:rPr>
                <w:rFonts w:ascii="宋体" w:hAnsi="宋体" w:cs="宋体"/>
                <w:sz w:val="20"/>
                <w:szCs w:val="20"/>
              </w:rPr>
            </w:pPr>
            <w:r>
              <w:rPr>
                <w:rFonts w:hint="eastAsia" w:ascii="宋体" w:hAnsi="宋体" w:cs="宋体"/>
                <w:sz w:val="20"/>
                <w:szCs w:val="20"/>
              </w:rPr>
              <w:t>财办〔2010〕35号</w:t>
            </w:r>
          </w:p>
        </w:tc>
        <w:tc>
          <w:tcPr>
            <w:tcW w:w="1720" w:type="dxa"/>
            <w:tcBorders>
              <w:top w:val="nil"/>
              <w:left w:val="nil"/>
              <w:bottom w:val="single" w:color="000000" w:sz="4" w:space="0"/>
              <w:right w:val="single" w:color="000000" w:sz="4" w:space="0"/>
            </w:tcBorders>
            <w:shd w:val="clear" w:color="000000" w:fill="FFFFFF"/>
            <w:noWrap w:val="0"/>
            <w:vAlign w:val="center"/>
          </w:tcPr>
          <w:p w14:paraId="1B205D29">
            <w:pPr>
              <w:widowControl/>
              <w:jc w:val="center"/>
              <w:rPr>
                <w:rFonts w:ascii="宋体" w:hAnsi="宋体" w:cs="宋体"/>
                <w:sz w:val="20"/>
                <w:szCs w:val="20"/>
              </w:rPr>
            </w:pPr>
            <w:r>
              <w:rPr>
                <w:rFonts w:hint="eastAsia" w:ascii="宋体" w:hAnsi="宋体" w:cs="宋体"/>
                <w:sz w:val="20"/>
                <w:szCs w:val="20"/>
              </w:rPr>
              <w:t>2010年8月26日</w:t>
            </w:r>
          </w:p>
        </w:tc>
      </w:tr>
      <w:tr w14:paraId="1C1ECB8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C09FB40">
            <w:pPr>
              <w:widowControl/>
              <w:jc w:val="center"/>
              <w:rPr>
                <w:rFonts w:ascii="宋体" w:hAnsi="宋体" w:cs="宋体"/>
                <w:sz w:val="20"/>
                <w:szCs w:val="20"/>
              </w:rPr>
            </w:pPr>
            <w:r>
              <w:rPr>
                <w:rFonts w:hint="eastAsia" w:ascii="宋体" w:hAnsi="宋体" w:cs="宋体"/>
                <w:sz w:val="20"/>
                <w:szCs w:val="20"/>
              </w:rPr>
              <w:t>512</w:t>
            </w:r>
          </w:p>
        </w:tc>
        <w:tc>
          <w:tcPr>
            <w:tcW w:w="3380" w:type="dxa"/>
            <w:tcBorders>
              <w:top w:val="nil"/>
              <w:left w:val="nil"/>
              <w:bottom w:val="single" w:color="000000" w:sz="4" w:space="0"/>
              <w:right w:val="single" w:color="000000" w:sz="4" w:space="0"/>
            </w:tcBorders>
            <w:shd w:val="clear" w:color="000000" w:fill="FFFFFF"/>
            <w:noWrap w:val="0"/>
            <w:vAlign w:val="center"/>
          </w:tcPr>
          <w:p w14:paraId="50CCC704">
            <w:pPr>
              <w:widowControl/>
              <w:jc w:val="left"/>
              <w:rPr>
                <w:rFonts w:ascii="宋体" w:hAnsi="宋体" w:cs="宋体"/>
                <w:sz w:val="20"/>
                <w:szCs w:val="20"/>
              </w:rPr>
            </w:pPr>
            <w:r>
              <w:rPr>
                <w:rFonts w:hint="eastAsia" w:ascii="宋体" w:hAnsi="宋体" w:cs="宋体"/>
                <w:sz w:val="20"/>
                <w:szCs w:val="20"/>
              </w:rPr>
              <w:t>关于印发《中央国有资本经营预算重大技术创新及产业化资金管理办法》的通知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6FCA6F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1ED40AE">
            <w:pPr>
              <w:widowControl/>
              <w:jc w:val="left"/>
              <w:rPr>
                <w:rFonts w:ascii="宋体" w:hAnsi="宋体" w:cs="宋体"/>
                <w:sz w:val="20"/>
                <w:szCs w:val="20"/>
              </w:rPr>
            </w:pPr>
            <w:r>
              <w:rPr>
                <w:rFonts w:hint="eastAsia" w:ascii="宋体" w:hAnsi="宋体" w:cs="宋体"/>
                <w:sz w:val="20"/>
                <w:szCs w:val="20"/>
              </w:rPr>
              <w:t>财企〔2010〕153号</w:t>
            </w:r>
          </w:p>
        </w:tc>
        <w:tc>
          <w:tcPr>
            <w:tcW w:w="1720" w:type="dxa"/>
            <w:tcBorders>
              <w:top w:val="nil"/>
              <w:left w:val="nil"/>
              <w:bottom w:val="single" w:color="000000" w:sz="4" w:space="0"/>
              <w:right w:val="single" w:color="000000" w:sz="4" w:space="0"/>
            </w:tcBorders>
            <w:shd w:val="clear" w:color="000000" w:fill="FFFFFF"/>
            <w:noWrap w:val="0"/>
            <w:vAlign w:val="center"/>
          </w:tcPr>
          <w:p w14:paraId="206E73D5">
            <w:pPr>
              <w:widowControl/>
              <w:jc w:val="center"/>
              <w:rPr>
                <w:rFonts w:ascii="宋体" w:hAnsi="宋体" w:cs="宋体"/>
                <w:sz w:val="20"/>
                <w:szCs w:val="20"/>
              </w:rPr>
            </w:pPr>
            <w:r>
              <w:rPr>
                <w:rFonts w:hint="eastAsia" w:ascii="宋体" w:hAnsi="宋体" w:cs="宋体"/>
                <w:sz w:val="20"/>
                <w:szCs w:val="20"/>
              </w:rPr>
              <w:t>2010年7月13日</w:t>
            </w:r>
          </w:p>
        </w:tc>
      </w:tr>
      <w:tr w14:paraId="13B062E4">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A11CE79">
            <w:pPr>
              <w:widowControl/>
              <w:jc w:val="center"/>
              <w:rPr>
                <w:rFonts w:ascii="宋体" w:hAnsi="宋体" w:cs="宋体"/>
                <w:sz w:val="20"/>
                <w:szCs w:val="20"/>
              </w:rPr>
            </w:pPr>
            <w:r>
              <w:rPr>
                <w:rFonts w:hint="eastAsia" w:ascii="宋体" w:hAnsi="宋体" w:cs="宋体"/>
                <w:sz w:val="20"/>
                <w:szCs w:val="20"/>
              </w:rPr>
              <w:t>513</w:t>
            </w:r>
          </w:p>
        </w:tc>
        <w:tc>
          <w:tcPr>
            <w:tcW w:w="3380" w:type="dxa"/>
            <w:tcBorders>
              <w:top w:val="nil"/>
              <w:left w:val="nil"/>
              <w:bottom w:val="single" w:color="000000" w:sz="4" w:space="0"/>
              <w:right w:val="single" w:color="000000" w:sz="4" w:space="0"/>
            </w:tcBorders>
            <w:shd w:val="clear" w:color="000000" w:fill="FFFFFF"/>
            <w:noWrap w:val="0"/>
            <w:vAlign w:val="center"/>
          </w:tcPr>
          <w:p w14:paraId="03A89535">
            <w:pPr>
              <w:widowControl/>
              <w:jc w:val="left"/>
              <w:rPr>
                <w:rFonts w:ascii="宋体" w:hAnsi="宋体" w:cs="宋体"/>
                <w:sz w:val="20"/>
                <w:szCs w:val="20"/>
              </w:rPr>
            </w:pPr>
            <w:r>
              <w:rPr>
                <w:rFonts w:hint="eastAsia" w:ascii="宋体" w:hAnsi="宋体" w:cs="宋体"/>
                <w:sz w:val="20"/>
                <w:szCs w:val="20"/>
              </w:rPr>
              <w:t xml:space="preserve">关于印发《中央管理企业灾后恢复重建贷款贴息资金管理办法补充规定》的通知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A1578D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ABCAA3F">
            <w:pPr>
              <w:widowControl/>
              <w:jc w:val="left"/>
              <w:rPr>
                <w:rFonts w:ascii="宋体" w:hAnsi="宋体" w:cs="宋体"/>
                <w:sz w:val="20"/>
                <w:szCs w:val="20"/>
              </w:rPr>
            </w:pPr>
            <w:r>
              <w:rPr>
                <w:rFonts w:hint="eastAsia" w:ascii="宋体" w:hAnsi="宋体" w:cs="宋体"/>
                <w:sz w:val="20"/>
                <w:szCs w:val="20"/>
              </w:rPr>
              <w:t>财企〔2010〕130号</w:t>
            </w:r>
          </w:p>
        </w:tc>
        <w:tc>
          <w:tcPr>
            <w:tcW w:w="1720" w:type="dxa"/>
            <w:tcBorders>
              <w:top w:val="nil"/>
              <w:left w:val="nil"/>
              <w:bottom w:val="single" w:color="000000" w:sz="4" w:space="0"/>
              <w:right w:val="single" w:color="000000" w:sz="4" w:space="0"/>
            </w:tcBorders>
            <w:shd w:val="clear" w:color="000000" w:fill="FFFFFF"/>
            <w:noWrap w:val="0"/>
            <w:vAlign w:val="center"/>
          </w:tcPr>
          <w:p w14:paraId="48B02288">
            <w:pPr>
              <w:widowControl/>
              <w:jc w:val="center"/>
              <w:rPr>
                <w:rFonts w:ascii="宋体" w:hAnsi="宋体" w:cs="宋体"/>
                <w:sz w:val="20"/>
                <w:szCs w:val="20"/>
              </w:rPr>
            </w:pPr>
            <w:r>
              <w:rPr>
                <w:rFonts w:hint="eastAsia" w:ascii="宋体" w:hAnsi="宋体" w:cs="宋体"/>
                <w:sz w:val="20"/>
                <w:szCs w:val="20"/>
              </w:rPr>
              <w:t>2010年6月25日</w:t>
            </w:r>
          </w:p>
        </w:tc>
      </w:tr>
      <w:tr w14:paraId="29CE6E1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5349F7A">
            <w:pPr>
              <w:widowControl/>
              <w:jc w:val="center"/>
              <w:rPr>
                <w:rFonts w:ascii="宋体" w:hAnsi="宋体" w:cs="宋体"/>
                <w:sz w:val="20"/>
                <w:szCs w:val="20"/>
              </w:rPr>
            </w:pPr>
            <w:r>
              <w:rPr>
                <w:rFonts w:hint="eastAsia" w:ascii="宋体" w:hAnsi="宋体" w:cs="宋体"/>
                <w:sz w:val="20"/>
                <w:szCs w:val="20"/>
              </w:rPr>
              <w:t>514</w:t>
            </w:r>
          </w:p>
        </w:tc>
        <w:tc>
          <w:tcPr>
            <w:tcW w:w="3380" w:type="dxa"/>
            <w:tcBorders>
              <w:top w:val="nil"/>
              <w:left w:val="nil"/>
              <w:bottom w:val="single" w:color="000000" w:sz="4" w:space="0"/>
              <w:right w:val="single" w:color="000000" w:sz="4" w:space="0"/>
            </w:tcBorders>
            <w:shd w:val="clear" w:color="000000" w:fill="FFFFFF"/>
            <w:noWrap w:val="0"/>
            <w:vAlign w:val="center"/>
          </w:tcPr>
          <w:p w14:paraId="0F12B7EB">
            <w:pPr>
              <w:widowControl/>
              <w:jc w:val="left"/>
              <w:rPr>
                <w:rFonts w:ascii="宋体" w:hAnsi="宋体" w:cs="宋体"/>
                <w:sz w:val="20"/>
                <w:szCs w:val="20"/>
              </w:rPr>
            </w:pPr>
            <w:r>
              <w:rPr>
                <w:rFonts w:hint="eastAsia" w:ascii="宋体" w:hAnsi="宋体" w:cs="宋体"/>
                <w:sz w:val="20"/>
                <w:szCs w:val="20"/>
              </w:rPr>
              <w:t>关于认真做好资产评估收费制度改革工作的通知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0F8849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3FFA1BF">
            <w:pPr>
              <w:widowControl/>
              <w:jc w:val="left"/>
              <w:rPr>
                <w:rFonts w:ascii="宋体" w:hAnsi="宋体" w:cs="宋体"/>
                <w:sz w:val="20"/>
                <w:szCs w:val="20"/>
              </w:rPr>
            </w:pPr>
            <w:r>
              <w:rPr>
                <w:rFonts w:hint="eastAsia" w:ascii="宋体" w:hAnsi="宋体" w:cs="宋体"/>
                <w:sz w:val="20"/>
                <w:szCs w:val="20"/>
              </w:rPr>
              <w:t>财企〔2009〕268号</w:t>
            </w:r>
          </w:p>
        </w:tc>
        <w:tc>
          <w:tcPr>
            <w:tcW w:w="1720" w:type="dxa"/>
            <w:tcBorders>
              <w:top w:val="nil"/>
              <w:left w:val="nil"/>
              <w:bottom w:val="single" w:color="000000" w:sz="4" w:space="0"/>
              <w:right w:val="single" w:color="000000" w:sz="4" w:space="0"/>
            </w:tcBorders>
            <w:shd w:val="clear" w:color="000000" w:fill="FFFFFF"/>
            <w:noWrap w:val="0"/>
            <w:vAlign w:val="center"/>
          </w:tcPr>
          <w:p w14:paraId="30117F2F">
            <w:pPr>
              <w:widowControl/>
              <w:jc w:val="center"/>
              <w:rPr>
                <w:rFonts w:ascii="宋体" w:hAnsi="宋体" w:cs="宋体"/>
                <w:sz w:val="20"/>
                <w:szCs w:val="20"/>
              </w:rPr>
            </w:pPr>
            <w:r>
              <w:rPr>
                <w:rFonts w:hint="eastAsia" w:ascii="宋体" w:hAnsi="宋体" w:cs="宋体"/>
                <w:sz w:val="20"/>
                <w:szCs w:val="20"/>
              </w:rPr>
              <w:t>2009年12月4日</w:t>
            </w:r>
          </w:p>
        </w:tc>
      </w:tr>
      <w:tr w14:paraId="13AA922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E99B240">
            <w:pPr>
              <w:widowControl/>
              <w:jc w:val="center"/>
              <w:rPr>
                <w:rFonts w:ascii="宋体" w:hAnsi="宋体" w:cs="宋体"/>
                <w:sz w:val="20"/>
                <w:szCs w:val="20"/>
              </w:rPr>
            </w:pPr>
            <w:r>
              <w:rPr>
                <w:rFonts w:hint="eastAsia" w:ascii="宋体" w:hAnsi="宋体" w:cs="宋体"/>
                <w:sz w:val="20"/>
                <w:szCs w:val="20"/>
              </w:rPr>
              <w:t>515</w:t>
            </w:r>
          </w:p>
        </w:tc>
        <w:tc>
          <w:tcPr>
            <w:tcW w:w="3380" w:type="dxa"/>
            <w:tcBorders>
              <w:top w:val="nil"/>
              <w:left w:val="nil"/>
              <w:bottom w:val="single" w:color="000000" w:sz="4" w:space="0"/>
              <w:right w:val="single" w:color="000000" w:sz="4" w:space="0"/>
            </w:tcBorders>
            <w:shd w:val="clear" w:color="000000" w:fill="FFFFFF"/>
            <w:noWrap w:val="0"/>
            <w:vAlign w:val="center"/>
          </w:tcPr>
          <w:p w14:paraId="18661049">
            <w:pPr>
              <w:widowControl/>
              <w:jc w:val="left"/>
              <w:rPr>
                <w:rFonts w:ascii="宋体" w:hAnsi="宋体" w:cs="宋体"/>
                <w:sz w:val="20"/>
                <w:szCs w:val="20"/>
              </w:rPr>
            </w:pPr>
            <w:r>
              <w:rPr>
                <w:rFonts w:hint="eastAsia" w:ascii="宋体" w:hAnsi="宋体" w:cs="宋体"/>
                <w:sz w:val="20"/>
                <w:szCs w:val="20"/>
              </w:rPr>
              <w:t xml:space="preserve">关于提高化学矿山维持简单再生产费用标准的通知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91B137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2BC058E">
            <w:pPr>
              <w:widowControl/>
              <w:jc w:val="left"/>
              <w:rPr>
                <w:rFonts w:ascii="宋体" w:hAnsi="宋体" w:cs="宋体"/>
                <w:sz w:val="20"/>
                <w:szCs w:val="20"/>
              </w:rPr>
            </w:pPr>
            <w:r>
              <w:rPr>
                <w:rFonts w:hint="eastAsia" w:ascii="宋体" w:hAnsi="宋体" w:cs="宋体"/>
                <w:sz w:val="20"/>
                <w:szCs w:val="20"/>
              </w:rPr>
              <w:t>财企〔2009〕240号</w:t>
            </w:r>
          </w:p>
        </w:tc>
        <w:tc>
          <w:tcPr>
            <w:tcW w:w="1720" w:type="dxa"/>
            <w:tcBorders>
              <w:top w:val="nil"/>
              <w:left w:val="nil"/>
              <w:bottom w:val="single" w:color="000000" w:sz="4" w:space="0"/>
              <w:right w:val="single" w:color="000000" w:sz="4" w:space="0"/>
            </w:tcBorders>
            <w:shd w:val="clear" w:color="000000" w:fill="FFFFFF"/>
            <w:noWrap w:val="0"/>
            <w:vAlign w:val="center"/>
          </w:tcPr>
          <w:p w14:paraId="6D405020">
            <w:pPr>
              <w:widowControl/>
              <w:jc w:val="center"/>
              <w:rPr>
                <w:rFonts w:ascii="宋体" w:hAnsi="宋体" w:cs="宋体"/>
                <w:sz w:val="20"/>
                <w:szCs w:val="20"/>
              </w:rPr>
            </w:pPr>
            <w:r>
              <w:rPr>
                <w:rFonts w:hint="eastAsia" w:ascii="宋体" w:hAnsi="宋体" w:cs="宋体"/>
                <w:sz w:val="20"/>
                <w:szCs w:val="20"/>
              </w:rPr>
              <w:t>2009年11月13日</w:t>
            </w:r>
          </w:p>
        </w:tc>
      </w:tr>
      <w:tr w14:paraId="6F0B571A">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3A69E56">
            <w:pPr>
              <w:widowControl/>
              <w:jc w:val="center"/>
              <w:rPr>
                <w:rFonts w:ascii="宋体" w:hAnsi="宋体" w:cs="宋体"/>
                <w:sz w:val="20"/>
                <w:szCs w:val="20"/>
              </w:rPr>
            </w:pPr>
            <w:r>
              <w:rPr>
                <w:rFonts w:hint="eastAsia" w:ascii="宋体" w:hAnsi="宋体" w:cs="宋体"/>
                <w:sz w:val="20"/>
                <w:szCs w:val="20"/>
              </w:rPr>
              <w:t>516</w:t>
            </w:r>
          </w:p>
        </w:tc>
        <w:tc>
          <w:tcPr>
            <w:tcW w:w="3380" w:type="dxa"/>
            <w:tcBorders>
              <w:top w:val="nil"/>
              <w:left w:val="nil"/>
              <w:bottom w:val="single" w:color="000000" w:sz="4" w:space="0"/>
              <w:right w:val="single" w:color="000000" w:sz="4" w:space="0"/>
            </w:tcBorders>
            <w:shd w:val="clear" w:color="000000" w:fill="FFFFFF"/>
            <w:noWrap w:val="0"/>
            <w:vAlign w:val="center"/>
          </w:tcPr>
          <w:p w14:paraId="4A22430E">
            <w:pPr>
              <w:widowControl/>
              <w:jc w:val="left"/>
              <w:rPr>
                <w:rFonts w:ascii="宋体" w:hAnsi="宋体" w:cs="宋体"/>
                <w:sz w:val="20"/>
                <w:szCs w:val="20"/>
              </w:rPr>
            </w:pPr>
            <w:r>
              <w:rPr>
                <w:rFonts w:hint="eastAsia" w:ascii="宋体" w:hAnsi="宋体" w:cs="宋体"/>
                <w:sz w:val="20"/>
                <w:szCs w:val="20"/>
              </w:rPr>
              <w:t xml:space="preserve">关于印发《中央国有资本经营预算重大技术创新及产业化资金管理办法》的通知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8C0633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177A959">
            <w:pPr>
              <w:widowControl/>
              <w:jc w:val="left"/>
              <w:rPr>
                <w:rFonts w:ascii="宋体" w:hAnsi="宋体" w:cs="宋体"/>
                <w:sz w:val="20"/>
                <w:szCs w:val="20"/>
              </w:rPr>
            </w:pPr>
            <w:r>
              <w:rPr>
                <w:rFonts w:hint="eastAsia" w:ascii="宋体" w:hAnsi="宋体" w:cs="宋体"/>
                <w:sz w:val="20"/>
                <w:szCs w:val="20"/>
              </w:rPr>
              <w:t>财企〔2009〕220号</w:t>
            </w:r>
          </w:p>
        </w:tc>
        <w:tc>
          <w:tcPr>
            <w:tcW w:w="1720" w:type="dxa"/>
            <w:tcBorders>
              <w:top w:val="nil"/>
              <w:left w:val="nil"/>
              <w:bottom w:val="single" w:color="000000" w:sz="4" w:space="0"/>
              <w:right w:val="single" w:color="000000" w:sz="4" w:space="0"/>
            </w:tcBorders>
            <w:shd w:val="clear" w:color="000000" w:fill="FFFFFF"/>
            <w:noWrap w:val="0"/>
            <w:vAlign w:val="center"/>
          </w:tcPr>
          <w:p w14:paraId="79FE8283">
            <w:pPr>
              <w:widowControl/>
              <w:jc w:val="center"/>
              <w:rPr>
                <w:rFonts w:ascii="宋体" w:hAnsi="宋体" w:cs="宋体"/>
                <w:sz w:val="20"/>
                <w:szCs w:val="20"/>
              </w:rPr>
            </w:pPr>
            <w:r>
              <w:rPr>
                <w:rFonts w:hint="eastAsia" w:ascii="宋体" w:hAnsi="宋体" w:cs="宋体"/>
                <w:sz w:val="20"/>
                <w:szCs w:val="20"/>
              </w:rPr>
              <w:t>2009年10月27日</w:t>
            </w:r>
          </w:p>
        </w:tc>
      </w:tr>
      <w:tr w14:paraId="16BD6A7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DF2C059">
            <w:pPr>
              <w:widowControl/>
              <w:jc w:val="center"/>
              <w:rPr>
                <w:rFonts w:ascii="宋体" w:hAnsi="宋体" w:cs="宋体"/>
                <w:sz w:val="20"/>
                <w:szCs w:val="20"/>
              </w:rPr>
            </w:pPr>
            <w:r>
              <w:rPr>
                <w:rFonts w:hint="eastAsia" w:ascii="宋体" w:hAnsi="宋体" w:cs="宋体"/>
                <w:sz w:val="20"/>
                <w:szCs w:val="20"/>
              </w:rPr>
              <w:t>517</w:t>
            </w:r>
          </w:p>
        </w:tc>
        <w:tc>
          <w:tcPr>
            <w:tcW w:w="3380" w:type="dxa"/>
            <w:tcBorders>
              <w:top w:val="nil"/>
              <w:left w:val="nil"/>
              <w:bottom w:val="single" w:color="000000" w:sz="4" w:space="0"/>
              <w:right w:val="single" w:color="000000" w:sz="4" w:space="0"/>
            </w:tcBorders>
            <w:shd w:val="clear" w:color="000000" w:fill="FFFFFF"/>
            <w:noWrap w:val="0"/>
            <w:vAlign w:val="center"/>
          </w:tcPr>
          <w:p w14:paraId="15CAFB6A">
            <w:pPr>
              <w:widowControl/>
              <w:jc w:val="left"/>
              <w:rPr>
                <w:rFonts w:ascii="宋体" w:hAnsi="宋体" w:cs="宋体"/>
                <w:sz w:val="20"/>
                <w:szCs w:val="20"/>
              </w:rPr>
            </w:pPr>
            <w:r>
              <w:rPr>
                <w:rFonts w:hint="eastAsia" w:ascii="宋体" w:hAnsi="宋体" w:cs="宋体"/>
                <w:sz w:val="20"/>
                <w:szCs w:val="20"/>
              </w:rPr>
              <w:t>关于印发《中央管理企业灾后恢复重建贷款贴息资金管理办法》的通知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88BCEF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BF0AEE3">
            <w:pPr>
              <w:widowControl/>
              <w:jc w:val="left"/>
              <w:rPr>
                <w:rFonts w:ascii="宋体" w:hAnsi="宋体" w:cs="宋体"/>
                <w:sz w:val="20"/>
                <w:szCs w:val="20"/>
              </w:rPr>
            </w:pPr>
            <w:r>
              <w:rPr>
                <w:rFonts w:hint="eastAsia" w:ascii="宋体" w:hAnsi="宋体" w:cs="宋体"/>
                <w:sz w:val="20"/>
                <w:szCs w:val="20"/>
              </w:rPr>
              <w:t>财企〔2009〕154号</w:t>
            </w:r>
          </w:p>
        </w:tc>
        <w:tc>
          <w:tcPr>
            <w:tcW w:w="1720" w:type="dxa"/>
            <w:tcBorders>
              <w:top w:val="nil"/>
              <w:left w:val="nil"/>
              <w:bottom w:val="single" w:color="000000" w:sz="4" w:space="0"/>
              <w:right w:val="single" w:color="000000" w:sz="4" w:space="0"/>
            </w:tcBorders>
            <w:shd w:val="clear" w:color="000000" w:fill="FFFFFF"/>
            <w:noWrap w:val="0"/>
            <w:vAlign w:val="center"/>
          </w:tcPr>
          <w:p w14:paraId="1F96F4A6">
            <w:pPr>
              <w:widowControl/>
              <w:jc w:val="center"/>
              <w:rPr>
                <w:rFonts w:ascii="宋体" w:hAnsi="宋体" w:cs="宋体"/>
                <w:sz w:val="20"/>
                <w:szCs w:val="20"/>
              </w:rPr>
            </w:pPr>
            <w:r>
              <w:rPr>
                <w:rFonts w:hint="eastAsia" w:ascii="宋体" w:hAnsi="宋体" w:cs="宋体"/>
                <w:sz w:val="20"/>
                <w:szCs w:val="20"/>
              </w:rPr>
              <w:t>2009年8月6日</w:t>
            </w:r>
          </w:p>
        </w:tc>
      </w:tr>
      <w:tr w14:paraId="22DB37E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3490432">
            <w:pPr>
              <w:widowControl/>
              <w:jc w:val="center"/>
              <w:rPr>
                <w:rFonts w:ascii="宋体" w:hAnsi="宋体" w:cs="宋体"/>
                <w:sz w:val="20"/>
                <w:szCs w:val="20"/>
              </w:rPr>
            </w:pPr>
            <w:r>
              <w:rPr>
                <w:rFonts w:hint="eastAsia" w:ascii="宋体" w:hAnsi="宋体" w:cs="宋体"/>
                <w:sz w:val="20"/>
                <w:szCs w:val="20"/>
              </w:rPr>
              <w:t>518</w:t>
            </w:r>
          </w:p>
        </w:tc>
        <w:tc>
          <w:tcPr>
            <w:tcW w:w="3380" w:type="dxa"/>
            <w:tcBorders>
              <w:top w:val="nil"/>
              <w:left w:val="nil"/>
              <w:bottom w:val="single" w:color="000000" w:sz="4" w:space="0"/>
              <w:right w:val="single" w:color="000000" w:sz="4" w:space="0"/>
            </w:tcBorders>
            <w:shd w:val="clear" w:color="000000" w:fill="FFFFFF"/>
            <w:noWrap w:val="0"/>
            <w:vAlign w:val="center"/>
          </w:tcPr>
          <w:p w14:paraId="40A763BC">
            <w:pPr>
              <w:widowControl/>
              <w:jc w:val="left"/>
              <w:rPr>
                <w:rFonts w:ascii="宋体" w:hAnsi="宋体" w:cs="宋体"/>
                <w:sz w:val="20"/>
                <w:szCs w:val="20"/>
              </w:rPr>
            </w:pPr>
            <w:r>
              <w:rPr>
                <w:rFonts w:hint="eastAsia" w:ascii="宋体" w:hAnsi="宋体" w:cs="宋体"/>
                <w:sz w:val="20"/>
                <w:szCs w:val="20"/>
              </w:rPr>
              <w:t xml:space="preserve">关于做好地方国有资本经营预算季报统计工作的通知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766C71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C09A2FA">
            <w:pPr>
              <w:widowControl/>
              <w:jc w:val="left"/>
              <w:rPr>
                <w:rFonts w:ascii="宋体" w:hAnsi="宋体" w:cs="宋体"/>
                <w:sz w:val="20"/>
                <w:szCs w:val="20"/>
              </w:rPr>
            </w:pPr>
            <w:r>
              <w:rPr>
                <w:rFonts w:hint="eastAsia" w:ascii="宋体" w:hAnsi="宋体" w:cs="宋体"/>
                <w:sz w:val="20"/>
                <w:szCs w:val="20"/>
              </w:rPr>
              <w:t>财企〔2009〕34号</w:t>
            </w:r>
          </w:p>
        </w:tc>
        <w:tc>
          <w:tcPr>
            <w:tcW w:w="1720" w:type="dxa"/>
            <w:tcBorders>
              <w:top w:val="nil"/>
              <w:left w:val="nil"/>
              <w:bottom w:val="single" w:color="000000" w:sz="4" w:space="0"/>
              <w:right w:val="single" w:color="000000" w:sz="4" w:space="0"/>
            </w:tcBorders>
            <w:shd w:val="clear" w:color="000000" w:fill="FFFFFF"/>
            <w:noWrap w:val="0"/>
            <w:vAlign w:val="center"/>
          </w:tcPr>
          <w:p w14:paraId="298F8740">
            <w:pPr>
              <w:widowControl/>
              <w:jc w:val="center"/>
              <w:rPr>
                <w:rFonts w:ascii="宋体" w:hAnsi="宋体" w:cs="宋体"/>
                <w:sz w:val="20"/>
                <w:szCs w:val="20"/>
              </w:rPr>
            </w:pPr>
            <w:r>
              <w:rPr>
                <w:rFonts w:hint="eastAsia" w:ascii="宋体" w:hAnsi="宋体" w:cs="宋体"/>
                <w:sz w:val="20"/>
                <w:szCs w:val="20"/>
              </w:rPr>
              <w:t>2009年3月19日</w:t>
            </w:r>
          </w:p>
        </w:tc>
      </w:tr>
      <w:tr w14:paraId="20ECE95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0A12570">
            <w:pPr>
              <w:widowControl/>
              <w:jc w:val="center"/>
              <w:rPr>
                <w:rFonts w:ascii="宋体" w:hAnsi="宋体" w:cs="宋体"/>
                <w:sz w:val="20"/>
                <w:szCs w:val="20"/>
              </w:rPr>
            </w:pPr>
            <w:r>
              <w:rPr>
                <w:rFonts w:hint="eastAsia" w:ascii="宋体" w:hAnsi="宋体" w:cs="宋体"/>
                <w:sz w:val="20"/>
                <w:szCs w:val="20"/>
              </w:rPr>
              <w:t>519</w:t>
            </w:r>
          </w:p>
        </w:tc>
        <w:tc>
          <w:tcPr>
            <w:tcW w:w="3380" w:type="dxa"/>
            <w:tcBorders>
              <w:top w:val="nil"/>
              <w:left w:val="nil"/>
              <w:bottom w:val="single" w:color="000000" w:sz="4" w:space="0"/>
              <w:right w:val="single" w:color="000000" w:sz="4" w:space="0"/>
            </w:tcBorders>
            <w:shd w:val="clear" w:color="000000" w:fill="FFFFFF"/>
            <w:noWrap w:val="0"/>
            <w:vAlign w:val="center"/>
          </w:tcPr>
          <w:p w14:paraId="569F7A17">
            <w:pPr>
              <w:widowControl/>
              <w:jc w:val="left"/>
              <w:rPr>
                <w:rFonts w:ascii="宋体" w:hAnsi="宋体" w:cs="宋体"/>
                <w:sz w:val="20"/>
                <w:szCs w:val="20"/>
              </w:rPr>
            </w:pPr>
            <w:r>
              <w:rPr>
                <w:rFonts w:hint="eastAsia" w:ascii="宋体" w:hAnsi="宋体" w:cs="宋体"/>
                <w:sz w:val="20"/>
                <w:szCs w:val="20"/>
              </w:rPr>
              <w:t xml:space="preserve">关于印发《中央国有资本经营预算节能减排资金管理暂行办法》的通知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2D6CFC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1F4A081">
            <w:pPr>
              <w:widowControl/>
              <w:jc w:val="left"/>
              <w:rPr>
                <w:rFonts w:ascii="宋体" w:hAnsi="宋体" w:cs="宋体"/>
                <w:sz w:val="20"/>
                <w:szCs w:val="20"/>
              </w:rPr>
            </w:pPr>
            <w:r>
              <w:rPr>
                <w:rFonts w:hint="eastAsia" w:ascii="宋体" w:hAnsi="宋体" w:cs="宋体"/>
                <w:sz w:val="20"/>
                <w:szCs w:val="20"/>
              </w:rPr>
              <w:t>财企〔2008〕438号</w:t>
            </w:r>
          </w:p>
        </w:tc>
        <w:tc>
          <w:tcPr>
            <w:tcW w:w="1720" w:type="dxa"/>
            <w:tcBorders>
              <w:top w:val="nil"/>
              <w:left w:val="nil"/>
              <w:bottom w:val="single" w:color="000000" w:sz="4" w:space="0"/>
              <w:right w:val="single" w:color="000000" w:sz="4" w:space="0"/>
            </w:tcBorders>
            <w:shd w:val="clear" w:color="000000" w:fill="FFFFFF"/>
            <w:noWrap w:val="0"/>
            <w:vAlign w:val="center"/>
          </w:tcPr>
          <w:p w14:paraId="6D75205E">
            <w:pPr>
              <w:widowControl/>
              <w:jc w:val="center"/>
              <w:rPr>
                <w:rFonts w:ascii="宋体" w:hAnsi="宋体" w:cs="宋体"/>
                <w:sz w:val="20"/>
                <w:szCs w:val="20"/>
              </w:rPr>
            </w:pPr>
            <w:r>
              <w:rPr>
                <w:rFonts w:hint="eastAsia" w:ascii="宋体" w:hAnsi="宋体" w:cs="宋体"/>
                <w:sz w:val="20"/>
                <w:szCs w:val="20"/>
              </w:rPr>
              <w:t>2008年12月24日</w:t>
            </w:r>
          </w:p>
        </w:tc>
      </w:tr>
      <w:tr w14:paraId="203B9F0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014A61F">
            <w:pPr>
              <w:widowControl/>
              <w:jc w:val="center"/>
              <w:rPr>
                <w:rFonts w:ascii="宋体" w:hAnsi="宋体" w:cs="宋体"/>
                <w:sz w:val="20"/>
                <w:szCs w:val="20"/>
              </w:rPr>
            </w:pPr>
            <w:r>
              <w:rPr>
                <w:rFonts w:hint="eastAsia" w:ascii="宋体" w:hAnsi="宋体" w:cs="宋体"/>
                <w:sz w:val="20"/>
                <w:szCs w:val="20"/>
              </w:rPr>
              <w:t>520</w:t>
            </w:r>
          </w:p>
        </w:tc>
        <w:tc>
          <w:tcPr>
            <w:tcW w:w="3380" w:type="dxa"/>
            <w:tcBorders>
              <w:top w:val="nil"/>
              <w:left w:val="nil"/>
              <w:bottom w:val="single" w:color="000000" w:sz="4" w:space="0"/>
              <w:right w:val="single" w:color="000000" w:sz="4" w:space="0"/>
            </w:tcBorders>
            <w:shd w:val="clear" w:color="000000" w:fill="FFFFFF"/>
            <w:noWrap w:val="0"/>
            <w:vAlign w:val="center"/>
          </w:tcPr>
          <w:p w14:paraId="36C42E17">
            <w:pPr>
              <w:widowControl/>
              <w:jc w:val="left"/>
              <w:rPr>
                <w:rFonts w:ascii="宋体" w:hAnsi="宋体" w:cs="宋体"/>
                <w:sz w:val="20"/>
                <w:szCs w:val="20"/>
              </w:rPr>
            </w:pPr>
            <w:r>
              <w:rPr>
                <w:rFonts w:hint="eastAsia" w:ascii="宋体" w:hAnsi="宋体" w:cs="宋体"/>
                <w:sz w:val="20"/>
                <w:szCs w:val="20"/>
              </w:rPr>
              <w:t>关于加强资产评估机构后续管理有关问题的通知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FF403B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3BA64D4">
            <w:pPr>
              <w:widowControl/>
              <w:jc w:val="left"/>
              <w:rPr>
                <w:rFonts w:ascii="宋体" w:hAnsi="宋体" w:cs="宋体"/>
                <w:sz w:val="20"/>
                <w:szCs w:val="20"/>
              </w:rPr>
            </w:pPr>
            <w:r>
              <w:rPr>
                <w:rFonts w:hint="eastAsia" w:ascii="宋体" w:hAnsi="宋体" w:cs="宋体"/>
                <w:sz w:val="20"/>
                <w:szCs w:val="20"/>
              </w:rPr>
              <w:t>财企〔2008〕62号</w:t>
            </w:r>
          </w:p>
        </w:tc>
        <w:tc>
          <w:tcPr>
            <w:tcW w:w="1720" w:type="dxa"/>
            <w:tcBorders>
              <w:top w:val="nil"/>
              <w:left w:val="nil"/>
              <w:bottom w:val="single" w:color="000000" w:sz="4" w:space="0"/>
              <w:right w:val="single" w:color="000000" w:sz="4" w:space="0"/>
            </w:tcBorders>
            <w:shd w:val="clear" w:color="000000" w:fill="FFFFFF"/>
            <w:noWrap w:val="0"/>
            <w:vAlign w:val="center"/>
          </w:tcPr>
          <w:p w14:paraId="7A1E4529">
            <w:pPr>
              <w:widowControl/>
              <w:jc w:val="center"/>
              <w:rPr>
                <w:rFonts w:ascii="宋体" w:hAnsi="宋体" w:cs="宋体"/>
                <w:sz w:val="20"/>
                <w:szCs w:val="20"/>
              </w:rPr>
            </w:pPr>
            <w:r>
              <w:rPr>
                <w:rFonts w:hint="eastAsia" w:ascii="宋体" w:hAnsi="宋体" w:cs="宋体"/>
                <w:sz w:val="20"/>
                <w:szCs w:val="20"/>
              </w:rPr>
              <w:t>2008年4月3日</w:t>
            </w:r>
          </w:p>
        </w:tc>
      </w:tr>
      <w:tr w14:paraId="70B8D77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A3C1055">
            <w:pPr>
              <w:widowControl/>
              <w:jc w:val="center"/>
              <w:rPr>
                <w:rFonts w:ascii="宋体" w:hAnsi="宋体" w:cs="宋体"/>
                <w:sz w:val="20"/>
                <w:szCs w:val="20"/>
              </w:rPr>
            </w:pPr>
            <w:r>
              <w:rPr>
                <w:rFonts w:hint="eastAsia" w:ascii="宋体" w:hAnsi="宋体" w:cs="宋体"/>
                <w:sz w:val="20"/>
                <w:szCs w:val="20"/>
              </w:rPr>
              <w:t>521</w:t>
            </w:r>
          </w:p>
        </w:tc>
        <w:tc>
          <w:tcPr>
            <w:tcW w:w="3380" w:type="dxa"/>
            <w:tcBorders>
              <w:top w:val="nil"/>
              <w:left w:val="nil"/>
              <w:bottom w:val="single" w:color="000000" w:sz="4" w:space="0"/>
              <w:right w:val="single" w:color="000000" w:sz="4" w:space="0"/>
            </w:tcBorders>
            <w:shd w:val="clear" w:color="000000" w:fill="FFFFFF"/>
            <w:noWrap w:val="0"/>
            <w:vAlign w:val="center"/>
          </w:tcPr>
          <w:p w14:paraId="6DC5106F">
            <w:pPr>
              <w:widowControl/>
              <w:jc w:val="left"/>
              <w:rPr>
                <w:rFonts w:ascii="宋体" w:hAnsi="宋体" w:cs="宋体"/>
                <w:sz w:val="20"/>
                <w:szCs w:val="20"/>
              </w:rPr>
            </w:pPr>
            <w:r>
              <w:rPr>
                <w:rFonts w:hint="eastAsia" w:ascii="宋体" w:hAnsi="宋体" w:cs="宋体"/>
                <w:sz w:val="20"/>
                <w:szCs w:val="20"/>
              </w:rPr>
              <w:t>关于做好资产评估机构过渡期末有关工作的通知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A84C87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B12FF4A">
            <w:pPr>
              <w:widowControl/>
              <w:jc w:val="left"/>
              <w:rPr>
                <w:rFonts w:ascii="宋体" w:hAnsi="宋体" w:cs="宋体"/>
                <w:sz w:val="20"/>
                <w:szCs w:val="20"/>
              </w:rPr>
            </w:pPr>
            <w:r>
              <w:rPr>
                <w:rFonts w:hint="eastAsia" w:ascii="宋体" w:hAnsi="宋体" w:cs="宋体"/>
                <w:sz w:val="20"/>
                <w:szCs w:val="20"/>
              </w:rPr>
              <w:t>财企〔2008〕43号</w:t>
            </w:r>
          </w:p>
        </w:tc>
        <w:tc>
          <w:tcPr>
            <w:tcW w:w="1720" w:type="dxa"/>
            <w:tcBorders>
              <w:top w:val="nil"/>
              <w:left w:val="nil"/>
              <w:bottom w:val="single" w:color="000000" w:sz="4" w:space="0"/>
              <w:right w:val="single" w:color="000000" w:sz="4" w:space="0"/>
            </w:tcBorders>
            <w:shd w:val="clear" w:color="000000" w:fill="FFFFFF"/>
            <w:noWrap w:val="0"/>
            <w:vAlign w:val="center"/>
          </w:tcPr>
          <w:p w14:paraId="3E5080FF">
            <w:pPr>
              <w:widowControl/>
              <w:jc w:val="center"/>
              <w:rPr>
                <w:rFonts w:ascii="宋体" w:hAnsi="宋体" w:cs="宋体"/>
                <w:sz w:val="20"/>
                <w:szCs w:val="20"/>
              </w:rPr>
            </w:pPr>
            <w:r>
              <w:rPr>
                <w:rFonts w:hint="eastAsia" w:ascii="宋体" w:hAnsi="宋体" w:cs="宋体"/>
                <w:sz w:val="20"/>
                <w:szCs w:val="20"/>
              </w:rPr>
              <w:t>2008年3月4日</w:t>
            </w:r>
          </w:p>
        </w:tc>
      </w:tr>
      <w:tr w14:paraId="22F2E63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4874682">
            <w:pPr>
              <w:widowControl/>
              <w:jc w:val="center"/>
              <w:rPr>
                <w:rFonts w:ascii="宋体" w:hAnsi="宋体" w:cs="宋体"/>
                <w:sz w:val="20"/>
                <w:szCs w:val="20"/>
              </w:rPr>
            </w:pPr>
            <w:r>
              <w:rPr>
                <w:rFonts w:hint="eastAsia" w:ascii="宋体" w:hAnsi="宋体" w:cs="宋体"/>
                <w:sz w:val="20"/>
                <w:szCs w:val="20"/>
              </w:rPr>
              <w:t>522</w:t>
            </w:r>
          </w:p>
        </w:tc>
        <w:tc>
          <w:tcPr>
            <w:tcW w:w="3380" w:type="dxa"/>
            <w:tcBorders>
              <w:top w:val="nil"/>
              <w:left w:val="nil"/>
              <w:bottom w:val="single" w:color="000000" w:sz="4" w:space="0"/>
              <w:right w:val="single" w:color="000000" w:sz="4" w:space="0"/>
            </w:tcBorders>
            <w:shd w:val="clear" w:color="000000" w:fill="FFFFFF"/>
            <w:noWrap w:val="0"/>
            <w:vAlign w:val="center"/>
          </w:tcPr>
          <w:p w14:paraId="466D4CE0">
            <w:pPr>
              <w:widowControl/>
              <w:jc w:val="left"/>
              <w:rPr>
                <w:rFonts w:ascii="宋体" w:hAnsi="宋体" w:cs="宋体"/>
                <w:sz w:val="20"/>
                <w:szCs w:val="20"/>
              </w:rPr>
            </w:pPr>
            <w:r>
              <w:rPr>
                <w:rFonts w:hint="eastAsia" w:ascii="宋体" w:hAnsi="宋体" w:cs="宋体"/>
                <w:sz w:val="20"/>
                <w:szCs w:val="20"/>
              </w:rPr>
              <w:t xml:space="preserve">关于印发《中央国有资本经营预算编报试行办法》的通知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C36351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717E38F">
            <w:pPr>
              <w:widowControl/>
              <w:jc w:val="left"/>
              <w:rPr>
                <w:rFonts w:ascii="宋体" w:hAnsi="宋体" w:cs="宋体"/>
                <w:sz w:val="20"/>
                <w:szCs w:val="20"/>
              </w:rPr>
            </w:pPr>
            <w:r>
              <w:rPr>
                <w:rFonts w:hint="eastAsia" w:ascii="宋体" w:hAnsi="宋体" w:cs="宋体"/>
                <w:sz w:val="20"/>
                <w:szCs w:val="20"/>
              </w:rPr>
              <w:t>财企〔2007〕304号</w:t>
            </w:r>
          </w:p>
        </w:tc>
        <w:tc>
          <w:tcPr>
            <w:tcW w:w="1720" w:type="dxa"/>
            <w:tcBorders>
              <w:top w:val="nil"/>
              <w:left w:val="nil"/>
              <w:bottom w:val="single" w:color="000000" w:sz="4" w:space="0"/>
              <w:right w:val="single" w:color="000000" w:sz="4" w:space="0"/>
            </w:tcBorders>
            <w:shd w:val="clear" w:color="000000" w:fill="FFFFFF"/>
            <w:noWrap w:val="0"/>
            <w:vAlign w:val="center"/>
          </w:tcPr>
          <w:p w14:paraId="77231B18">
            <w:pPr>
              <w:widowControl/>
              <w:jc w:val="center"/>
              <w:rPr>
                <w:rFonts w:ascii="宋体" w:hAnsi="宋体" w:cs="宋体"/>
                <w:sz w:val="20"/>
                <w:szCs w:val="20"/>
              </w:rPr>
            </w:pPr>
            <w:r>
              <w:rPr>
                <w:rFonts w:hint="eastAsia" w:ascii="宋体" w:hAnsi="宋体" w:cs="宋体"/>
                <w:sz w:val="20"/>
                <w:szCs w:val="20"/>
              </w:rPr>
              <w:t>2007年11月20日</w:t>
            </w:r>
          </w:p>
        </w:tc>
      </w:tr>
      <w:tr w14:paraId="48CC5E0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D880E9A">
            <w:pPr>
              <w:widowControl/>
              <w:jc w:val="center"/>
              <w:rPr>
                <w:rFonts w:ascii="宋体" w:hAnsi="宋体" w:cs="宋体"/>
                <w:sz w:val="20"/>
                <w:szCs w:val="20"/>
              </w:rPr>
            </w:pPr>
            <w:r>
              <w:rPr>
                <w:rFonts w:hint="eastAsia" w:ascii="宋体" w:hAnsi="宋体" w:cs="宋体"/>
                <w:sz w:val="20"/>
                <w:szCs w:val="20"/>
              </w:rPr>
              <w:t>523</w:t>
            </w:r>
          </w:p>
        </w:tc>
        <w:tc>
          <w:tcPr>
            <w:tcW w:w="3380" w:type="dxa"/>
            <w:tcBorders>
              <w:top w:val="nil"/>
              <w:left w:val="nil"/>
              <w:bottom w:val="single" w:color="000000" w:sz="4" w:space="0"/>
              <w:right w:val="single" w:color="000000" w:sz="4" w:space="0"/>
            </w:tcBorders>
            <w:shd w:val="clear" w:color="000000" w:fill="FFFFFF"/>
            <w:noWrap w:val="0"/>
            <w:vAlign w:val="center"/>
          </w:tcPr>
          <w:p w14:paraId="6615FCBE">
            <w:pPr>
              <w:widowControl/>
              <w:jc w:val="left"/>
              <w:rPr>
                <w:rFonts w:ascii="宋体" w:hAnsi="宋体" w:cs="宋体"/>
                <w:sz w:val="20"/>
                <w:szCs w:val="20"/>
              </w:rPr>
            </w:pPr>
            <w:r>
              <w:rPr>
                <w:rFonts w:hint="eastAsia" w:ascii="宋体" w:hAnsi="宋体" w:cs="宋体"/>
                <w:sz w:val="20"/>
                <w:szCs w:val="20"/>
              </w:rPr>
              <w:t>关于印发《高危行业企业安全生产费用财务管理暂行办法》的通知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03083E5">
            <w:pPr>
              <w:widowControl/>
              <w:jc w:val="left"/>
              <w:rPr>
                <w:rFonts w:ascii="宋体" w:hAnsi="宋体" w:cs="宋体"/>
                <w:sz w:val="20"/>
                <w:szCs w:val="20"/>
              </w:rPr>
            </w:pPr>
            <w:r>
              <w:rPr>
                <w:rFonts w:hint="eastAsia" w:ascii="宋体" w:hAnsi="宋体" w:cs="宋体"/>
                <w:sz w:val="20"/>
                <w:szCs w:val="20"/>
              </w:rPr>
              <w:t>财政部、国家安全生产监督管理总局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84787A1">
            <w:pPr>
              <w:widowControl/>
              <w:jc w:val="left"/>
              <w:rPr>
                <w:rFonts w:ascii="宋体" w:hAnsi="宋体" w:cs="宋体"/>
                <w:sz w:val="20"/>
                <w:szCs w:val="20"/>
              </w:rPr>
            </w:pPr>
            <w:r>
              <w:rPr>
                <w:rFonts w:hint="eastAsia" w:ascii="宋体" w:hAnsi="宋体" w:cs="宋体"/>
                <w:sz w:val="20"/>
                <w:szCs w:val="20"/>
              </w:rPr>
              <w:t>财企〔2006〕478号</w:t>
            </w:r>
          </w:p>
        </w:tc>
        <w:tc>
          <w:tcPr>
            <w:tcW w:w="1720" w:type="dxa"/>
            <w:tcBorders>
              <w:top w:val="nil"/>
              <w:left w:val="nil"/>
              <w:bottom w:val="single" w:color="000000" w:sz="4" w:space="0"/>
              <w:right w:val="single" w:color="000000" w:sz="4" w:space="0"/>
            </w:tcBorders>
            <w:shd w:val="clear" w:color="000000" w:fill="FFFFFF"/>
            <w:noWrap w:val="0"/>
            <w:vAlign w:val="center"/>
          </w:tcPr>
          <w:p w14:paraId="0DD7BCED">
            <w:pPr>
              <w:widowControl/>
              <w:jc w:val="center"/>
              <w:rPr>
                <w:rFonts w:ascii="宋体" w:hAnsi="宋体" w:cs="宋体"/>
                <w:sz w:val="20"/>
                <w:szCs w:val="20"/>
              </w:rPr>
            </w:pPr>
            <w:r>
              <w:rPr>
                <w:rFonts w:hint="eastAsia" w:ascii="宋体" w:hAnsi="宋体" w:cs="宋体"/>
                <w:sz w:val="20"/>
                <w:szCs w:val="20"/>
              </w:rPr>
              <w:t>2006年12月8日</w:t>
            </w:r>
          </w:p>
        </w:tc>
      </w:tr>
      <w:tr w14:paraId="0C7A7319">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3CBD1AF">
            <w:pPr>
              <w:widowControl/>
              <w:jc w:val="center"/>
              <w:rPr>
                <w:rFonts w:ascii="宋体" w:hAnsi="宋体" w:cs="宋体"/>
                <w:sz w:val="20"/>
                <w:szCs w:val="20"/>
              </w:rPr>
            </w:pPr>
            <w:r>
              <w:rPr>
                <w:rFonts w:hint="eastAsia" w:ascii="宋体" w:hAnsi="宋体" w:cs="宋体"/>
                <w:sz w:val="20"/>
                <w:szCs w:val="20"/>
              </w:rPr>
              <w:t>524</w:t>
            </w:r>
          </w:p>
        </w:tc>
        <w:tc>
          <w:tcPr>
            <w:tcW w:w="3380" w:type="dxa"/>
            <w:tcBorders>
              <w:top w:val="nil"/>
              <w:left w:val="nil"/>
              <w:bottom w:val="single" w:color="000000" w:sz="4" w:space="0"/>
              <w:right w:val="single" w:color="000000" w:sz="4" w:space="0"/>
            </w:tcBorders>
            <w:shd w:val="clear" w:color="000000" w:fill="FFFFFF"/>
            <w:noWrap w:val="0"/>
            <w:vAlign w:val="center"/>
          </w:tcPr>
          <w:p w14:paraId="12C9DFAE">
            <w:pPr>
              <w:widowControl/>
              <w:jc w:val="left"/>
              <w:rPr>
                <w:rFonts w:ascii="宋体" w:hAnsi="宋体" w:cs="宋体"/>
                <w:sz w:val="20"/>
                <w:szCs w:val="20"/>
              </w:rPr>
            </w:pPr>
            <w:r>
              <w:rPr>
                <w:rFonts w:hint="eastAsia" w:ascii="宋体" w:hAnsi="宋体" w:cs="宋体"/>
                <w:sz w:val="20"/>
                <w:szCs w:val="20"/>
              </w:rPr>
              <w:t>关于贯彻实施《资产评估机构审批管理办法》认真做好资产评估机构管理工作的通知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7ABE88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E98B46B">
            <w:pPr>
              <w:widowControl/>
              <w:jc w:val="left"/>
              <w:rPr>
                <w:rFonts w:ascii="宋体" w:hAnsi="宋体" w:cs="宋体"/>
                <w:sz w:val="20"/>
                <w:szCs w:val="20"/>
              </w:rPr>
            </w:pPr>
            <w:r>
              <w:rPr>
                <w:rFonts w:hint="eastAsia" w:ascii="宋体" w:hAnsi="宋体" w:cs="宋体"/>
                <w:sz w:val="20"/>
                <w:szCs w:val="20"/>
              </w:rPr>
              <w:t>财企〔2005〕90号</w:t>
            </w:r>
          </w:p>
        </w:tc>
        <w:tc>
          <w:tcPr>
            <w:tcW w:w="1720" w:type="dxa"/>
            <w:tcBorders>
              <w:top w:val="nil"/>
              <w:left w:val="nil"/>
              <w:bottom w:val="single" w:color="000000" w:sz="4" w:space="0"/>
              <w:right w:val="single" w:color="000000" w:sz="4" w:space="0"/>
            </w:tcBorders>
            <w:shd w:val="clear" w:color="000000" w:fill="FFFFFF"/>
            <w:noWrap w:val="0"/>
            <w:vAlign w:val="center"/>
          </w:tcPr>
          <w:p w14:paraId="440BC0DC">
            <w:pPr>
              <w:widowControl/>
              <w:jc w:val="center"/>
              <w:rPr>
                <w:rFonts w:ascii="宋体" w:hAnsi="宋体" w:cs="宋体"/>
                <w:sz w:val="20"/>
                <w:szCs w:val="20"/>
              </w:rPr>
            </w:pPr>
            <w:r>
              <w:rPr>
                <w:rFonts w:hint="eastAsia" w:ascii="宋体" w:hAnsi="宋体" w:cs="宋体"/>
                <w:sz w:val="20"/>
                <w:szCs w:val="20"/>
              </w:rPr>
              <w:t>2005年6月25日</w:t>
            </w:r>
          </w:p>
        </w:tc>
      </w:tr>
      <w:tr w14:paraId="7C45CB1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107EE48">
            <w:pPr>
              <w:widowControl/>
              <w:jc w:val="center"/>
              <w:rPr>
                <w:rFonts w:ascii="宋体" w:hAnsi="宋体" w:cs="宋体"/>
                <w:sz w:val="20"/>
                <w:szCs w:val="20"/>
              </w:rPr>
            </w:pPr>
            <w:r>
              <w:rPr>
                <w:rFonts w:hint="eastAsia" w:ascii="宋体" w:hAnsi="宋体" w:cs="宋体"/>
                <w:sz w:val="20"/>
                <w:szCs w:val="20"/>
              </w:rPr>
              <w:t>525</w:t>
            </w:r>
          </w:p>
        </w:tc>
        <w:tc>
          <w:tcPr>
            <w:tcW w:w="3380" w:type="dxa"/>
            <w:tcBorders>
              <w:top w:val="nil"/>
              <w:left w:val="nil"/>
              <w:bottom w:val="single" w:color="000000" w:sz="4" w:space="0"/>
              <w:right w:val="single" w:color="000000" w:sz="4" w:space="0"/>
            </w:tcBorders>
            <w:shd w:val="clear" w:color="000000" w:fill="FFFFFF"/>
            <w:noWrap w:val="0"/>
            <w:vAlign w:val="center"/>
          </w:tcPr>
          <w:p w14:paraId="0DFED4E8">
            <w:pPr>
              <w:widowControl/>
              <w:jc w:val="left"/>
              <w:rPr>
                <w:rFonts w:ascii="宋体" w:hAnsi="宋体" w:cs="宋体"/>
                <w:sz w:val="20"/>
                <w:szCs w:val="20"/>
              </w:rPr>
            </w:pPr>
            <w:r>
              <w:rPr>
                <w:rFonts w:hint="eastAsia" w:ascii="宋体" w:hAnsi="宋体" w:cs="宋体"/>
                <w:sz w:val="20"/>
                <w:szCs w:val="20"/>
              </w:rPr>
              <w:t>关于取消外商投资企业预分利润审批事项的通知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2BBBE3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23DF371">
            <w:pPr>
              <w:widowControl/>
              <w:jc w:val="left"/>
              <w:rPr>
                <w:rFonts w:ascii="宋体" w:hAnsi="宋体" w:cs="宋体"/>
                <w:sz w:val="20"/>
                <w:szCs w:val="20"/>
              </w:rPr>
            </w:pPr>
            <w:r>
              <w:rPr>
                <w:rFonts w:hint="eastAsia" w:ascii="宋体" w:hAnsi="宋体" w:cs="宋体"/>
                <w:sz w:val="20"/>
                <w:szCs w:val="20"/>
              </w:rPr>
              <w:t>财企〔2004〕133号</w:t>
            </w:r>
          </w:p>
        </w:tc>
        <w:tc>
          <w:tcPr>
            <w:tcW w:w="1720" w:type="dxa"/>
            <w:tcBorders>
              <w:top w:val="nil"/>
              <w:left w:val="nil"/>
              <w:bottom w:val="single" w:color="000000" w:sz="4" w:space="0"/>
              <w:right w:val="single" w:color="000000" w:sz="4" w:space="0"/>
            </w:tcBorders>
            <w:shd w:val="clear" w:color="000000" w:fill="FFFFFF"/>
            <w:noWrap w:val="0"/>
            <w:vAlign w:val="center"/>
          </w:tcPr>
          <w:p w14:paraId="74E84F3B">
            <w:pPr>
              <w:widowControl/>
              <w:jc w:val="center"/>
              <w:rPr>
                <w:rFonts w:ascii="宋体" w:hAnsi="宋体" w:cs="宋体"/>
                <w:sz w:val="20"/>
                <w:szCs w:val="20"/>
              </w:rPr>
            </w:pPr>
            <w:r>
              <w:rPr>
                <w:rFonts w:hint="eastAsia" w:ascii="宋体" w:hAnsi="宋体" w:cs="宋体"/>
                <w:sz w:val="20"/>
                <w:szCs w:val="20"/>
              </w:rPr>
              <w:t>2004年8月9日</w:t>
            </w:r>
          </w:p>
        </w:tc>
      </w:tr>
      <w:tr w14:paraId="31885E3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F4BD76E">
            <w:pPr>
              <w:widowControl/>
              <w:jc w:val="center"/>
              <w:rPr>
                <w:rFonts w:ascii="宋体" w:hAnsi="宋体" w:cs="宋体"/>
                <w:sz w:val="20"/>
                <w:szCs w:val="20"/>
              </w:rPr>
            </w:pPr>
            <w:r>
              <w:rPr>
                <w:rFonts w:hint="eastAsia" w:ascii="宋体" w:hAnsi="宋体" w:cs="宋体"/>
                <w:sz w:val="20"/>
                <w:szCs w:val="20"/>
              </w:rPr>
              <w:t>526</w:t>
            </w:r>
          </w:p>
        </w:tc>
        <w:tc>
          <w:tcPr>
            <w:tcW w:w="3380" w:type="dxa"/>
            <w:tcBorders>
              <w:top w:val="nil"/>
              <w:left w:val="nil"/>
              <w:bottom w:val="single" w:color="000000" w:sz="4" w:space="0"/>
              <w:right w:val="single" w:color="000000" w:sz="4" w:space="0"/>
            </w:tcBorders>
            <w:shd w:val="clear" w:color="000000" w:fill="FFFFFF"/>
            <w:noWrap w:val="0"/>
            <w:vAlign w:val="center"/>
          </w:tcPr>
          <w:p w14:paraId="17413459">
            <w:pPr>
              <w:widowControl/>
              <w:jc w:val="left"/>
              <w:rPr>
                <w:rFonts w:ascii="宋体" w:hAnsi="宋体" w:cs="宋体"/>
                <w:sz w:val="20"/>
                <w:szCs w:val="20"/>
              </w:rPr>
            </w:pPr>
            <w:r>
              <w:rPr>
                <w:rFonts w:hint="eastAsia" w:ascii="宋体" w:hAnsi="宋体" w:cs="宋体"/>
                <w:sz w:val="20"/>
                <w:szCs w:val="20"/>
              </w:rPr>
              <w:t xml:space="preserve">关于外商投资企业对外投资资产评估增减值财务处理问题的通知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D17AFC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0D9FA49">
            <w:pPr>
              <w:widowControl/>
              <w:jc w:val="left"/>
              <w:rPr>
                <w:rFonts w:ascii="宋体" w:hAnsi="宋体" w:cs="宋体"/>
                <w:sz w:val="20"/>
                <w:szCs w:val="20"/>
              </w:rPr>
            </w:pPr>
            <w:r>
              <w:rPr>
                <w:rFonts w:hint="eastAsia" w:ascii="宋体" w:hAnsi="宋体" w:cs="宋体"/>
                <w:sz w:val="20"/>
                <w:szCs w:val="20"/>
              </w:rPr>
              <w:t>财企〔2003〕181号</w:t>
            </w:r>
          </w:p>
        </w:tc>
        <w:tc>
          <w:tcPr>
            <w:tcW w:w="1720" w:type="dxa"/>
            <w:tcBorders>
              <w:top w:val="nil"/>
              <w:left w:val="nil"/>
              <w:bottom w:val="single" w:color="000000" w:sz="4" w:space="0"/>
              <w:right w:val="single" w:color="000000" w:sz="4" w:space="0"/>
            </w:tcBorders>
            <w:shd w:val="clear" w:color="000000" w:fill="FFFFFF"/>
            <w:noWrap w:val="0"/>
            <w:vAlign w:val="center"/>
          </w:tcPr>
          <w:p w14:paraId="2C2DEDCC">
            <w:pPr>
              <w:widowControl/>
              <w:jc w:val="center"/>
              <w:rPr>
                <w:rFonts w:ascii="宋体" w:hAnsi="宋体" w:cs="宋体"/>
                <w:sz w:val="20"/>
                <w:szCs w:val="20"/>
              </w:rPr>
            </w:pPr>
            <w:r>
              <w:rPr>
                <w:rFonts w:hint="eastAsia" w:ascii="宋体" w:hAnsi="宋体" w:cs="宋体"/>
                <w:sz w:val="20"/>
                <w:szCs w:val="20"/>
              </w:rPr>
              <w:t>2003年7月4日</w:t>
            </w:r>
          </w:p>
        </w:tc>
      </w:tr>
      <w:tr w14:paraId="60526800">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148F688">
            <w:pPr>
              <w:widowControl/>
              <w:jc w:val="center"/>
              <w:rPr>
                <w:rFonts w:ascii="宋体" w:hAnsi="宋体" w:cs="宋体"/>
                <w:sz w:val="20"/>
                <w:szCs w:val="20"/>
              </w:rPr>
            </w:pPr>
            <w:r>
              <w:rPr>
                <w:rFonts w:hint="eastAsia" w:ascii="宋体" w:hAnsi="宋体" w:cs="宋体"/>
                <w:sz w:val="20"/>
                <w:szCs w:val="20"/>
              </w:rPr>
              <w:t>527</w:t>
            </w:r>
          </w:p>
        </w:tc>
        <w:tc>
          <w:tcPr>
            <w:tcW w:w="3380" w:type="dxa"/>
            <w:tcBorders>
              <w:top w:val="nil"/>
              <w:left w:val="nil"/>
              <w:bottom w:val="single" w:color="000000" w:sz="4" w:space="0"/>
              <w:right w:val="single" w:color="000000" w:sz="4" w:space="0"/>
            </w:tcBorders>
            <w:shd w:val="clear" w:color="000000" w:fill="FFFFFF"/>
            <w:noWrap w:val="0"/>
            <w:vAlign w:val="center"/>
          </w:tcPr>
          <w:p w14:paraId="11137A73">
            <w:pPr>
              <w:widowControl/>
              <w:jc w:val="left"/>
              <w:rPr>
                <w:rFonts w:ascii="宋体" w:hAnsi="宋体" w:cs="宋体"/>
                <w:sz w:val="20"/>
                <w:szCs w:val="20"/>
              </w:rPr>
            </w:pPr>
            <w:r>
              <w:rPr>
                <w:rFonts w:hint="eastAsia" w:ascii="宋体" w:hAnsi="宋体" w:cs="宋体"/>
                <w:sz w:val="20"/>
                <w:szCs w:val="20"/>
              </w:rPr>
              <w:t>施工新技术研究与开发资金管理办法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2DD4E91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A1B0712">
            <w:pPr>
              <w:widowControl/>
              <w:jc w:val="left"/>
              <w:rPr>
                <w:rFonts w:ascii="宋体" w:hAnsi="宋体" w:cs="宋体"/>
                <w:sz w:val="20"/>
                <w:szCs w:val="20"/>
              </w:rPr>
            </w:pPr>
            <w:r>
              <w:rPr>
                <w:rFonts w:hint="eastAsia" w:ascii="宋体" w:hAnsi="宋体" w:cs="宋体"/>
                <w:sz w:val="20"/>
                <w:szCs w:val="20"/>
              </w:rPr>
              <w:t>财企〔2002〕438号</w:t>
            </w:r>
          </w:p>
        </w:tc>
        <w:tc>
          <w:tcPr>
            <w:tcW w:w="1720" w:type="dxa"/>
            <w:tcBorders>
              <w:top w:val="nil"/>
              <w:left w:val="nil"/>
              <w:bottom w:val="single" w:color="000000" w:sz="4" w:space="0"/>
              <w:right w:val="single" w:color="000000" w:sz="4" w:space="0"/>
            </w:tcBorders>
            <w:shd w:val="clear" w:color="000000" w:fill="FFFFFF"/>
            <w:noWrap w:val="0"/>
            <w:vAlign w:val="center"/>
          </w:tcPr>
          <w:p w14:paraId="430A2D74">
            <w:pPr>
              <w:widowControl/>
              <w:jc w:val="center"/>
              <w:rPr>
                <w:rFonts w:ascii="宋体" w:hAnsi="宋体" w:cs="宋体"/>
                <w:sz w:val="20"/>
                <w:szCs w:val="20"/>
              </w:rPr>
            </w:pPr>
            <w:r>
              <w:rPr>
                <w:rFonts w:hint="eastAsia" w:ascii="宋体" w:hAnsi="宋体" w:cs="宋体"/>
                <w:sz w:val="20"/>
                <w:szCs w:val="20"/>
              </w:rPr>
              <w:t>2002年10月23日</w:t>
            </w:r>
          </w:p>
        </w:tc>
      </w:tr>
      <w:tr w14:paraId="19BA725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7F9B7C3">
            <w:pPr>
              <w:widowControl/>
              <w:jc w:val="center"/>
              <w:rPr>
                <w:rFonts w:ascii="宋体" w:hAnsi="宋体" w:cs="宋体"/>
                <w:sz w:val="20"/>
                <w:szCs w:val="20"/>
              </w:rPr>
            </w:pPr>
            <w:r>
              <w:rPr>
                <w:rFonts w:hint="eastAsia" w:ascii="宋体" w:hAnsi="宋体" w:cs="宋体"/>
                <w:sz w:val="20"/>
                <w:szCs w:val="20"/>
              </w:rPr>
              <w:t>528</w:t>
            </w:r>
          </w:p>
        </w:tc>
        <w:tc>
          <w:tcPr>
            <w:tcW w:w="3380" w:type="dxa"/>
            <w:tcBorders>
              <w:top w:val="nil"/>
              <w:left w:val="nil"/>
              <w:bottom w:val="single" w:color="000000" w:sz="4" w:space="0"/>
              <w:right w:val="single" w:color="000000" w:sz="4" w:space="0"/>
            </w:tcBorders>
            <w:shd w:val="clear" w:color="000000" w:fill="FFFFFF"/>
            <w:noWrap w:val="0"/>
            <w:vAlign w:val="center"/>
          </w:tcPr>
          <w:p w14:paraId="3D984803">
            <w:pPr>
              <w:widowControl/>
              <w:jc w:val="left"/>
              <w:rPr>
                <w:rFonts w:ascii="宋体" w:hAnsi="宋体" w:cs="宋体"/>
                <w:sz w:val="20"/>
                <w:szCs w:val="20"/>
              </w:rPr>
            </w:pPr>
            <w:r>
              <w:rPr>
                <w:rFonts w:hint="eastAsia" w:ascii="宋体" w:hAnsi="宋体" w:cs="宋体"/>
                <w:sz w:val="20"/>
                <w:szCs w:val="20"/>
              </w:rPr>
              <w:t>关于进一步加强外商投资企业财政登记管理工作有关问题的通知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50C854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732E420">
            <w:pPr>
              <w:widowControl/>
              <w:jc w:val="left"/>
              <w:rPr>
                <w:rFonts w:ascii="宋体" w:hAnsi="宋体" w:cs="宋体"/>
                <w:sz w:val="20"/>
                <w:szCs w:val="20"/>
              </w:rPr>
            </w:pPr>
            <w:r>
              <w:rPr>
                <w:rFonts w:hint="eastAsia" w:ascii="宋体" w:hAnsi="宋体" w:cs="宋体"/>
                <w:sz w:val="20"/>
                <w:szCs w:val="20"/>
              </w:rPr>
              <w:t>财办企〔2002〕166号</w:t>
            </w:r>
          </w:p>
        </w:tc>
        <w:tc>
          <w:tcPr>
            <w:tcW w:w="1720" w:type="dxa"/>
            <w:tcBorders>
              <w:top w:val="nil"/>
              <w:left w:val="nil"/>
              <w:bottom w:val="single" w:color="000000" w:sz="4" w:space="0"/>
              <w:right w:val="single" w:color="000000" w:sz="4" w:space="0"/>
            </w:tcBorders>
            <w:shd w:val="clear" w:color="000000" w:fill="FFFFFF"/>
            <w:noWrap w:val="0"/>
            <w:vAlign w:val="center"/>
          </w:tcPr>
          <w:p w14:paraId="67502DDC">
            <w:pPr>
              <w:widowControl/>
              <w:jc w:val="center"/>
              <w:rPr>
                <w:rFonts w:ascii="宋体" w:hAnsi="宋体" w:cs="宋体"/>
                <w:sz w:val="20"/>
                <w:szCs w:val="20"/>
              </w:rPr>
            </w:pPr>
            <w:r>
              <w:rPr>
                <w:rFonts w:hint="eastAsia" w:ascii="宋体" w:hAnsi="宋体" w:cs="宋体"/>
                <w:sz w:val="20"/>
                <w:szCs w:val="20"/>
              </w:rPr>
              <w:t>2002年9月30日</w:t>
            </w:r>
          </w:p>
        </w:tc>
      </w:tr>
      <w:tr w14:paraId="34B13A30">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343E592">
            <w:pPr>
              <w:widowControl/>
              <w:jc w:val="center"/>
              <w:rPr>
                <w:rFonts w:ascii="宋体" w:hAnsi="宋体" w:cs="宋体"/>
                <w:sz w:val="20"/>
                <w:szCs w:val="20"/>
              </w:rPr>
            </w:pPr>
            <w:r>
              <w:rPr>
                <w:rFonts w:hint="eastAsia" w:ascii="宋体" w:hAnsi="宋体" w:cs="宋体"/>
                <w:sz w:val="20"/>
                <w:szCs w:val="20"/>
              </w:rPr>
              <w:t>529</w:t>
            </w:r>
          </w:p>
        </w:tc>
        <w:tc>
          <w:tcPr>
            <w:tcW w:w="3380" w:type="dxa"/>
            <w:tcBorders>
              <w:top w:val="nil"/>
              <w:left w:val="nil"/>
              <w:bottom w:val="single" w:color="000000" w:sz="4" w:space="0"/>
              <w:right w:val="single" w:color="000000" w:sz="4" w:space="0"/>
            </w:tcBorders>
            <w:shd w:val="clear" w:color="000000" w:fill="FFFFFF"/>
            <w:noWrap w:val="0"/>
            <w:vAlign w:val="center"/>
          </w:tcPr>
          <w:p w14:paraId="12A508A0">
            <w:pPr>
              <w:widowControl/>
              <w:jc w:val="left"/>
              <w:rPr>
                <w:rFonts w:ascii="宋体" w:hAnsi="宋体" w:cs="宋体"/>
                <w:sz w:val="20"/>
                <w:szCs w:val="20"/>
              </w:rPr>
            </w:pPr>
            <w:r>
              <w:rPr>
                <w:rFonts w:hint="eastAsia" w:ascii="宋体" w:hAnsi="宋体" w:cs="宋体"/>
                <w:sz w:val="20"/>
                <w:szCs w:val="20"/>
              </w:rPr>
              <w:t xml:space="preserve">冶金独立矿山专项扶持资金管理办法 </w:t>
            </w:r>
          </w:p>
        </w:tc>
        <w:tc>
          <w:tcPr>
            <w:tcW w:w="2080" w:type="dxa"/>
            <w:tcBorders>
              <w:top w:val="nil"/>
              <w:left w:val="nil"/>
              <w:bottom w:val="single" w:color="000000" w:sz="4" w:space="0"/>
              <w:right w:val="single" w:color="000000" w:sz="4" w:space="0"/>
            </w:tcBorders>
            <w:shd w:val="clear" w:color="000000" w:fill="FFFFFF"/>
            <w:noWrap w:val="0"/>
            <w:vAlign w:val="center"/>
          </w:tcPr>
          <w:p w14:paraId="16E4346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A6AB131">
            <w:pPr>
              <w:widowControl/>
              <w:jc w:val="left"/>
              <w:rPr>
                <w:rFonts w:ascii="宋体" w:hAnsi="宋体" w:cs="宋体"/>
                <w:sz w:val="20"/>
                <w:szCs w:val="20"/>
              </w:rPr>
            </w:pPr>
            <w:r>
              <w:rPr>
                <w:rFonts w:hint="eastAsia" w:ascii="宋体" w:hAnsi="宋体" w:cs="宋体"/>
                <w:sz w:val="20"/>
                <w:szCs w:val="20"/>
              </w:rPr>
              <w:t>财企〔2001〕345号</w:t>
            </w:r>
          </w:p>
        </w:tc>
        <w:tc>
          <w:tcPr>
            <w:tcW w:w="1720" w:type="dxa"/>
            <w:tcBorders>
              <w:top w:val="nil"/>
              <w:left w:val="nil"/>
              <w:bottom w:val="single" w:color="000000" w:sz="4" w:space="0"/>
              <w:right w:val="single" w:color="000000" w:sz="4" w:space="0"/>
            </w:tcBorders>
            <w:shd w:val="clear" w:color="000000" w:fill="FFFFFF"/>
            <w:noWrap w:val="0"/>
            <w:vAlign w:val="center"/>
          </w:tcPr>
          <w:p w14:paraId="7DA6F2B1">
            <w:pPr>
              <w:widowControl/>
              <w:jc w:val="center"/>
              <w:rPr>
                <w:rFonts w:ascii="宋体" w:hAnsi="宋体" w:cs="宋体"/>
                <w:sz w:val="20"/>
                <w:szCs w:val="20"/>
              </w:rPr>
            </w:pPr>
            <w:r>
              <w:rPr>
                <w:rFonts w:hint="eastAsia" w:ascii="宋体" w:hAnsi="宋体" w:cs="宋体"/>
                <w:sz w:val="20"/>
                <w:szCs w:val="20"/>
              </w:rPr>
              <w:t>2001年5月11日</w:t>
            </w:r>
          </w:p>
        </w:tc>
      </w:tr>
      <w:tr w14:paraId="01F67082">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B2740A7">
            <w:pPr>
              <w:widowControl/>
              <w:jc w:val="center"/>
              <w:rPr>
                <w:rFonts w:ascii="宋体" w:hAnsi="宋体" w:cs="宋体"/>
                <w:sz w:val="20"/>
                <w:szCs w:val="20"/>
              </w:rPr>
            </w:pPr>
            <w:r>
              <w:rPr>
                <w:rFonts w:hint="eastAsia" w:ascii="宋体" w:hAnsi="宋体" w:cs="宋体"/>
                <w:sz w:val="20"/>
                <w:szCs w:val="20"/>
              </w:rPr>
              <w:t>530</w:t>
            </w:r>
          </w:p>
        </w:tc>
        <w:tc>
          <w:tcPr>
            <w:tcW w:w="3380" w:type="dxa"/>
            <w:tcBorders>
              <w:top w:val="nil"/>
              <w:left w:val="nil"/>
              <w:bottom w:val="single" w:color="000000" w:sz="4" w:space="0"/>
              <w:right w:val="single" w:color="000000" w:sz="4" w:space="0"/>
            </w:tcBorders>
            <w:shd w:val="clear" w:color="000000" w:fill="FFFFFF"/>
            <w:noWrap w:val="0"/>
            <w:vAlign w:val="center"/>
          </w:tcPr>
          <w:p w14:paraId="7BEB1E29">
            <w:pPr>
              <w:widowControl/>
              <w:jc w:val="left"/>
              <w:rPr>
                <w:rFonts w:ascii="宋体" w:hAnsi="宋体" w:cs="宋体"/>
                <w:sz w:val="20"/>
                <w:szCs w:val="20"/>
              </w:rPr>
            </w:pPr>
            <w:r>
              <w:rPr>
                <w:rFonts w:hint="eastAsia" w:ascii="宋体" w:hAnsi="宋体" w:cs="宋体"/>
                <w:sz w:val="20"/>
                <w:szCs w:val="20"/>
              </w:rPr>
              <w:t>企业年度汇总会计信息报告制度</w:t>
            </w:r>
          </w:p>
        </w:tc>
        <w:tc>
          <w:tcPr>
            <w:tcW w:w="2080" w:type="dxa"/>
            <w:tcBorders>
              <w:top w:val="nil"/>
              <w:left w:val="nil"/>
              <w:bottom w:val="single" w:color="000000" w:sz="4" w:space="0"/>
              <w:right w:val="single" w:color="000000" w:sz="4" w:space="0"/>
            </w:tcBorders>
            <w:shd w:val="clear" w:color="000000" w:fill="FFFFFF"/>
            <w:noWrap w:val="0"/>
            <w:vAlign w:val="center"/>
          </w:tcPr>
          <w:p w14:paraId="5955B9D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9655910">
            <w:pPr>
              <w:widowControl/>
              <w:jc w:val="left"/>
              <w:rPr>
                <w:rFonts w:ascii="宋体" w:hAnsi="宋体" w:cs="宋体"/>
                <w:sz w:val="20"/>
                <w:szCs w:val="20"/>
              </w:rPr>
            </w:pPr>
            <w:r>
              <w:rPr>
                <w:rFonts w:hint="eastAsia" w:ascii="宋体" w:hAnsi="宋体" w:cs="宋体"/>
                <w:sz w:val="20"/>
                <w:szCs w:val="20"/>
              </w:rPr>
              <w:t>财统〔2000〕12号</w:t>
            </w:r>
          </w:p>
        </w:tc>
        <w:tc>
          <w:tcPr>
            <w:tcW w:w="1720" w:type="dxa"/>
            <w:tcBorders>
              <w:top w:val="nil"/>
              <w:left w:val="nil"/>
              <w:bottom w:val="single" w:color="000000" w:sz="4" w:space="0"/>
              <w:right w:val="single" w:color="000000" w:sz="4" w:space="0"/>
            </w:tcBorders>
            <w:shd w:val="clear" w:color="000000" w:fill="FFFFFF"/>
            <w:noWrap w:val="0"/>
            <w:vAlign w:val="center"/>
          </w:tcPr>
          <w:p w14:paraId="2A121B7A">
            <w:pPr>
              <w:widowControl/>
              <w:jc w:val="center"/>
              <w:rPr>
                <w:rFonts w:ascii="宋体" w:hAnsi="宋体" w:cs="宋体"/>
                <w:sz w:val="20"/>
                <w:szCs w:val="20"/>
              </w:rPr>
            </w:pPr>
            <w:r>
              <w:rPr>
                <w:rFonts w:hint="eastAsia" w:ascii="宋体" w:hAnsi="宋体" w:cs="宋体"/>
                <w:sz w:val="20"/>
                <w:szCs w:val="20"/>
              </w:rPr>
              <w:t>2000年12月6日</w:t>
            </w:r>
          </w:p>
        </w:tc>
      </w:tr>
      <w:tr w14:paraId="4FE9297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1ECB2D0">
            <w:pPr>
              <w:widowControl/>
              <w:jc w:val="center"/>
              <w:rPr>
                <w:rFonts w:ascii="宋体" w:hAnsi="宋体" w:cs="宋体"/>
                <w:sz w:val="20"/>
                <w:szCs w:val="20"/>
              </w:rPr>
            </w:pPr>
            <w:r>
              <w:rPr>
                <w:rFonts w:hint="eastAsia" w:ascii="宋体" w:hAnsi="宋体" w:cs="宋体"/>
                <w:sz w:val="20"/>
                <w:szCs w:val="20"/>
              </w:rPr>
              <w:t>531</w:t>
            </w:r>
          </w:p>
        </w:tc>
        <w:tc>
          <w:tcPr>
            <w:tcW w:w="3380" w:type="dxa"/>
            <w:tcBorders>
              <w:top w:val="nil"/>
              <w:left w:val="nil"/>
              <w:bottom w:val="single" w:color="000000" w:sz="4" w:space="0"/>
              <w:right w:val="single" w:color="000000" w:sz="4" w:space="0"/>
            </w:tcBorders>
            <w:shd w:val="clear" w:color="000000" w:fill="FFFFFF"/>
            <w:noWrap w:val="0"/>
            <w:vAlign w:val="center"/>
          </w:tcPr>
          <w:p w14:paraId="11F8C97B">
            <w:pPr>
              <w:widowControl/>
              <w:jc w:val="left"/>
              <w:rPr>
                <w:rFonts w:ascii="宋体" w:hAnsi="宋体" w:cs="宋体"/>
                <w:sz w:val="20"/>
                <w:szCs w:val="20"/>
              </w:rPr>
            </w:pPr>
            <w:r>
              <w:rPr>
                <w:rFonts w:hint="eastAsia" w:ascii="宋体" w:hAnsi="宋体" w:cs="宋体"/>
                <w:sz w:val="20"/>
                <w:szCs w:val="20"/>
              </w:rPr>
              <w:t>财政部关于企业技术改造贴息资金财务处理的函</w:t>
            </w:r>
          </w:p>
        </w:tc>
        <w:tc>
          <w:tcPr>
            <w:tcW w:w="2080" w:type="dxa"/>
            <w:tcBorders>
              <w:top w:val="nil"/>
              <w:left w:val="nil"/>
              <w:bottom w:val="single" w:color="000000" w:sz="4" w:space="0"/>
              <w:right w:val="single" w:color="000000" w:sz="4" w:space="0"/>
            </w:tcBorders>
            <w:shd w:val="clear" w:color="000000" w:fill="FFFFFF"/>
            <w:noWrap w:val="0"/>
            <w:vAlign w:val="center"/>
          </w:tcPr>
          <w:p w14:paraId="5EDFAEE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A3E4B7C">
            <w:pPr>
              <w:widowControl/>
              <w:jc w:val="left"/>
              <w:rPr>
                <w:rFonts w:ascii="宋体" w:hAnsi="宋体" w:cs="宋体"/>
                <w:sz w:val="20"/>
                <w:szCs w:val="20"/>
              </w:rPr>
            </w:pPr>
            <w:r>
              <w:rPr>
                <w:rFonts w:hint="eastAsia" w:ascii="宋体" w:hAnsi="宋体" w:cs="宋体"/>
                <w:sz w:val="20"/>
                <w:szCs w:val="20"/>
              </w:rPr>
              <w:t>财企〔2000〕485号</w:t>
            </w:r>
          </w:p>
        </w:tc>
        <w:tc>
          <w:tcPr>
            <w:tcW w:w="1720" w:type="dxa"/>
            <w:tcBorders>
              <w:top w:val="nil"/>
              <w:left w:val="nil"/>
              <w:bottom w:val="single" w:color="000000" w:sz="4" w:space="0"/>
              <w:right w:val="single" w:color="000000" w:sz="4" w:space="0"/>
            </w:tcBorders>
            <w:shd w:val="clear" w:color="000000" w:fill="FFFFFF"/>
            <w:noWrap w:val="0"/>
            <w:vAlign w:val="center"/>
          </w:tcPr>
          <w:p w14:paraId="11655A9D">
            <w:pPr>
              <w:widowControl/>
              <w:jc w:val="center"/>
              <w:rPr>
                <w:rFonts w:ascii="宋体" w:hAnsi="宋体" w:cs="宋体"/>
                <w:sz w:val="20"/>
                <w:szCs w:val="20"/>
              </w:rPr>
            </w:pPr>
            <w:r>
              <w:rPr>
                <w:rFonts w:hint="eastAsia" w:ascii="宋体" w:hAnsi="宋体" w:cs="宋体"/>
                <w:sz w:val="20"/>
                <w:szCs w:val="20"/>
              </w:rPr>
              <w:t>2000年10月31日</w:t>
            </w:r>
          </w:p>
        </w:tc>
      </w:tr>
      <w:tr w14:paraId="5576A21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650E6DA">
            <w:pPr>
              <w:widowControl/>
              <w:jc w:val="center"/>
              <w:rPr>
                <w:rFonts w:ascii="宋体" w:hAnsi="宋体" w:cs="宋体"/>
                <w:sz w:val="20"/>
                <w:szCs w:val="20"/>
              </w:rPr>
            </w:pPr>
            <w:r>
              <w:rPr>
                <w:rFonts w:hint="eastAsia" w:ascii="宋体" w:hAnsi="宋体" w:cs="宋体"/>
                <w:sz w:val="20"/>
                <w:szCs w:val="20"/>
              </w:rPr>
              <w:t>532</w:t>
            </w:r>
          </w:p>
        </w:tc>
        <w:tc>
          <w:tcPr>
            <w:tcW w:w="3380" w:type="dxa"/>
            <w:tcBorders>
              <w:top w:val="nil"/>
              <w:left w:val="nil"/>
              <w:bottom w:val="single" w:color="000000" w:sz="4" w:space="0"/>
              <w:right w:val="single" w:color="000000" w:sz="4" w:space="0"/>
            </w:tcBorders>
            <w:shd w:val="clear" w:color="000000" w:fill="FFFFFF"/>
            <w:noWrap w:val="0"/>
            <w:vAlign w:val="center"/>
          </w:tcPr>
          <w:p w14:paraId="349D5168">
            <w:pPr>
              <w:widowControl/>
              <w:jc w:val="left"/>
              <w:rPr>
                <w:rFonts w:ascii="宋体" w:hAnsi="宋体" w:cs="宋体"/>
                <w:sz w:val="20"/>
                <w:szCs w:val="20"/>
              </w:rPr>
            </w:pPr>
            <w:r>
              <w:rPr>
                <w:rFonts w:hint="eastAsia" w:ascii="宋体" w:hAnsi="宋体" w:cs="宋体"/>
                <w:sz w:val="20"/>
                <w:szCs w:val="20"/>
              </w:rPr>
              <w:t>关于中长期出口信贷项下应收外汇</w:t>
            </w:r>
            <w:r>
              <w:rPr>
                <w:rFonts w:hint="eastAsia" w:ascii="宋体" w:hAnsi="宋体" w:cs="宋体"/>
                <w:sz w:val="20"/>
                <w:szCs w:val="20"/>
                <w:lang w:val="en-US" w:eastAsia="zh-CN"/>
              </w:rPr>
              <w:t>账</w:t>
            </w:r>
            <w:r>
              <w:rPr>
                <w:rFonts w:hint="eastAsia" w:ascii="宋体" w:hAnsi="宋体" w:cs="宋体"/>
                <w:sz w:val="20"/>
                <w:szCs w:val="20"/>
              </w:rPr>
              <w:t xml:space="preserve">款汇兑损益财务处理问题的通知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BE9C39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994C453">
            <w:pPr>
              <w:widowControl/>
              <w:jc w:val="left"/>
              <w:rPr>
                <w:rFonts w:ascii="宋体" w:hAnsi="宋体" w:cs="宋体"/>
                <w:sz w:val="20"/>
                <w:szCs w:val="20"/>
              </w:rPr>
            </w:pPr>
            <w:r>
              <w:rPr>
                <w:rFonts w:hint="eastAsia" w:ascii="宋体" w:hAnsi="宋体" w:cs="宋体"/>
                <w:sz w:val="20"/>
                <w:szCs w:val="20"/>
              </w:rPr>
              <w:t>财商字〔1997〕535号</w:t>
            </w:r>
          </w:p>
        </w:tc>
        <w:tc>
          <w:tcPr>
            <w:tcW w:w="1720" w:type="dxa"/>
            <w:tcBorders>
              <w:top w:val="nil"/>
              <w:left w:val="nil"/>
              <w:bottom w:val="single" w:color="000000" w:sz="4" w:space="0"/>
              <w:right w:val="single" w:color="000000" w:sz="4" w:space="0"/>
            </w:tcBorders>
            <w:shd w:val="clear" w:color="000000" w:fill="FFFFFF"/>
            <w:noWrap w:val="0"/>
            <w:vAlign w:val="center"/>
          </w:tcPr>
          <w:p w14:paraId="5BD8B4C5">
            <w:pPr>
              <w:widowControl/>
              <w:jc w:val="center"/>
              <w:rPr>
                <w:rFonts w:ascii="宋体" w:hAnsi="宋体" w:cs="宋体"/>
                <w:sz w:val="20"/>
                <w:szCs w:val="20"/>
              </w:rPr>
            </w:pPr>
            <w:r>
              <w:rPr>
                <w:rFonts w:hint="eastAsia" w:ascii="宋体" w:hAnsi="宋体" w:cs="宋体"/>
                <w:sz w:val="20"/>
                <w:szCs w:val="20"/>
              </w:rPr>
              <w:t>1997年10月28日</w:t>
            </w:r>
          </w:p>
        </w:tc>
      </w:tr>
      <w:tr w14:paraId="42D870E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DF46858">
            <w:pPr>
              <w:widowControl/>
              <w:jc w:val="center"/>
              <w:rPr>
                <w:rFonts w:ascii="宋体" w:hAnsi="宋体" w:cs="宋体"/>
                <w:sz w:val="20"/>
                <w:szCs w:val="20"/>
              </w:rPr>
            </w:pPr>
            <w:r>
              <w:rPr>
                <w:rFonts w:hint="eastAsia" w:ascii="宋体" w:hAnsi="宋体" w:cs="宋体"/>
                <w:sz w:val="20"/>
                <w:szCs w:val="20"/>
              </w:rPr>
              <w:t>533</w:t>
            </w:r>
          </w:p>
        </w:tc>
        <w:tc>
          <w:tcPr>
            <w:tcW w:w="3380" w:type="dxa"/>
            <w:tcBorders>
              <w:top w:val="nil"/>
              <w:left w:val="nil"/>
              <w:bottom w:val="single" w:color="000000" w:sz="4" w:space="0"/>
              <w:right w:val="single" w:color="000000" w:sz="4" w:space="0"/>
            </w:tcBorders>
            <w:shd w:val="clear" w:color="000000" w:fill="FFFFFF"/>
            <w:noWrap w:val="0"/>
            <w:vAlign w:val="center"/>
          </w:tcPr>
          <w:p w14:paraId="4529ADF8">
            <w:pPr>
              <w:widowControl/>
              <w:jc w:val="left"/>
              <w:rPr>
                <w:rFonts w:ascii="宋体" w:hAnsi="宋体" w:cs="宋体"/>
                <w:sz w:val="20"/>
                <w:szCs w:val="20"/>
              </w:rPr>
            </w:pPr>
            <w:r>
              <w:rPr>
                <w:rFonts w:hint="eastAsia" w:ascii="宋体" w:hAnsi="宋体" w:cs="宋体"/>
                <w:sz w:val="20"/>
                <w:szCs w:val="20"/>
              </w:rPr>
              <w:t>关于发布《森林资源资产评估技术规范〔试行〕》的通知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8042335">
            <w:pPr>
              <w:widowControl/>
              <w:jc w:val="left"/>
              <w:rPr>
                <w:rFonts w:ascii="宋体" w:hAnsi="宋体" w:cs="宋体"/>
                <w:sz w:val="20"/>
                <w:szCs w:val="20"/>
              </w:rPr>
            </w:pPr>
            <w:r>
              <w:rPr>
                <w:rFonts w:hint="eastAsia" w:ascii="宋体" w:hAnsi="宋体" w:cs="宋体"/>
                <w:sz w:val="20"/>
                <w:szCs w:val="20"/>
              </w:rPr>
              <w:t>国资局、林业部</w:t>
            </w:r>
          </w:p>
        </w:tc>
        <w:tc>
          <w:tcPr>
            <w:tcW w:w="2080" w:type="dxa"/>
            <w:tcBorders>
              <w:top w:val="nil"/>
              <w:left w:val="nil"/>
              <w:bottom w:val="single" w:color="000000" w:sz="4" w:space="0"/>
              <w:right w:val="single" w:color="000000" w:sz="4" w:space="0"/>
            </w:tcBorders>
            <w:shd w:val="clear" w:color="000000" w:fill="FFFFFF"/>
            <w:noWrap w:val="0"/>
            <w:vAlign w:val="center"/>
          </w:tcPr>
          <w:p w14:paraId="66523DC3">
            <w:pPr>
              <w:widowControl/>
              <w:jc w:val="left"/>
              <w:rPr>
                <w:rFonts w:ascii="宋体" w:hAnsi="宋体" w:cs="宋体"/>
                <w:sz w:val="20"/>
                <w:szCs w:val="20"/>
              </w:rPr>
            </w:pPr>
            <w:r>
              <w:rPr>
                <w:rFonts w:hint="eastAsia" w:ascii="宋体" w:hAnsi="宋体" w:cs="宋体"/>
                <w:sz w:val="20"/>
                <w:szCs w:val="20"/>
              </w:rPr>
              <w:t>国资办发〔1996〕第59号</w:t>
            </w:r>
          </w:p>
        </w:tc>
        <w:tc>
          <w:tcPr>
            <w:tcW w:w="1720" w:type="dxa"/>
            <w:tcBorders>
              <w:top w:val="nil"/>
              <w:left w:val="nil"/>
              <w:bottom w:val="single" w:color="000000" w:sz="4" w:space="0"/>
              <w:right w:val="single" w:color="000000" w:sz="4" w:space="0"/>
            </w:tcBorders>
            <w:shd w:val="clear" w:color="000000" w:fill="FFFFFF"/>
            <w:noWrap w:val="0"/>
            <w:vAlign w:val="center"/>
          </w:tcPr>
          <w:p w14:paraId="035FE760">
            <w:pPr>
              <w:widowControl/>
              <w:jc w:val="center"/>
              <w:rPr>
                <w:rFonts w:ascii="宋体" w:hAnsi="宋体" w:cs="宋体"/>
                <w:sz w:val="20"/>
                <w:szCs w:val="20"/>
              </w:rPr>
            </w:pPr>
            <w:r>
              <w:rPr>
                <w:rFonts w:hint="eastAsia" w:ascii="宋体" w:hAnsi="宋体" w:cs="宋体"/>
                <w:sz w:val="20"/>
                <w:szCs w:val="20"/>
              </w:rPr>
              <w:t>1996年12月16日</w:t>
            </w:r>
          </w:p>
        </w:tc>
      </w:tr>
      <w:tr w14:paraId="61E45171">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FDA59FB">
            <w:pPr>
              <w:widowControl/>
              <w:jc w:val="center"/>
              <w:rPr>
                <w:rFonts w:ascii="宋体" w:hAnsi="宋体" w:cs="宋体"/>
                <w:sz w:val="20"/>
                <w:szCs w:val="20"/>
              </w:rPr>
            </w:pPr>
            <w:r>
              <w:rPr>
                <w:rFonts w:hint="eastAsia" w:ascii="宋体" w:hAnsi="宋体" w:cs="宋体"/>
                <w:sz w:val="20"/>
                <w:szCs w:val="20"/>
              </w:rPr>
              <w:t>534</w:t>
            </w:r>
          </w:p>
        </w:tc>
        <w:tc>
          <w:tcPr>
            <w:tcW w:w="3380" w:type="dxa"/>
            <w:tcBorders>
              <w:top w:val="nil"/>
              <w:left w:val="nil"/>
              <w:bottom w:val="single" w:color="000000" w:sz="4" w:space="0"/>
              <w:right w:val="single" w:color="000000" w:sz="4" w:space="0"/>
            </w:tcBorders>
            <w:shd w:val="clear" w:color="000000" w:fill="FFFFFF"/>
            <w:noWrap w:val="0"/>
            <w:vAlign w:val="center"/>
          </w:tcPr>
          <w:p w14:paraId="42616756">
            <w:pPr>
              <w:widowControl/>
              <w:jc w:val="left"/>
              <w:rPr>
                <w:rFonts w:ascii="宋体" w:hAnsi="宋体" w:cs="宋体"/>
                <w:sz w:val="20"/>
                <w:szCs w:val="20"/>
              </w:rPr>
            </w:pPr>
            <w:r>
              <w:rPr>
                <w:rFonts w:hint="eastAsia" w:ascii="宋体" w:hAnsi="宋体" w:cs="宋体"/>
                <w:sz w:val="20"/>
                <w:szCs w:val="20"/>
              </w:rPr>
              <w:t>外商投资企业财政登记管理办法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46B428C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3AB9D16">
            <w:pPr>
              <w:widowControl/>
              <w:jc w:val="left"/>
              <w:rPr>
                <w:rFonts w:ascii="宋体" w:hAnsi="宋体" w:cs="宋体"/>
                <w:sz w:val="20"/>
                <w:szCs w:val="20"/>
              </w:rPr>
            </w:pPr>
            <w:r>
              <w:rPr>
                <w:rFonts w:hint="eastAsia" w:ascii="宋体" w:hAnsi="宋体" w:cs="宋体"/>
                <w:sz w:val="20"/>
                <w:szCs w:val="20"/>
              </w:rPr>
              <w:t>财工字〔1996〕126号</w:t>
            </w:r>
          </w:p>
        </w:tc>
        <w:tc>
          <w:tcPr>
            <w:tcW w:w="1720" w:type="dxa"/>
            <w:tcBorders>
              <w:top w:val="nil"/>
              <w:left w:val="nil"/>
              <w:bottom w:val="single" w:color="000000" w:sz="4" w:space="0"/>
              <w:right w:val="single" w:color="000000" w:sz="4" w:space="0"/>
            </w:tcBorders>
            <w:shd w:val="clear" w:color="000000" w:fill="FFFFFF"/>
            <w:noWrap w:val="0"/>
            <w:vAlign w:val="center"/>
          </w:tcPr>
          <w:p w14:paraId="16C43234">
            <w:pPr>
              <w:widowControl/>
              <w:jc w:val="center"/>
              <w:rPr>
                <w:rFonts w:ascii="宋体" w:hAnsi="宋体" w:cs="宋体"/>
                <w:sz w:val="20"/>
                <w:szCs w:val="20"/>
              </w:rPr>
            </w:pPr>
            <w:r>
              <w:rPr>
                <w:rFonts w:hint="eastAsia" w:ascii="宋体" w:hAnsi="宋体" w:cs="宋体"/>
                <w:sz w:val="20"/>
                <w:szCs w:val="20"/>
              </w:rPr>
              <w:t>1996年5月8日</w:t>
            </w:r>
          </w:p>
        </w:tc>
      </w:tr>
      <w:tr w14:paraId="3D6CD21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0FFB9E7">
            <w:pPr>
              <w:widowControl/>
              <w:jc w:val="center"/>
              <w:rPr>
                <w:rFonts w:ascii="宋体" w:hAnsi="宋体" w:cs="宋体"/>
                <w:sz w:val="20"/>
                <w:szCs w:val="20"/>
              </w:rPr>
            </w:pPr>
            <w:r>
              <w:rPr>
                <w:rFonts w:hint="eastAsia" w:ascii="宋体" w:hAnsi="宋体" w:cs="宋体"/>
                <w:sz w:val="20"/>
                <w:szCs w:val="20"/>
              </w:rPr>
              <w:t>535</w:t>
            </w:r>
          </w:p>
        </w:tc>
        <w:tc>
          <w:tcPr>
            <w:tcW w:w="3380" w:type="dxa"/>
            <w:tcBorders>
              <w:top w:val="nil"/>
              <w:left w:val="nil"/>
              <w:bottom w:val="single" w:color="000000" w:sz="4" w:space="0"/>
              <w:right w:val="single" w:color="000000" w:sz="4" w:space="0"/>
            </w:tcBorders>
            <w:shd w:val="clear" w:color="000000" w:fill="FFFFFF"/>
            <w:noWrap w:val="0"/>
            <w:vAlign w:val="center"/>
          </w:tcPr>
          <w:p w14:paraId="7FBE28D6">
            <w:pPr>
              <w:widowControl/>
              <w:jc w:val="left"/>
              <w:rPr>
                <w:rFonts w:ascii="宋体" w:hAnsi="宋体" w:cs="宋体"/>
                <w:sz w:val="20"/>
                <w:szCs w:val="20"/>
              </w:rPr>
            </w:pPr>
            <w:r>
              <w:rPr>
                <w:rFonts w:hint="eastAsia" w:ascii="宋体" w:hAnsi="宋体" w:cs="宋体"/>
                <w:sz w:val="20"/>
                <w:szCs w:val="20"/>
              </w:rPr>
              <w:t xml:space="preserve">关于企业进出口商品有关外币费用财务处理的函 </w:t>
            </w:r>
          </w:p>
        </w:tc>
        <w:tc>
          <w:tcPr>
            <w:tcW w:w="2080" w:type="dxa"/>
            <w:tcBorders>
              <w:top w:val="nil"/>
              <w:left w:val="nil"/>
              <w:bottom w:val="single" w:color="000000" w:sz="4" w:space="0"/>
              <w:right w:val="single" w:color="000000" w:sz="4" w:space="0"/>
            </w:tcBorders>
            <w:shd w:val="clear" w:color="000000" w:fill="FFFFFF"/>
            <w:noWrap w:val="0"/>
            <w:vAlign w:val="center"/>
          </w:tcPr>
          <w:p w14:paraId="3F0AB10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5BDF262">
            <w:pPr>
              <w:widowControl/>
              <w:jc w:val="left"/>
              <w:rPr>
                <w:rFonts w:ascii="宋体" w:hAnsi="宋体" w:cs="宋体"/>
                <w:sz w:val="20"/>
                <w:szCs w:val="20"/>
              </w:rPr>
            </w:pPr>
            <w:r>
              <w:rPr>
                <w:rFonts w:hint="eastAsia" w:ascii="宋体" w:hAnsi="宋体" w:cs="宋体"/>
                <w:sz w:val="20"/>
                <w:szCs w:val="20"/>
              </w:rPr>
              <w:t>财商字〔1995〕620号</w:t>
            </w:r>
          </w:p>
        </w:tc>
        <w:tc>
          <w:tcPr>
            <w:tcW w:w="1720" w:type="dxa"/>
            <w:tcBorders>
              <w:top w:val="nil"/>
              <w:left w:val="nil"/>
              <w:bottom w:val="single" w:color="000000" w:sz="4" w:space="0"/>
              <w:right w:val="single" w:color="000000" w:sz="4" w:space="0"/>
            </w:tcBorders>
            <w:shd w:val="clear" w:color="000000" w:fill="FFFFFF"/>
            <w:noWrap w:val="0"/>
            <w:vAlign w:val="center"/>
          </w:tcPr>
          <w:p w14:paraId="16D27467">
            <w:pPr>
              <w:widowControl/>
              <w:jc w:val="center"/>
              <w:rPr>
                <w:rFonts w:ascii="宋体" w:hAnsi="宋体" w:cs="宋体"/>
                <w:sz w:val="20"/>
                <w:szCs w:val="20"/>
              </w:rPr>
            </w:pPr>
            <w:r>
              <w:rPr>
                <w:rFonts w:hint="eastAsia" w:ascii="宋体" w:hAnsi="宋体" w:cs="宋体"/>
                <w:sz w:val="20"/>
                <w:szCs w:val="20"/>
              </w:rPr>
              <w:t>1995年12月28日</w:t>
            </w:r>
          </w:p>
        </w:tc>
      </w:tr>
      <w:tr w14:paraId="5035B4D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9FAE75C">
            <w:pPr>
              <w:widowControl/>
              <w:jc w:val="center"/>
              <w:rPr>
                <w:rFonts w:ascii="宋体" w:hAnsi="宋体" w:cs="宋体"/>
                <w:sz w:val="20"/>
                <w:szCs w:val="20"/>
              </w:rPr>
            </w:pPr>
            <w:r>
              <w:rPr>
                <w:rFonts w:hint="eastAsia" w:ascii="宋体" w:hAnsi="宋体" w:cs="宋体"/>
                <w:sz w:val="20"/>
                <w:szCs w:val="20"/>
              </w:rPr>
              <w:t>536</w:t>
            </w:r>
          </w:p>
        </w:tc>
        <w:tc>
          <w:tcPr>
            <w:tcW w:w="3380" w:type="dxa"/>
            <w:tcBorders>
              <w:top w:val="nil"/>
              <w:left w:val="nil"/>
              <w:bottom w:val="single" w:color="000000" w:sz="4" w:space="0"/>
              <w:right w:val="single" w:color="000000" w:sz="4" w:space="0"/>
            </w:tcBorders>
            <w:shd w:val="clear" w:color="000000" w:fill="FFFFFF"/>
            <w:noWrap w:val="0"/>
            <w:vAlign w:val="center"/>
          </w:tcPr>
          <w:p w14:paraId="3D50F9C7">
            <w:pPr>
              <w:widowControl/>
              <w:jc w:val="left"/>
              <w:rPr>
                <w:rFonts w:ascii="宋体" w:hAnsi="宋体" w:cs="宋体"/>
                <w:sz w:val="20"/>
                <w:szCs w:val="20"/>
              </w:rPr>
            </w:pPr>
            <w:r>
              <w:rPr>
                <w:rFonts w:hint="eastAsia" w:ascii="宋体" w:hAnsi="宋体" w:cs="宋体"/>
                <w:sz w:val="20"/>
                <w:szCs w:val="20"/>
              </w:rPr>
              <w:t>关于印发《行政事业单位国有资产处置管理实施办法》的通知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2932E18">
            <w:pPr>
              <w:widowControl/>
              <w:jc w:val="left"/>
              <w:rPr>
                <w:rFonts w:ascii="宋体" w:hAnsi="宋体" w:cs="宋体"/>
                <w:sz w:val="20"/>
                <w:szCs w:val="20"/>
              </w:rPr>
            </w:pPr>
            <w:r>
              <w:rPr>
                <w:rFonts w:hint="eastAsia" w:ascii="宋体" w:hAnsi="宋体" w:cs="宋体"/>
                <w:sz w:val="20"/>
                <w:szCs w:val="20"/>
              </w:rPr>
              <w:t>国家国有资产管理局</w:t>
            </w:r>
          </w:p>
        </w:tc>
        <w:tc>
          <w:tcPr>
            <w:tcW w:w="2080" w:type="dxa"/>
            <w:tcBorders>
              <w:top w:val="nil"/>
              <w:left w:val="nil"/>
              <w:bottom w:val="single" w:color="000000" w:sz="4" w:space="0"/>
              <w:right w:val="single" w:color="000000" w:sz="4" w:space="0"/>
            </w:tcBorders>
            <w:shd w:val="clear" w:color="000000" w:fill="FFFFFF"/>
            <w:noWrap w:val="0"/>
            <w:vAlign w:val="center"/>
          </w:tcPr>
          <w:p w14:paraId="5C01AEDB">
            <w:pPr>
              <w:widowControl/>
              <w:jc w:val="left"/>
              <w:rPr>
                <w:rFonts w:ascii="宋体" w:hAnsi="宋体" w:cs="宋体"/>
                <w:sz w:val="20"/>
                <w:szCs w:val="20"/>
              </w:rPr>
            </w:pPr>
            <w:r>
              <w:rPr>
                <w:rFonts w:hint="eastAsia" w:ascii="宋体" w:hAnsi="宋体" w:cs="宋体"/>
                <w:sz w:val="20"/>
                <w:szCs w:val="20"/>
              </w:rPr>
              <w:t>国资事发〔1995〕106号</w:t>
            </w:r>
          </w:p>
        </w:tc>
        <w:tc>
          <w:tcPr>
            <w:tcW w:w="1720" w:type="dxa"/>
            <w:tcBorders>
              <w:top w:val="nil"/>
              <w:left w:val="nil"/>
              <w:bottom w:val="single" w:color="000000" w:sz="4" w:space="0"/>
              <w:right w:val="single" w:color="000000" w:sz="4" w:space="0"/>
            </w:tcBorders>
            <w:shd w:val="clear" w:color="000000" w:fill="FFFFFF"/>
            <w:noWrap w:val="0"/>
            <w:vAlign w:val="center"/>
          </w:tcPr>
          <w:p w14:paraId="4CD345C9">
            <w:pPr>
              <w:widowControl/>
              <w:jc w:val="center"/>
              <w:rPr>
                <w:rFonts w:ascii="宋体" w:hAnsi="宋体" w:cs="宋体"/>
                <w:sz w:val="20"/>
                <w:szCs w:val="20"/>
              </w:rPr>
            </w:pPr>
            <w:r>
              <w:rPr>
                <w:rFonts w:hint="eastAsia" w:ascii="宋体" w:hAnsi="宋体" w:cs="宋体"/>
                <w:sz w:val="20"/>
                <w:szCs w:val="20"/>
              </w:rPr>
              <w:t>1995年9月5日</w:t>
            </w:r>
          </w:p>
        </w:tc>
      </w:tr>
      <w:tr w14:paraId="5BB673D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F8DEEEE">
            <w:pPr>
              <w:widowControl/>
              <w:jc w:val="center"/>
              <w:rPr>
                <w:rFonts w:ascii="宋体" w:hAnsi="宋体" w:cs="宋体"/>
                <w:sz w:val="20"/>
                <w:szCs w:val="20"/>
              </w:rPr>
            </w:pPr>
            <w:r>
              <w:rPr>
                <w:rFonts w:hint="eastAsia" w:ascii="宋体" w:hAnsi="宋体" w:cs="宋体"/>
                <w:sz w:val="20"/>
                <w:szCs w:val="20"/>
              </w:rPr>
              <w:t>537</w:t>
            </w:r>
          </w:p>
        </w:tc>
        <w:tc>
          <w:tcPr>
            <w:tcW w:w="3380" w:type="dxa"/>
            <w:tcBorders>
              <w:top w:val="nil"/>
              <w:left w:val="nil"/>
              <w:bottom w:val="single" w:color="000000" w:sz="4" w:space="0"/>
              <w:right w:val="single" w:color="000000" w:sz="4" w:space="0"/>
            </w:tcBorders>
            <w:shd w:val="clear" w:color="000000" w:fill="FFFFFF"/>
            <w:noWrap w:val="0"/>
            <w:vAlign w:val="center"/>
          </w:tcPr>
          <w:p w14:paraId="6A99183D">
            <w:pPr>
              <w:widowControl/>
              <w:jc w:val="left"/>
              <w:rPr>
                <w:rFonts w:ascii="宋体" w:hAnsi="宋体" w:cs="宋体"/>
                <w:sz w:val="20"/>
                <w:szCs w:val="20"/>
              </w:rPr>
            </w:pPr>
            <w:r>
              <w:rPr>
                <w:rFonts w:hint="eastAsia" w:ascii="宋体" w:hAnsi="宋体" w:cs="宋体"/>
                <w:sz w:val="20"/>
                <w:szCs w:val="20"/>
              </w:rPr>
              <w:t>关于外商投资企业筹建期财政财务管理有关规定的通知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733E31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9B94E02">
            <w:pPr>
              <w:widowControl/>
              <w:jc w:val="left"/>
              <w:rPr>
                <w:rFonts w:ascii="宋体" w:hAnsi="宋体" w:cs="宋体"/>
                <w:sz w:val="20"/>
                <w:szCs w:val="20"/>
              </w:rPr>
            </w:pPr>
            <w:r>
              <w:rPr>
                <w:rFonts w:hint="eastAsia" w:ascii="宋体" w:hAnsi="宋体" w:cs="宋体"/>
                <w:sz w:val="20"/>
                <w:szCs w:val="20"/>
              </w:rPr>
              <w:t>财工字〔1995〕223号</w:t>
            </w:r>
          </w:p>
        </w:tc>
        <w:tc>
          <w:tcPr>
            <w:tcW w:w="1720" w:type="dxa"/>
            <w:tcBorders>
              <w:top w:val="nil"/>
              <w:left w:val="nil"/>
              <w:bottom w:val="single" w:color="000000" w:sz="4" w:space="0"/>
              <w:right w:val="single" w:color="000000" w:sz="4" w:space="0"/>
            </w:tcBorders>
            <w:shd w:val="clear" w:color="000000" w:fill="FFFFFF"/>
            <w:noWrap w:val="0"/>
            <w:vAlign w:val="center"/>
          </w:tcPr>
          <w:p w14:paraId="09855E0C">
            <w:pPr>
              <w:widowControl/>
              <w:jc w:val="center"/>
              <w:rPr>
                <w:rFonts w:ascii="宋体" w:hAnsi="宋体" w:cs="宋体"/>
                <w:sz w:val="20"/>
                <w:szCs w:val="20"/>
              </w:rPr>
            </w:pPr>
            <w:r>
              <w:rPr>
                <w:rFonts w:hint="eastAsia" w:ascii="宋体" w:hAnsi="宋体" w:cs="宋体"/>
                <w:sz w:val="20"/>
                <w:szCs w:val="20"/>
              </w:rPr>
              <w:t>1995年6月27日</w:t>
            </w:r>
          </w:p>
        </w:tc>
      </w:tr>
      <w:tr w14:paraId="578413C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D716D45">
            <w:pPr>
              <w:widowControl/>
              <w:jc w:val="center"/>
              <w:rPr>
                <w:rFonts w:ascii="宋体" w:hAnsi="宋体" w:cs="宋体"/>
                <w:sz w:val="20"/>
                <w:szCs w:val="20"/>
              </w:rPr>
            </w:pPr>
            <w:r>
              <w:rPr>
                <w:rFonts w:hint="eastAsia" w:ascii="宋体" w:hAnsi="宋体" w:cs="宋体"/>
                <w:sz w:val="20"/>
                <w:szCs w:val="20"/>
              </w:rPr>
              <w:t>538</w:t>
            </w:r>
          </w:p>
        </w:tc>
        <w:tc>
          <w:tcPr>
            <w:tcW w:w="3380" w:type="dxa"/>
            <w:tcBorders>
              <w:top w:val="nil"/>
              <w:left w:val="nil"/>
              <w:bottom w:val="single" w:color="000000" w:sz="4" w:space="0"/>
              <w:right w:val="single" w:color="000000" w:sz="4" w:space="0"/>
            </w:tcBorders>
            <w:shd w:val="clear" w:color="000000" w:fill="FFFFFF"/>
            <w:noWrap w:val="0"/>
            <w:vAlign w:val="center"/>
          </w:tcPr>
          <w:p w14:paraId="15C9CD8F">
            <w:pPr>
              <w:widowControl/>
              <w:jc w:val="left"/>
              <w:rPr>
                <w:rFonts w:ascii="宋体" w:hAnsi="宋体" w:cs="宋体"/>
                <w:sz w:val="20"/>
                <w:szCs w:val="20"/>
              </w:rPr>
            </w:pPr>
            <w:r>
              <w:rPr>
                <w:rFonts w:hint="eastAsia" w:ascii="宋体" w:hAnsi="宋体" w:cs="宋体"/>
                <w:sz w:val="20"/>
                <w:szCs w:val="20"/>
              </w:rPr>
              <w:t>关于印发《行政事业单位国有资产产权登记实施办法》的通知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B379989">
            <w:pPr>
              <w:widowControl/>
              <w:jc w:val="left"/>
              <w:rPr>
                <w:rFonts w:ascii="宋体" w:hAnsi="宋体" w:cs="宋体"/>
                <w:sz w:val="20"/>
                <w:szCs w:val="20"/>
              </w:rPr>
            </w:pPr>
            <w:r>
              <w:rPr>
                <w:rFonts w:hint="eastAsia" w:ascii="宋体" w:hAnsi="宋体" w:cs="宋体"/>
                <w:sz w:val="20"/>
                <w:szCs w:val="20"/>
              </w:rPr>
              <w:t>国家国有资产管理局</w:t>
            </w:r>
          </w:p>
        </w:tc>
        <w:tc>
          <w:tcPr>
            <w:tcW w:w="2080" w:type="dxa"/>
            <w:tcBorders>
              <w:top w:val="nil"/>
              <w:left w:val="nil"/>
              <w:bottom w:val="single" w:color="000000" w:sz="4" w:space="0"/>
              <w:right w:val="single" w:color="000000" w:sz="4" w:space="0"/>
            </w:tcBorders>
            <w:shd w:val="clear" w:color="000000" w:fill="FFFFFF"/>
            <w:noWrap w:val="0"/>
            <w:vAlign w:val="center"/>
          </w:tcPr>
          <w:p w14:paraId="2596DDDB">
            <w:pPr>
              <w:widowControl/>
              <w:jc w:val="left"/>
              <w:rPr>
                <w:rFonts w:ascii="宋体" w:hAnsi="宋体" w:cs="宋体"/>
                <w:sz w:val="20"/>
                <w:szCs w:val="20"/>
              </w:rPr>
            </w:pPr>
            <w:r>
              <w:rPr>
                <w:rFonts w:hint="eastAsia" w:ascii="宋体" w:hAnsi="宋体" w:cs="宋体"/>
                <w:sz w:val="20"/>
                <w:szCs w:val="20"/>
              </w:rPr>
              <w:t>〔95〕国资事发第31号</w:t>
            </w:r>
          </w:p>
        </w:tc>
        <w:tc>
          <w:tcPr>
            <w:tcW w:w="1720" w:type="dxa"/>
            <w:tcBorders>
              <w:top w:val="nil"/>
              <w:left w:val="nil"/>
              <w:bottom w:val="single" w:color="000000" w:sz="4" w:space="0"/>
              <w:right w:val="single" w:color="000000" w:sz="4" w:space="0"/>
            </w:tcBorders>
            <w:shd w:val="clear" w:color="000000" w:fill="FFFFFF"/>
            <w:noWrap w:val="0"/>
            <w:vAlign w:val="center"/>
          </w:tcPr>
          <w:p w14:paraId="28349B9B">
            <w:pPr>
              <w:widowControl/>
              <w:jc w:val="center"/>
              <w:rPr>
                <w:rFonts w:ascii="宋体" w:hAnsi="宋体" w:cs="宋体"/>
                <w:sz w:val="20"/>
                <w:szCs w:val="20"/>
              </w:rPr>
            </w:pPr>
            <w:r>
              <w:rPr>
                <w:rFonts w:hint="eastAsia" w:ascii="宋体" w:hAnsi="宋体" w:cs="宋体"/>
                <w:sz w:val="20"/>
                <w:szCs w:val="20"/>
              </w:rPr>
              <w:t>1995年3月25日</w:t>
            </w:r>
          </w:p>
        </w:tc>
      </w:tr>
      <w:tr w14:paraId="4BF574F7">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4FC7B4A7">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4E9F1AB5">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5FB890FA">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716BF0D9">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54A626A8">
            <w:pPr>
              <w:widowControl/>
              <w:jc w:val="center"/>
              <w:rPr>
                <w:rFonts w:ascii="宋体" w:hAnsi="宋体" w:cs="宋体"/>
                <w:sz w:val="20"/>
                <w:szCs w:val="20"/>
              </w:rPr>
            </w:pPr>
            <w:r>
              <w:rPr>
                <w:rFonts w:hint="eastAsia" w:ascii="宋体" w:hAnsi="宋体" w:cs="宋体"/>
                <w:sz w:val="20"/>
                <w:szCs w:val="20"/>
              </w:rPr>
              <w:t>　</w:t>
            </w:r>
          </w:p>
        </w:tc>
      </w:tr>
      <w:tr w14:paraId="3F3CFCE0">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1E9FE79C">
            <w:pPr>
              <w:widowControl/>
              <w:jc w:val="center"/>
              <w:rPr>
                <w:rFonts w:ascii="宋体" w:hAnsi="宋体" w:cs="宋体"/>
                <w:sz w:val="20"/>
                <w:szCs w:val="20"/>
              </w:rPr>
            </w:pPr>
            <w:r>
              <w:rPr>
                <w:rFonts w:hint="eastAsia" w:ascii="宋体" w:hAnsi="宋体" w:cs="宋体"/>
                <w:sz w:val="20"/>
                <w:szCs w:val="20"/>
              </w:rPr>
              <w:t>金融类</w:t>
            </w:r>
          </w:p>
        </w:tc>
      </w:tr>
      <w:tr w14:paraId="6FC7C0A9">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1151443A">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6637C0C5">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10C5B887">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1B7DB9E6">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2F57CC86">
            <w:pPr>
              <w:widowControl/>
              <w:jc w:val="center"/>
              <w:rPr>
                <w:rFonts w:ascii="宋体" w:hAnsi="宋体" w:cs="宋体"/>
                <w:sz w:val="20"/>
                <w:szCs w:val="20"/>
              </w:rPr>
            </w:pPr>
            <w:r>
              <w:rPr>
                <w:rFonts w:hint="eastAsia" w:ascii="宋体" w:hAnsi="宋体" w:cs="宋体"/>
                <w:sz w:val="20"/>
                <w:szCs w:val="20"/>
              </w:rPr>
              <w:t>　</w:t>
            </w:r>
          </w:p>
        </w:tc>
      </w:tr>
      <w:tr w14:paraId="430D9EA9">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3A36E995">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66F93278">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48AB3AB8">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4F7E1DB0">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3DE8262A">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6183059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BB7C712">
            <w:pPr>
              <w:widowControl/>
              <w:jc w:val="center"/>
              <w:rPr>
                <w:rFonts w:ascii="宋体" w:hAnsi="宋体" w:cs="宋体"/>
                <w:sz w:val="20"/>
                <w:szCs w:val="20"/>
              </w:rPr>
            </w:pPr>
            <w:r>
              <w:rPr>
                <w:rFonts w:hint="eastAsia" w:ascii="宋体" w:hAnsi="宋体" w:cs="宋体"/>
                <w:sz w:val="20"/>
                <w:szCs w:val="20"/>
              </w:rPr>
              <w:t>539</w:t>
            </w:r>
          </w:p>
        </w:tc>
        <w:tc>
          <w:tcPr>
            <w:tcW w:w="3380" w:type="dxa"/>
            <w:tcBorders>
              <w:top w:val="nil"/>
              <w:left w:val="nil"/>
              <w:bottom w:val="single" w:color="000000" w:sz="4" w:space="0"/>
              <w:right w:val="single" w:color="000000" w:sz="4" w:space="0"/>
            </w:tcBorders>
            <w:shd w:val="clear" w:color="000000" w:fill="FFFFFF"/>
            <w:noWrap w:val="0"/>
            <w:vAlign w:val="center"/>
          </w:tcPr>
          <w:p w14:paraId="485B267E">
            <w:pPr>
              <w:widowControl/>
              <w:jc w:val="left"/>
              <w:rPr>
                <w:rFonts w:ascii="宋体" w:hAnsi="宋体" w:cs="宋体"/>
                <w:sz w:val="20"/>
                <w:szCs w:val="20"/>
              </w:rPr>
            </w:pPr>
            <w:r>
              <w:rPr>
                <w:rFonts w:hint="eastAsia" w:ascii="宋体" w:hAnsi="宋体" w:cs="宋体"/>
                <w:sz w:val="20"/>
                <w:szCs w:val="20"/>
              </w:rPr>
              <w:t>关于印发《中央金融企业负责人职务消费管理暂行办法》的通知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0485636">
            <w:pPr>
              <w:widowControl/>
              <w:jc w:val="left"/>
              <w:rPr>
                <w:rFonts w:ascii="宋体" w:hAnsi="宋体" w:cs="宋体"/>
                <w:sz w:val="20"/>
                <w:szCs w:val="20"/>
              </w:rPr>
            </w:pPr>
            <w:r>
              <w:rPr>
                <w:rFonts w:hint="eastAsia" w:ascii="宋体" w:hAnsi="宋体" w:cs="宋体"/>
                <w:sz w:val="20"/>
                <w:szCs w:val="20"/>
              </w:rPr>
              <w:t>财政部、监察部、审计署</w:t>
            </w:r>
          </w:p>
        </w:tc>
        <w:tc>
          <w:tcPr>
            <w:tcW w:w="2080" w:type="dxa"/>
            <w:tcBorders>
              <w:top w:val="nil"/>
              <w:left w:val="nil"/>
              <w:bottom w:val="single" w:color="000000" w:sz="4" w:space="0"/>
              <w:right w:val="single" w:color="000000" w:sz="4" w:space="0"/>
            </w:tcBorders>
            <w:shd w:val="clear" w:color="000000" w:fill="FFFFFF"/>
            <w:noWrap w:val="0"/>
            <w:vAlign w:val="center"/>
          </w:tcPr>
          <w:p w14:paraId="77DDB799">
            <w:pPr>
              <w:widowControl/>
              <w:jc w:val="left"/>
              <w:rPr>
                <w:rFonts w:ascii="宋体" w:hAnsi="宋体" w:cs="宋体"/>
                <w:sz w:val="20"/>
                <w:szCs w:val="20"/>
              </w:rPr>
            </w:pPr>
            <w:r>
              <w:rPr>
                <w:rFonts w:hint="eastAsia" w:ascii="宋体" w:hAnsi="宋体" w:cs="宋体"/>
                <w:sz w:val="20"/>
                <w:szCs w:val="20"/>
              </w:rPr>
              <w:t>财金〔2012〕125号</w:t>
            </w:r>
          </w:p>
        </w:tc>
        <w:tc>
          <w:tcPr>
            <w:tcW w:w="1720" w:type="dxa"/>
            <w:tcBorders>
              <w:top w:val="nil"/>
              <w:left w:val="nil"/>
              <w:bottom w:val="single" w:color="000000" w:sz="4" w:space="0"/>
              <w:right w:val="single" w:color="000000" w:sz="4" w:space="0"/>
            </w:tcBorders>
            <w:shd w:val="clear" w:color="000000" w:fill="FFFFFF"/>
            <w:noWrap w:val="0"/>
            <w:vAlign w:val="center"/>
          </w:tcPr>
          <w:p w14:paraId="58C256A0">
            <w:pPr>
              <w:widowControl/>
              <w:jc w:val="center"/>
              <w:rPr>
                <w:rFonts w:ascii="宋体" w:hAnsi="宋体" w:cs="宋体"/>
                <w:sz w:val="20"/>
                <w:szCs w:val="20"/>
              </w:rPr>
            </w:pPr>
            <w:r>
              <w:rPr>
                <w:rFonts w:hint="eastAsia" w:ascii="宋体" w:hAnsi="宋体" w:cs="宋体"/>
                <w:sz w:val="20"/>
                <w:szCs w:val="20"/>
              </w:rPr>
              <w:t>2012年10月10日</w:t>
            </w:r>
          </w:p>
        </w:tc>
      </w:tr>
      <w:tr w14:paraId="407387E5">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0C3BA9F">
            <w:pPr>
              <w:widowControl/>
              <w:jc w:val="center"/>
              <w:rPr>
                <w:rFonts w:ascii="宋体" w:hAnsi="宋体" w:cs="宋体"/>
                <w:sz w:val="20"/>
                <w:szCs w:val="20"/>
              </w:rPr>
            </w:pPr>
            <w:r>
              <w:rPr>
                <w:rFonts w:hint="eastAsia" w:ascii="宋体" w:hAnsi="宋体" w:cs="宋体"/>
                <w:sz w:val="20"/>
                <w:szCs w:val="20"/>
              </w:rPr>
              <w:t>540</w:t>
            </w:r>
          </w:p>
        </w:tc>
        <w:tc>
          <w:tcPr>
            <w:tcW w:w="3380" w:type="dxa"/>
            <w:tcBorders>
              <w:top w:val="nil"/>
              <w:left w:val="nil"/>
              <w:bottom w:val="single" w:color="000000" w:sz="4" w:space="0"/>
              <w:right w:val="single" w:color="000000" w:sz="4" w:space="0"/>
            </w:tcBorders>
            <w:shd w:val="clear" w:color="000000" w:fill="FFFFFF"/>
            <w:noWrap w:val="0"/>
            <w:vAlign w:val="center"/>
          </w:tcPr>
          <w:p w14:paraId="407DB54D">
            <w:pPr>
              <w:widowControl/>
              <w:jc w:val="left"/>
              <w:rPr>
                <w:rFonts w:ascii="宋体" w:hAnsi="宋体" w:cs="宋体"/>
                <w:sz w:val="20"/>
                <w:szCs w:val="20"/>
              </w:rPr>
            </w:pPr>
            <w:r>
              <w:rPr>
                <w:rFonts w:hint="eastAsia" w:ascii="宋体" w:hAnsi="宋体" w:cs="宋体"/>
                <w:sz w:val="20"/>
                <w:szCs w:val="20"/>
              </w:rPr>
              <w:t>关于印发《中央财政农村金融机构定向费用补贴资金管理暂行办法》的通知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F09EDD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5CAE727">
            <w:pPr>
              <w:widowControl/>
              <w:jc w:val="left"/>
              <w:rPr>
                <w:rFonts w:ascii="宋体" w:hAnsi="宋体" w:cs="宋体"/>
                <w:sz w:val="20"/>
                <w:szCs w:val="20"/>
              </w:rPr>
            </w:pPr>
            <w:r>
              <w:rPr>
                <w:rFonts w:hint="eastAsia" w:ascii="宋体" w:hAnsi="宋体" w:cs="宋体"/>
                <w:sz w:val="20"/>
                <w:szCs w:val="20"/>
              </w:rPr>
              <w:t>财金〔2010〕42号</w:t>
            </w:r>
          </w:p>
        </w:tc>
        <w:tc>
          <w:tcPr>
            <w:tcW w:w="1720" w:type="dxa"/>
            <w:tcBorders>
              <w:top w:val="nil"/>
              <w:left w:val="nil"/>
              <w:bottom w:val="single" w:color="000000" w:sz="4" w:space="0"/>
              <w:right w:val="single" w:color="000000" w:sz="4" w:space="0"/>
            </w:tcBorders>
            <w:shd w:val="clear" w:color="000000" w:fill="FFFFFF"/>
            <w:noWrap w:val="0"/>
            <w:vAlign w:val="center"/>
          </w:tcPr>
          <w:p w14:paraId="3D7F27F5">
            <w:pPr>
              <w:widowControl/>
              <w:jc w:val="center"/>
              <w:rPr>
                <w:rFonts w:ascii="宋体" w:hAnsi="宋体" w:cs="宋体"/>
                <w:sz w:val="20"/>
                <w:szCs w:val="20"/>
              </w:rPr>
            </w:pPr>
            <w:r>
              <w:rPr>
                <w:rFonts w:hint="eastAsia" w:ascii="宋体" w:hAnsi="宋体" w:cs="宋体"/>
                <w:sz w:val="20"/>
                <w:szCs w:val="20"/>
              </w:rPr>
              <w:t>2010年5月18日</w:t>
            </w:r>
          </w:p>
        </w:tc>
      </w:tr>
      <w:tr w14:paraId="47E23FA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053EA12">
            <w:pPr>
              <w:widowControl/>
              <w:jc w:val="center"/>
              <w:rPr>
                <w:rFonts w:ascii="宋体" w:hAnsi="宋体" w:cs="宋体"/>
                <w:sz w:val="20"/>
                <w:szCs w:val="20"/>
              </w:rPr>
            </w:pPr>
            <w:r>
              <w:rPr>
                <w:rFonts w:hint="eastAsia" w:ascii="宋体" w:hAnsi="宋体" w:cs="宋体"/>
                <w:sz w:val="20"/>
                <w:szCs w:val="20"/>
              </w:rPr>
              <w:t>541</w:t>
            </w:r>
          </w:p>
        </w:tc>
        <w:tc>
          <w:tcPr>
            <w:tcW w:w="3380" w:type="dxa"/>
            <w:tcBorders>
              <w:top w:val="nil"/>
              <w:left w:val="nil"/>
              <w:bottom w:val="single" w:color="000000" w:sz="4" w:space="0"/>
              <w:right w:val="single" w:color="000000" w:sz="4" w:space="0"/>
            </w:tcBorders>
            <w:shd w:val="clear" w:color="000000" w:fill="FFFFFF"/>
            <w:noWrap w:val="0"/>
            <w:vAlign w:val="center"/>
          </w:tcPr>
          <w:p w14:paraId="617B320B">
            <w:pPr>
              <w:widowControl/>
              <w:jc w:val="left"/>
              <w:rPr>
                <w:rFonts w:ascii="宋体" w:hAnsi="宋体" w:cs="宋体"/>
                <w:sz w:val="20"/>
                <w:szCs w:val="20"/>
              </w:rPr>
            </w:pPr>
            <w:r>
              <w:rPr>
                <w:rFonts w:hint="eastAsia" w:ascii="宋体" w:hAnsi="宋体" w:cs="宋体"/>
                <w:sz w:val="20"/>
                <w:szCs w:val="20"/>
              </w:rPr>
              <w:t xml:space="preserve">关于印发《金融类国有及国有控股企业绩效评价实施细则》的通知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ECE550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F09D43C">
            <w:pPr>
              <w:widowControl/>
              <w:jc w:val="left"/>
              <w:rPr>
                <w:rFonts w:ascii="宋体" w:hAnsi="宋体" w:cs="宋体"/>
                <w:sz w:val="20"/>
                <w:szCs w:val="20"/>
              </w:rPr>
            </w:pPr>
            <w:r>
              <w:rPr>
                <w:rFonts w:hint="eastAsia" w:ascii="宋体" w:hAnsi="宋体" w:cs="宋体"/>
                <w:sz w:val="20"/>
                <w:szCs w:val="20"/>
              </w:rPr>
              <w:t>财金〔2009〕169号</w:t>
            </w:r>
          </w:p>
        </w:tc>
        <w:tc>
          <w:tcPr>
            <w:tcW w:w="1720" w:type="dxa"/>
            <w:tcBorders>
              <w:top w:val="nil"/>
              <w:left w:val="nil"/>
              <w:bottom w:val="single" w:color="000000" w:sz="4" w:space="0"/>
              <w:right w:val="single" w:color="000000" w:sz="4" w:space="0"/>
            </w:tcBorders>
            <w:shd w:val="clear" w:color="000000" w:fill="FFFFFF"/>
            <w:noWrap w:val="0"/>
            <w:vAlign w:val="center"/>
          </w:tcPr>
          <w:p w14:paraId="29E07E48">
            <w:pPr>
              <w:widowControl/>
              <w:jc w:val="center"/>
              <w:rPr>
                <w:rFonts w:ascii="宋体" w:hAnsi="宋体" w:cs="宋体"/>
                <w:sz w:val="20"/>
                <w:szCs w:val="20"/>
              </w:rPr>
            </w:pPr>
            <w:r>
              <w:rPr>
                <w:rFonts w:hint="eastAsia" w:ascii="宋体" w:hAnsi="宋体" w:cs="宋体"/>
                <w:sz w:val="20"/>
                <w:szCs w:val="20"/>
              </w:rPr>
              <w:t>2009年12月25日</w:t>
            </w:r>
          </w:p>
        </w:tc>
      </w:tr>
      <w:tr w14:paraId="765A6089">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A2A2436">
            <w:pPr>
              <w:widowControl/>
              <w:jc w:val="center"/>
              <w:rPr>
                <w:rFonts w:ascii="宋体" w:hAnsi="宋体" w:cs="宋体"/>
                <w:sz w:val="20"/>
                <w:szCs w:val="20"/>
              </w:rPr>
            </w:pPr>
            <w:r>
              <w:rPr>
                <w:rFonts w:hint="eastAsia" w:ascii="宋体" w:hAnsi="宋体" w:cs="宋体"/>
                <w:sz w:val="20"/>
                <w:szCs w:val="20"/>
              </w:rPr>
              <w:t>542</w:t>
            </w:r>
          </w:p>
        </w:tc>
        <w:tc>
          <w:tcPr>
            <w:tcW w:w="3380" w:type="dxa"/>
            <w:tcBorders>
              <w:top w:val="nil"/>
              <w:left w:val="nil"/>
              <w:bottom w:val="single" w:color="000000" w:sz="4" w:space="0"/>
              <w:right w:val="single" w:color="000000" w:sz="4" w:space="0"/>
            </w:tcBorders>
            <w:shd w:val="clear" w:color="000000" w:fill="FFFFFF"/>
            <w:noWrap w:val="0"/>
            <w:vAlign w:val="center"/>
          </w:tcPr>
          <w:p w14:paraId="28C09266">
            <w:pPr>
              <w:widowControl/>
              <w:jc w:val="left"/>
              <w:rPr>
                <w:rFonts w:ascii="宋体" w:hAnsi="宋体" w:cs="宋体"/>
                <w:sz w:val="20"/>
                <w:szCs w:val="20"/>
              </w:rPr>
            </w:pPr>
            <w:r>
              <w:rPr>
                <w:rFonts w:hint="eastAsia" w:ascii="宋体" w:hAnsi="宋体" w:cs="宋体"/>
                <w:sz w:val="20"/>
                <w:szCs w:val="20"/>
              </w:rPr>
              <w:t>关于印发《中央财政新型农村金融机构定向费用补贴资金管理暂行办法》的通知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DE6ED8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A6F16E8">
            <w:pPr>
              <w:widowControl/>
              <w:jc w:val="left"/>
              <w:rPr>
                <w:rFonts w:ascii="宋体" w:hAnsi="宋体" w:cs="宋体"/>
                <w:sz w:val="20"/>
                <w:szCs w:val="20"/>
              </w:rPr>
            </w:pPr>
            <w:r>
              <w:rPr>
                <w:rFonts w:hint="eastAsia" w:ascii="宋体" w:hAnsi="宋体" w:cs="宋体"/>
                <w:sz w:val="20"/>
                <w:szCs w:val="20"/>
              </w:rPr>
              <w:t>财金〔2009〕31号</w:t>
            </w:r>
          </w:p>
        </w:tc>
        <w:tc>
          <w:tcPr>
            <w:tcW w:w="1720" w:type="dxa"/>
            <w:tcBorders>
              <w:top w:val="nil"/>
              <w:left w:val="nil"/>
              <w:bottom w:val="single" w:color="000000" w:sz="4" w:space="0"/>
              <w:right w:val="single" w:color="000000" w:sz="4" w:space="0"/>
            </w:tcBorders>
            <w:shd w:val="clear" w:color="000000" w:fill="FFFFFF"/>
            <w:noWrap w:val="0"/>
            <w:vAlign w:val="center"/>
          </w:tcPr>
          <w:p w14:paraId="1791E687">
            <w:pPr>
              <w:widowControl/>
              <w:jc w:val="center"/>
              <w:rPr>
                <w:rFonts w:ascii="宋体" w:hAnsi="宋体" w:cs="宋体"/>
                <w:sz w:val="20"/>
                <w:szCs w:val="20"/>
              </w:rPr>
            </w:pPr>
            <w:r>
              <w:rPr>
                <w:rFonts w:hint="eastAsia" w:ascii="宋体" w:hAnsi="宋体" w:cs="宋体"/>
                <w:sz w:val="20"/>
                <w:szCs w:val="20"/>
              </w:rPr>
              <w:t>2009年4月22日</w:t>
            </w:r>
          </w:p>
        </w:tc>
      </w:tr>
      <w:tr w14:paraId="30D1434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EDD2032">
            <w:pPr>
              <w:widowControl/>
              <w:jc w:val="center"/>
              <w:rPr>
                <w:rFonts w:ascii="宋体" w:hAnsi="宋体" w:cs="宋体"/>
                <w:sz w:val="20"/>
                <w:szCs w:val="20"/>
              </w:rPr>
            </w:pPr>
            <w:r>
              <w:rPr>
                <w:rFonts w:hint="eastAsia" w:ascii="宋体" w:hAnsi="宋体" w:cs="宋体"/>
                <w:sz w:val="20"/>
                <w:szCs w:val="20"/>
              </w:rPr>
              <w:t>543</w:t>
            </w:r>
          </w:p>
        </w:tc>
        <w:tc>
          <w:tcPr>
            <w:tcW w:w="3380" w:type="dxa"/>
            <w:tcBorders>
              <w:top w:val="nil"/>
              <w:left w:val="nil"/>
              <w:bottom w:val="single" w:color="000000" w:sz="4" w:space="0"/>
              <w:right w:val="single" w:color="000000" w:sz="4" w:space="0"/>
            </w:tcBorders>
            <w:shd w:val="clear" w:color="000000" w:fill="FFFFFF"/>
            <w:noWrap w:val="0"/>
            <w:vAlign w:val="center"/>
          </w:tcPr>
          <w:p w14:paraId="7A0FB6B2">
            <w:pPr>
              <w:widowControl/>
              <w:jc w:val="left"/>
              <w:rPr>
                <w:rFonts w:ascii="宋体" w:hAnsi="宋体" w:cs="宋体"/>
                <w:sz w:val="20"/>
                <w:szCs w:val="20"/>
              </w:rPr>
            </w:pPr>
            <w:r>
              <w:rPr>
                <w:rFonts w:hint="eastAsia" w:ascii="宋体" w:hAnsi="宋体" w:cs="宋体"/>
                <w:sz w:val="20"/>
                <w:szCs w:val="20"/>
              </w:rPr>
              <w:t>关于印发《财政县域金融机构涉农贷款增量奖励资金管理暂行办法》的通知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850965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5C8EEFE">
            <w:pPr>
              <w:widowControl/>
              <w:jc w:val="left"/>
              <w:rPr>
                <w:rFonts w:ascii="宋体" w:hAnsi="宋体" w:cs="宋体"/>
                <w:sz w:val="20"/>
                <w:szCs w:val="20"/>
              </w:rPr>
            </w:pPr>
            <w:r>
              <w:rPr>
                <w:rFonts w:hint="eastAsia" w:ascii="宋体" w:hAnsi="宋体" w:cs="宋体"/>
                <w:sz w:val="20"/>
                <w:szCs w:val="20"/>
              </w:rPr>
              <w:t>财金〔2009〕30号</w:t>
            </w:r>
          </w:p>
        </w:tc>
        <w:tc>
          <w:tcPr>
            <w:tcW w:w="1720" w:type="dxa"/>
            <w:tcBorders>
              <w:top w:val="nil"/>
              <w:left w:val="nil"/>
              <w:bottom w:val="single" w:color="000000" w:sz="4" w:space="0"/>
              <w:right w:val="single" w:color="000000" w:sz="4" w:space="0"/>
            </w:tcBorders>
            <w:shd w:val="clear" w:color="000000" w:fill="FFFFFF"/>
            <w:noWrap w:val="0"/>
            <w:vAlign w:val="center"/>
          </w:tcPr>
          <w:p w14:paraId="242B8F2B">
            <w:pPr>
              <w:widowControl/>
              <w:jc w:val="center"/>
              <w:rPr>
                <w:rFonts w:ascii="宋体" w:hAnsi="宋体" w:cs="宋体"/>
                <w:sz w:val="20"/>
                <w:szCs w:val="20"/>
              </w:rPr>
            </w:pPr>
            <w:r>
              <w:rPr>
                <w:rFonts w:hint="eastAsia" w:ascii="宋体" w:hAnsi="宋体" w:cs="宋体"/>
                <w:sz w:val="20"/>
                <w:szCs w:val="20"/>
              </w:rPr>
              <w:t>2009年4月22日</w:t>
            </w:r>
          </w:p>
        </w:tc>
      </w:tr>
      <w:tr w14:paraId="2DF76BC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84C349D">
            <w:pPr>
              <w:widowControl/>
              <w:jc w:val="center"/>
              <w:rPr>
                <w:rFonts w:ascii="宋体" w:hAnsi="宋体" w:cs="宋体"/>
                <w:sz w:val="20"/>
                <w:szCs w:val="20"/>
              </w:rPr>
            </w:pPr>
            <w:r>
              <w:rPr>
                <w:rFonts w:hint="eastAsia" w:ascii="宋体" w:hAnsi="宋体" w:cs="宋体"/>
                <w:sz w:val="20"/>
                <w:szCs w:val="20"/>
              </w:rPr>
              <w:t>544</w:t>
            </w:r>
          </w:p>
        </w:tc>
        <w:tc>
          <w:tcPr>
            <w:tcW w:w="3380" w:type="dxa"/>
            <w:tcBorders>
              <w:top w:val="nil"/>
              <w:left w:val="nil"/>
              <w:bottom w:val="single" w:color="000000" w:sz="4" w:space="0"/>
              <w:right w:val="single" w:color="000000" w:sz="4" w:space="0"/>
            </w:tcBorders>
            <w:shd w:val="clear" w:color="000000" w:fill="FFFFFF"/>
            <w:noWrap w:val="0"/>
            <w:vAlign w:val="center"/>
          </w:tcPr>
          <w:p w14:paraId="74531EBF">
            <w:pPr>
              <w:widowControl/>
              <w:jc w:val="left"/>
              <w:rPr>
                <w:rFonts w:ascii="宋体" w:hAnsi="宋体" w:cs="宋体"/>
                <w:sz w:val="20"/>
                <w:szCs w:val="20"/>
              </w:rPr>
            </w:pPr>
            <w:r>
              <w:rPr>
                <w:rFonts w:hint="eastAsia" w:ascii="宋体" w:hAnsi="宋体" w:cs="宋体"/>
                <w:sz w:val="20"/>
                <w:szCs w:val="20"/>
              </w:rPr>
              <w:t xml:space="preserve">关于金融类国有及国有控股企业绩效评价相关事项的通知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A22439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712A22C">
            <w:pPr>
              <w:widowControl/>
              <w:jc w:val="left"/>
              <w:rPr>
                <w:rFonts w:ascii="宋体" w:hAnsi="宋体" w:cs="宋体"/>
                <w:sz w:val="20"/>
                <w:szCs w:val="20"/>
              </w:rPr>
            </w:pPr>
            <w:r>
              <w:rPr>
                <w:rFonts w:hint="eastAsia" w:ascii="宋体" w:hAnsi="宋体" w:cs="宋体"/>
                <w:sz w:val="20"/>
                <w:szCs w:val="20"/>
              </w:rPr>
              <w:t>财金〔2009〕27号</w:t>
            </w:r>
          </w:p>
        </w:tc>
        <w:tc>
          <w:tcPr>
            <w:tcW w:w="1720" w:type="dxa"/>
            <w:tcBorders>
              <w:top w:val="nil"/>
              <w:left w:val="nil"/>
              <w:bottom w:val="single" w:color="000000" w:sz="4" w:space="0"/>
              <w:right w:val="single" w:color="000000" w:sz="4" w:space="0"/>
            </w:tcBorders>
            <w:shd w:val="clear" w:color="000000" w:fill="FFFFFF"/>
            <w:noWrap w:val="0"/>
            <w:vAlign w:val="center"/>
          </w:tcPr>
          <w:p w14:paraId="0B0D3BD2">
            <w:pPr>
              <w:widowControl/>
              <w:jc w:val="center"/>
              <w:rPr>
                <w:rFonts w:ascii="宋体" w:hAnsi="宋体" w:cs="宋体"/>
                <w:sz w:val="20"/>
                <w:szCs w:val="20"/>
              </w:rPr>
            </w:pPr>
            <w:r>
              <w:rPr>
                <w:rFonts w:hint="eastAsia" w:ascii="宋体" w:hAnsi="宋体" w:cs="宋体"/>
                <w:sz w:val="20"/>
                <w:szCs w:val="20"/>
              </w:rPr>
              <w:t>2009年4月16日</w:t>
            </w:r>
          </w:p>
        </w:tc>
      </w:tr>
      <w:tr w14:paraId="7A60B1C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FF433FB">
            <w:pPr>
              <w:widowControl/>
              <w:jc w:val="center"/>
              <w:rPr>
                <w:rFonts w:ascii="宋体" w:hAnsi="宋体" w:cs="宋体"/>
                <w:sz w:val="20"/>
                <w:szCs w:val="20"/>
              </w:rPr>
            </w:pPr>
            <w:r>
              <w:rPr>
                <w:rFonts w:hint="eastAsia" w:ascii="宋体" w:hAnsi="宋体" w:cs="宋体"/>
                <w:sz w:val="20"/>
                <w:szCs w:val="20"/>
              </w:rPr>
              <w:t>545</w:t>
            </w:r>
          </w:p>
        </w:tc>
        <w:tc>
          <w:tcPr>
            <w:tcW w:w="3380" w:type="dxa"/>
            <w:tcBorders>
              <w:top w:val="nil"/>
              <w:left w:val="nil"/>
              <w:bottom w:val="single" w:color="000000" w:sz="4" w:space="0"/>
              <w:right w:val="single" w:color="000000" w:sz="4" w:space="0"/>
            </w:tcBorders>
            <w:shd w:val="clear" w:color="000000" w:fill="FFFFFF"/>
            <w:noWrap w:val="0"/>
            <w:vAlign w:val="center"/>
          </w:tcPr>
          <w:p w14:paraId="26EF5075">
            <w:pPr>
              <w:widowControl/>
              <w:jc w:val="left"/>
              <w:rPr>
                <w:rFonts w:ascii="宋体" w:hAnsi="宋体" w:cs="宋体"/>
                <w:sz w:val="20"/>
                <w:szCs w:val="20"/>
              </w:rPr>
            </w:pPr>
            <w:r>
              <w:rPr>
                <w:rFonts w:hint="eastAsia" w:ascii="宋体" w:hAnsi="宋体" w:cs="宋体"/>
                <w:sz w:val="20"/>
                <w:szCs w:val="20"/>
              </w:rPr>
              <w:t xml:space="preserve">关于印发《金融类国有及国有控股企业绩效评价暂行办法》的通知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1370BC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4D49513">
            <w:pPr>
              <w:widowControl/>
              <w:jc w:val="left"/>
              <w:rPr>
                <w:rFonts w:ascii="宋体" w:hAnsi="宋体" w:cs="宋体"/>
                <w:sz w:val="20"/>
                <w:szCs w:val="20"/>
              </w:rPr>
            </w:pPr>
            <w:r>
              <w:rPr>
                <w:rFonts w:hint="eastAsia" w:ascii="宋体" w:hAnsi="宋体" w:cs="宋体"/>
                <w:sz w:val="20"/>
                <w:szCs w:val="20"/>
              </w:rPr>
              <w:t>财金〔2009〕3号</w:t>
            </w:r>
          </w:p>
        </w:tc>
        <w:tc>
          <w:tcPr>
            <w:tcW w:w="1720" w:type="dxa"/>
            <w:tcBorders>
              <w:top w:val="nil"/>
              <w:left w:val="nil"/>
              <w:bottom w:val="single" w:color="000000" w:sz="4" w:space="0"/>
              <w:right w:val="single" w:color="000000" w:sz="4" w:space="0"/>
            </w:tcBorders>
            <w:shd w:val="clear" w:color="000000" w:fill="FFFFFF"/>
            <w:noWrap w:val="0"/>
            <w:vAlign w:val="center"/>
          </w:tcPr>
          <w:p w14:paraId="460E1D27">
            <w:pPr>
              <w:widowControl/>
              <w:jc w:val="center"/>
              <w:rPr>
                <w:rFonts w:ascii="宋体" w:hAnsi="宋体" w:cs="宋体"/>
                <w:sz w:val="20"/>
                <w:szCs w:val="20"/>
              </w:rPr>
            </w:pPr>
            <w:r>
              <w:rPr>
                <w:rFonts w:hint="eastAsia" w:ascii="宋体" w:hAnsi="宋体" w:cs="宋体"/>
                <w:sz w:val="20"/>
                <w:szCs w:val="20"/>
              </w:rPr>
              <w:t>2009年1月13日</w:t>
            </w:r>
          </w:p>
        </w:tc>
      </w:tr>
      <w:tr w14:paraId="2E90CDA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4C1395C">
            <w:pPr>
              <w:widowControl/>
              <w:jc w:val="center"/>
              <w:rPr>
                <w:rFonts w:ascii="宋体" w:hAnsi="宋体" w:cs="宋体"/>
                <w:sz w:val="20"/>
                <w:szCs w:val="20"/>
              </w:rPr>
            </w:pPr>
            <w:r>
              <w:rPr>
                <w:rFonts w:hint="eastAsia" w:ascii="宋体" w:hAnsi="宋体" w:cs="宋体"/>
                <w:sz w:val="20"/>
                <w:szCs w:val="20"/>
              </w:rPr>
              <w:t>546</w:t>
            </w:r>
          </w:p>
        </w:tc>
        <w:tc>
          <w:tcPr>
            <w:tcW w:w="3380" w:type="dxa"/>
            <w:tcBorders>
              <w:top w:val="nil"/>
              <w:left w:val="nil"/>
              <w:bottom w:val="single" w:color="000000" w:sz="4" w:space="0"/>
              <w:right w:val="single" w:color="000000" w:sz="4" w:space="0"/>
            </w:tcBorders>
            <w:shd w:val="clear" w:color="000000" w:fill="FFFFFF"/>
            <w:noWrap w:val="0"/>
            <w:vAlign w:val="center"/>
          </w:tcPr>
          <w:p w14:paraId="4C5E16CA">
            <w:pPr>
              <w:widowControl/>
              <w:jc w:val="left"/>
              <w:rPr>
                <w:rFonts w:ascii="宋体" w:hAnsi="宋体" w:cs="宋体"/>
                <w:sz w:val="20"/>
                <w:szCs w:val="20"/>
              </w:rPr>
            </w:pPr>
            <w:r>
              <w:rPr>
                <w:rFonts w:hint="eastAsia" w:ascii="宋体" w:hAnsi="宋体" w:cs="宋体"/>
                <w:sz w:val="20"/>
                <w:szCs w:val="20"/>
              </w:rPr>
              <w:t xml:space="preserve">关于国有金融企业试行企业年金制度有关问题的通知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96BB52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E4212B7">
            <w:pPr>
              <w:widowControl/>
              <w:jc w:val="left"/>
              <w:rPr>
                <w:rFonts w:ascii="宋体" w:hAnsi="宋体" w:cs="宋体"/>
                <w:sz w:val="20"/>
                <w:szCs w:val="20"/>
              </w:rPr>
            </w:pPr>
            <w:r>
              <w:rPr>
                <w:rFonts w:hint="eastAsia" w:ascii="宋体" w:hAnsi="宋体" w:cs="宋体"/>
                <w:sz w:val="20"/>
                <w:szCs w:val="20"/>
              </w:rPr>
              <w:t>财金〔2006〕18号</w:t>
            </w:r>
          </w:p>
        </w:tc>
        <w:tc>
          <w:tcPr>
            <w:tcW w:w="1720" w:type="dxa"/>
            <w:tcBorders>
              <w:top w:val="nil"/>
              <w:left w:val="nil"/>
              <w:bottom w:val="single" w:color="000000" w:sz="4" w:space="0"/>
              <w:right w:val="single" w:color="000000" w:sz="4" w:space="0"/>
            </w:tcBorders>
            <w:shd w:val="clear" w:color="000000" w:fill="FFFFFF"/>
            <w:noWrap w:val="0"/>
            <w:vAlign w:val="center"/>
          </w:tcPr>
          <w:p w14:paraId="3C36CEBB">
            <w:pPr>
              <w:widowControl/>
              <w:jc w:val="center"/>
              <w:rPr>
                <w:rFonts w:ascii="宋体" w:hAnsi="宋体" w:cs="宋体"/>
                <w:sz w:val="20"/>
                <w:szCs w:val="20"/>
              </w:rPr>
            </w:pPr>
            <w:r>
              <w:rPr>
                <w:rFonts w:hint="eastAsia" w:ascii="宋体" w:hAnsi="宋体" w:cs="宋体"/>
                <w:sz w:val="20"/>
                <w:szCs w:val="20"/>
              </w:rPr>
              <w:t>2006年3月29日</w:t>
            </w:r>
          </w:p>
        </w:tc>
      </w:tr>
      <w:tr w14:paraId="33983DFB">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472F85D">
            <w:pPr>
              <w:widowControl/>
              <w:jc w:val="center"/>
              <w:rPr>
                <w:rFonts w:ascii="宋体" w:hAnsi="宋体" w:cs="宋体"/>
                <w:sz w:val="20"/>
                <w:szCs w:val="20"/>
              </w:rPr>
            </w:pPr>
            <w:r>
              <w:rPr>
                <w:rFonts w:hint="eastAsia" w:ascii="宋体" w:hAnsi="宋体" w:cs="宋体"/>
                <w:sz w:val="20"/>
                <w:szCs w:val="20"/>
              </w:rPr>
              <w:t>547</w:t>
            </w:r>
          </w:p>
        </w:tc>
        <w:tc>
          <w:tcPr>
            <w:tcW w:w="3380" w:type="dxa"/>
            <w:tcBorders>
              <w:top w:val="nil"/>
              <w:left w:val="nil"/>
              <w:bottom w:val="single" w:color="000000" w:sz="4" w:space="0"/>
              <w:right w:val="single" w:color="000000" w:sz="4" w:space="0"/>
            </w:tcBorders>
            <w:shd w:val="clear" w:color="000000" w:fill="FFFFFF"/>
            <w:noWrap w:val="0"/>
            <w:vAlign w:val="center"/>
          </w:tcPr>
          <w:p w14:paraId="533C944D">
            <w:pPr>
              <w:widowControl/>
              <w:jc w:val="left"/>
              <w:rPr>
                <w:rFonts w:ascii="宋体" w:hAnsi="宋体" w:cs="宋体"/>
                <w:sz w:val="20"/>
                <w:szCs w:val="20"/>
              </w:rPr>
            </w:pPr>
            <w:r>
              <w:rPr>
                <w:rFonts w:hint="eastAsia" w:ascii="宋体" w:hAnsi="宋体" w:cs="宋体"/>
                <w:sz w:val="20"/>
                <w:szCs w:val="20"/>
              </w:rPr>
              <w:t>关于呆账准备提取有关问题的通知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631FAC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987726E">
            <w:pPr>
              <w:widowControl/>
              <w:jc w:val="left"/>
              <w:rPr>
                <w:rFonts w:ascii="宋体" w:hAnsi="宋体" w:cs="宋体"/>
                <w:sz w:val="20"/>
                <w:szCs w:val="20"/>
              </w:rPr>
            </w:pPr>
            <w:r>
              <w:rPr>
                <w:rFonts w:hint="eastAsia" w:ascii="宋体" w:hAnsi="宋体" w:cs="宋体"/>
                <w:sz w:val="20"/>
                <w:szCs w:val="20"/>
              </w:rPr>
              <w:t>财金〔2005〕90号</w:t>
            </w:r>
          </w:p>
        </w:tc>
        <w:tc>
          <w:tcPr>
            <w:tcW w:w="1720" w:type="dxa"/>
            <w:tcBorders>
              <w:top w:val="nil"/>
              <w:left w:val="nil"/>
              <w:bottom w:val="single" w:color="000000" w:sz="4" w:space="0"/>
              <w:right w:val="single" w:color="000000" w:sz="4" w:space="0"/>
            </w:tcBorders>
            <w:shd w:val="clear" w:color="000000" w:fill="FFFFFF"/>
            <w:noWrap w:val="0"/>
            <w:vAlign w:val="center"/>
          </w:tcPr>
          <w:p w14:paraId="2DF60E9B">
            <w:pPr>
              <w:widowControl/>
              <w:jc w:val="center"/>
              <w:rPr>
                <w:rFonts w:ascii="宋体" w:hAnsi="宋体" w:cs="宋体"/>
                <w:sz w:val="20"/>
                <w:szCs w:val="20"/>
              </w:rPr>
            </w:pPr>
            <w:r>
              <w:rPr>
                <w:rFonts w:hint="eastAsia" w:ascii="宋体" w:hAnsi="宋体" w:cs="宋体"/>
                <w:sz w:val="20"/>
                <w:szCs w:val="20"/>
              </w:rPr>
              <w:t>2005年9月5日</w:t>
            </w:r>
          </w:p>
        </w:tc>
      </w:tr>
      <w:tr w14:paraId="7B8B49F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B492CFE">
            <w:pPr>
              <w:widowControl/>
              <w:jc w:val="center"/>
              <w:rPr>
                <w:rFonts w:ascii="宋体" w:hAnsi="宋体" w:cs="宋体"/>
                <w:sz w:val="20"/>
                <w:szCs w:val="20"/>
              </w:rPr>
            </w:pPr>
            <w:r>
              <w:rPr>
                <w:rFonts w:hint="eastAsia" w:ascii="宋体" w:hAnsi="宋体" w:cs="宋体"/>
                <w:sz w:val="20"/>
                <w:szCs w:val="20"/>
              </w:rPr>
              <w:t>548</w:t>
            </w:r>
          </w:p>
        </w:tc>
        <w:tc>
          <w:tcPr>
            <w:tcW w:w="3380" w:type="dxa"/>
            <w:tcBorders>
              <w:top w:val="nil"/>
              <w:left w:val="nil"/>
              <w:bottom w:val="single" w:color="000000" w:sz="4" w:space="0"/>
              <w:right w:val="single" w:color="000000" w:sz="4" w:space="0"/>
            </w:tcBorders>
            <w:shd w:val="clear" w:color="000000" w:fill="FFFFFF"/>
            <w:noWrap w:val="0"/>
            <w:vAlign w:val="center"/>
          </w:tcPr>
          <w:p w14:paraId="514E5200">
            <w:pPr>
              <w:widowControl/>
              <w:jc w:val="left"/>
              <w:rPr>
                <w:rFonts w:ascii="宋体" w:hAnsi="宋体" w:cs="宋体"/>
                <w:sz w:val="20"/>
                <w:szCs w:val="20"/>
              </w:rPr>
            </w:pPr>
            <w:r>
              <w:rPr>
                <w:rFonts w:hint="eastAsia" w:ascii="宋体" w:hAnsi="宋体" w:cs="宋体"/>
                <w:sz w:val="20"/>
                <w:szCs w:val="20"/>
              </w:rPr>
              <w:t>关于印发《金融企业呆</w:t>
            </w:r>
            <w:r>
              <w:rPr>
                <w:rFonts w:hint="eastAsia" w:ascii="宋体" w:hAnsi="宋体" w:cs="宋体"/>
                <w:sz w:val="20"/>
                <w:szCs w:val="20"/>
                <w:lang w:val="en-US" w:eastAsia="zh-CN"/>
              </w:rPr>
              <w:t>账</w:t>
            </w:r>
            <w:r>
              <w:rPr>
                <w:rFonts w:hint="eastAsia" w:ascii="宋体" w:hAnsi="宋体" w:cs="宋体"/>
                <w:sz w:val="20"/>
                <w:szCs w:val="20"/>
              </w:rPr>
              <w:t>准备提取管理办法》的通知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87DD82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7DE4F6B">
            <w:pPr>
              <w:widowControl/>
              <w:jc w:val="left"/>
              <w:rPr>
                <w:rFonts w:ascii="宋体" w:hAnsi="宋体" w:cs="宋体"/>
                <w:sz w:val="20"/>
                <w:szCs w:val="20"/>
              </w:rPr>
            </w:pPr>
            <w:r>
              <w:rPr>
                <w:rFonts w:hint="eastAsia" w:ascii="宋体" w:hAnsi="宋体" w:cs="宋体"/>
                <w:sz w:val="20"/>
                <w:szCs w:val="20"/>
              </w:rPr>
              <w:t>财金〔2005〕49号</w:t>
            </w:r>
          </w:p>
        </w:tc>
        <w:tc>
          <w:tcPr>
            <w:tcW w:w="1720" w:type="dxa"/>
            <w:tcBorders>
              <w:top w:val="nil"/>
              <w:left w:val="nil"/>
              <w:bottom w:val="single" w:color="000000" w:sz="4" w:space="0"/>
              <w:right w:val="single" w:color="000000" w:sz="4" w:space="0"/>
            </w:tcBorders>
            <w:shd w:val="clear" w:color="000000" w:fill="FFFFFF"/>
            <w:noWrap w:val="0"/>
            <w:vAlign w:val="center"/>
          </w:tcPr>
          <w:p w14:paraId="16B55CB3">
            <w:pPr>
              <w:widowControl/>
              <w:jc w:val="center"/>
              <w:rPr>
                <w:rFonts w:ascii="宋体" w:hAnsi="宋体" w:cs="宋体"/>
                <w:sz w:val="20"/>
                <w:szCs w:val="20"/>
              </w:rPr>
            </w:pPr>
            <w:r>
              <w:rPr>
                <w:rFonts w:hint="eastAsia" w:ascii="宋体" w:hAnsi="宋体" w:cs="宋体"/>
                <w:sz w:val="20"/>
                <w:szCs w:val="20"/>
              </w:rPr>
              <w:t>2005年5月17日</w:t>
            </w:r>
          </w:p>
        </w:tc>
      </w:tr>
      <w:tr w14:paraId="3D0894B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3EAB34D">
            <w:pPr>
              <w:widowControl/>
              <w:jc w:val="center"/>
              <w:rPr>
                <w:rFonts w:ascii="宋体" w:hAnsi="宋体" w:cs="宋体"/>
                <w:sz w:val="20"/>
                <w:szCs w:val="20"/>
              </w:rPr>
            </w:pPr>
            <w:r>
              <w:rPr>
                <w:rFonts w:hint="eastAsia" w:ascii="宋体" w:hAnsi="宋体" w:cs="宋体"/>
                <w:sz w:val="20"/>
                <w:szCs w:val="20"/>
              </w:rPr>
              <w:t>549</w:t>
            </w:r>
          </w:p>
        </w:tc>
        <w:tc>
          <w:tcPr>
            <w:tcW w:w="3380" w:type="dxa"/>
            <w:tcBorders>
              <w:top w:val="nil"/>
              <w:left w:val="nil"/>
              <w:bottom w:val="single" w:color="000000" w:sz="4" w:space="0"/>
              <w:right w:val="single" w:color="000000" w:sz="4" w:space="0"/>
            </w:tcBorders>
            <w:shd w:val="clear" w:color="000000" w:fill="FFFFFF"/>
            <w:noWrap w:val="0"/>
            <w:vAlign w:val="center"/>
          </w:tcPr>
          <w:p w14:paraId="0A662986">
            <w:pPr>
              <w:widowControl/>
              <w:jc w:val="left"/>
              <w:rPr>
                <w:rFonts w:ascii="宋体" w:hAnsi="宋体" w:cs="宋体"/>
                <w:sz w:val="20"/>
                <w:szCs w:val="20"/>
              </w:rPr>
            </w:pPr>
            <w:r>
              <w:rPr>
                <w:rFonts w:hint="eastAsia" w:ascii="宋体" w:hAnsi="宋体" w:cs="宋体"/>
                <w:sz w:val="20"/>
                <w:szCs w:val="20"/>
              </w:rPr>
              <w:t>关于印发出口信用保险国家〔地区〕风险分类和国家限额表的通知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712F72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7DE75EE">
            <w:pPr>
              <w:widowControl/>
              <w:jc w:val="left"/>
              <w:rPr>
                <w:rFonts w:ascii="宋体" w:hAnsi="宋体" w:cs="宋体"/>
                <w:sz w:val="20"/>
                <w:szCs w:val="20"/>
              </w:rPr>
            </w:pPr>
            <w:r>
              <w:rPr>
                <w:rFonts w:hint="eastAsia" w:ascii="宋体" w:hAnsi="宋体" w:cs="宋体"/>
                <w:sz w:val="20"/>
                <w:szCs w:val="20"/>
              </w:rPr>
              <w:t>财金〔2004〕10号</w:t>
            </w:r>
          </w:p>
        </w:tc>
        <w:tc>
          <w:tcPr>
            <w:tcW w:w="1720" w:type="dxa"/>
            <w:tcBorders>
              <w:top w:val="nil"/>
              <w:left w:val="nil"/>
              <w:bottom w:val="single" w:color="000000" w:sz="4" w:space="0"/>
              <w:right w:val="single" w:color="000000" w:sz="4" w:space="0"/>
            </w:tcBorders>
            <w:shd w:val="clear" w:color="000000" w:fill="FFFFFF"/>
            <w:noWrap w:val="0"/>
            <w:vAlign w:val="center"/>
          </w:tcPr>
          <w:p w14:paraId="5E9CDC12">
            <w:pPr>
              <w:widowControl/>
              <w:jc w:val="center"/>
              <w:rPr>
                <w:rFonts w:ascii="宋体" w:hAnsi="宋体" w:cs="宋体"/>
                <w:sz w:val="20"/>
                <w:szCs w:val="20"/>
              </w:rPr>
            </w:pPr>
            <w:r>
              <w:rPr>
                <w:rFonts w:hint="eastAsia" w:ascii="宋体" w:hAnsi="宋体" w:cs="宋体"/>
                <w:sz w:val="20"/>
                <w:szCs w:val="20"/>
              </w:rPr>
              <w:t>2004年2月12日</w:t>
            </w:r>
          </w:p>
        </w:tc>
      </w:tr>
      <w:tr w14:paraId="640177C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0F097EE">
            <w:pPr>
              <w:widowControl/>
              <w:jc w:val="center"/>
              <w:rPr>
                <w:rFonts w:ascii="宋体" w:hAnsi="宋体" w:cs="宋体"/>
                <w:sz w:val="20"/>
                <w:szCs w:val="20"/>
              </w:rPr>
            </w:pPr>
            <w:r>
              <w:rPr>
                <w:rFonts w:hint="eastAsia" w:ascii="宋体" w:hAnsi="宋体" w:cs="宋体"/>
                <w:sz w:val="20"/>
                <w:szCs w:val="20"/>
              </w:rPr>
              <w:t>550</w:t>
            </w:r>
          </w:p>
        </w:tc>
        <w:tc>
          <w:tcPr>
            <w:tcW w:w="3380" w:type="dxa"/>
            <w:tcBorders>
              <w:top w:val="nil"/>
              <w:left w:val="nil"/>
              <w:bottom w:val="single" w:color="000000" w:sz="4" w:space="0"/>
              <w:right w:val="single" w:color="000000" w:sz="4" w:space="0"/>
            </w:tcBorders>
            <w:shd w:val="clear" w:color="000000" w:fill="FFFFFF"/>
            <w:noWrap w:val="0"/>
            <w:vAlign w:val="center"/>
          </w:tcPr>
          <w:p w14:paraId="56F2B6AC">
            <w:pPr>
              <w:widowControl/>
              <w:jc w:val="left"/>
              <w:rPr>
                <w:rFonts w:ascii="宋体" w:hAnsi="宋体" w:cs="宋体"/>
                <w:sz w:val="20"/>
                <w:szCs w:val="20"/>
              </w:rPr>
            </w:pPr>
            <w:r>
              <w:rPr>
                <w:rFonts w:hint="eastAsia" w:ascii="宋体" w:hAnsi="宋体" w:cs="宋体"/>
                <w:sz w:val="20"/>
                <w:szCs w:val="20"/>
              </w:rPr>
              <w:t>关于印发金融企业国有资产产权登记证〔正、副本〕有关事项的通知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025427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D563551">
            <w:pPr>
              <w:widowControl/>
              <w:jc w:val="left"/>
              <w:rPr>
                <w:rFonts w:ascii="宋体" w:hAnsi="宋体" w:cs="宋体"/>
                <w:sz w:val="20"/>
                <w:szCs w:val="20"/>
              </w:rPr>
            </w:pPr>
            <w:r>
              <w:rPr>
                <w:rFonts w:hint="eastAsia" w:ascii="宋体" w:hAnsi="宋体" w:cs="宋体"/>
                <w:sz w:val="20"/>
                <w:szCs w:val="20"/>
              </w:rPr>
              <w:t>财金〔2003〕8号</w:t>
            </w:r>
          </w:p>
        </w:tc>
        <w:tc>
          <w:tcPr>
            <w:tcW w:w="1720" w:type="dxa"/>
            <w:tcBorders>
              <w:top w:val="nil"/>
              <w:left w:val="nil"/>
              <w:bottom w:val="single" w:color="000000" w:sz="4" w:space="0"/>
              <w:right w:val="single" w:color="000000" w:sz="4" w:space="0"/>
            </w:tcBorders>
            <w:shd w:val="clear" w:color="000000" w:fill="FFFFFF"/>
            <w:noWrap w:val="0"/>
            <w:vAlign w:val="center"/>
          </w:tcPr>
          <w:p w14:paraId="5CB23DE0">
            <w:pPr>
              <w:widowControl/>
              <w:jc w:val="center"/>
              <w:rPr>
                <w:rFonts w:ascii="宋体" w:hAnsi="宋体" w:cs="宋体"/>
                <w:sz w:val="20"/>
                <w:szCs w:val="20"/>
              </w:rPr>
            </w:pPr>
            <w:r>
              <w:rPr>
                <w:rFonts w:hint="eastAsia" w:ascii="宋体" w:hAnsi="宋体" w:cs="宋体"/>
                <w:sz w:val="20"/>
                <w:szCs w:val="20"/>
              </w:rPr>
              <w:t>2003年1月6日</w:t>
            </w:r>
          </w:p>
        </w:tc>
      </w:tr>
      <w:tr w14:paraId="05FBBA9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03463A3">
            <w:pPr>
              <w:widowControl/>
              <w:jc w:val="center"/>
              <w:rPr>
                <w:rFonts w:ascii="宋体" w:hAnsi="宋体" w:cs="宋体"/>
                <w:sz w:val="20"/>
                <w:szCs w:val="20"/>
              </w:rPr>
            </w:pPr>
            <w:r>
              <w:rPr>
                <w:rFonts w:hint="eastAsia" w:ascii="宋体" w:hAnsi="宋体" w:cs="宋体"/>
                <w:sz w:val="20"/>
                <w:szCs w:val="20"/>
              </w:rPr>
              <w:t>551</w:t>
            </w:r>
          </w:p>
        </w:tc>
        <w:tc>
          <w:tcPr>
            <w:tcW w:w="3380" w:type="dxa"/>
            <w:tcBorders>
              <w:top w:val="nil"/>
              <w:left w:val="nil"/>
              <w:bottom w:val="single" w:color="000000" w:sz="4" w:space="0"/>
              <w:right w:val="single" w:color="000000" w:sz="4" w:space="0"/>
            </w:tcBorders>
            <w:shd w:val="clear" w:color="000000" w:fill="FFFFFF"/>
            <w:noWrap w:val="0"/>
            <w:vAlign w:val="center"/>
          </w:tcPr>
          <w:p w14:paraId="659B7515">
            <w:pPr>
              <w:widowControl/>
              <w:jc w:val="left"/>
              <w:rPr>
                <w:rFonts w:ascii="宋体" w:hAnsi="宋体" w:cs="宋体"/>
                <w:sz w:val="20"/>
                <w:szCs w:val="20"/>
              </w:rPr>
            </w:pPr>
            <w:r>
              <w:rPr>
                <w:rFonts w:hint="eastAsia" w:ascii="宋体" w:hAnsi="宋体" w:cs="宋体"/>
                <w:sz w:val="20"/>
                <w:szCs w:val="20"/>
              </w:rPr>
              <w:t>关于金融企业国有资产产权登记报表及填报说明的通知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28C335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7298E4A">
            <w:pPr>
              <w:widowControl/>
              <w:jc w:val="left"/>
              <w:rPr>
                <w:rFonts w:ascii="宋体" w:hAnsi="宋体" w:cs="宋体"/>
                <w:sz w:val="20"/>
                <w:szCs w:val="20"/>
              </w:rPr>
            </w:pPr>
            <w:r>
              <w:rPr>
                <w:rFonts w:hint="eastAsia" w:ascii="宋体" w:hAnsi="宋体" w:cs="宋体"/>
                <w:sz w:val="20"/>
                <w:szCs w:val="20"/>
              </w:rPr>
              <w:t>财金函〔2002〕42号</w:t>
            </w:r>
          </w:p>
        </w:tc>
        <w:tc>
          <w:tcPr>
            <w:tcW w:w="1720" w:type="dxa"/>
            <w:tcBorders>
              <w:top w:val="nil"/>
              <w:left w:val="nil"/>
              <w:bottom w:val="single" w:color="000000" w:sz="4" w:space="0"/>
              <w:right w:val="single" w:color="000000" w:sz="4" w:space="0"/>
            </w:tcBorders>
            <w:shd w:val="clear" w:color="000000" w:fill="FFFFFF"/>
            <w:noWrap w:val="0"/>
            <w:vAlign w:val="center"/>
          </w:tcPr>
          <w:p w14:paraId="4C7CDD1C">
            <w:pPr>
              <w:widowControl/>
              <w:jc w:val="center"/>
              <w:rPr>
                <w:rFonts w:ascii="宋体" w:hAnsi="宋体" w:cs="宋体"/>
                <w:sz w:val="20"/>
                <w:szCs w:val="20"/>
              </w:rPr>
            </w:pPr>
            <w:r>
              <w:rPr>
                <w:rFonts w:hint="eastAsia" w:ascii="宋体" w:hAnsi="宋体" w:cs="宋体"/>
                <w:sz w:val="20"/>
                <w:szCs w:val="20"/>
              </w:rPr>
              <w:t>2002年4月27日</w:t>
            </w:r>
          </w:p>
        </w:tc>
      </w:tr>
      <w:tr w14:paraId="43685C0C">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5750C6D5">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4583B1C6">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24219049">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4DDE4401">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59932F00">
            <w:pPr>
              <w:widowControl/>
              <w:jc w:val="center"/>
              <w:rPr>
                <w:rFonts w:ascii="宋体" w:hAnsi="宋体" w:cs="宋体"/>
                <w:sz w:val="20"/>
                <w:szCs w:val="20"/>
              </w:rPr>
            </w:pPr>
            <w:r>
              <w:rPr>
                <w:rFonts w:hint="eastAsia" w:ascii="宋体" w:hAnsi="宋体" w:cs="宋体"/>
                <w:sz w:val="20"/>
                <w:szCs w:val="20"/>
              </w:rPr>
              <w:t>　</w:t>
            </w:r>
          </w:p>
        </w:tc>
      </w:tr>
      <w:tr w14:paraId="6E986931">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345B5ACB">
            <w:pPr>
              <w:widowControl/>
              <w:jc w:val="center"/>
              <w:rPr>
                <w:rFonts w:ascii="宋体" w:hAnsi="宋体" w:cs="宋体"/>
                <w:sz w:val="20"/>
                <w:szCs w:val="20"/>
              </w:rPr>
            </w:pPr>
            <w:r>
              <w:rPr>
                <w:rFonts w:hint="eastAsia" w:ascii="宋体" w:hAnsi="宋体" w:cs="宋体"/>
                <w:sz w:val="20"/>
                <w:szCs w:val="20"/>
              </w:rPr>
              <w:t>国际财金合作类</w:t>
            </w:r>
          </w:p>
        </w:tc>
      </w:tr>
      <w:tr w14:paraId="2A726BEB">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0ECBAD13">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74DFAD7F">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2B4F20FA">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6E039C1A">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50057F13">
            <w:pPr>
              <w:widowControl/>
              <w:jc w:val="center"/>
              <w:rPr>
                <w:rFonts w:ascii="宋体" w:hAnsi="宋体" w:cs="宋体"/>
                <w:sz w:val="20"/>
                <w:szCs w:val="20"/>
              </w:rPr>
            </w:pPr>
            <w:r>
              <w:rPr>
                <w:rFonts w:hint="eastAsia" w:ascii="宋体" w:hAnsi="宋体" w:cs="宋体"/>
                <w:sz w:val="20"/>
                <w:szCs w:val="20"/>
              </w:rPr>
              <w:t>　</w:t>
            </w:r>
          </w:p>
        </w:tc>
      </w:tr>
      <w:tr w14:paraId="4EEDC63A">
        <w:tblPrEx>
          <w:tblCellMar>
            <w:top w:w="0" w:type="dxa"/>
            <w:left w:w="108" w:type="dxa"/>
            <w:bottom w:w="0" w:type="dxa"/>
            <w:right w:w="108" w:type="dxa"/>
          </w:tblCellMar>
        </w:tblPrEx>
        <w:trPr>
          <w:trHeight w:val="280"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454FBEF0">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single" w:color="000000" w:sz="4" w:space="0"/>
              <w:left w:val="nil"/>
              <w:bottom w:val="single" w:color="000000" w:sz="4" w:space="0"/>
              <w:right w:val="single" w:color="000000" w:sz="4" w:space="0"/>
            </w:tcBorders>
            <w:noWrap w:val="0"/>
            <w:vAlign w:val="center"/>
          </w:tcPr>
          <w:p w14:paraId="362437B9">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single" w:color="000000" w:sz="4" w:space="0"/>
              <w:left w:val="nil"/>
              <w:bottom w:val="single" w:color="000000" w:sz="4" w:space="0"/>
              <w:right w:val="single" w:color="000000" w:sz="4" w:space="0"/>
            </w:tcBorders>
            <w:noWrap w:val="0"/>
            <w:vAlign w:val="center"/>
          </w:tcPr>
          <w:p w14:paraId="065E7D59">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single" w:color="000000" w:sz="4" w:space="0"/>
              <w:left w:val="nil"/>
              <w:bottom w:val="single" w:color="000000" w:sz="4" w:space="0"/>
              <w:right w:val="single" w:color="000000" w:sz="4" w:space="0"/>
            </w:tcBorders>
            <w:noWrap w:val="0"/>
            <w:vAlign w:val="center"/>
          </w:tcPr>
          <w:p w14:paraId="3DF4CD3B">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single" w:color="000000" w:sz="4" w:space="0"/>
              <w:left w:val="nil"/>
              <w:bottom w:val="single" w:color="000000" w:sz="4" w:space="0"/>
              <w:right w:val="single" w:color="000000" w:sz="4" w:space="0"/>
            </w:tcBorders>
            <w:noWrap w:val="0"/>
            <w:vAlign w:val="center"/>
          </w:tcPr>
          <w:p w14:paraId="2565F260">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5870981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84F2291">
            <w:pPr>
              <w:widowControl/>
              <w:jc w:val="center"/>
              <w:rPr>
                <w:rFonts w:ascii="宋体" w:hAnsi="宋体" w:cs="宋体"/>
                <w:sz w:val="20"/>
                <w:szCs w:val="20"/>
              </w:rPr>
            </w:pPr>
            <w:r>
              <w:rPr>
                <w:rFonts w:hint="eastAsia" w:ascii="宋体" w:hAnsi="宋体" w:cs="宋体"/>
                <w:sz w:val="20"/>
                <w:szCs w:val="20"/>
              </w:rPr>
              <w:t>552</w:t>
            </w:r>
          </w:p>
        </w:tc>
        <w:tc>
          <w:tcPr>
            <w:tcW w:w="3380" w:type="dxa"/>
            <w:tcBorders>
              <w:top w:val="nil"/>
              <w:left w:val="nil"/>
              <w:bottom w:val="single" w:color="000000" w:sz="4" w:space="0"/>
              <w:right w:val="single" w:color="000000" w:sz="4" w:space="0"/>
            </w:tcBorders>
            <w:shd w:val="clear" w:color="000000" w:fill="FFFFFF"/>
            <w:noWrap w:val="0"/>
            <w:vAlign w:val="center"/>
          </w:tcPr>
          <w:p w14:paraId="60770E99">
            <w:pPr>
              <w:widowControl/>
              <w:jc w:val="left"/>
              <w:rPr>
                <w:rFonts w:ascii="宋体" w:hAnsi="宋体" w:cs="宋体"/>
                <w:sz w:val="20"/>
                <w:szCs w:val="20"/>
              </w:rPr>
            </w:pPr>
            <w:r>
              <w:rPr>
                <w:rFonts w:hint="eastAsia" w:ascii="宋体" w:hAnsi="宋体" w:cs="宋体"/>
                <w:sz w:val="20"/>
                <w:szCs w:val="20"/>
              </w:rPr>
              <w:t>关于改进部分地区国际金融组织转贷款项目外汇管理方式的通知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CDFDDAF">
            <w:pPr>
              <w:widowControl/>
              <w:jc w:val="left"/>
              <w:rPr>
                <w:rFonts w:ascii="宋体" w:hAnsi="宋体" w:cs="宋体"/>
                <w:sz w:val="20"/>
                <w:szCs w:val="20"/>
              </w:rPr>
            </w:pPr>
            <w:r>
              <w:rPr>
                <w:rFonts w:hint="eastAsia" w:ascii="宋体" w:hAnsi="宋体" w:cs="宋体"/>
                <w:sz w:val="20"/>
                <w:szCs w:val="20"/>
              </w:rPr>
              <w:t>财政部、国家外汇管理局</w:t>
            </w:r>
          </w:p>
        </w:tc>
        <w:tc>
          <w:tcPr>
            <w:tcW w:w="2080" w:type="dxa"/>
            <w:tcBorders>
              <w:top w:val="nil"/>
              <w:left w:val="nil"/>
              <w:bottom w:val="single" w:color="000000" w:sz="4" w:space="0"/>
              <w:right w:val="single" w:color="000000" w:sz="4" w:space="0"/>
            </w:tcBorders>
            <w:shd w:val="clear" w:color="000000" w:fill="FFFFFF"/>
            <w:noWrap w:val="0"/>
            <w:vAlign w:val="center"/>
          </w:tcPr>
          <w:p w14:paraId="5019407E">
            <w:pPr>
              <w:widowControl/>
              <w:jc w:val="left"/>
              <w:rPr>
                <w:rFonts w:ascii="宋体" w:hAnsi="宋体" w:cs="宋体"/>
                <w:sz w:val="20"/>
                <w:szCs w:val="20"/>
              </w:rPr>
            </w:pPr>
            <w:r>
              <w:rPr>
                <w:rFonts w:hint="eastAsia" w:ascii="宋体" w:hAnsi="宋体" w:cs="宋体"/>
                <w:sz w:val="20"/>
                <w:szCs w:val="20"/>
              </w:rPr>
              <w:t>财际〔2010〕7号</w:t>
            </w:r>
          </w:p>
        </w:tc>
        <w:tc>
          <w:tcPr>
            <w:tcW w:w="1720" w:type="dxa"/>
            <w:tcBorders>
              <w:top w:val="nil"/>
              <w:left w:val="nil"/>
              <w:bottom w:val="single" w:color="000000" w:sz="4" w:space="0"/>
              <w:right w:val="single" w:color="000000" w:sz="4" w:space="0"/>
            </w:tcBorders>
            <w:shd w:val="clear" w:color="000000" w:fill="FFFFFF"/>
            <w:noWrap w:val="0"/>
            <w:vAlign w:val="center"/>
          </w:tcPr>
          <w:p w14:paraId="13D6E986">
            <w:pPr>
              <w:widowControl/>
              <w:jc w:val="center"/>
              <w:rPr>
                <w:rFonts w:ascii="宋体" w:hAnsi="宋体" w:cs="宋体"/>
                <w:sz w:val="20"/>
                <w:szCs w:val="20"/>
              </w:rPr>
            </w:pPr>
            <w:r>
              <w:rPr>
                <w:rFonts w:hint="eastAsia" w:ascii="宋体" w:hAnsi="宋体" w:cs="宋体"/>
                <w:sz w:val="20"/>
                <w:szCs w:val="20"/>
              </w:rPr>
              <w:t>2010年2月25日</w:t>
            </w:r>
          </w:p>
        </w:tc>
      </w:tr>
      <w:tr w14:paraId="2D8466D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AD95574">
            <w:pPr>
              <w:widowControl/>
              <w:jc w:val="center"/>
              <w:rPr>
                <w:rFonts w:ascii="宋体" w:hAnsi="宋体" w:cs="宋体"/>
                <w:sz w:val="20"/>
                <w:szCs w:val="20"/>
              </w:rPr>
            </w:pPr>
            <w:r>
              <w:rPr>
                <w:rFonts w:hint="eastAsia" w:ascii="宋体" w:hAnsi="宋体" w:cs="宋体"/>
                <w:sz w:val="20"/>
                <w:szCs w:val="20"/>
              </w:rPr>
              <w:t>553</w:t>
            </w:r>
          </w:p>
        </w:tc>
        <w:tc>
          <w:tcPr>
            <w:tcW w:w="3380" w:type="dxa"/>
            <w:tcBorders>
              <w:top w:val="nil"/>
              <w:left w:val="nil"/>
              <w:bottom w:val="single" w:color="000000" w:sz="4" w:space="0"/>
              <w:right w:val="single" w:color="000000" w:sz="4" w:space="0"/>
            </w:tcBorders>
            <w:shd w:val="clear" w:color="000000" w:fill="FFFFFF"/>
            <w:noWrap w:val="0"/>
            <w:vAlign w:val="center"/>
          </w:tcPr>
          <w:p w14:paraId="2CDCCF5C">
            <w:pPr>
              <w:widowControl/>
              <w:jc w:val="left"/>
              <w:rPr>
                <w:rFonts w:ascii="宋体" w:hAnsi="宋体" w:cs="宋体"/>
                <w:sz w:val="20"/>
                <w:szCs w:val="20"/>
              </w:rPr>
            </w:pPr>
            <w:r>
              <w:rPr>
                <w:rFonts w:hint="eastAsia" w:ascii="宋体" w:hAnsi="宋体" w:cs="宋体"/>
                <w:sz w:val="20"/>
                <w:szCs w:val="20"/>
              </w:rPr>
              <w:t>关于印发《国际金融组织项目绩效评价管理暂行办法》的通知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DB8DA6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B734E98">
            <w:pPr>
              <w:widowControl/>
              <w:jc w:val="left"/>
              <w:rPr>
                <w:rFonts w:ascii="宋体" w:hAnsi="宋体" w:cs="宋体"/>
                <w:sz w:val="20"/>
                <w:szCs w:val="20"/>
              </w:rPr>
            </w:pPr>
            <w:r>
              <w:rPr>
                <w:rFonts w:hint="eastAsia" w:ascii="宋体" w:hAnsi="宋体" w:cs="宋体"/>
                <w:sz w:val="20"/>
                <w:szCs w:val="20"/>
              </w:rPr>
              <w:t>财际〔2008〕48号</w:t>
            </w:r>
          </w:p>
        </w:tc>
        <w:tc>
          <w:tcPr>
            <w:tcW w:w="1720" w:type="dxa"/>
            <w:tcBorders>
              <w:top w:val="nil"/>
              <w:left w:val="nil"/>
              <w:bottom w:val="single" w:color="000000" w:sz="4" w:space="0"/>
              <w:right w:val="single" w:color="000000" w:sz="4" w:space="0"/>
            </w:tcBorders>
            <w:shd w:val="clear" w:color="000000" w:fill="FFFFFF"/>
            <w:noWrap w:val="0"/>
            <w:vAlign w:val="center"/>
          </w:tcPr>
          <w:p w14:paraId="0054635B">
            <w:pPr>
              <w:widowControl/>
              <w:jc w:val="center"/>
              <w:rPr>
                <w:rFonts w:ascii="宋体" w:hAnsi="宋体" w:cs="宋体"/>
                <w:sz w:val="20"/>
                <w:szCs w:val="20"/>
              </w:rPr>
            </w:pPr>
            <w:r>
              <w:rPr>
                <w:rFonts w:hint="eastAsia" w:ascii="宋体" w:hAnsi="宋体" w:cs="宋体"/>
                <w:sz w:val="20"/>
                <w:szCs w:val="20"/>
              </w:rPr>
              <w:t>2008年4月21日</w:t>
            </w:r>
          </w:p>
        </w:tc>
      </w:tr>
      <w:tr w14:paraId="5F9D7026">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6EF35D6">
            <w:pPr>
              <w:widowControl/>
              <w:jc w:val="center"/>
              <w:rPr>
                <w:rFonts w:ascii="宋体" w:hAnsi="宋体" w:cs="宋体"/>
                <w:sz w:val="20"/>
                <w:szCs w:val="20"/>
              </w:rPr>
            </w:pPr>
            <w:r>
              <w:rPr>
                <w:rFonts w:hint="eastAsia" w:ascii="宋体" w:hAnsi="宋体" w:cs="宋体"/>
                <w:sz w:val="20"/>
                <w:szCs w:val="20"/>
              </w:rPr>
              <w:t>554</w:t>
            </w:r>
          </w:p>
        </w:tc>
        <w:tc>
          <w:tcPr>
            <w:tcW w:w="3380" w:type="dxa"/>
            <w:tcBorders>
              <w:top w:val="nil"/>
              <w:left w:val="nil"/>
              <w:bottom w:val="single" w:color="000000" w:sz="4" w:space="0"/>
              <w:right w:val="single" w:color="000000" w:sz="4" w:space="0"/>
            </w:tcBorders>
            <w:shd w:val="clear" w:color="000000" w:fill="FFFFFF"/>
            <w:noWrap w:val="0"/>
            <w:vAlign w:val="center"/>
          </w:tcPr>
          <w:p w14:paraId="1A977B3A">
            <w:pPr>
              <w:widowControl/>
              <w:jc w:val="left"/>
              <w:rPr>
                <w:rFonts w:ascii="宋体" w:hAnsi="宋体" w:cs="宋体"/>
                <w:sz w:val="20"/>
                <w:szCs w:val="20"/>
              </w:rPr>
            </w:pPr>
            <w:r>
              <w:rPr>
                <w:rFonts w:hint="eastAsia" w:ascii="宋体" w:hAnsi="宋体" w:cs="宋体"/>
                <w:sz w:val="20"/>
                <w:szCs w:val="20"/>
              </w:rPr>
              <w:t>财政部关于由财政部金融司出具外国政府贷款证明书和外国政府、国际组织无偿赠送及我国履行国际条约进口物资证明的函</w:t>
            </w:r>
          </w:p>
        </w:tc>
        <w:tc>
          <w:tcPr>
            <w:tcW w:w="2080" w:type="dxa"/>
            <w:tcBorders>
              <w:top w:val="nil"/>
              <w:left w:val="nil"/>
              <w:bottom w:val="single" w:color="000000" w:sz="4" w:space="0"/>
              <w:right w:val="single" w:color="000000" w:sz="4" w:space="0"/>
            </w:tcBorders>
            <w:shd w:val="clear" w:color="000000" w:fill="FFFFFF"/>
            <w:noWrap w:val="0"/>
            <w:vAlign w:val="center"/>
          </w:tcPr>
          <w:p w14:paraId="625FA67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E4DBBA5">
            <w:pPr>
              <w:widowControl/>
              <w:jc w:val="left"/>
              <w:rPr>
                <w:rFonts w:ascii="宋体" w:hAnsi="宋体" w:cs="宋体"/>
                <w:sz w:val="20"/>
                <w:szCs w:val="20"/>
              </w:rPr>
            </w:pPr>
            <w:r>
              <w:rPr>
                <w:rFonts w:hint="eastAsia" w:ascii="宋体" w:hAnsi="宋体" w:cs="宋体"/>
                <w:sz w:val="20"/>
                <w:szCs w:val="20"/>
              </w:rPr>
              <w:t>财金〔2000〕13号</w:t>
            </w:r>
          </w:p>
        </w:tc>
        <w:tc>
          <w:tcPr>
            <w:tcW w:w="1720" w:type="dxa"/>
            <w:tcBorders>
              <w:top w:val="nil"/>
              <w:left w:val="nil"/>
              <w:bottom w:val="single" w:color="000000" w:sz="4" w:space="0"/>
              <w:right w:val="single" w:color="000000" w:sz="4" w:space="0"/>
            </w:tcBorders>
            <w:shd w:val="clear" w:color="000000" w:fill="FFFFFF"/>
            <w:noWrap w:val="0"/>
            <w:vAlign w:val="center"/>
          </w:tcPr>
          <w:p w14:paraId="5491A471">
            <w:pPr>
              <w:widowControl/>
              <w:jc w:val="center"/>
              <w:rPr>
                <w:rFonts w:ascii="宋体" w:hAnsi="宋体" w:cs="宋体"/>
                <w:sz w:val="20"/>
                <w:szCs w:val="20"/>
              </w:rPr>
            </w:pPr>
            <w:r>
              <w:rPr>
                <w:rFonts w:hint="eastAsia" w:ascii="宋体" w:hAnsi="宋体" w:cs="宋体"/>
                <w:sz w:val="20"/>
                <w:szCs w:val="20"/>
              </w:rPr>
              <w:t>2006年6月28日</w:t>
            </w:r>
          </w:p>
        </w:tc>
      </w:tr>
      <w:tr w14:paraId="1DDBB6A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57E6D96">
            <w:pPr>
              <w:widowControl/>
              <w:jc w:val="center"/>
              <w:rPr>
                <w:rFonts w:ascii="宋体" w:hAnsi="宋体" w:cs="宋体"/>
                <w:sz w:val="20"/>
                <w:szCs w:val="20"/>
              </w:rPr>
            </w:pPr>
            <w:r>
              <w:rPr>
                <w:rFonts w:hint="eastAsia" w:ascii="宋体" w:hAnsi="宋体" w:cs="宋体"/>
                <w:sz w:val="20"/>
                <w:szCs w:val="20"/>
              </w:rPr>
              <w:t>555</w:t>
            </w:r>
          </w:p>
        </w:tc>
        <w:tc>
          <w:tcPr>
            <w:tcW w:w="3380" w:type="dxa"/>
            <w:tcBorders>
              <w:top w:val="nil"/>
              <w:left w:val="nil"/>
              <w:bottom w:val="single" w:color="000000" w:sz="4" w:space="0"/>
              <w:right w:val="single" w:color="000000" w:sz="4" w:space="0"/>
            </w:tcBorders>
            <w:shd w:val="clear" w:color="000000" w:fill="FFFFFF"/>
            <w:noWrap w:val="0"/>
            <w:vAlign w:val="center"/>
          </w:tcPr>
          <w:p w14:paraId="69602BCA">
            <w:pPr>
              <w:widowControl/>
              <w:jc w:val="left"/>
              <w:rPr>
                <w:rFonts w:ascii="宋体" w:hAnsi="宋体" w:cs="宋体"/>
                <w:sz w:val="20"/>
                <w:szCs w:val="20"/>
              </w:rPr>
            </w:pPr>
            <w:r>
              <w:rPr>
                <w:rFonts w:hint="eastAsia" w:ascii="宋体" w:hAnsi="宋体" w:cs="宋体"/>
                <w:sz w:val="20"/>
                <w:szCs w:val="20"/>
              </w:rPr>
              <w:t>关于印发《国际金融组织贷款和赠款项目城市间交通费管理办法》的通知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5CD2A1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767A0F8">
            <w:pPr>
              <w:widowControl/>
              <w:jc w:val="left"/>
              <w:rPr>
                <w:rFonts w:ascii="宋体" w:hAnsi="宋体" w:cs="宋体"/>
                <w:sz w:val="20"/>
                <w:szCs w:val="20"/>
              </w:rPr>
            </w:pPr>
            <w:r>
              <w:rPr>
                <w:rFonts w:hint="eastAsia" w:ascii="宋体" w:hAnsi="宋体" w:cs="宋体"/>
                <w:sz w:val="20"/>
                <w:szCs w:val="20"/>
              </w:rPr>
              <w:t>财国际〔2003〕16号</w:t>
            </w:r>
          </w:p>
        </w:tc>
        <w:tc>
          <w:tcPr>
            <w:tcW w:w="1720" w:type="dxa"/>
            <w:tcBorders>
              <w:top w:val="nil"/>
              <w:left w:val="nil"/>
              <w:bottom w:val="single" w:color="000000" w:sz="4" w:space="0"/>
              <w:right w:val="single" w:color="000000" w:sz="4" w:space="0"/>
            </w:tcBorders>
            <w:shd w:val="clear" w:color="000000" w:fill="FFFFFF"/>
            <w:noWrap w:val="0"/>
            <w:vAlign w:val="center"/>
          </w:tcPr>
          <w:p w14:paraId="22D0772C">
            <w:pPr>
              <w:widowControl/>
              <w:jc w:val="center"/>
              <w:rPr>
                <w:rFonts w:ascii="宋体" w:hAnsi="宋体" w:cs="宋体"/>
                <w:sz w:val="20"/>
                <w:szCs w:val="20"/>
              </w:rPr>
            </w:pPr>
            <w:r>
              <w:rPr>
                <w:rFonts w:hint="eastAsia" w:ascii="宋体" w:hAnsi="宋体" w:cs="宋体"/>
                <w:sz w:val="20"/>
                <w:szCs w:val="20"/>
              </w:rPr>
              <w:t>2003年1月20日</w:t>
            </w:r>
          </w:p>
        </w:tc>
      </w:tr>
      <w:tr w14:paraId="07785B5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415E95B">
            <w:pPr>
              <w:widowControl/>
              <w:jc w:val="center"/>
              <w:rPr>
                <w:rFonts w:ascii="宋体" w:hAnsi="宋体" w:cs="宋体"/>
                <w:sz w:val="20"/>
                <w:szCs w:val="20"/>
              </w:rPr>
            </w:pPr>
            <w:r>
              <w:rPr>
                <w:rFonts w:hint="eastAsia" w:ascii="宋体" w:hAnsi="宋体" w:cs="宋体"/>
                <w:sz w:val="20"/>
                <w:szCs w:val="20"/>
              </w:rPr>
              <w:t>556</w:t>
            </w:r>
          </w:p>
        </w:tc>
        <w:tc>
          <w:tcPr>
            <w:tcW w:w="3380" w:type="dxa"/>
            <w:tcBorders>
              <w:top w:val="nil"/>
              <w:left w:val="nil"/>
              <w:bottom w:val="single" w:color="000000" w:sz="4" w:space="0"/>
              <w:right w:val="single" w:color="000000" w:sz="4" w:space="0"/>
            </w:tcBorders>
            <w:shd w:val="clear" w:color="000000" w:fill="FFFFFF"/>
            <w:noWrap w:val="0"/>
            <w:vAlign w:val="center"/>
          </w:tcPr>
          <w:p w14:paraId="60C3924C">
            <w:pPr>
              <w:widowControl/>
              <w:jc w:val="left"/>
              <w:rPr>
                <w:rFonts w:ascii="宋体" w:hAnsi="宋体" w:cs="宋体"/>
                <w:sz w:val="20"/>
                <w:szCs w:val="20"/>
              </w:rPr>
            </w:pPr>
            <w:r>
              <w:rPr>
                <w:rFonts w:hint="eastAsia" w:ascii="宋体" w:hAnsi="宋体" w:cs="宋体"/>
                <w:sz w:val="20"/>
                <w:szCs w:val="20"/>
              </w:rPr>
              <w:t>关于日本国际协力银行不附带条件贷款管理工作有关问题的通知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55355B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B574D73">
            <w:pPr>
              <w:widowControl/>
              <w:jc w:val="left"/>
              <w:rPr>
                <w:rFonts w:ascii="宋体" w:hAnsi="宋体" w:cs="宋体"/>
                <w:sz w:val="20"/>
                <w:szCs w:val="20"/>
              </w:rPr>
            </w:pPr>
            <w:r>
              <w:rPr>
                <w:rFonts w:hint="eastAsia" w:ascii="宋体" w:hAnsi="宋体" w:cs="宋体"/>
                <w:sz w:val="20"/>
                <w:szCs w:val="20"/>
              </w:rPr>
              <w:t>财金〔2000〕121号</w:t>
            </w:r>
          </w:p>
        </w:tc>
        <w:tc>
          <w:tcPr>
            <w:tcW w:w="1720" w:type="dxa"/>
            <w:tcBorders>
              <w:top w:val="nil"/>
              <w:left w:val="nil"/>
              <w:bottom w:val="single" w:color="000000" w:sz="4" w:space="0"/>
              <w:right w:val="single" w:color="000000" w:sz="4" w:space="0"/>
            </w:tcBorders>
            <w:shd w:val="clear" w:color="000000" w:fill="FFFFFF"/>
            <w:noWrap w:val="0"/>
            <w:vAlign w:val="center"/>
          </w:tcPr>
          <w:p w14:paraId="570053D7">
            <w:pPr>
              <w:widowControl/>
              <w:jc w:val="center"/>
              <w:rPr>
                <w:rFonts w:ascii="宋体" w:hAnsi="宋体" w:cs="宋体"/>
                <w:sz w:val="20"/>
                <w:szCs w:val="20"/>
              </w:rPr>
            </w:pPr>
            <w:r>
              <w:rPr>
                <w:rFonts w:hint="eastAsia" w:ascii="宋体" w:hAnsi="宋体" w:cs="宋体"/>
                <w:sz w:val="20"/>
                <w:szCs w:val="20"/>
              </w:rPr>
              <w:t>2000年11月8日</w:t>
            </w:r>
          </w:p>
        </w:tc>
      </w:tr>
      <w:tr w14:paraId="67A6534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13C2E34">
            <w:pPr>
              <w:widowControl/>
              <w:jc w:val="center"/>
              <w:rPr>
                <w:rFonts w:ascii="宋体" w:hAnsi="宋体" w:cs="宋体"/>
                <w:sz w:val="20"/>
                <w:szCs w:val="20"/>
              </w:rPr>
            </w:pPr>
            <w:r>
              <w:rPr>
                <w:rFonts w:hint="eastAsia" w:ascii="宋体" w:hAnsi="宋体" w:cs="宋体"/>
                <w:sz w:val="20"/>
                <w:szCs w:val="20"/>
              </w:rPr>
              <w:t>557</w:t>
            </w:r>
          </w:p>
        </w:tc>
        <w:tc>
          <w:tcPr>
            <w:tcW w:w="3380" w:type="dxa"/>
            <w:tcBorders>
              <w:top w:val="nil"/>
              <w:left w:val="nil"/>
              <w:bottom w:val="single" w:color="000000" w:sz="4" w:space="0"/>
              <w:right w:val="single" w:color="000000" w:sz="4" w:space="0"/>
            </w:tcBorders>
            <w:shd w:val="clear" w:color="000000" w:fill="FFFFFF"/>
            <w:noWrap w:val="0"/>
            <w:vAlign w:val="center"/>
          </w:tcPr>
          <w:p w14:paraId="345D8C25">
            <w:pPr>
              <w:widowControl/>
              <w:jc w:val="left"/>
              <w:rPr>
                <w:rFonts w:ascii="宋体" w:hAnsi="宋体" w:cs="宋体"/>
                <w:sz w:val="20"/>
                <w:szCs w:val="20"/>
              </w:rPr>
            </w:pPr>
            <w:r>
              <w:rPr>
                <w:rFonts w:hint="eastAsia" w:ascii="宋体" w:hAnsi="宋体" w:cs="宋体"/>
                <w:sz w:val="20"/>
                <w:szCs w:val="20"/>
              </w:rPr>
              <w:t>关于国际金融组织贷款项目外汇管理若干问题的通知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335C21D">
            <w:pPr>
              <w:widowControl/>
              <w:jc w:val="left"/>
              <w:rPr>
                <w:rFonts w:ascii="宋体" w:hAnsi="宋体" w:cs="宋体"/>
                <w:sz w:val="20"/>
                <w:szCs w:val="20"/>
              </w:rPr>
            </w:pPr>
            <w:r>
              <w:rPr>
                <w:rFonts w:hint="eastAsia" w:ascii="宋体" w:hAnsi="宋体" w:cs="宋体"/>
                <w:sz w:val="20"/>
                <w:szCs w:val="20"/>
              </w:rPr>
              <w:t>财政部、国家外汇管理局</w:t>
            </w:r>
          </w:p>
        </w:tc>
        <w:tc>
          <w:tcPr>
            <w:tcW w:w="2080" w:type="dxa"/>
            <w:tcBorders>
              <w:top w:val="nil"/>
              <w:left w:val="nil"/>
              <w:bottom w:val="single" w:color="000000" w:sz="4" w:space="0"/>
              <w:right w:val="single" w:color="000000" w:sz="4" w:space="0"/>
            </w:tcBorders>
            <w:shd w:val="clear" w:color="000000" w:fill="FFFFFF"/>
            <w:noWrap w:val="0"/>
            <w:vAlign w:val="center"/>
          </w:tcPr>
          <w:p w14:paraId="50AF5B47">
            <w:pPr>
              <w:widowControl/>
              <w:jc w:val="left"/>
              <w:rPr>
                <w:rFonts w:ascii="宋体" w:hAnsi="宋体" w:cs="宋体"/>
                <w:sz w:val="20"/>
                <w:szCs w:val="20"/>
              </w:rPr>
            </w:pPr>
            <w:r>
              <w:rPr>
                <w:rFonts w:hint="eastAsia" w:ascii="宋体" w:hAnsi="宋体" w:cs="宋体"/>
                <w:sz w:val="20"/>
                <w:szCs w:val="20"/>
              </w:rPr>
              <w:t>财际字〔1999〕188号</w:t>
            </w:r>
          </w:p>
        </w:tc>
        <w:tc>
          <w:tcPr>
            <w:tcW w:w="1720" w:type="dxa"/>
            <w:tcBorders>
              <w:top w:val="nil"/>
              <w:left w:val="nil"/>
              <w:bottom w:val="single" w:color="000000" w:sz="4" w:space="0"/>
              <w:right w:val="single" w:color="000000" w:sz="4" w:space="0"/>
            </w:tcBorders>
            <w:shd w:val="clear" w:color="000000" w:fill="FFFFFF"/>
            <w:noWrap w:val="0"/>
            <w:vAlign w:val="center"/>
          </w:tcPr>
          <w:p w14:paraId="37416C6D">
            <w:pPr>
              <w:widowControl/>
              <w:jc w:val="center"/>
              <w:rPr>
                <w:rFonts w:ascii="宋体" w:hAnsi="宋体" w:cs="宋体"/>
                <w:sz w:val="20"/>
                <w:szCs w:val="20"/>
              </w:rPr>
            </w:pPr>
            <w:r>
              <w:rPr>
                <w:rFonts w:hint="eastAsia" w:ascii="宋体" w:hAnsi="宋体" w:cs="宋体"/>
                <w:sz w:val="20"/>
                <w:szCs w:val="20"/>
              </w:rPr>
              <w:t>1999年11月9日</w:t>
            </w:r>
          </w:p>
        </w:tc>
      </w:tr>
      <w:tr w14:paraId="6F9B02F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EBCAC6D">
            <w:pPr>
              <w:widowControl/>
              <w:jc w:val="center"/>
              <w:rPr>
                <w:rFonts w:ascii="宋体" w:hAnsi="宋体" w:cs="宋体"/>
                <w:sz w:val="20"/>
                <w:szCs w:val="20"/>
              </w:rPr>
            </w:pPr>
            <w:r>
              <w:rPr>
                <w:rFonts w:hint="eastAsia" w:ascii="宋体" w:hAnsi="宋体" w:cs="宋体"/>
                <w:sz w:val="20"/>
                <w:szCs w:val="20"/>
              </w:rPr>
              <w:t>558</w:t>
            </w:r>
          </w:p>
        </w:tc>
        <w:tc>
          <w:tcPr>
            <w:tcW w:w="3380" w:type="dxa"/>
            <w:tcBorders>
              <w:top w:val="nil"/>
              <w:left w:val="nil"/>
              <w:bottom w:val="single" w:color="000000" w:sz="4" w:space="0"/>
              <w:right w:val="single" w:color="000000" w:sz="4" w:space="0"/>
            </w:tcBorders>
            <w:shd w:val="clear" w:color="000000" w:fill="FFFFFF"/>
            <w:noWrap w:val="0"/>
            <w:vAlign w:val="center"/>
          </w:tcPr>
          <w:p w14:paraId="643E8EE6">
            <w:pPr>
              <w:widowControl/>
              <w:jc w:val="left"/>
              <w:rPr>
                <w:rFonts w:ascii="宋体" w:hAnsi="宋体" w:cs="宋体"/>
                <w:sz w:val="20"/>
                <w:szCs w:val="20"/>
              </w:rPr>
            </w:pPr>
            <w:r>
              <w:rPr>
                <w:rFonts w:hint="eastAsia" w:ascii="宋体" w:hAnsi="宋体" w:cs="宋体"/>
                <w:sz w:val="20"/>
                <w:szCs w:val="20"/>
              </w:rPr>
              <w:t>关于印发《国际金融组织贷款转贷会计制度》的通知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5D2AD1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501707C">
            <w:pPr>
              <w:widowControl/>
              <w:jc w:val="left"/>
              <w:rPr>
                <w:rFonts w:ascii="宋体" w:hAnsi="宋体" w:cs="宋体"/>
                <w:sz w:val="20"/>
                <w:szCs w:val="20"/>
              </w:rPr>
            </w:pPr>
            <w:r>
              <w:rPr>
                <w:rFonts w:hint="eastAsia" w:ascii="宋体" w:hAnsi="宋体" w:cs="宋体"/>
                <w:sz w:val="20"/>
                <w:szCs w:val="20"/>
              </w:rPr>
              <w:t>财际字〔1999〕165号</w:t>
            </w:r>
          </w:p>
        </w:tc>
        <w:tc>
          <w:tcPr>
            <w:tcW w:w="1720" w:type="dxa"/>
            <w:tcBorders>
              <w:top w:val="nil"/>
              <w:left w:val="nil"/>
              <w:bottom w:val="single" w:color="000000" w:sz="4" w:space="0"/>
              <w:right w:val="single" w:color="000000" w:sz="4" w:space="0"/>
            </w:tcBorders>
            <w:shd w:val="clear" w:color="000000" w:fill="FFFFFF"/>
            <w:noWrap w:val="0"/>
            <w:vAlign w:val="center"/>
          </w:tcPr>
          <w:p w14:paraId="197659C6">
            <w:pPr>
              <w:widowControl/>
              <w:jc w:val="center"/>
              <w:rPr>
                <w:rFonts w:ascii="宋体" w:hAnsi="宋体" w:cs="宋体"/>
                <w:sz w:val="20"/>
                <w:szCs w:val="20"/>
              </w:rPr>
            </w:pPr>
            <w:r>
              <w:rPr>
                <w:rFonts w:hint="eastAsia" w:ascii="宋体" w:hAnsi="宋体" w:cs="宋体"/>
                <w:sz w:val="20"/>
                <w:szCs w:val="20"/>
              </w:rPr>
              <w:t>1999年7月19日</w:t>
            </w:r>
          </w:p>
        </w:tc>
      </w:tr>
      <w:tr w14:paraId="2092A29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CA951C0">
            <w:pPr>
              <w:widowControl/>
              <w:jc w:val="center"/>
              <w:rPr>
                <w:rFonts w:ascii="宋体" w:hAnsi="宋体" w:cs="宋体"/>
                <w:sz w:val="20"/>
                <w:szCs w:val="20"/>
              </w:rPr>
            </w:pPr>
            <w:r>
              <w:rPr>
                <w:rFonts w:hint="eastAsia" w:ascii="宋体" w:hAnsi="宋体" w:cs="宋体"/>
                <w:sz w:val="20"/>
                <w:szCs w:val="20"/>
              </w:rPr>
              <w:t>559</w:t>
            </w:r>
          </w:p>
        </w:tc>
        <w:tc>
          <w:tcPr>
            <w:tcW w:w="3380" w:type="dxa"/>
            <w:tcBorders>
              <w:top w:val="nil"/>
              <w:left w:val="nil"/>
              <w:bottom w:val="single" w:color="000000" w:sz="4" w:space="0"/>
              <w:right w:val="single" w:color="000000" w:sz="4" w:space="0"/>
            </w:tcBorders>
            <w:shd w:val="clear" w:color="000000" w:fill="FFFFFF"/>
            <w:noWrap w:val="0"/>
            <w:vAlign w:val="center"/>
          </w:tcPr>
          <w:p w14:paraId="1A931075">
            <w:pPr>
              <w:widowControl/>
              <w:jc w:val="left"/>
              <w:rPr>
                <w:rFonts w:ascii="宋体" w:hAnsi="宋体" w:cs="宋体"/>
                <w:sz w:val="20"/>
                <w:szCs w:val="20"/>
              </w:rPr>
            </w:pPr>
            <w:r>
              <w:rPr>
                <w:rFonts w:hint="eastAsia" w:ascii="宋体" w:hAnsi="宋体" w:cs="宋体"/>
                <w:sz w:val="20"/>
                <w:szCs w:val="20"/>
              </w:rPr>
              <w:t>关于印发《外国政府贷款项下采购工作管理暂行规定》的通知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B2339A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BFAD7FC">
            <w:pPr>
              <w:widowControl/>
              <w:jc w:val="left"/>
              <w:rPr>
                <w:rFonts w:ascii="宋体" w:hAnsi="宋体" w:cs="宋体"/>
                <w:sz w:val="20"/>
                <w:szCs w:val="20"/>
              </w:rPr>
            </w:pPr>
            <w:r>
              <w:rPr>
                <w:rFonts w:hint="eastAsia" w:ascii="宋体" w:hAnsi="宋体" w:cs="宋体"/>
                <w:sz w:val="20"/>
                <w:szCs w:val="20"/>
              </w:rPr>
              <w:t>财债字〔1999〕34号</w:t>
            </w:r>
          </w:p>
        </w:tc>
        <w:tc>
          <w:tcPr>
            <w:tcW w:w="1720" w:type="dxa"/>
            <w:tcBorders>
              <w:top w:val="nil"/>
              <w:left w:val="nil"/>
              <w:bottom w:val="single" w:color="000000" w:sz="4" w:space="0"/>
              <w:right w:val="single" w:color="000000" w:sz="4" w:space="0"/>
            </w:tcBorders>
            <w:shd w:val="clear" w:color="000000" w:fill="FFFFFF"/>
            <w:noWrap w:val="0"/>
            <w:vAlign w:val="center"/>
          </w:tcPr>
          <w:p w14:paraId="2A497702">
            <w:pPr>
              <w:widowControl/>
              <w:jc w:val="center"/>
              <w:rPr>
                <w:rFonts w:ascii="宋体" w:hAnsi="宋体" w:cs="宋体"/>
                <w:sz w:val="20"/>
                <w:szCs w:val="20"/>
              </w:rPr>
            </w:pPr>
            <w:r>
              <w:rPr>
                <w:rFonts w:hint="eastAsia" w:ascii="宋体" w:hAnsi="宋体" w:cs="宋体"/>
                <w:sz w:val="20"/>
                <w:szCs w:val="20"/>
              </w:rPr>
              <w:t>1999年2月14日</w:t>
            </w:r>
          </w:p>
        </w:tc>
      </w:tr>
      <w:tr w14:paraId="54649891">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831915B">
            <w:pPr>
              <w:widowControl/>
              <w:jc w:val="center"/>
              <w:rPr>
                <w:rFonts w:ascii="宋体" w:hAnsi="宋体" w:cs="宋体"/>
                <w:sz w:val="20"/>
                <w:szCs w:val="20"/>
              </w:rPr>
            </w:pPr>
            <w:r>
              <w:rPr>
                <w:rFonts w:hint="eastAsia" w:ascii="宋体" w:hAnsi="宋体" w:cs="宋体"/>
                <w:sz w:val="20"/>
                <w:szCs w:val="20"/>
              </w:rPr>
              <w:t>560</w:t>
            </w:r>
          </w:p>
        </w:tc>
        <w:tc>
          <w:tcPr>
            <w:tcW w:w="3380" w:type="dxa"/>
            <w:tcBorders>
              <w:top w:val="nil"/>
              <w:left w:val="nil"/>
              <w:bottom w:val="single" w:color="000000" w:sz="4" w:space="0"/>
              <w:right w:val="single" w:color="000000" w:sz="4" w:space="0"/>
            </w:tcBorders>
            <w:shd w:val="clear" w:color="000000" w:fill="FFFFFF"/>
            <w:noWrap w:val="0"/>
            <w:vAlign w:val="center"/>
          </w:tcPr>
          <w:p w14:paraId="57259012">
            <w:pPr>
              <w:widowControl/>
              <w:jc w:val="left"/>
              <w:rPr>
                <w:rFonts w:ascii="宋体" w:hAnsi="宋体" w:cs="宋体"/>
                <w:sz w:val="20"/>
                <w:szCs w:val="20"/>
              </w:rPr>
            </w:pPr>
            <w:r>
              <w:rPr>
                <w:rFonts w:hint="eastAsia" w:ascii="宋体" w:hAnsi="宋体" w:cs="宋体"/>
                <w:sz w:val="20"/>
                <w:szCs w:val="20"/>
              </w:rPr>
              <w:t>关于颁发《世界银行和亚洲开发银行贷款项目国际招标代理机构委托指南》的通知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6D6BB6C">
            <w:pPr>
              <w:widowControl/>
              <w:jc w:val="left"/>
              <w:rPr>
                <w:rFonts w:ascii="宋体" w:hAnsi="宋体" w:cs="宋体"/>
                <w:sz w:val="20"/>
                <w:szCs w:val="20"/>
              </w:rPr>
            </w:pPr>
            <w:r>
              <w:rPr>
                <w:rFonts w:hint="eastAsia" w:ascii="宋体" w:hAnsi="宋体" w:cs="宋体"/>
                <w:sz w:val="20"/>
                <w:szCs w:val="20"/>
              </w:rPr>
              <w:t>财政部、中国人民银行、国家计划委员会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0C01BBEF">
            <w:pPr>
              <w:widowControl/>
              <w:jc w:val="left"/>
              <w:rPr>
                <w:rFonts w:ascii="宋体" w:hAnsi="宋体" w:cs="宋体"/>
                <w:sz w:val="20"/>
                <w:szCs w:val="20"/>
              </w:rPr>
            </w:pPr>
            <w:r>
              <w:rPr>
                <w:rFonts w:hint="eastAsia" w:ascii="宋体" w:hAnsi="宋体" w:cs="宋体"/>
                <w:sz w:val="20"/>
                <w:szCs w:val="20"/>
              </w:rPr>
              <w:t>财世字〔1994〕26号</w:t>
            </w:r>
          </w:p>
        </w:tc>
        <w:tc>
          <w:tcPr>
            <w:tcW w:w="1720" w:type="dxa"/>
            <w:tcBorders>
              <w:top w:val="nil"/>
              <w:left w:val="nil"/>
              <w:bottom w:val="single" w:color="000000" w:sz="4" w:space="0"/>
              <w:right w:val="single" w:color="000000" w:sz="4" w:space="0"/>
            </w:tcBorders>
            <w:shd w:val="clear" w:color="000000" w:fill="FFFFFF"/>
            <w:noWrap w:val="0"/>
            <w:vAlign w:val="center"/>
          </w:tcPr>
          <w:p w14:paraId="54B12682">
            <w:pPr>
              <w:widowControl/>
              <w:jc w:val="center"/>
              <w:rPr>
                <w:rFonts w:ascii="宋体" w:hAnsi="宋体" w:cs="宋体"/>
                <w:sz w:val="20"/>
                <w:szCs w:val="20"/>
              </w:rPr>
            </w:pPr>
            <w:r>
              <w:rPr>
                <w:rFonts w:hint="eastAsia" w:ascii="宋体" w:hAnsi="宋体" w:cs="宋体"/>
                <w:sz w:val="20"/>
                <w:szCs w:val="20"/>
              </w:rPr>
              <w:t>1994年2月7日</w:t>
            </w:r>
          </w:p>
        </w:tc>
      </w:tr>
      <w:tr w14:paraId="4E64F685">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2DADE15B">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3789C248">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47870D59">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212D285A">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3BD96EFB">
            <w:pPr>
              <w:widowControl/>
              <w:jc w:val="center"/>
              <w:rPr>
                <w:rFonts w:ascii="宋体" w:hAnsi="宋体" w:cs="宋体"/>
                <w:sz w:val="20"/>
                <w:szCs w:val="20"/>
              </w:rPr>
            </w:pPr>
            <w:r>
              <w:rPr>
                <w:rFonts w:hint="eastAsia" w:ascii="宋体" w:hAnsi="宋体" w:cs="宋体"/>
                <w:sz w:val="20"/>
                <w:szCs w:val="20"/>
              </w:rPr>
              <w:t>　</w:t>
            </w:r>
          </w:p>
        </w:tc>
      </w:tr>
      <w:tr w14:paraId="3BB1B74E">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0834194F">
            <w:pPr>
              <w:widowControl/>
              <w:jc w:val="center"/>
              <w:rPr>
                <w:rFonts w:ascii="宋体" w:hAnsi="宋体" w:cs="宋体"/>
                <w:sz w:val="20"/>
                <w:szCs w:val="20"/>
              </w:rPr>
            </w:pPr>
            <w:r>
              <w:rPr>
                <w:rFonts w:hint="eastAsia" w:ascii="宋体" w:hAnsi="宋体" w:cs="宋体"/>
                <w:sz w:val="20"/>
                <w:szCs w:val="20"/>
              </w:rPr>
              <w:t>会计及注册会计师管理类</w:t>
            </w:r>
          </w:p>
        </w:tc>
      </w:tr>
      <w:tr w14:paraId="04405693">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3A88A83A">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526B6876">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1DCBFC81">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41AEBA17">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5286B0D3">
            <w:pPr>
              <w:widowControl/>
              <w:jc w:val="center"/>
              <w:rPr>
                <w:rFonts w:ascii="宋体" w:hAnsi="宋体" w:cs="宋体"/>
                <w:sz w:val="20"/>
                <w:szCs w:val="20"/>
              </w:rPr>
            </w:pPr>
            <w:r>
              <w:rPr>
                <w:rFonts w:hint="eastAsia" w:ascii="宋体" w:hAnsi="宋体" w:cs="宋体"/>
                <w:sz w:val="20"/>
                <w:szCs w:val="20"/>
              </w:rPr>
              <w:t>　</w:t>
            </w:r>
          </w:p>
        </w:tc>
      </w:tr>
      <w:tr w14:paraId="5469BAF0">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439C140C">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69DC363E">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34D5F1E0">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691ADCEB">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74327379">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572EA01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129A5DF">
            <w:pPr>
              <w:widowControl/>
              <w:jc w:val="center"/>
              <w:rPr>
                <w:rFonts w:ascii="宋体" w:hAnsi="宋体" w:cs="宋体"/>
                <w:sz w:val="20"/>
                <w:szCs w:val="20"/>
              </w:rPr>
            </w:pPr>
            <w:r>
              <w:rPr>
                <w:rFonts w:hint="eastAsia" w:ascii="宋体" w:hAnsi="宋体" w:cs="宋体"/>
                <w:sz w:val="20"/>
                <w:szCs w:val="20"/>
              </w:rPr>
              <w:t>561</w:t>
            </w:r>
          </w:p>
        </w:tc>
        <w:tc>
          <w:tcPr>
            <w:tcW w:w="3380" w:type="dxa"/>
            <w:tcBorders>
              <w:top w:val="nil"/>
              <w:left w:val="nil"/>
              <w:bottom w:val="single" w:color="000000" w:sz="4" w:space="0"/>
              <w:right w:val="single" w:color="000000" w:sz="4" w:space="0"/>
            </w:tcBorders>
            <w:shd w:val="clear" w:color="000000" w:fill="FFFFFF"/>
            <w:noWrap w:val="0"/>
            <w:vAlign w:val="center"/>
          </w:tcPr>
          <w:p w14:paraId="7A93D063">
            <w:pPr>
              <w:widowControl/>
              <w:jc w:val="left"/>
              <w:rPr>
                <w:rFonts w:ascii="宋体" w:hAnsi="宋体" w:cs="宋体"/>
                <w:sz w:val="20"/>
                <w:szCs w:val="20"/>
              </w:rPr>
            </w:pPr>
            <w:r>
              <w:rPr>
                <w:rFonts w:hint="eastAsia" w:ascii="宋体" w:hAnsi="宋体" w:cs="宋体"/>
                <w:sz w:val="20"/>
                <w:szCs w:val="20"/>
              </w:rPr>
              <w:t>关于印发《企业会计准则通用分类标准编报规则》的通知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0E1ADF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CCBF22B">
            <w:pPr>
              <w:widowControl/>
              <w:jc w:val="left"/>
              <w:rPr>
                <w:rFonts w:ascii="宋体" w:hAnsi="宋体" w:cs="宋体"/>
                <w:sz w:val="20"/>
                <w:szCs w:val="20"/>
              </w:rPr>
            </w:pPr>
            <w:r>
              <w:rPr>
                <w:rFonts w:hint="eastAsia" w:ascii="宋体" w:hAnsi="宋体" w:cs="宋体"/>
                <w:sz w:val="20"/>
                <w:szCs w:val="20"/>
              </w:rPr>
              <w:t>财会〔2013〕11号</w:t>
            </w:r>
          </w:p>
        </w:tc>
        <w:tc>
          <w:tcPr>
            <w:tcW w:w="1720" w:type="dxa"/>
            <w:tcBorders>
              <w:top w:val="nil"/>
              <w:left w:val="nil"/>
              <w:bottom w:val="single" w:color="000000" w:sz="4" w:space="0"/>
              <w:right w:val="single" w:color="000000" w:sz="4" w:space="0"/>
            </w:tcBorders>
            <w:shd w:val="clear" w:color="000000" w:fill="FFFFFF"/>
            <w:noWrap w:val="0"/>
            <w:vAlign w:val="center"/>
          </w:tcPr>
          <w:p w14:paraId="783ED7A8">
            <w:pPr>
              <w:widowControl/>
              <w:jc w:val="center"/>
              <w:rPr>
                <w:rFonts w:ascii="宋体" w:hAnsi="宋体" w:cs="宋体"/>
                <w:sz w:val="20"/>
                <w:szCs w:val="20"/>
              </w:rPr>
            </w:pPr>
            <w:r>
              <w:rPr>
                <w:rFonts w:hint="eastAsia" w:ascii="宋体" w:hAnsi="宋体" w:cs="宋体"/>
                <w:sz w:val="20"/>
                <w:szCs w:val="20"/>
              </w:rPr>
              <w:t>2013年5月29日</w:t>
            </w:r>
          </w:p>
        </w:tc>
      </w:tr>
      <w:tr w14:paraId="39CF776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C36AC77">
            <w:pPr>
              <w:widowControl/>
              <w:jc w:val="center"/>
              <w:rPr>
                <w:rFonts w:ascii="宋体" w:hAnsi="宋体" w:cs="宋体"/>
                <w:sz w:val="20"/>
                <w:szCs w:val="20"/>
              </w:rPr>
            </w:pPr>
            <w:r>
              <w:rPr>
                <w:rFonts w:hint="eastAsia" w:ascii="宋体" w:hAnsi="宋体" w:cs="宋体"/>
                <w:sz w:val="20"/>
                <w:szCs w:val="20"/>
              </w:rPr>
              <w:t>562</w:t>
            </w:r>
          </w:p>
        </w:tc>
        <w:tc>
          <w:tcPr>
            <w:tcW w:w="3380" w:type="dxa"/>
            <w:tcBorders>
              <w:top w:val="nil"/>
              <w:left w:val="nil"/>
              <w:bottom w:val="single" w:color="000000" w:sz="4" w:space="0"/>
              <w:right w:val="single" w:color="000000" w:sz="4" w:space="0"/>
            </w:tcBorders>
            <w:shd w:val="clear" w:color="000000" w:fill="FFFFFF"/>
            <w:noWrap w:val="0"/>
            <w:vAlign w:val="center"/>
          </w:tcPr>
          <w:p w14:paraId="1725CB99">
            <w:pPr>
              <w:widowControl/>
              <w:jc w:val="left"/>
              <w:rPr>
                <w:rFonts w:ascii="宋体" w:hAnsi="宋体" w:cs="宋体"/>
                <w:sz w:val="20"/>
                <w:szCs w:val="20"/>
              </w:rPr>
            </w:pPr>
            <w:r>
              <w:rPr>
                <w:rFonts w:hint="eastAsia" w:ascii="宋体" w:hAnsi="宋体" w:cs="宋体"/>
                <w:sz w:val="20"/>
                <w:szCs w:val="20"/>
              </w:rPr>
              <w:t>注册会计师全国统一考试免试管理办法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1142BC5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E33CCEE">
            <w:pPr>
              <w:widowControl/>
              <w:jc w:val="left"/>
              <w:rPr>
                <w:rFonts w:ascii="宋体" w:hAnsi="宋体" w:cs="宋体"/>
                <w:sz w:val="20"/>
                <w:szCs w:val="20"/>
              </w:rPr>
            </w:pPr>
            <w:r>
              <w:rPr>
                <w:rFonts w:hint="eastAsia" w:ascii="宋体" w:hAnsi="宋体" w:cs="宋体"/>
                <w:sz w:val="20"/>
                <w:szCs w:val="20"/>
              </w:rPr>
              <w:t>财考〔2012〕5号</w:t>
            </w:r>
          </w:p>
        </w:tc>
        <w:tc>
          <w:tcPr>
            <w:tcW w:w="1720" w:type="dxa"/>
            <w:tcBorders>
              <w:top w:val="nil"/>
              <w:left w:val="nil"/>
              <w:bottom w:val="single" w:color="000000" w:sz="4" w:space="0"/>
              <w:right w:val="single" w:color="000000" w:sz="4" w:space="0"/>
            </w:tcBorders>
            <w:shd w:val="clear" w:color="000000" w:fill="FFFFFF"/>
            <w:noWrap w:val="0"/>
            <w:vAlign w:val="center"/>
          </w:tcPr>
          <w:p w14:paraId="30DD229C">
            <w:pPr>
              <w:widowControl/>
              <w:jc w:val="center"/>
              <w:rPr>
                <w:rFonts w:ascii="宋体" w:hAnsi="宋体" w:cs="宋体"/>
                <w:sz w:val="20"/>
                <w:szCs w:val="20"/>
              </w:rPr>
            </w:pPr>
            <w:r>
              <w:rPr>
                <w:rFonts w:hint="eastAsia" w:ascii="宋体" w:hAnsi="宋体" w:cs="宋体"/>
                <w:sz w:val="20"/>
                <w:szCs w:val="20"/>
              </w:rPr>
              <w:t>2012年8月28日</w:t>
            </w:r>
          </w:p>
        </w:tc>
      </w:tr>
      <w:tr w14:paraId="30F49B4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D349193">
            <w:pPr>
              <w:widowControl/>
              <w:jc w:val="center"/>
              <w:rPr>
                <w:rFonts w:ascii="宋体" w:hAnsi="宋体" w:cs="宋体"/>
                <w:sz w:val="20"/>
                <w:szCs w:val="20"/>
              </w:rPr>
            </w:pPr>
            <w:r>
              <w:rPr>
                <w:rFonts w:hint="eastAsia" w:ascii="宋体" w:hAnsi="宋体" w:cs="宋体"/>
                <w:sz w:val="20"/>
                <w:szCs w:val="20"/>
              </w:rPr>
              <w:t>563</w:t>
            </w:r>
          </w:p>
        </w:tc>
        <w:tc>
          <w:tcPr>
            <w:tcW w:w="3380" w:type="dxa"/>
            <w:tcBorders>
              <w:top w:val="nil"/>
              <w:left w:val="nil"/>
              <w:bottom w:val="single" w:color="000000" w:sz="4" w:space="0"/>
              <w:right w:val="single" w:color="000000" w:sz="4" w:space="0"/>
            </w:tcBorders>
            <w:shd w:val="clear" w:color="000000" w:fill="FFFFFF"/>
            <w:noWrap w:val="0"/>
            <w:vAlign w:val="center"/>
          </w:tcPr>
          <w:p w14:paraId="3B58A0AB">
            <w:pPr>
              <w:widowControl/>
              <w:jc w:val="left"/>
              <w:rPr>
                <w:rFonts w:ascii="宋体" w:hAnsi="宋体" w:cs="宋体"/>
                <w:sz w:val="20"/>
                <w:szCs w:val="20"/>
              </w:rPr>
            </w:pPr>
            <w:r>
              <w:rPr>
                <w:rFonts w:hint="eastAsia" w:ascii="宋体" w:hAnsi="宋体" w:cs="宋体"/>
                <w:sz w:val="20"/>
                <w:szCs w:val="20"/>
              </w:rPr>
              <w:t>关于发布《会计师事务所综合评价办法〔修订〕》的通知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0EDC537">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461F1047">
            <w:pPr>
              <w:widowControl/>
              <w:jc w:val="left"/>
              <w:rPr>
                <w:rFonts w:ascii="宋体" w:hAnsi="宋体" w:cs="宋体"/>
                <w:sz w:val="20"/>
                <w:szCs w:val="20"/>
              </w:rPr>
            </w:pPr>
            <w:r>
              <w:rPr>
                <w:rFonts w:hint="eastAsia" w:ascii="宋体" w:hAnsi="宋体" w:cs="宋体"/>
                <w:sz w:val="20"/>
                <w:szCs w:val="20"/>
              </w:rPr>
              <w:t>会协〔2012〕132号</w:t>
            </w:r>
          </w:p>
        </w:tc>
        <w:tc>
          <w:tcPr>
            <w:tcW w:w="1720" w:type="dxa"/>
            <w:tcBorders>
              <w:top w:val="nil"/>
              <w:left w:val="nil"/>
              <w:bottom w:val="single" w:color="000000" w:sz="4" w:space="0"/>
              <w:right w:val="single" w:color="000000" w:sz="4" w:space="0"/>
            </w:tcBorders>
            <w:shd w:val="clear" w:color="000000" w:fill="FFFFFF"/>
            <w:noWrap w:val="0"/>
            <w:vAlign w:val="center"/>
          </w:tcPr>
          <w:p w14:paraId="4B864E56">
            <w:pPr>
              <w:widowControl/>
              <w:jc w:val="center"/>
              <w:rPr>
                <w:rFonts w:ascii="宋体" w:hAnsi="宋体" w:cs="宋体"/>
                <w:sz w:val="20"/>
                <w:szCs w:val="20"/>
              </w:rPr>
            </w:pPr>
            <w:r>
              <w:rPr>
                <w:rFonts w:hint="eastAsia" w:ascii="宋体" w:hAnsi="宋体" w:cs="宋体"/>
                <w:sz w:val="20"/>
                <w:szCs w:val="20"/>
              </w:rPr>
              <w:t>2012年5月25日</w:t>
            </w:r>
          </w:p>
        </w:tc>
      </w:tr>
      <w:tr w14:paraId="09DF0E5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61B0E99">
            <w:pPr>
              <w:widowControl/>
              <w:jc w:val="center"/>
              <w:rPr>
                <w:rFonts w:ascii="宋体" w:hAnsi="宋体" w:cs="宋体"/>
                <w:sz w:val="20"/>
                <w:szCs w:val="20"/>
              </w:rPr>
            </w:pPr>
            <w:r>
              <w:rPr>
                <w:rFonts w:hint="eastAsia" w:ascii="宋体" w:hAnsi="宋体" w:cs="宋体"/>
                <w:sz w:val="20"/>
                <w:szCs w:val="20"/>
              </w:rPr>
              <w:t>564</w:t>
            </w:r>
          </w:p>
        </w:tc>
        <w:tc>
          <w:tcPr>
            <w:tcW w:w="3380" w:type="dxa"/>
            <w:tcBorders>
              <w:top w:val="nil"/>
              <w:left w:val="nil"/>
              <w:bottom w:val="single" w:color="000000" w:sz="4" w:space="0"/>
              <w:right w:val="single" w:color="000000" w:sz="4" w:space="0"/>
            </w:tcBorders>
            <w:shd w:val="clear" w:color="000000" w:fill="FFFFFF"/>
            <w:noWrap w:val="0"/>
            <w:vAlign w:val="center"/>
          </w:tcPr>
          <w:p w14:paraId="75ECDD58">
            <w:pPr>
              <w:widowControl/>
              <w:jc w:val="left"/>
              <w:rPr>
                <w:rFonts w:ascii="宋体" w:hAnsi="宋体" w:cs="宋体"/>
                <w:sz w:val="20"/>
                <w:szCs w:val="20"/>
              </w:rPr>
            </w:pPr>
            <w:r>
              <w:rPr>
                <w:rFonts w:hint="eastAsia" w:ascii="宋体" w:hAnsi="宋体" w:cs="宋体"/>
                <w:sz w:val="20"/>
                <w:szCs w:val="20"/>
              </w:rPr>
              <w:t>关于印发石油和天然气行业扩展分类标准的通知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941BC5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EF3C771">
            <w:pPr>
              <w:widowControl/>
              <w:jc w:val="left"/>
              <w:rPr>
                <w:rFonts w:ascii="宋体" w:hAnsi="宋体" w:cs="宋体"/>
                <w:sz w:val="20"/>
                <w:szCs w:val="20"/>
              </w:rPr>
            </w:pPr>
            <w:r>
              <w:rPr>
                <w:rFonts w:hint="eastAsia" w:ascii="宋体" w:hAnsi="宋体" w:cs="宋体"/>
                <w:sz w:val="20"/>
                <w:szCs w:val="20"/>
              </w:rPr>
              <w:t>财会〔2011〕22号</w:t>
            </w:r>
          </w:p>
        </w:tc>
        <w:tc>
          <w:tcPr>
            <w:tcW w:w="1720" w:type="dxa"/>
            <w:tcBorders>
              <w:top w:val="nil"/>
              <w:left w:val="nil"/>
              <w:bottom w:val="single" w:color="000000" w:sz="4" w:space="0"/>
              <w:right w:val="single" w:color="000000" w:sz="4" w:space="0"/>
            </w:tcBorders>
            <w:shd w:val="clear" w:color="000000" w:fill="FFFFFF"/>
            <w:noWrap w:val="0"/>
            <w:vAlign w:val="center"/>
          </w:tcPr>
          <w:p w14:paraId="10821A09">
            <w:pPr>
              <w:widowControl/>
              <w:jc w:val="center"/>
              <w:rPr>
                <w:rFonts w:ascii="宋体" w:hAnsi="宋体" w:cs="宋体"/>
                <w:sz w:val="20"/>
                <w:szCs w:val="20"/>
              </w:rPr>
            </w:pPr>
            <w:r>
              <w:rPr>
                <w:rFonts w:hint="eastAsia" w:ascii="宋体" w:hAnsi="宋体" w:cs="宋体"/>
                <w:sz w:val="20"/>
                <w:szCs w:val="20"/>
              </w:rPr>
              <w:t>2011年12月16日</w:t>
            </w:r>
          </w:p>
        </w:tc>
      </w:tr>
      <w:tr w14:paraId="78A32B5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49DC7AD">
            <w:pPr>
              <w:widowControl/>
              <w:jc w:val="center"/>
              <w:rPr>
                <w:rFonts w:ascii="宋体" w:hAnsi="宋体" w:cs="宋体"/>
                <w:sz w:val="20"/>
                <w:szCs w:val="20"/>
              </w:rPr>
            </w:pPr>
            <w:r>
              <w:rPr>
                <w:rFonts w:hint="eastAsia" w:ascii="宋体" w:hAnsi="宋体" w:cs="宋体"/>
                <w:sz w:val="20"/>
                <w:szCs w:val="20"/>
              </w:rPr>
              <w:t>565</w:t>
            </w:r>
          </w:p>
        </w:tc>
        <w:tc>
          <w:tcPr>
            <w:tcW w:w="3380" w:type="dxa"/>
            <w:tcBorders>
              <w:top w:val="nil"/>
              <w:left w:val="nil"/>
              <w:bottom w:val="single" w:color="000000" w:sz="4" w:space="0"/>
              <w:right w:val="single" w:color="000000" w:sz="4" w:space="0"/>
            </w:tcBorders>
            <w:shd w:val="clear" w:color="000000" w:fill="FFFFFF"/>
            <w:noWrap w:val="0"/>
            <w:vAlign w:val="center"/>
          </w:tcPr>
          <w:p w14:paraId="241585FA">
            <w:pPr>
              <w:widowControl/>
              <w:jc w:val="left"/>
              <w:rPr>
                <w:rFonts w:ascii="宋体" w:hAnsi="宋体" w:cs="宋体"/>
                <w:sz w:val="20"/>
                <w:szCs w:val="20"/>
              </w:rPr>
            </w:pPr>
            <w:r>
              <w:rPr>
                <w:rFonts w:hint="eastAsia" w:ascii="宋体" w:hAnsi="宋体" w:cs="宋体"/>
                <w:sz w:val="20"/>
                <w:szCs w:val="20"/>
              </w:rPr>
              <w:t>关于印发《注册会计师专业方向院校考核办法》的通知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8DAA02F">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0634FFAB">
            <w:pPr>
              <w:widowControl/>
              <w:jc w:val="left"/>
              <w:rPr>
                <w:rFonts w:ascii="宋体" w:hAnsi="宋体" w:cs="宋体"/>
                <w:sz w:val="20"/>
                <w:szCs w:val="20"/>
              </w:rPr>
            </w:pPr>
            <w:r>
              <w:rPr>
                <w:rFonts w:hint="eastAsia" w:ascii="宋体" w:hAnsi="宋体" w:cs="宋体"/>
                <w:sz w:val="20"/>
                <w:szCs w:val="20"/>
              </w:rPr>
              <w:t>会协〔2011〕118号</w:t>
            </w:r>
          </w:p>
        </w:tc>
        <w:tc>
          <w:tcPr>
            <w:tcW w:w="1720" w:type="dxa"/>
            <w:tcBorders>
              <w:top w:val="nil"/>
              <w:left w:val="nil"/>
              <w:bottom w:val="single" w:color="000000" w:sz="4" w:space="0"/>
              <w:right w:val="single" w:color="000000" w:sz="4" w:space="0"/>
            </w:tcBorders>
            <w:shd w:val="clear" w:color="000000" w:fill="FFFFFF"/>
            <w:noWrap w:val="0"/>
            <w:vAlign w:val="center"/>
          </w:tcPr>
          <w:p w14:paraId="1252AA0E">
            <w:pPr>
              <w:widowControl/>
              <w:jc w:val="center"/>
              <w:rPr>
                <w:rFonts w:ascii="宋体" w:hAnsi="宋体" w:cs="宋体"/>
                <w:sz w:val="20"/>
                <w:szCs w:val="20"/>
              </w:rPr>
            </w:pPr>
            <w:r>
              <w:rPr>
                <w:rFonts w:hint="eastAsia" w:ascii="宋体" w:hAnsi="宋体" w:cs="宋体"/>
                <w:sz w:val="20"/>
                <w:szCs w:val="20"/>
              </w:rPr>
              <w:t>2011年12月15日</w:t>
            </w:r>
          </w:p>
        </w:tc>
      </w:tr>
      <w:tr w14:paraId="7BDCDF1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ACD6BBF">
            <w:pPr>
              <w:widowControl/>
              <w:jc w:val="center"/>
              <w:rPr>
                <w:rFonts w:ascii="宋体" w:hAnsi="宋体" w:cs="宋体"/>
                <w:sz w:val="20"/>
                <w:szCs w:val="20"/>
              </w:rPr>
            </w:pPr>
            <w:r>
              <w:rPr>
                <w:rFonts w:hint="eastAsia" w:ascii="宋体" w:hAnsi="宋体" w:cs="宋体"/>
                <w:sz w:val="20"/>
                <w:szCs w:val="20"/>
              </w:rPr>
              <w:t>566</w:t>
            </w:r>
          </w:p>
        </w:tc>
        <w:tc>
          <w:tcPr>
            <w:tcW w:w="3380" w:type="dxa"/>
            <w:tcBorders>
              <w:top w:val="nil"/>
              <w:left w:val="nil"/>
              <w:bottom w:val="single" w:color="000000" w:sz="4" w:space="0"/>
              <w:right w:val="single" w:color="000000" w:sz="4" w:space="0"/>
            </w:tcBorders>
            <w:shd w:val="clear" w:color="000000" w:fill="FFFFFF"/>
            <w:noWrap w:val="0"/>
            <w:vAlign w:val="center"/>
          </w:tcPr>
          <w:p w14:paraId="5809841F">
            <w:pPr>
              <w:widowControl/>
              <w:jc w:val="left"/>
              <w:rPr>
                <w:rFonts w:ascii="宋体" w:hAnsi="宋体" w:cs="宋体"/>
                <w:sz w:val="20"/>
                <w:szCs w:val="20"/>
              </w:rPr>
            </w:pPr>
            <w:r>
              <w:rPr>
                <w:rFonts w:hint="eastAsia" w:ascii="宋体" w:hAnsi="宋体" w:cs="宋体"/>
                <w:sz w:val="20"/>
                <w:szCs w:val="20"/>
              </w:rPr>
              <w:t>关于印发《注册会计师专业方向资助资金使用管理暂行办法》的通知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CFA3517">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079EF6AB">
            <w:pPr>
              <w:widowControl/>
              <w:jc w:val="left"/>
              <w:rPr>
                <w:rFonts w:ascii="宋体" w:hAnsi="宋体" w:cs="宋体"/>
                <w:sz w:val="20"/>
                <w:szCs w:val="20"/>
              </w:rPr>
            </w:pPr>
            <w:r>
              <w:rPr>
                <w:rFonts w:hint="eastAsia" w:ascii="宋体" w:hAnsi="宋体" w:cs="宋体"/>
                <w:sz w:val="20"/>
                <w:szCs w:val="20"/>
              </w:rPr>
              <w:t>会协〔2011〕107号</w:t>
            </w:r>
          </w:p>
        </w:tc>
        <w:tc>
          <w:tcPr>
            <w:tcW w:w="1720" w:type="dxa"/>
            <w:tcBorders>
              <w:top w:val="nil"/>
              <w:left w:val="nil"/>
              <w:bottom w:val="single" w:color="000000" w:sz="4" w:space="0"/>
              <w:right w:val="single" w:color="000000" w:sz="4" w:space="0"/>
            </w:tcBorders>
            <w:shd w:val="clear" w:color="000000" w:fill="FFFFFF"/>
            <w:noWrap w:val="0"/>
            <w:vAlign w:val="center"/>
          </w:tcPr>
          <w:p w14:paraId="070D5849">
            <w:pPr>
              <w:widowControl/>
              <w:jc w:val="center"/>
              <w:rPr>
                <w:rFonts w:ascii="宋体" w:hAnsi="宋体" w:cs="宋体"/>
                <w:sz w:val="20"/>
                <w:szCs w:val="20"/>
              </w:rPr>
            </w:pPr>
            <w:r>
              <w:rPr>
                <w:rFonts w:hint="eastAsia" w:ascii="宋体" w:hAnsi="宋体" w:cs="宋体"/>
                <w:sz w:val="20"/>
                <w:szCs w:val="20"/>
              </w:rPr>
              <w:t>2011年11月19日</w:t>
            </w:r>
          </w:p>
        </w:tc>
      </w:tr>
      <w:tr w14:paraId="6F0C914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65F98DD">
            <w:pPr>
              <w:widowControl/>
              <w:jc w:val="center"/>
              <w:rPr>
                <w:rFonts w:ascii="宋体" w:hAnsi="宋体" w:cs="宋体"/>
                <w:sz w:val="20"/>
                <w:szCs w:val="20"/>
              </w:rPr>
            </w:pPr>
            <w:r>
              <w:rPr>
                <w:rFonts w:hint="eastAsia" w:ascii="宋体" w:hAnsi="宋体" w:cs="宋体"/>
                <w:sz w:val="20"/>
                <w:szCs w:val="20"/>
              </w:rPr>
              <w:t>567</w:t>
            </w:r>
          </w:p>
        </w:tc>
        <w:tc>
          <w:tcPr>
            <w:tcW w:w="3380" w:type="dxa"/>
            <w:tcBorders>
              <w:top w:val="nil"/>
              <w:left w:val="nil"/>
              <w:bottom w:val="single" w:color="000000" w:sz="4" w:space="0"/>
              <w:right w:val="single" w:color="000000" w:sz="4" w:space="0"/>
            </w:tcBorders>
            <w:shd w:val="clear" w:color="000000" w:fill="FFFFFF"/>
            <w:noWrap w:val="0"/>
            <w:vAlign w:val="center"/>
          </w:tcPr>
          <w:p w14:paraId="10061E15">
            <w:pPr>
              <w:widowControl/>
              <w:jc w:val="left"/>
              <w:rPr>
                <w:rFonts w:ascii="宋体" w:hAnsi="宋体" w:cs="宋体"/>
                <w:sz w:val="20"/>
                <w:szCs w:val="20"/>
              </w:rPr>
            </w:pPr>
            <w:r>
              <w:rPr>
                <w:rFonts w:hint="eastAsia" w:ascii="宋体" w:hAnsi="宋体" w:cs="宋体"/>
                <w:sz w:val="20"/>
                <w:szCs w:val="20"/>
              </w:rPr>
              <w:t xml:space="preserve">关于发布《会计师事务所综合评价办法〔修订〕》的通知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E528A1C">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1829651F">
            <w:pPr>
              <w:widowControl/>
              <w:jc w:val="left"/>
              <w:rPr>
                <w:rFonts w:ascii="宋体" w:hAnsi="宋体" w:cs="宋体"/>
                <w:sz w:val="20"/>
                <w:szCs w:val="20"/>
              </w:rPr>
            </w:pPr>
            <w:r>
              <w:rPr>
                <w:rFonts w:hint="eastAsia" w:ascii="宋体" w:hAnsi="宋体" w:cs="宋体"/>
                <w:sz w:val="20"/>
                <w:szCs w:val="20"/>
              </w:rPr>
              <w:t>会协〔2011〕41号</w:t>
            </w:r>
          </w:p>
        </w:tc>
        <w:tc>
          <w:tcPr>
            <w:tcW w:w="1720" w:type="dxa"/>
            <w:tcBorders>
              <w:top w:val="nil"/>
              <w:left w:val="nil"/>
              <w:bottom w:val="single" w:color="000000" w:sz="4" w:space="0"/>
              <w:right w:val="single" w:color="000000" w:sz="4" w:space="0"/>
            </w:tcBorders>
            <w:shd w:val="clear" w:color="000000" w:fill="FFFFFF"/>
            <w:noWrap w:val="0"/>
            <w:vAlign w:val="center"/>
          </w:tcPr>
          <w:p w14:paraId="194F3C49">
            <w:pPr>
              <w:widowControl/>
              <w:jc w:val="center"/>
              <w:rPr>
                <w:rFonts w:ascii="宋体" w:hAnsi="宋体" w:cs="宋体"/>
                <w:sz w:val="20"/>
                <w:szCs w:val="20"/>
              </w:rPr>
            </w:pPr>
            <w:r>
              <w:rPr>
                <w:rFonts w:hint="eastAsia" w:ascii="宋体" w:hAnsi="宋体" w:cs="宋体"/>
                <w:sz w:val="20"/>
                <w:szCs w:val="20"/>
              </w:rPr>
              <w:t>2011年7月22日</w:t>
            </w:r>
          </w:p>
        </w:tc>
      </w:tr>
      <w:tr w14:paraId="3291A47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E05C924">
            <w:pPr>
              <w:widowControl/>
              <w:jc w:val="center"/>
              <w:rPr>
                <w:rFonts w:ascii="宋体" w:hAnsi="宋体" w:cs="宋体"/>
                <w:sz w:val="20"/>
                <w:szCs w:val="20"/>
              </w:rPr>
            </w:pPr>
            <w:r>
              <w:rPr>
                <w:rFonts w:hint="eastAsia" w:ascii="宋体" w:hAnsi="宋体" w:cs="宋体"/>
                <w:sz w:val="20"/>
                <w:szCs w:val="20"/>
              </w:rPr>
              <w:t>568</w:t>
            </w:r>
          </w:p>
        </w:tc>
        <w:tc>
          <w:tcPr>
            <w:tcW w:w="3380" w:type="dxa"/>
            <w:tcBorders>
              <w:top w:val="nil"/>
              <w:left w:val="nil"/>
              <w:bottom w:val="single" w:color="000000" w:sz="4" w:space="0"/>
              <w:right w:val="single" w:color="000000" w:sz="4" w:space="0"/>
            </w:tcBorders>
            <w:shd w:val="clear" w:color="000000" w:fill="FFFFFF"/>
            <w:noWrap w:val="0"/>
            <w:vAlign w:val="center"/>
          </w:tcPr>
          <w:p w14:paraId="5E259B31">
            <w:pPr>
              <w:widowControl/>
              <w:jc w:val="left"/>
              <w:rPr>
                <w:rFonts w:ascii="宋体" w:hAnsi="宋体" w:cs="宋体"/>
                <w:sz w:val="20"/>
                <w:szCs w:val="20"/>
              </w:rPr>
            </w:pPr>
            <w:r>
              <w:rPr>
                <w:rFonts w:hint="eastAsia" w:ascii="宋体" w:hAnsi="宋体" w:cs="宋体"/>
                <w:sz w:val="20"/>
                <w:szCs w:val="20"/>
              </w:rPr>
              <w:t>关于印发《企业会计准则通用分类标准编报规则》的通知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51B0CD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B3FAA41">
            <w:pPr>
              <w:widowControl/>
              <w:jc w:val="left"/>
              <w:rPr>
                <w:rFonts w:ascii="宋体" w:hAnsi="宋体" w:cs="宋体"/>
                <w:sz w:val="20"/>
                <w:szCs w:val="20"/>
              </w:rPr>
            </w:pPr>
            <w:r>
              <w:rPr>
                <w:rFonts w:hint="eastAsia" w:ascii="宋体" w:hAnsi="宋体" w:cs="宋体"/>
                <w:sz w:val="20"/>
                <w:szCs w:val="20"/>
              </w:rPr>
              <w:t>财会〔2011〕12号</w:t>
            </w:r>
          </w:p>
        </w:tc>
        <w:tc>
          <w:tcPr>
            <w:tcW w:w="1720" w:type="dxa"/>
            <w:tcBorders>
              <w:top w:val="nil"/>
              <w:left w:val="nil"/>
              <w:bottom w:val="single" w:color="000000" w:sz="4" w:space="0"/>
              <w:right w:val="single" w:color="000000" w:sz="4" w:space="0"/>
            </w:tcBorders>
            <w:shd w:val="clear" w:color="000000" w:fill="FFFFFF"/>
            <w:noWrap w:val="0"/>
            <w:vAlign w:val="center"/>
          </w:tcPr>
          <w:p w14:paraId="58EB8E4E">
            <w:pPr>
              <w:widowControl/>
              <w:jc w:val="center"/>
              <w:rPr>
                <w:rFonts w:ascii="宋体" w:hAnsi="宋体" w:cs="宋体"/>
                <w:sz w:val="20"/>
                <w:szCs w:val="20"/>
              </w:rPr>
            </w:pPr>
            <w:r>
              <w:rPr>
                <w:rFonts w:hint="eastAsia" w:ascii="宋体" w:hAnsi="宋体" w:cs="宋体"/>
                <w:sz w:val="20"/>
                <w:szCs w:val="20"/>
              </w:rPr>
              <w:t>2011年5月16日</w:t>
            </w:r>
          </w:p>
        </w:tc>
      </w:tr>
      <w:tr w14:paraId="17B3356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ABAE3EE">
            <w:pPr>
              <w:widowControl/>
              <w:jc w:val="center"/>
              <w:rPr>
                <w:rFonts w:ascii="宋体" w:hAnsi="宋体" w:cs="宋体"/>
                <w:sz w:val="20"/>
                <w:szCs w:val="20"/>
              </w:rPr>
            </w:pPr>
            <w:r>
              <w:rPr>
                <w:rFonts w:hint="eastAsia" w:ascii="宋体" w:hAnsi="宋体" w:cs="宋体"/>
                <w:sz w:val="20"/>
                <w:szCs w:val="20"/>
              </w:rPr>
              <w:t>569</w:t>
            </w:r>
          </w:p>
        </w:tc>
        <w:tc>
          <w:tcPr>
            <w:tcW w:w="3380" w:type="dxa"/>
            <w:tcBorders>
              <w:top w:val="nil"/>
              <w:left w:val="nil"/>
              <w:bottom w:val="single" w:color="000000" w:sz="4" w:space="0"/>
              <w:right w:val="single" w:color="000000" w:sz="4" w:space="0"/>
            </w:tcBorders>
            <w:shd w:val="clear" w:color="000000" w:fill="FFFFFF"/>
            <w:noWrap w:val="0"/>
            <w:vAlign w:val="center"/>
          </w:tcPr>
          <w:p w14:paraId="321B8699">
            <w:pPr>
              <w:widowControl/>
              <w:jc w:val="left"/>
              <w:rPr>
                <w:rFonts w:ascii="宋体" w:hAnsi="宋体" w:cs="宋体"/>
                <w:sz w:val="20"/>
                <w:szCs w:val="20"/>
              </w:rPr>
            </w:pPr>
            <w:r>
              <w:rPr>
                <w:rFonts w:hint="eastAsia" w:ascii="宋体" w:hAnsi="宋体" w:cs="宋体"/>
                <w:sz w:val="20"/>
                <w:szCs w:val="20"/>
              </w:rPr>
              <w:t>关于发布企业会计准则通用分类标准的通知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6F1F93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41A2AAB">
            <w:pPr>
              <w:widowControl/>
              <w:jc w:val="left"/>
              <w:rPr>
                <w:rFonts w:ascii="宋体" w:hAnsi="宋体" w:cs="宋体"/>
                <w:sz w:val="20"/>
                <w:szCs w:val="20"/>
              </w:rPr>
            </w:pPr>
            <w:r>
              <w:rPr>
                <w:rFonts w:hint="eastAsia" w:ascii="宋体" w:hAnsi="宋体" w:cs="宋体"/>
                <w:sz w:val="20"/>
                <w:szCs w:val="20"/>
              </w:rPr>
              <w:t>财会〔2010〕20号</w:t>
            </w:r>
          </w:p>
        </w:tc>
        <w:tc>
          <w:tcPr>
            <w:tcW w:w="1720" w:type="dxa"/>
            <w:tcBorders>
              <w:top w:val="nil"/>
              <w:left w:val="nil"/>
              <w:bottom w:val="single" w:color="000000" w:sz="4" w:space="0"/>
              <w:right w:val="single" w:color="000000" w:sz="4" w:space="0"/>
            </w:tcBorders>
            <w:shd w:val="clear" w:color="000000" w:fill="FFFFFF"/>
            <w:noWrap w:val="0"/>
            <w:vAlign w:val="center"/>
          </w:tcPr>
          <w:p w14:paraId="24081848">
            <w:pPr>
              <w:widowControl/>
              <w:jc w:val="center"/>
              <w:rPr>
                <w:rFonts w:ascii="宋体" w:hAnsi="宋体" w:cs="宋体"/>
                <w:sz w:val="20"/>
                <w:szCs w:val="20"/>
              </w:rPr>
            </w:pPr>
            <w:r>
              <w:rPr>
                <w:rFonts w:hint="eastAsia" w:ascii="宋体" w:hAnsi="宋体" w:cs="宋体"/>
                <w:sz w:val="20"/>
                <w:szCs w:val="20"/>
              </w:rPr>
              <w:t>2010年10月19日</w:t>
            </w:r>
          </w:p>
        </w:tc>
      </w:tr>
      <w:tr w14:paraId="1ABF97EA">
        <w:tblPrEx>
          <w:tblCellMar>
            <w:top w:w="0" w:type="dxa"/>
            <w:left w:w="108" w:type="dxa"/>
            <w:bottom w:w="0" w:type="dxa"/>
            <w:right w:w="108" w:type="dxa"/>
          </w:tblCellMar>
        </w:tblPrEx>
        <w:trPr>
          <w:trHeight w:val="130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836C2D4">
            <w:pPr>
              <w:widowControl/>
              <w:jc w:val="center"/>
              <w:rPr>
                <w:rFonts w:ascii="宋体" w:hAnsi="宋体" w:cs="宋体"/>
                <w:sz w:val="20"/>
                <w:szCs w:val="20"/>
              </w:rPr>
            </w:pPr>
            <w:r>
              <w:rPr>
                <w:rFonts w:hint="eastAsia" w:ascii="宋体" w:hAnsi="宋体" w:cs="宋体"/>
                <w:sz w:val="20"/>
                <w:szCs w:val="20"/>
              </w:rPr>
              <w:t>570</w:t>
            </w:r>
          </w:p>
        </w:tc>
        <w:tc>
          <w:tcPr>
            <w:tcW w:w="3380" w:type="dxa"/>
            <w:tcBorders>
              <w:top w:val="nil"/>
              <w:left w:val="nil"/>
              <w:bottom w:val="single" w:color="000000" w:sz="4" w:space="0"/>
              <w:right w:val="single" w:color="000000" w:sz="4" w:space="0"/>
            </w:tcBorders>
            <w:shd w:val="clear" w:color="000000" w:fill="FFFFFF"/>
            <w:noWrap w:val="0"/>
            <w:vAlign w:val="center"/>
          </w:tcPr>
          <w:p w14:paraId="0B60C2F3">
            <w:pPr>
              <w:widowControl/>
              <w:jc w:val="left"/>
              <w:rPr>
                <w:rFonts w:ascii="宋体" w:hAnsi="宋体" w:cs="宋体"/>
                <w:sz w:val="20"/>
                <w:szCs w:val="20"/>
              </w:rPr>
            </w:pPr>
            <w:r>
              <w:rPr>
                <w:rFonts w:hint="eastAsia" w:ascii="宋体" w:hAnsi="宋体" w:cs="宋体"/>
                <w:sz w:val="20"/>
                <w:szCs w:val="20"/>
              </w:rPr>
              <w:t>关于印发《注册会计师全国统一考试考务工作规则》《注册会计师全国统一考试监考人员工作规则》和《注册会计师全国统一考试应考人员考场守则》的通知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CB1E42E">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2CDB6BFC">
            <w:pPr>
              <w:widowControl/>
              <w:jc w:val="left"/>
              <w:rPr>
                <w:rFonts w:ascii="宋体" w:hAnsi="宋体" w:cs="宋体"/>
                <w:sz w:val="20"/>
                <w:szCs w:val="20"/>
              </w:rPr>
            </w:pPr>
            <w:r>
              <w:rPr>
                <w:rFonts w:hint="eastAsia" w:ascii="宋体" w:hAnsi="宋体" w:cs="宋体"/>
                <w:sz w:val="20"/>
                <w:szCs w:val="20"/>
              </w:rPr>
              <w:t>财考〔2010〕6号</w:t>
            </w:r>
          </w:p>
        </w:tc>
        <w:tc>
          <w:tcPr>
            <w:tcW w:w="1720" w:type="dxa"/>
            <w:tcBorders>
              <w:top w:val="nil"/>
              <w:left w:val="nil"/>
              <w:bottom w:val="single" w:color="000000" w:sz="4" w:space="0"/>
              <w:right w:val="single" w:color="000000" w:sz="4" w:space="0"/>
            </w:tcBorders>
            <w:shd w:val="clear" w:color="000000" w:fill="FFFFFF"/>
            <w:noWrap w:val="0"/>
            <w:vAlign w:val="center"/>
          </w:tcPr>
          <w:p w14:paraId="29CF0918">
            <w:pPr>
              <w:widowControl/>
              <w:jc w:val="center"/>
              <w:rPr>
                <w:rFonts w:ascii="宋体" w:hAnsi="宋体" w:cs="宋体"/>
                <w:sz w:val="20"/>
                <w:szCs w:val="20"/>
              </w:rPr>
            </w:pPr>
            <w:r>
              <w:rPr>
                <w:rFonts w:hint="eastAsia" w:ascii="宋体" w:hAnsi="宋体" w:cs="宋体"/>
                <w:sz w:val="20"/>
                <w:szCs w:val="20"/>
              </w:rPr>
              <w:t>2010年8月18日</w:t>
            </w:r>
          </w:p>
        </w:tc>
      </w:tr>
      <w:tr w14:paraId="1A5B8EA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9D8E51E">
            <w:pPr>
              <w:widowControl/>
              <w:jc w:val="center"/>
              <w:rPr>
                <w:rFonts w:ascii="宋体" w:hAnsi="宋体" w:cs="宋体"/>
                <w:sz w:val="20"/>
                <w:szCs w:val="20"/>
              </w:rPr>
            </w:pPr>
            <w:r>
              <w:rPr>
                <w:rFonts w:hint="eastAsia" w:ascii="宋体" w:hAnsi="宋体" w:cs="宋体"/>
                <w:sz w:val="20"/>
                <w:szCs w:val="20"/>
              </w:rPr>
              <w:t>571</w:t>
            </w:r>
          </w:p>
        </w:tc>
        <w:tc>
          <w:tcPr>
            <w:tcW w:w="3380" w:type="dxa"/>
            <w:tcBorders>
              <w:top w:val="nil"/>
              <w:left w:val="nil"/>
              <w:bottom w:val="single" w:color="000000" w:sz="4" w:space="0"/>
              <w:right w:val="single" w:color="000000" w:sz="4" w:space="0"/>
            </w:tcBorders>
            <w:shd w:val="clear" w:color="000000" w:fill="FFFFFF"/>
            <w:noWrap w:val="0"/>
            <w:vAlign w:val="center"/>
          </w:tcPr>
          <w:p w14:paraId="68F91BF4">
            <w:pPr>
              <w:widowControl/>
              <w:jc w:val="left"/>
              <w:rPr>
                <w:rFonts w:ascii="宋体" w:hAnsi="宋体" w:cs="宋体"/>
                <w:sz w:val="20"/>
                <w:szCs w:val="20"/>
              </w:rPr>
            </w:pPr>
            <w:r>
              <w:rPr>
                <w:rFonts w:hint="eastAsia" w:ascii="宋体" w:hAnsi="宋体" w:cs="宋体"/>
                <w:sz w:val="20"/>
                <w:szCs w:val="20"/>
              </w:rPr>
              <w:t>关于印发《注册会计师全国统一考试管理工作指南》的通知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093739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54C3F7A">
            <w:pPr>
              <w:widowControl/>
              <w:jc w:val="left"/>
              <w:rPr>
                <w:rFonts w:ascii="宋体" w:hAnsi="宋体" w:cs="宋体"/>
                <w:sz w:val="20"/>
                <w:szCs w:val="20"/>
              </w:rPr>
            </w:pPr>
            <w:r>
              <w:rPr>
                <w:rFonts w:hint="eastAsia" w:ascii="宋体" w:hAnsi="宋体" w:cs="宋体"/>
                <w:sz w:val="20"/>
                <w:szCs w:val="20"/>
              </w:rPr>
              <w:t>财考办〔2010〕136号</w:t>
            </w:r>
          </w:p>
        </w:tc>
        <w:tc>
          <w:tcPr>
            <w:tcW w:w="1720" w:type="dxa"/>
            <w:tcBorders>
              <w:top w:val="nil"/>
              <w:left w:val="nil"/>
              <w:bottom w:val="single" w:color="000000" w:sz="4" w:space="0"/>
              <w:right w:val="single" w:color="000000" w:sz="4" w:space="0"/>
            </w:tcBorders>
            <w:shd w:val="clear" w:color="000000" w:fill="FFFFFF"/>
            <w:noWrap w:val="0"/>
            <w:vAlign w:val="center"/>
          </w:tcPr>
          <w:p w14:paraId="41587BC3">
            <w:pPr>
              <w:widowControl/>
              <w:jc w:val="center"/>
              <w:rPr>
                <w:rFonts w:ascii="宋体" w:hAnsi="宋体" w:cs="宋体"/>
                <w:sz w:val="20"/>
                <w:szCs w:val="20"/>
              </w:rPr>
            </w:pPr>
            <w:r>
              <w:rPr>
                <w:rFonts w:hint="eastAsia" w:ascii="宋体" w:hAnsi="宋体" w:cs="宋体"/>
                <w:sz w:val="20"/>
                <w:szCs w:val="20"/>
              </w:rPr>
              <w:t>2010年8月18日</w:t>
            </w:r>
          </w:p>
        </w:tc>
      </w:tr>
      <w:tr w14:paraId="0535448B">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648405D">
            <w:pPr>
              <w:widowControl/>
              <w:jc w:val="center"/>
              <w:rPr>
                <w:rFonts w:ascii="宋体" w:hAnsi="宋体" w:cs="宋体"/>
                <w:sz w:val="20"/>
                <w:szCs w:val="20"/>
              </w:rPr>
            </w:pPr>
            <w:r>
              <w:rPr>
                <w:rFonts w:hint="eastAsia" w:ascii="宋体" w:hAnsi="宋体" w:cs="宋体"/>
                <w:sz w:val="20"/>
                <w:szCs w:val="20"/>
              </w:rPr>
              <w:t>572</w:t>
            </w:r>
          </w:p>
        </w:tc>
        <w:tc>
          <w:tcPr>
            <w:tcW w:w="3380" w:type="dxa"/>
            <w:tcBorders>
              <w:top w:val="nil"/>
              <w:left w:val="nil"/>
              <w:bottom w:val="single" w:color="000000" w:sz="4" w:space="0"/>
              <w:right w:val="single" w:color="000000" w:sz="4" w:space="0"/>
            </w:tcBorders>
            <w:shd w:val="clear" w:color="000000" w:fill="FFFFFF"/>
            <w:noWrap w:val="0"/>
            <w:vAlign w:val="center"/>
          </w:tcPr>
          <w:p w14:paraId="79962B36">
            <w:pPr>
              <w:widowControl/>
              <w:jc w:val="left"/>
              <w:rPr>
                <w:rFonts w:ascii="宋体" w:hAnsi="宋体" w:cs="宋体"/>
                <w:sz w:val="20"/>
                <w:szCs w:val="20"/>
              </w:rPr>
            </w:pPr>
            <w:r>
              <w:rPr>
                <w:rFonts w:hint="eastAsia" w:ascii="宋体" w:hAnsi="宋体" w:cs="宋体"/>
                <w:sz w:val="20"/>
                <w:szCs w:val="20"/>
              </w:rPr>
              <w:t>关于印发《香港特别行政区、澳门特别行政区、台湾地区居民及外国人参加注册会计师全国统一考试办法》的通知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6DA6FE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0CBF9A2">
            <w:pPr>
              <w:widowControl/>
              <w:jc w:val="left"/>
              <w:rPr>
                <w:rFonts w:ascii="宋体" w:hAnsi="宋体" w:cs="宋体"/>
                <w:sz w:val="20"/>
                <w:szCs w:val="20"/>
              </w:rPr>
            </w:pPr>
            <w:r>
              <w:rPr>
                <w:rFonts w:hint="eastAsia" w:ascii="宋体" w:hAnsi="宋体" w:cs="宋体"/>
                <w:sz w:val="20"/>
                <w:szCs w:val="20"/>
              </w:rPr>
              <w:t>财会〔2009〕4号</w:t>
            </w:r>
          </w:p>
        </w:tc>
        <w:tc>
          <w:tcPr>
            <w:tcW w:w="1720" w:type="dxa"/>
            <w:tcBorders>
              <w:top w:val="nil"/>
              <w:left w:val="nil"/>
              <w:bottom w:val="single" w:color="000000" w:sz="4" w:space="0"/>
              <w:right w:val="single" w:color="000000" w:sz="4" w:space="0"/>
            </w:tcBorders>
            <w:shd w:val="clear" w:color="000000" w:fill="FFFFFF"/>
            <w:noWrap w:val="0"/>
            <w:vAlign w:val="center"/>
          </w:tcPr>
          <w:p w14:paraId="76DB96BD">
            <w:pPr>
              <w:widowControl/>
              <w:jc w:val="center"/>
              <w:rPr>
                <w:rFonts w:ascii="宋体" w:hAnsi="宋体" w:cs="宋体"/>
                <w:sz w:val="20"/>
                <w:szCs w:val="20"/>
              </w:rPr>
            </w:pPr>
            <w:r>
              <w:rPr>
                <w:rFonts w:hint="eastAsia" w:ascii="宋体" w:hAnsi="宋体" w:cs="宋体"/>
                <w:sz w:val="20"/>
                <w:szCs w:val="20"/>
              </w:rPr>
              <w:t>2009年4月7日</w:t>
            </w:r>
          </w:p>
        </w:tc>
      </w:tr>
      <w:tr w14:paraId="18CE8747">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C31B41A">
            <w:pPr>
              <w:widowControl/>
              <w:jc w:val="center"/>
              <w:rPr>
                <w:rFonts w:ascii="宋体" w:hAnsi="宋体" w:cs="宋体"/>
                <w:sz w:val="20"/>
                <w:szCs w:val="20"/>
              </w:rPr>
            </w:pPr>
            <w:r>
              <w:rPr>
                <w:rFonts w:hint="eastAsia" w:ascii="宋体" w:hAnsi="宋体" w:cs="宋体"/>
                <w:sz w:val="20"/>
                <w:szCs w:val="20"/>
              </w:rPr>
              <w:t>573</w:t>
            </w:r>
          </w:p>
        </w:tc>
        <w:tc>
          <w:tcPr>
            <w:tcW w:w="3380" w:type="dxa"/>
            <w:tcBorders>
              <w:top w:val="nil"/>
              <w:left w:val="nil"/>
              <w:bottom w:val="single" w:color="000000" w:sz="4" w:space="0"/>
              <w:right w:val="single" w:color="000000" w:sz="4" w:space="0"/>
            </w:tcBorders>
            <w:shd w:val="clear" w:color="000000" w:fill="FFFFFF"/>
            <w:noWrap w:val="0"/>
            <w:vAlign w:val="center"/>
          </w:tcPr>
          <w:p w14:paraId="11D2B1EB">
            <w:pPr>
              <w:widowControl/>
              <w:jc w:val="left"/>
              <w:rPr>
                <w:rFonts w:ascii="宋体" w:hAnsi="宋体" w:cs="宋体"/>
                <w:sz w:val="20"/>
                <w:szCs w:val="20"/>
              </w:rPr>
            </w:pPr>
            <w:r>
              <w:rPr>
                <w:rFonts w:hint="eastAsia" w:ascii="宋体" w:hAnsi="宋体" w:cs="宋体"/>
                <w:sz w:val="20"/>
                <w:szCs w:val="20"/>
              </w:rPr>
              <w:t>关于延长港澳地区会计师事务所来内地临时执行审计业务许可证有效期的通知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3373C1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F81FBA4">
            <w:pPr>
              <w:widowControl/>
              <w:jc w:val="left"/>
              <w:rPr>
                <w:rFonts w:ascii="宋体" w:hAnsi="宋体" w:cs="宋体"/>
                <w:sz w:val="20"/>
                <w:szCs w:val="20"/>
              </w:rPr>
            </w:pPr>
            <w:r>
              <w:rPr>
                <w:rFonts w:hint="eastAsia" w:ascii="宋体" w:hAnsi="宋体" w:cs="宋体"/>
                <w:sz w:val="20"/>
                <w:szCs w:val="20"/>
              </w:rPr>
              <w:t>财会〔2008〕12号</w:t>
            </w:r>
          </w:p>
        </w:tc>
        <w:tc>
          <w:tcPr>
            <w:tcW w:w="1720" w:type="dxa"/>
            <w:tcBorders>
              <w:top w:val="nil"/>
              <w:left w:val="nil"/>
              <w:bottom w:val="single" w:color="000000" w:sz="4" w:space="0"/>
              <w:right w:val="single" w:color="000000" w:sz="4" w:space="0"/>
            </w:tcBorders>
            <w:shd w:val="clear" w:color="000000" w:fill="FFFFFF"/>
            <w:noWrap w:val="0"/>
            <w:vAlign w:val="center"/>
          </w:tcPr>
          <w:p w14:paraId="30603772">
            <w:pPr>
              <w:widowControl/>
              <w:jc w:val="center"/>
              <w:rPr>
                <w:rFonts w:ascii="宋体" w:hAnsi="宋体" w:cs="宋体"/>
                <w:sz w:val="20"/>
                <w:szCs w:val="20"/>
              </w:rPr>
            </w:pPr>
            <w:r>
              <w:rPr>
                <w:rFonts w:hint="eastAsia" w:ascii="宋体" w:hAnsi="宋体" w:cs="宋体"/>
                <w:sz w:val="20"/>
                <w:szCs w:val="20"/>
              </w:rPr>
              <w:t>2008年9月16日</w:t>
            </w:r>
          </w:p>
        </w:tc>
      </w:tr>
      <w:tr w14:paraId="287C6565">
        <w:tblPrEx>
          <w:tblCellMar>
            <w:top w:w="0" w:type="dxa"/>
            <w:left w:w="108" w:type="dxa"/>
            <w:bottom w:w="0" w:type="dxa"/>
            <w:right w:w="108" w:type="dxa"/>
          </w:tblCellMar>
        </w:tblPrEx>
        <w:trPr>
          <w:trHeight w:val="130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5002993">
            <w:pPr>
              <w:widowControl/>
              <w:jc w:val="center"/>
              <w:rPr>
                <w:rFonts w:ascii="宋体" w:hAnsi="宋体" w:cs="宋体"/>
                <w:sz w:val="20"/>
                <w:szCs w:val="20"/>
              </w:rPr>
            </w:pPr>
            <w:r>
              <w:rPr>
                <w:rFonts w:hint="eastAsia" w:ascii="宋体" w:hAnsi="宋体" w:cs="宋体"/>
                <w:sz w:val="20"/>
                <w:szCs w:val="20"/>
              </w:rPr>
              <w:t>574</w:t>
            </w:r>
          </w:p>
        </w:tc>
        <w:tc>
          <w:tcPr>
            <w:tcW w:w="3380" w:type="dxa"/>
            <w:tcBorders>
              <w:top w:val="nil"/>
              <w:left w:val="nil"/>
              <w:bottom w:val="single" w:color="000000" w:sz="4" w:space="0"/>
              <w:right w:val="single" w:color="000000" w:sz="4" w:space="0"/>
            </w:tcBorders>
            <w:shd w:val="clear" w:color="000000" w:fill="FFFFFF"/>
            <w:noWrap w:val="0"/>
            <w:vAlign w:val="center"/>
          </w:tcPr>
          <w:p w14:paraId="2532446D">
            <w:pPr>
              <w:widowControl/>
              <w:jc w:val="left"/>
              <w:rPr>
                <w:rFonts w:ascii="宋体" w:hAnsi="宋体" w:cs="宋体"/>
                <w:sz w:val="20"/>
                <w:szCs w:val="20"/>
              </w:rPr>
            </w:pPr>
            <w:r>
              <w:rPr>
                <w:rFonts w:hint="eastAsia" w:ascii="宋体" w:hAnsi="宋体" w:cs="宋体"/>
                <w:sz w:val="20"/>
                <w:szCs w:val="20"/>
              </w:rPr>
              <w:t>关于印发《注册会计师考试管理工作指南》《注册会计师全国统一考试监考人员工作规则》和《注册会计师全国统一考试应考人员考场守则》的通知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F18FAC3">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3D81D2FA">
            <w:pPr>
              <w:widowControl/>
              <w:jc w:val="left"/>
              <w:rPr>
                <w:rFonts w:ascii="宋体" w:hAnsi="宋体" w:cs="宋体"/>
                <w:sz w:val="20"/>
                <w:szCs w:val="20"/>
              </w:rPr>
            </w:pPr>
            <w:r>
              <w:rPr>
                <w:rFonts w:hint="eastAsia" w:ascii="宋体" w:hAnsi="宋体" w:cs="宋体"/>
                <w:sz w:val="20"/>
                <w:szCs w:val="20"/>
              </w:rPr>
              <w:t>会协〔2008〕60号</w:t>
            </w:r>
          </w:p>
        </w:tc>
        <w:tc>
          <w:tcPr>
            <w:tcW w:w="1720" w:type="dxa"/>
            <w:tcBorders>
              <w:top w:val="nil"/>
              <w:left w:val="nil"/>
              <w:bottom w:val="single" w:color="000000" w:sz="4" w:space="0"/>
              <w:right w:val="single" w:color="000000" w:sz="4" w:space="0"/>
            </w:tcBorders>
            <w:shd w:val="clear" w:color="000000" w:fill="FFFFFF"/>
            <w:noWrap w:val="0"/>
            <w:vAlign w:val="center"/>
          </w:tcPr>
          <w:p w14:paraId="7EC50FF9">
            <w:pPr>
              <w:widowControl/>
              <w:jc w:val="center"/>
              <w:rPr>
                <w:rFonts w:ascii="宋体" w:hAnsi="宋体" w:cs="宋体"/>
                <w:sz w:val="20"/>
                <w:szCs w:val="20"/>
              </w:rPr>
            </w:pPr>
            <w:r>
              <w:rPr>
                <w:rFonts w:hint="eastAsia" w:ascii="宋体" w:hAnsi="宋体" w:cs="宋体"/>
                <w:sz w:val="20"/>
                <w:szCs w:val="20"/>
              </w:rPr>
              <w:t>2008年8月13日</w:t>
            </w:r>
          </w:p>
        </w:tc>
      </w:tr>
      <w:tr w14:paraId="0420926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AAF5999">
            <w:pPr>
              <w:widowControl/>
              <w:jc w:val="center"/>
              <w:rPr>
                <w:rFonts w:ascii="宋体" w:hAnsi="宋体" w:cs="宋体"/>
                <w:sz w:val="20"/>
                <w:szCs w:val="20"/>
              </w:rPr>
            </w:pPr>
            <w:r>
              <w:rPr>
                <w:rFonts w:hint="eastAsia" w:ascii="宋体" w:hAnsi="宋体" w:cs="宋体"/>
                <w:sz w:val="20"/>
                <w:szCs w:val="20"/>
              </w:rPr>
              <w:t>575</w:t>
            </w:r>
          </w:p>
        </w:tc>
        <w:tc>
          <w:tcPr>
            <w:tcW w:w="3380" w:type="dxa"/>
            <w:tcBorders>
              <w:top w:val="nil"/>
              <w:left w:val="nil"/>
              <w:bottom w:val="single" w:color="000000" w:sz="4" w:space="0"/>
              <w:right w:val="single" w:color="000000" w:sz="4" w:space="0"/>
            </w:tcBorders>
            <w:shd w:val="clear" w:color="000000" w:fill="FFFFFF"/>
            <w:noWrap w:val="0"/>
            <w:vAlign w:val="center"/>
          </w:tcPr>
          <w:p w14:paraId="211443A0">
            <w:pPr>
              <w:widowControl/>
              <w:jc w:val="left"/>
              <w:rPr>
                <w:rFonts w:ascii="宋体" w:hAnsi="宋体" w:cs="宋体"/>
                <w:sz w:val="20"/>
                <w:szCs w:val="20"/>
              </w:rPr>
            </w:pPr>
            <w:r>
              <w:rPr>
                <w:rFonts w:hint="eastAsia" w:ascii="宋体" w:hAnsi="宋体" w:cs="宋体"/>
                <w:sz w:val="20"/>
                <w:szCs w:val="20"/>
              </w:rPr>
              <w:t xml:space="preserve">财政部关于印发《注册会计师全国统一考试考务工作规则》的通知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22ADEB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27E98CA">
            <w:pPr>
              <w:widowControl/>
              <w:jc w:val="left"/>
              <w:rPr>
                <w:rFonts w:ascii="宋体" w:hAnsi="宋体" w:cs="宋体"/>
                <w:sz w:val="20"/>
                <w:szCs w:val="20"/>
              </w:rPr>
            </w:pPr>
            <w:r>
              <w:rPr>
                <w:rFonts w:hint="eastAsia" w:ascii="宋体" w:hAnsi="宋体" w:cs="宋体"/>
                <w:sz w:val="20"/>
                <w:szCs w:val="20"/>
              </w:rPr>
              <w:t>财考〔2008〕7号</w:t>
            </w:r>
          </w:p>
        </w:tc>
        <w:tc>
          <w:tcPr>
            <w:tcW w:w="1720" w:type="dxa"/>
            <w:tcBorders>
              <w:top w:val="nil"/>
              <w:left w:val="nil"/>
              <w:bottom w:val="single" w:color="000000" w:sz="4" w:space="0"/>
              <w:right w:val="single" w:color="000000" w:sz="4" w:space="0"/>
            </w:tcBorders>
            <w:shd w:val="clear" w:color="000000" w:fill="FFFFFF"/>
            <w:noWrap w:val="0"/>
            <w:vAlign w:val="center"/>
          </w:tcPr>
          <w:p w14:paraId="6009A8D5">
            <w:pPr>
              <w:widowControl/>
              <w:jc w:val="center"/>
              <w:rPr>
                <w:rFonts w:ascii="宋体" w:hAnsi="宋体" w:cs="宋体"/>
                <w:sz w:val="20"/>
                <w:szCs w:val="20"/>
              </w:rPr>
            </w:pPr>
            <w:r>
              <w:rPr>
                <w:rFonts w:hint="eastAsia" w:ascii="宋体" w:hAnsi="宋体" w:cs="宋体"/>
                <w:sz w:val="20"/>
                <w:szCs w:val="20"/>
              </w:rPr>
              <w:t>2008年8月1日</w:t>
            </w:r>
          </w:p>
        </w:tc>
      </w:tr>
      <w:tr w14:paraId="5E26EC78">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836CEDD">
            <w:pPr>
              <w:widowControl/>
              <w:jc w:val="center"/>
              <w:rPr>
                <w:rFonts w:ascii="宋体" w:hAnsi="宋体" w:cs="宋体"/>
                <w:sz w:val="20"/>
                <w:szCs w:val="20"/>
              </w:rPr>
            </w:pPr>
            <w:r>
              <w:rPr>
                <w:rFonts w:hint="eastAsia" w:ascii="宋体" w:hAnsi="宋体" w:cs="宋体"/>
                <w:sz w:val="20"/>
                <w:szCs w:val="20"/>
              </w:rPr>
              <w:t>576</w:t>
            </w:r>
          </w:p>
        </w:tc>
        <w:tc>
          <w:tcPr>
            <w:tcW w:w="3380" w:type="dxa"/>
            <w:tcBorders>
              <w:top w:val="nil"/>
              <w:left w:val="nil"/>
              <w:bottom w:val="single" w:color="000000" w:sz="4" w:space="0"/>
              <w:right w:val="single" w:color="000000" w:sz="4" w:space="0"/>
            </w:tcBorders>
            <w:shd w:val="clear" w:color="000000" w:fill="FFFFFF"/>
            <w:noWrap w:val="0"/>
            <w:vAlign w:val="center"/>
          </w:tcPr>
          <w:p w14:paraId="2C4D48F9">
            <w:pPr>
              <w:widowControl/>
              <w:jc w:val="left"/>
              <w:rPr>
                <w:rFonts w:ascii="宋体" w:hAnsi="宋体" w:cs="宋体"/>
                <w:sz w:val="20"/>
                <w:szCs w:val="20"/>
              </w:rPr>
            </w:pPr>
            <w:r>
              <w:rPr>
                <w:rFonts w:hint="eastAsia" w:ascii="宋体" w:hAnsi="宋体" w:cs="宋体"/>
                <w:sz w:val="20"/>
                <w:szCs w:val="20"/>
              </w:rPr>
              <w:t>中国注册会计师协会关于印发《中国注册会计师协会注册管理委员会工作规则》及委员会组成人员名单的通知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811C6F6">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423D79F4">
            <w:pPr>
              <w:widowControl/>
              <w:jc w:val="left"/>
              <w:rPr>
                <w:rFonts w:ascii="宋体" w:hAnsi="宋体" w:cs="宋体"/>
                <w:sz w:val="20"/>
                <w:szCs w:val="20"/>
              </w:rPr>
            </w:pPr>
            <w:r>
              <w:rPr>
                <w:rFonts w:hint="eastAsia" w:ascii="宋体" w:hAnsi="宋体" w:cs="宋体"/>
                <w:sz w:val="20"/>
                <w:szCs w:val="20"/>
              </w:rPr>
              <w:t>会协〔2007〕103号</w:t>
            </w:r>
          </w:p>
        </w:tc>
        <w:tc>
          <w:tcPr>
            <w:tcW w:w="1720" w:type="dxa"/>
            <w:tcBorders>
              <w:top w:val="nil"/>
              <w:left w:val="nil"/>
              <w:bottom w:val="single" w:color="000000" w:sz="4" w:space="0"/>
              <w:right w:val="single" w:color="000000" w:sz="4" w:space="0"/>
            </w:tcBorders>
            <w:shd w:val="clear" w:color="000000" w:fill="FFFFFF"/>
            <w:noWrap w:val="0"/>
            <w:vAlign w:val="center"/>
          </w:tcPr>
          <w:p w14:paraId="1B105B1A">
            <w:pPr>
              <w:widowControl/>
              <w:jc w:val="center"/>
              <w:rPr>
                <w:rFonts w:ascii="宋体" w:hAnsi="宋体" w:cs="宋体"/>
                <w:sz w:val="20"/>
                <w:szCs w:val="20"/>
              </w:rPr>
            </w:pPr>
            <w:r>
              <w:rPr>
                <w:rFonts w:hint="eastAsia" w:ascii="宋体" w:hAnsi="宋体" w:cs="宋体"/>
                <w:sz w:val="20"/>
                <w:szCs w:val="20"/>
              </w:rPr>
              <w:t>2007年11月30日</w:t>
            </w:r>
          </w:p>
        </w:tc>
      </w:tr>
      <w:tr w14:paraId="3C22BC74">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AA0B2B4">
            <w:pPr>
              <w:widowControl/>
              <w:jc w:val="center"/>
              <w:rPr>
                <w:rFonts w:ascii="宋体" w:hAnsi="宋体" w:cs="宋体"/>
                <w:sz w:val="20"/>
                <w:szCs w:val="20"/>
              </w:rPr>
            </w:pPr>
            <w:r>
              <w:rPr>
                <w:rFonts w:hint="eastAsia" w:ascii="宋体" w:hAnsi="宋体" w:cs="宋体"/>
                <w:sz w:val="20"/>
                <w:szCs w:val="20"/>
              </w:rPr>
              <w:t>577</w:t>
            </w:r>
          </w:p>
        </w:tc>
        <w:tc>
          <w:tcPr>
            <w:tcW w:w="3380" w:type="dxa"/>
            <w:tcBorders>
              <w:top w:val="nil"/>
              <w:left w:val="nil"/>
              <w:bottom w:val="single" w:color="000000" w:sz="4" w:space="0"/>
              <w:right w:val="single" w:color="000000" w:sz="4" w:space="0"/>
            </w:tcBorders>
            <w:shd w:val="clear" w:color="000000" w:fill="FFFFFF"/>
            <w:noWrap w:val="0"/>
            <w:vAlign w:val="center"/>
          </w:tcPr>
          <w:p w14:paraId="4E23CC8E">
            <w:pPr>
              <w:widowControl/>
              <w:jc w:val="left"/>
              <w:rPr>
                <w:rFonts w:ascii="宋体" w:hAnsi="宋体" w:cs="宋体"/>
                <w:sz w:val="20"/>
                <w:szCs w:val="20"/>
              </w:rPr>
            </w:pPr>
            <w:r>
              <w:rPr>
                <w:rFonts w:hint="eastAsia" w:ascii="宋体" w:hAnsi="宋体" w:cs="宋体"/>
                <w:sz w:val="20"/>
                <w:szCs w:val="20"/>
              </w:rPr>
              <w:t>中国注册会计师协会关于印发《注册会计师专业方向考核资助办法〔试行〕的通知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C712B0A">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390EDDD9">
            <w:pPr>
              <w:widowControl/>
              <w:jc w:val="left"/>
              <w:rPr>
                <w:rFonts w:ascii="宋体" w:hAnsi="宋体" w:cs="宋体"/>
                <w:sz w:val="20"/>
                <w:szCs w:val="20"/>
              </w:rPr>
            </w:pPr>
            <w:r>
              <w:rPr>
                <w:rFonts w:hint="eastAsia" w:ascii="宋体" w:hAnsi="宋体" w:cs="宋体"/>
                <w:sz w:val="20"/>
                <w:szCs w:val="20"/>
              </w:rPr>
              <w:t>会协〔2007〕64号</w:t>
            </w:r>
          </w:p>
        </w:tc>
        <w:tc>
          <w:tcPr>
            <w:tcW w:w="1720" w:type="dxa"/>
            <w:tcBorders>
              <w:top w:val="nil"/>
              <w:left w:val="nil"/>
              <w:bottom w:val="single" w:color="000000" w:sz="4" w:space="0"/>
              <w:right w:val="single" w:color="000000" w:sz="4" w:space="0"/>
            </w:tcBorders>
            <w:shd w:val="clear" w:color="000000" w:fill="FFFFFF"/>
            <w:noWrap w:val="0"/>
            <w:vAlign w:val="center"/>
          </w:tcPr>
          <w:p w14:paraId="17B5503C">
            <w:pPr>
              <w:widowControl/>
              <w:jc w:val="center"/>
              <w:rPr>
                <w:rFonts w:ascii="宋体" w:hAnsi="宋体" w:cs="宋体"/>
                <w:sz w:val="20"/>
                <w:szCs w:val="20"/>
              </w:rPr>
            </w:pPr>
            <w:r>
              <w:rPr>
                <w:rFonts w:hint="eastAsia" w:ascii="宋体" w:hAnsi="宋体" w:cs="宋体"/>
                <w:sz w:val="20"/>
                <w:szCs w:val="20"/>
              </w:rPr>
              <w:t>2007年9月29日</w:t>
            </w:r>
          </w:p>
        </w:tc>
      </w:tr>
      <w:tr w14:paraId="6E38237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8E9D371">
            <w:pPr>
              <w:widowControl/>
              <w:jc w:val="center"/>
              <w:rPr>
                <w:rFonts w:ascii="宋体" w:hAnsi="宋体" w:cs="宋体"/>
                <w:sz w:val="20"/>
                <w:szCs w:val="20"/>
              </w:rPr>
            </w:pPr>
            <w:r>
              <w:rPr>
                <w:rFonts w:hint="eastAsia" w:ascii="宋体" w:hAnsi="宋体" w:cs="宋体"/>
                <w:sz w:val="20"/>
                <w:szCs w:val="20"/>
              </w:rPr>
              <w:t>578</w:t>
            </w:r>
          </w:p>
        </w:tc>
        <w:tc>
          <w:tcPr>
            <w:tcW w:w="3380" w:type="dxa"/>
            <w:tcBorders>
              <w:top w:val="nil"/>
              <w:left w:val="nil"/>
              <w:bottom w:val="single" w:color="000000" w:sz="4" w:space="0"/>
              <w:right w:val="single" w:color="000000" w:sz="4" w:space="0"/>
            </w:tcBorders>
            <w:shd w:val="clear" w:color="000000" w:fill="FFFFFF"/>
            <w:noWrap w:val="0"/>
            <w:vAlign w:val="center"/>
          </w:tcPr>
          <w:p w14:paraId="4A493851">
            <w:pPr>
              <w:widowControl/>
              <w:jc w:val="left"/>
              <w:rPr>
                <w:rFonts w:ascii="宋体" w:hAnsi="宋体" w:cs="宋体"/>
                <w:sz w:val="20"/>
                <w:szCs w:val="20"/>
              </w:rPr>
            </w:pPr>
            <w:r>
              <w:rPr>
                <w:rFonts w:hint="eastAsia" w:ascii="宋体" w:hAnsi="宋体" w:cs="宋体"/>
                <w:sz w:val="20"/>
                <w:szCs w:val="20"/>
              </w:rPr>
              <w:t>财政部 证监会关于会计师事务所从事证券 期货相关业务有关问题的通知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2998F5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700327B">
            <w:pPr>
              <w:widowControl/>
              <w:jc w:val="left"/>
              <w:rPr>
                <w:rFonts w:ascii="宋体" w:hAnsi="宋体" w:cs="宋体"/>
                <w:sz w:val="20"/>
                <w:szCs w:val="20"/>
              </w:rPr>
            </w:pPr>
            <w:r>
              <w:rPr>
                <w:rFonts w:hint="eastAsia" w:ascii="宋体" w:hAnsi="宋体" w:cs="宋体"/>
                <w:sz w:val="20"/>
                <w:szCs w:val="20"/>
              </w:rPr>
              <w:t>财会〔2007〕6号</w:t>
            </w:r>
          </w:p>
        </w:tc>
        <w:tc>
          <w:tcPr>
            <w:tcW w:w="1720" w:type="dxa"/>
            <w:tcBorders>
              <w:top w:val="nil"/>
              <w:left w:val="nil"/>
              <w:bottom w:val="single" w:color="000000" w:sz="4" w:space="0"/>
              <w:right w:val="single" w:color="000000" w:sz="4" w:space="0"/>
            </w:tcBorders>
            <w:shd w:val="clear" w:color="000000" w:fill="FFFFFF"/>
            <w:noWrap w:val="0"/>
            <w:vAlign w:val="center"/>
          </w:tcPr>
          <w:p w14:paraId="41712D5A">
            <w:pPr>
              <w:widowControl/>
              <w:jc w:val="center"/>
              <w:rPr>
                <w:rFonts w:ascii="宋体" w:hAnsi="宋体" w:cs="宋体"/>
                <w:sz w:val="20"/>
                <w:szCs w:val="20"/>
              </w:rPr>
            </w:pPr>
            <w:r>
              <w:rPr>
                <w:rFonts w:hint="eastAsia" w:ascii="宋体" w:hAnsi="宋体" w:cs="宋体"/>
                <w:sz w:val="20"/>
                <w:szCs w:val="20"/>
              </w:rPr>
              <w:t>2007年4月9日</w:t>
            </w:r>
          </w:p>
        </w:tc>
      </w:tr>
      <w:tr w14:paraId="6C9C68BE">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4B2BC99">
            <w:pPr>
              <w:widowControl/>
              <w:jc w:val="center"/>
              <w:rPr>
                <w:rFonts w:ascii="宋体" w:hAnsi="宋体" w:cs="宋体"/>
                <w:sz w:val="20"/>
                <w:szCs w:val="20"/>
              </w:rPr>
            </w:pPr>
            <w:r>
              <w:rPr>
                <w:rFonts w:hint="eastAsia" w:ascii="宋体" w:hAnsi="宋体" w:cs="宋体"/>
                <w:sz w:val="20"/>
                <w:szCs w:val="20"/>
              </w:rPr>
              <w:t>579</w:t>
            </w:r>
          </w:p>
        </w:tc>
        <w:tc>
          <w:tcPr>
            <w:tcW w:w="3380" w:type="dxa"/>
            <w:tcBorders>
              <w:top w:val="nil"/>
              <w:left w:val="nil"/>
              <w:bottom w:val="single" w:color="000000" w:sz="4" w:space="0"/>
              <w:right w:val="single" w:color="000000" w:sz="4" w:space="0"/>
            </w:tcBorders>
            <w:shd w:val="clear" w:color="000000" w:fill="FFFFFF"/>
            <w:noWrap w:val="0"/>
            <w:vAlign w:val="center"/>
          </w:tcPr>
          <w:p w14:paraId="62DAB436">
            <w:pPr>
              <w:widowControl/>
              <w:jc w:val="left"/>
              <w:rPr>
                <w:rFonts w:ascii="宋体" w:hAnsi="宋体" w:cs="宋体"/>
                <w:sz w:val="20"/>
                <w:szCs w:val="20"/>
              </w:rPr>
            </w:pPr>
            <w:r>
              <w:rPr>
                <w:rFonts w:hint="eastAsia" w:ascii="宋体" w:hAnsi="宋体" w:cs="宋体"/>
                <w:sz w:val="20"/>
                <w:szCs w:val="20"/>
              </w:rPr>
              <w:t>中国注册会计师协会关于印发《注册会计师全国统一考试应考人员违规行为处理工作规程〔试行〕》的通知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1C286EF">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3AC43ED3">
            <w:pPr>
              <w:widowControl/>
              <w:jc w:val="left"/>
              <w:rPr>
                <w:rFonts w:ascii="宋体" w:hAnsi="宋体" w:cs="宋体"/>
                <w:sz w:val="20"/>
                <w:szCs w:val="20"/>
              </w:rPr>
            </w:pPr>
            <w:r>
              <w:rPr>
                <w:rFonts w:hint="eastAsia" w:ascii="宋体" w:hAnsi="宋体" w:cs="宋体"/>
                <w:sz w:val="20"/>
                <w:szCs w:val="20"/>
              </w:rPr>
              <w:t>会协〔2007〕11号</w:t>
            </w:r>
          </w:p>
        </w:tc>
        <w:tc>
          <w:tcPr>
            <w:tcW w:w="1720" w:type="dxa"/>
            <w:tcBorders>
              <w:top w:val="nil"/>
              <w:left w:val="nil"/>
              <w:bottom w:val="single" w:color="000000" w:sz="4" w:space="0"/>
              <w:right w:val="single" w:color="000000" w:sz="4" w:space="0"/>
            </w:tcBorders>
            <w:shd w:val="clear" w:color="000000" w:fill="FFFFFF"/>
            <w:noWrap w:val="0"/>
            <w:vAlign w:val="center"/>
          </w:tcPr>
          <w:p w14:paraId="1055B3A1">
            <w:pPr>
              <w:widowControl/>
              <w:jc w:val="center"/>
              <w:rPr>
                <w:rFonts w:ascii="宋体" w:hAnsi="宋体" w:cs="宋体"/>
                <w:sz w:val="20"/>
                <w:szCs w:val="20"/>
              </w:rPr>
            </w:pPr>
            <w:r>
              <w:rPr>
                <w:rFonts w:hint="eastAsia" w:ascii="宋体" w:hAnsi="宋体" w:cs="宋体"/>
                <w:sz w:val="20"/>
                <w:szCs w:val="20"/>
              </w:rPr>
              <w:t>2007年3月2日</w:t>
            </w:r>
          </w:p>
        </w:tc>
      </w:tr>
      <w:tr w14:paraId="1222F99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251B1DC">
            <w:pPr>
              <w:widowControl/>
              <w:jc w:val="center"/>
              <w:rPr>
                <w:rFonts w:ascii="宋体" w:hAnsi="宋体" w:cs="宋体"/>
                <w:sz w:val="20"/>
                <w:szCs w:val="20"/>
              </w:rPr>
            </w:pPr>
            <w:r>
              <w:rPr>
                <w:rFonts w:hint="eastAsia" w:ascii="宋体" w:hAnsi="宋体" w:cs="宋体"/>
                <w:sz w:val="20"/>
                <w:szCs w:val="20"/>
              </w:rPr>
              <w:t>580</w:t>
            </w:r>
          </w:p>
        </w:tc>
        <w:tc>
          <w:tcPr>
            <w:tcW w:w="3380" w:type="dxa"/>
            <w:tcBorders>
              <w:top w:val="nil"/>
              <w:left w:val="nil"/>
              <w:bottom w:val="single" w:color="000000" w:sz="4" w:space="0"/>
              <w:right w:val="single" w:color="000000" w:sz="4" w:space="0"/>
            </w:tcBorders>
            <w:shd w:val="clear" w:color="000000" w:fill="FFFFFF"/>
            <w:noWrap w:val="0"/>
            <w:vAlign w:val="center"/>
          </w:tcPr>
          <w:p w14:paraId="4FBFC362">
            <w:pPr>
              <w:widowControl/>
              <w:jc w:val="left"/>
              <w:rPr>
                <w:rFonts w:ascii="宋体" w:hAnsi="宋体" w:cs="宋体"/>
                <w:sz w:val="20"/>
                <w:szCs w:val="20"/>
              </w:rPr>
            </w:pPr>
            <w:r>
              <w:rPr>
                <w:rFonts w:hint="eastAsia" w:ascii="宋体" w:hAnsi="宋体" w:cs="宋体"/>
                <w:sz w:val="20"/>
                <w:szCs w:val="20"/>
              </w:rPr>
              <w:t>关于印发《会计人员继续教育规定》的通知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CAF612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93FEC00">
            <w:pPr>
              <w:widowControl/>
              <w:jc w:val="left"/>
              <w:rPr>
                <w:rFonts w:ascii="宋体" w:hAnsi="宋体" w:cs="宋体"/>
                <w:sz w:val="20"/>
                <w:szCs w:val="20"/>
              </w:rPr>
            </w:pPr>
            <w:r>
              <w:rPr>
                <w:rFonts w:hint="eastAsia" w:ascii="宋体" w:hAnsi="宋体" w:cs="宋体"/>
                <w:sz w:val="20"/>
                <w:szCs w:val="20"/>
              </w:rPr>
              <w:t>财会〔2006〕19号</w:t>
            </w:r>
          </w:p>
        </w:tc>
        <w:tc>
          <w:tcPr>
            <w:tcW w:w="1720" w:type="dxa"/>
            <w:tcBorders>
              <w:top w:val="nil"/>
              <w:left w:val="nil"/>
              <w:bottom w:val="single" w:color="000000" w:sz="4" w:space="0"/>
              <w:right w:val="single" w:color="000000" w:sz="4" w:space="0"/>
            </w:tcBorders>
            <w:shd w:val="clear" w:color="000000" w:fill="FFFFFF"/>
            <w:noWrap w:val="0"/>
            <w:vAlign w:val="center"/>
          </w:tcPr>
          <w:p w14:paraId="43FF4E90">
            <w:pPr>
              <w:widowControl/>
              <w:jc w:val="center"/>
              <w:rPr>
                <w:rFonts w:ascii="宋体" w:hAnsi="宋体" w:cs="宋体"/>
                <w:sz w:val="20"/>
                <w:szCs w:val="20"/>
              </w:rPr>
            </w:pPr>
            <w:r>
              <w:rPr>
                <w:rFonts w:hint="eastAsia" w:ascii="宋体" w:hAnsi="宋体" w:cs="宋体"/>
                <w:sz w:val="20"/>
                <w:szCs w:val="20"/>
              </w:rPr>
              <w:t>2006年11月20日</w:t>
            </w:r>
          </w:p>
        </w:tc>
      </w:tr>
      <w:tr w14:paraId="167F130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48546E7">
            <w:pPr>
              <w:widowControl/>
              <w:jc w:val="center"/>
              <w:rPr>
                <w:rFonts w:ascii="宋体" w:hAnsi="宋体" w:cs="宋体"/>
                <w:sz w:val="20"/>
                <w:szCs w:val="20"/>
              </w:rPr>
            </w:pPr>
            <w:r>
              <w:rPr>
                <w:rFonts w:hint="eastAsia" w:ascii="宋体" w:hAnsi="宋体" w:cs="宋体"/>
                <w:sz w:val="20"/>
                <w:szCs w:val="20"/>
              </w:rPr>
              <w:t>581</w:t>
            </w:r>
          </w:p>
        </w:tc>
        <w:tc>
          <w:tcPr>
            <w:tcW w:w="3380" w:type="dxa"/>
            <w:tcBorders>
              <w:top w:val="nil"/>
              <w:left w:val="nil"/>
              <w:bottom w:val="single" w:color="000000" w:sz="4" w:space="0"/>
              <w:right w:val="single" w:color="000000" w:sz="4" w:space="0"/>
            </w:tcBorders>
            <w:shd w:val="clear" w:color="000000" w:fill="FFFFFF"/>
            <w:noWrap w:val="0"/>
            <w:vAlign w:val="center"/>
          </w:tcPr>
          <w:p w14:paraId="127BDA4B">
            <w:pPr>
              <w:widowControl/>
              <w:jc w:val="left"/>
              <w:rPr>
                <w:rFonts w:ascii="宋体" w:hAnsi="宋体" w:cs="宋体"/>
                <w:sz w:val="20"/>
                <w:szCs w:val="20"/>
              </w:rPr>
            </w:pPr>
            <w:r>
              <w:rPr>
                <w:rFonts w:hint="eastAsia" w:ascii="宋体" w:hAnsi="宋体" w:cs="宋体"/>
                <w:sz w:val="20"/>
                <w:szCs w:val="20"/>
              </w:rPr>
              <w:t>中国注册会计师协会关于发布《会计师事务所综合评价办法〔试行〕》的通知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EA947A4">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3010F496">
            <w:pPr>
              <w:widowControl/>
              <w:jc w:val="left"/>
              <w:rPr>
                <w:rFonts w:ascii="宋体" w:hAnsi="宋体" w:cs="宋体"/>
                <w:sz w:val="20"/>
                <w:szCs w:val="20"/>
              </w:rPr>
            </w:pPr>
            <w:r>
              <w:rPr>
                <w:rFonts w:hint="eastAsia" w:ascii="宋体" w:hAnsi="宋体" w:cs="宋体"/>
                <w:sz w:val="20"/>
                <w:szCs w:val="20"/>
              </w:rPr>
              <w:t>会协〔2006〕74号</w:t>
            </w:r>
          </w:p>
        </w:tc>
        <w:tc>
          <w:tcPr>
            <w:tcW w:w="1720" w:type="dxa"/>
            <w:tcBorders>
              <w:top w:val="nil"/>
              <w:left w:val="nil"/>
              <w:bottom w:val="single" w:color="000000" w:sz="4" w:space="0"/>
              <w:right w:val="single" w:color="000000" w:sz="4" w:space="0"/>
            </w:tcBorders>
            <w:shd w:val="clear" w:color="000000" w:fill="FFFFFF"/>
            <w:noWrap w:val="0"/>
            <w:vAlign w:val="center"/>
          </w:tcPr>
          <w:p w14:paraId="541EAFAA">
            <w:pPr>
              <w:widowControl/>
              <w:jc w:val="center"/>
              <w:rPr>
                <w:rFonts w:ascii="宋体" w:hAnsi="宋体" w:cs="宋体"/>
                <w:sz w:val="20"/>
                <w:szCs w:val="20"/>
              </w:rPr>
            </w:pPr>
            <w:r>
              <w:rPr>
                <w:rFonts w:hint="eastAsia" w:ascii="宋体" w:hAnsi="宋体" w:cs="宋体"/>
                <w:sz w:val="20"/>
                <w:szCs w:val="20"/>
              </w:rPr>
              <w:t>2006年11月3日</w:t>
            </w:r>
          </w:p>
        </w:tc>
      </w:tr>
      <w:tr w14:paraId="5377E3F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52E6F4B">
            <w:pPr>
              <w:widowControl/>
              <w:jc w:val="center"/>
              <w:rPr>
                <w:rFonts w:ascii="宋体" w:hAnsi="宋体" w:cs="宋体"/>
                <w:sz w:val="20"/>
                <w:szCs w:val="20"/>
              </w:rPr>
            </w:pPr>
            <w:r>
              <w:rPr>
                <w:rFonts w:hint="eastAsia" w:ascii="宋体" w:hAnsi="宋体" w:cs="宋体"/>
                <w:sz w:val="20"/>
                <w:szCs w:val="20"/>
              </w:rPr>
              <w:t>582</w:t>
            </w:r>
          </w:p>
        </w:tc>
        <w:tc>
          <w:tcPr>
            <w:tcW w:w="3380" w:type="dxa"/>
            <w:tcBorders>
              <w:top w:val="nil"/>
              <w:left w:val="nil"/>
              <w:bottom w:val="single" w:color="000000" w:sz="4" w:space="0"/>
              <w:right w:val="single" w:color="000000" w:sz="4" w:space="0"/>
            </w:tcBorders>
            <w:shd w:val="clear" w:color="000000" w:fill="FFFFFF"/>
            <w:noWrap w:val="0"/>
            <w:vAlign w:val="center"/>
          </w:tcPr>
          <w:p w14:paraId="56AB7379">
            <w:pPr>
              <w:widowControl/>
              <w:jc w:val="left"/>
              <w:rPr>
                <w:rFonts w:ascii="宋体" w:hAnsi="宋体" w:cs="宋体"/>
                <w:sz w:val="20"/>
                <w:szCs w:val="20"/>
              </w:rPr>
            </w:pPr>
            <w:r>
              <w:rPr>
                <w:rFonts w:hint="eastAsia" w:ascii="宋体" w:hAnsi="宋体" w:cs="宋体"/>
                <w:sz w:val="20"/>
                <w:szCs w:val="20"/>
              </w:rPr>
              <w:t>中国注册会计师协会关于印发《外汇收支情况表审核指导意见》的通知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AE0E8B1">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53F07AE4">
            <w:pPr>
              <w:widowControl/>
              <w:jc w:val="left"/>
              <w:rPr>
                <w:rFonts w:ascii="宋体" w:hAnsi="宋体" w:cs="宋体"/>
                <w:sz w:val="20"/>
                <w:szCs w:val="20"/>
              </w:rPr>
            </w:pPr>
            <w:r>
              <w:rPr>
                <w:rFonts w:hint="eastAsia" w:ascii="宋体" w:hAnsi="宋体" w:cs="宋体"/>
                <w:sz w:val="20"/>
                <w:szCs w:val="20"/>
              </w:rPr>
              <w:t>会协〔2005〕2号</w:t>
            </w:r>
          </w:p>
        </w:tc>
        <w:tc>
          <w:tcPr>
            <w:tcW w:w="1720" w:type="dxa"/>
            <w:tcBorders>
              <w:top w:val="nil"/>
              <w:left w:val="nil"/>
              <w:bottom w:val="single" w:color="000000" w:sz="4" w:space="0"/>
              <w:right w:val="single" w:color="000000" w:sz="4" w:space="0"/>
            </w:tcBorders>
            <w:shd w:val="clear" w:color="000000" w:fill="FFFFFF"/>
            <w:noWrap w:val="0"/>
            <w:vAlign w:val="center"/>
          </w:tcPr>
          <w:p w14:paraId="09227EE2">
            <w:pPr>
              <w:widowControl/>
              <w:jc w:val="center"/>
              <w:rPr>
                <w:rFonts w:ascii="宋体" w:hAnsi="宋体" w:cs="宋体"/>
                <w:sz w:val="20"/>
                <w:szCs w:val="20"/>
              </w:rPr>
            </w:pPr>
            <w:r>
              <w:rPr>
                <w:rFonts w:hint="eastAsia" w:ascii="宋体" w:hAnsi="宋体" w:cs="宋体"/>
                <w:sz w:val="20"/>
                <w:szCs w:val="20"/>
              </w:rPr>
              <w:t>2005年1月13日</w:t>
            </w:r>
          </w:p>
        </w:tc>
      </w:tr>
      <w:tr w14:paraId="04A155F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FCE6BDA">
            <w:pPr>
              <w:widowControl/>
              <w:jc w:val="center"/>
              <w:rPr>
                <w:rFonts w:ascii="宋体" w:hAnsi="宋体" w:cs="宋体"/>
                <w:sz w:val="20"/>
                <w:szCs w:val="20"/>
              </w:rPr>
            </w:pPr>
            <w:r>
              <w:rPr>
                <w:rFonts w:hint="eastAsia" w:ascii="宋体" w:hAnsi="宋体" w:cs="宋体"/>
                <w:sz w:val="20"/>
                <w:szCs w:val="20"/>
              </w:rPr>
              <w:t>583</w:t>
            </w:r>
          </w:p>
        </w:tc>
        <w:tc>
          <w:tcPr>
            <w:tcW w:w="3380" w:type="dxa"/>
            <w:tcBorders>
              <w:top w:val="nil"/>
              <w:left w:val="nil"/>
              <w:bottom w:val="single" w:color="000000" w:sz="4" w:space="0"/>
              <w:right w:val="single" w:color="000000" w:sz="4" w:space="0"/>
            </w:tcBorders>
            <w:shd w:val="clear" w:color="000000" w:fill="FFFFFF"/>
            <w:noWrap w:val="0"/>
            <w:vAlign w:val="center"/>
          </w:tcPr>
          <w:p w14:paraId="51E7457F">
            <w:pPr>
              <w:widowControl/>
              <w:jc w:val="left"/>
              <w:rPr>
                <w:rFonts w:ascii="宋体" w:hAnsi="宋体" w:cs="宋体"/>
                <w:sz w:val="20"/>
                <w:szCs w:val="20"/>
              </w:rPr>
            </w:pPr>
            <w:r>
              <w:rPr>
                <w:rFonts w:hint="eastAsia" w:ascii="宋体" w:hAnsi="宋体" w:cs="宋体"/>
                <w:sz w:val="20"/>
                <w:szCs w:val="20"/>
              </w:rPr>
              <w:t>财政部关于印发《信托业务会计核算办法》的通知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6FADBE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921701F">
            <w:pPr>
              <w:widowControl/>
              <w:jc w:val="left"/>
              <w:rPr>
                <w:rFonts w:ascii="宋体" w:hAnsi="宋体" w:cs="宋体"/>
                <w:sz w:val="20"/>
                <w:szCs w:val="20"/>
              </w:rPr>
            </w:pPr>
            <w:r>
              <w:rPr>
                <w:rFonts w:hint="eastAsia" w:ascii="宋体" w:hAnsi="宋体" w:cs="宋体"/>
                <w:sz w:val="20"/>
                <w:szCs w:val="20"/>
              </w:rPr>
              <w:t>财会〔2005〕1号</w:t>
            </w:r>
          </w:p>
        </w:tc>
        <w:tc>
          <w:tcPr>
            <w:tcW w:w="1720" w:type="dxa"/>
            <w:tcBorders>
              <w:top w:val="nil"/>
              <w:left w:val="nil"/>
              <w:bottom w:val="single" w:color="000000" w:sz="4" w:space="0"/>
              <w:right w:val="single" w:color="000000" w:sz="4" w:space="0"/>
            </w:tcBorders>
            <w:shd w:val="clear" w:color="000000" w:fill="FFFFFF"/>
            <w:noWrap w:val="0"/>
            <w:vAlign w:val="center"/>
          </w:tcPr>
          <w:p w14:paraId="34B72676">
            <w:pPr>
              <w:widowControl/>
              <w:jc w:val="center"/>
              <w:rPr>
                <w:rFonts w:ascii="宋体" w:hAnsi="宋体" w:cs="宋体"/>
                <w:sz w:val="20"/>
                <w:szCs w:val="20"/>
              </w:rPr>
            </w:pPr>
            <w:r>
              <w:rPr>
                <w:rFonts w:hint="eastAsia" w:ascii="宋体" w:hAnsi="宋体" w:cs="宋体"/>
                <w:sz w:val="20"/>
                <w:szCs w:val="20"/>
              </w:rPr>
              <w:t>2005年1月5日</w:t>
            </w:r>
          </w:p>
        </w:tc>
      </w:tr>
      <w:tr w14:paraId="48A0285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07F8921">
            <w:pPr>
              <w:widowControl/>
              <w:jc w:val="center"/>
              <w:rPr>
                <w:rFonts w:ascii="宋体" w:hAnsi="宋体" w:cs="宋体"/>
                <w:sz w:val="20"/>
                <w:szCs w:val="20"/>
              </w:rPr>
            </w:pPr>
            <w:r>
              <w:rPr>
                <w:rFonts w:hint="eastAsia" w:ascii="宋体" w:hAnsi="宋体" w:cs="宋体"/>
                <w:sz w:val="20"/>
                <w:szCs w:val="20"/>
              </w:rPr>
              <w:t>584</w:t>
            </w:r>
          </w:p>
        </w:tc>
        <w:tc>
          <w:tcPr>
            <w:tcW w:w="3380" w:type="dxa"/>
            <w:tcBorders>
              <w:top w:val="nil"/>
              <w:left w:val="nil"/>
              <w:bottom w:val="single" w:color="000000" w:sz="4" w:space="0"/>
              <w:right w:val="single" w:color="000000" w:sz="4" w:space="0"/>
            </w:tcBorders>
            <w:shd w:val="clear" w:color="000000" w:fill="FFFFFF"/>
            <w:noWrap w:val="0"/>
            <w:vAlign w:val="center"/>
          </w:tcPr>
          <w:p w14:paraId="54376EC1">
            <w:pPr>
              <w:widowControl/>
              <w:jc w:val="left"/>
              <w:rPr>
                <w:rFonts w:ascii="宋体" w:hAnsi="宋体" w:cs="宋体"/>
                <w:sz w:val="20"/>
                <w:szCs w:val="20"/>
              </w:rPr>
            </w:pPr>
            <w:r>
              <w:rPr>
                <w:rFonts w:hint="eastAsia" w:ascii="宋体" w:hAnsi="宋体" w:cs="宋体"/>
                <w:sz w:val="20"/>
                <w:szCs w:val="20"/>
              </w:rPr>
              <w:t>小型工业企业执行《小企业会计制度》衔接规定</w:t>
            </w:r>
          </w:p>
        </w:tc>
        <w:tc>
          <w:tcPr>
            <w:tcW w:w="2080" w:type="dxa"/>
            <w:tcBorders>
              <w:top w:val="nil"/>
              <w:left w:val="nil"/>
              <w:bottom w:val="single" w:color="000000" w:sz="4" w:space="0"/>
              <w:right w:val="single" w:color="000000" w:sz="4" w:space="0"/>
            </w:tcBorders>
            <w:shd w:val="clear" w:color="000000" w:fill="FFFFFF"/>
            <w:noWrap w:val="0"/>
            <w:vAlign w:val="center"/>
          </w:tcPr>
          <w:p w14:paraId="71EAC3C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0B20C50">
            <w:pPr>
              <w:widowControl/>
              <w:jc w:val="left"/>
              <w:rPr>
                <w:rFonts w:ascii="宋体" w:hAnsi="宋体" w:cs="宋体"/>
                <w:sz w:val="20"/>
                <w:szCs w:val="20"/>
              </w:rPr>
            </w:pPr>
            <w:r>
              <w:rPr>
                <w:rFonts w:hint="eastAsia" w:ascii="宋体" w:hAnsi="宋体" w:cs="宋体"/>
                <w:sz w:val="20"/>
                <w:szCs w:val="20"/>
              </w:rPr>
              <w:t>财会〔2004〕16号</w:t>
            </w:r>
          </w:p>
        </w:tc>
        <w:tc>
          <w:tcPr>
            <w:tcW w:w="1720" w:type="dxa"/>
            <w:tcBorders>
              <w:top w:val="nil"/>
              <w:left w:val="nil"/>
              <w:bottom w:val="single" w:color="000000" w:sz="4" w:space="0"/>
              <w:right w:val="single" w:color="000000" w:sz="4" w:space="0"/>
            </w:tcBorders>
            <w:shd w:val="clear" w:color="000000" w:fill="FFFFFF"/>
            <w:noWrap w:val="0"/>
            <w:vAlign w:val="center"/>
          </w:tcPr>
          <w:p w14:paraId="3DF1C50E">
            <w:pPr>
              <w:widowControl/>
              <w:jc w:val="center"/>
              <w:rPr>
                <w:rFonts w:ascii="宋体" w:hAnsi="宋体" w:cs="宋体"/>
                <w:sz w:val="20"/>
                <w:szCs w:val="20"/>
              </w:rPr>
            </w:pPr>
            <w:r>
              <w:rPr>
                <w:rFonts w:hint="eastAsia" w:ascii="宋体" w:hAnsi="宋体" w:cs="宋体"/>
                <w:sz w:val="20"/>
                <w:szCs w:val="20"/>
              </w:rPr>
              <w:t>2004年10月27日</w:t>
            </w:r>
          </w:p>
        </w:tc>
      </w:tr>
      <w:tr w14:paraId="2151020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CB8F833">
            <w:pPr>
              <w:widowControl/>
              <w:jc w:val="center"/>
              <w:rPr>
                <w:rFonts w:ascii="宋体" w:hAnsi="宋体" w:cs="宋体"/>
                <w:sz w:val="20"/>
                <w:szCs w:val="20"/>
              </w:rPr>
            </w:pPr>
            <w:r>
              <w:rPr>
                <w:rFonts w:hint="eastAsia" w:ascii="宋体" w:hAnsi="宋体" w:cs="宋体"/>
                <w:sz w:val="20"/>
                <w:szCs w:val="20"/>
              </w:rPr>
              <w:t>585</w:t>
            </w:r>
          </w:p>
        </w:tc>
        <w:tc>
          <w:tcPr>
            <w:tcW w:w="3380" w:type="dxa"/>
            <w:tcBorders>
              <w:top w:val="nil"/>
              <w:left w:val="nil"/>
              <w:bottom w:val="single" w:color="000000" w:sz="4" w:space="0"/>
              <w:right w:val="single" w:color="000000" w:sz="4" w:space="0"/>
            </w:tcBorders>
            <w:shd w:val="clear" w:color="000000" w:fill="FFFFFF"/>
            <w:noWrap w:val="0"/>
            <w:vAlign w:val="center"/>
          </w:tcPr>
          <w:p w14:paraId="5F8F69FF">
            <w:pPr>
              <w:widowControl/>
              <w:jc w:val="left"/>
              <w:rPr>
                <w:rFonts w:ascii="宋体" w:hAnsi="宋体" w:cs="宋体"/>
                <w:sz w:val="20"/>
                <w:szCs w:val="20"/>
              </w:rPr>
            </w:pPr>
            <w:r>
              <w:rPr>
                <w:rFonts w:hint="eastAsia" w:ascii="宋体" w:hAnsi="宋体" w:cs="宋体"/>
                <w:sz w:val="20"/>
                <w:szCs w:val="20"/>
              </w:rPr>
              <w:t>印发《关于加强〈小企业会计制度〉贯彻实施工作的通知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AF290C5">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B646211">
            <w:pPr>
              <w:widowControl/>
              <w:jc w:val="left"/>
              <w:rPr>
                <w:rFonts w:ascii="宋体" w:hAnsi="宋体" w:cs="宋体"/>
                <w:sz w:val="20"/>
                <w:szCs w:val="20"/>
              </w:rPr>
            </w:pPr>
            <w:r>
              <w:rPr>
                <w:rFonts w:hint="eastAsia" w:ascii="宋体" w:hAnsi="宋体" w:cs="宋体"/>
                <w:sz w:val="20"/>
                <w:szCs w:val="20"/>
              </w:rPr>
              <w:t>财会〔2004〕15号</w:t>
            </w:r>
          </w:p>
        </w:tc>
        <w:tc>
          <w:tcPr>
            <w:tcW w:w="1720" w:type="dxa"/>
            <w:tcBorders>
              <w:top w:val="nil"/>
              <w:left w:val="nil"/>
              <w:bottom w:val="single" w:color="000000" w:sz="4" w:space="0"/>
              <w:right w:val="single" w:color="000000" w:sz="4" w:space="0"/>
            </w:tcBorders>
            <w:shd w:val="clear" w:color="000000" w:fill="FFFFFF"/>
            <w:noWrap w:val="0"/>
            <w:vAlign w:val="center"/>
          </w:tcPr>
          <w:p w14:paraId="1C3FEBDC">
            <w:pPr>
              <w:widowControl/>
              <w:jc w:val="center"/>
              <w:rPr>
                <w:rFonts w:ascii="宋体" w:hAnsi="宋体" w:cs="宋体"/>
                <w:sz w:val="20"/>
                <w:szCs w:val="20"/>
              </w:rPr>
            </w:pPr>
            <w:r>
              <w:rPr>
                <w:rFonts w:hint="eastAsia" w:ascii="宋体" w:hAnsi="宋体" w:cs="宋体"/>
                <w:sz w:val="20"/>
                <w:szCs w:val="20"/>
              </w:rPr>
              <w:t>2004年10月22日</w:t>
            </w:r>
          </w:p>
        </w:tc>
      </w:tr>
      <w:tr w14:paraId="3C46EE04">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86E4F19">
            <w:pPr>
              <w:widowControl/>
              <w:jc w:val="center"/>
              <w:rPr>
                <w:rFonts w:ascii="宋体" w:hAnsi="宋体" w:cs="宋体"/>
                <w:sz w:val="20"/>
                <w:szCs w:val="20"/>
              </w:rPr>
            </w:pPr>
            <w:r>
              <w:rPr>
                <w:rFonts w:hint="eastAsia" w:ascii="宋体" w:hAnsi="宋体" w:cs="宋体"/>
                <w:sz w:val="20"/>
                <w:szCs w:val="20"/>
              </w:rPr>
              <w:t>586</w:t>
            </w:r>
          </w:p>
        </w:tc>
        <w:tc>
          <w:tcPr>
            <w:tcW w:w="3380" w:type="dxa"/>
            <w:tcBorders>
              <w:top w:val="nil"/>
              <w:left w:val="nil"/>
              <w:bottom w:val="single" w:color="000000" w:sz="4" w:space="0"/>
              <w:right w:val="single" w:color="000000" w:sz="4" w:space="0"/>
            </w:tcBorders>
            <w:shd w:val="clear" w:color="000000" w:fill="FFFFFF"/>
            <w:noWrap w:val="0"/>
            <w:vAlign w:val="center"/>
          </w:tcPr>
          <w:p w14:paraId="5D5733EC">
            <w:pPr>
              <w:widowControl/>
              <w:jc w:val="left"/>
              <w:rPr>
                <w:rFonts w:ascii="宋体" w:hAnsi="宋体" w:cs="宋体"/>
                <w:sz w:val="20"/>
                <w:szCs w:val="20"/>
              </w:rPr>
            </w:pPr>
            <w:r>
              <w:rPr>
                <w:rFonts w:hint="eastAsia" w:ascii="宋体" w:hAnsi="宋体" w:cs="宋体"/>
                <w:sz w:val="20"/>
                <w:szCs w:val="20"/>
              </w:rPr>
              <w:t>《港、澳、台地区会计师事务所来内地临时执行审计业务的暂行规定》的补充规定</w:t>
            </w:r>
          </w:p>
        </w:tc>
        <w:tc>
          <w:tcPr>
            <w:tcW w:w="2080" w:type="dxa"/>
            <w:tcBorders>
              <w:top w:val="nil"/>
              <w:left w:val="nil"/>
              <w:bottom w:val="single" w:color="000000" w:sz="4" w:space="0"/>
              <w:right w:val="single" w:color="000000" w:sz="4" w:space="0"/>
            </w:tcBorders>
            <w:shd w:val="clear" w:color="000000" w:fill="FFFFFF"/>
            <w:noWrap w:val="0"/>
            <w:vAlign w:val="center"/>
          </w:tcPr>
          <w:p w14:paraId="74CE108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680C52B">
            <w:pPr>
              <w:widowControl/>
              <w:jc w:val="left"/>
              <w:rPr>
                <w:rFonts w:ascii="宋体" w:hAnsi="宋体" w:cs="宋体"/>
                <w:sz w:val="20"/>
                <w:szCs w:val="20"/>
              </w:rPr>
            </w:pPr>
            <w:r>
              <w:rPr>
                <w:rFonts w:hint="eastAsia" w:ascii="宋体" w:hAnsi="宋体" w:cs="宋体"/>
                <w:sz w:val="20"/>
                <w:szCs w:val="20"/>
              </w:rPr>
              <w:t>财会〔2003〕33号</w:t>
            </w:r>
          </w:p>
        </w:tc>
        <w:tc>
          <w:tcPr>
            <w:tcW w:w="1720" w:type="dxa"/>
            <w:tcBorders>
              <w:top w:val="nil"/>
              <w:left w:val="nil"/>
              <w:bottom w:val="single" w:color="000000" w:sz="4" w:space="0"/>
              <w:right w:val="single" w:color="000000" w:sz="4" w:space="0"/>
            </w:tcBorders>
            <w:shd w:val="clear" w:color="000000" w:fill="FFFFFF"/>
            <w:noWrap w:val="0"/>
            <w:vAlign w:val="center"/>
          </w:tcPr>
          <w:p w14:paraId="3436E5DE">
            <w:pPr>
              <w:widowControl/>
              <w:jc w:val="center"/>
              <w:rPr>
                <w:rFonts w:ascii="宋体" w:hAnsi="宋体" w:cs="宋体"/>
                <w:sz w:val="20"/>
                <w:szCs w:val="20"/>
              </w:rPr>
            </w:pPr>
            <w:r>
              <w:rPr>
                <w:rFonts w:hint="eastAsia" w:ascii="宋体" w:hAnsi="宋体" w:cs="宋体"/>
                <w:sz w:val="20"/>
                <w:szCs w:val="20"/>
              </w:rPr>
              <w:t>2003年11月26日</w:t>
            </w:r>
          </w:p>
        </w:tc>
      </w:tr>
      <w:tr w14:paraId="243BD6A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5AEA578">
            <w:pPr>
              <w:widowControl/>
              <w:jc w:val="center"/>
              <w:rPr>
                <w:rFonts w:ascii="宋体" w:hAnsi="宋体" w:cs="宋体"/>
                <w:sz w:val="20"/>
                <w:szCs w:val="20"/>
              </w:rPr>
            </w:pPr>
            <w:r>
              <w:rPr>
                <w:rFonts w:hint="eastAsia" w:ascii="宋体" w:hAnsi="宋体" w:cs="宋体"/>
                <w:sz w:val="20"/>
                <w:szCs w:val="20"/>
              </w:rPr>
              <w:t>587</w:t>
            </w:r>
          </w:p>
        </w:tc>
        <w:tc>
          <w:tcPr>
            <w:tcW w:w="3380" w:type="dxa"/>
            <w:tcBorders>
              <w:top w:val="nil"/>
              <w:left w:val="nil"/>
              <w:bottom w:val="single" w:color="000000" w:sz="4" w:space="0"/>
              <w:right w:val="single" w:color="000000" w:sz="4" w:space="0"/>
            </w:tcBorders>
            <w:shd w:val="clear" w:color="000000" w:fill="FFFFFF"/>
            <w:noWrap w:val="0"/>
            <w:vAlign w:val="center"/>
          </w:tcPr>
          <w:p w14:paraId="5F558D57">
            <w:pPr>
              <w:widowControl/>
              <w:jc w:val="left"/>
              <w:rPr>
                <w:rFonts w:ascii="宋体" w:hAnsi="宋体" w:cs="宋体"/>
                <w:sz w:val="20"/>
                <w:szCs w:val="20"/>
              </w:rPr>
            </w:pPr>
            <w:r>
              <w:rPr>
                <w:rFonts w:hint="eastAsia" w:ascii="宋体" w:hAnsi="宋体" w:cs="宋体"/>
                <w:sz w:val="20"/>
                <w:szCs w:val="20"/>
              </w:rPr>
              <w:t>《注册会计师执行证券、期货相关业务许可证管理规定》的补充规定</w:t>
            </w:r>
          </w:p>
        </w:tc>
        <w:tc>
          <w:tcPr>
            <w:tcW w:w="2080" w:type="dxa"/>
            <w:tcBorders>
              <w:top w:val="nil"/>
              <w:left w:val="nil"/>
              <w:bottom w:val="single" w:color="000000" w:sz="4" w:space="0"/>
              <w:right w:val="single" w:color="000000" w:sz="4" w:space="0"/>
            </w:tcBorders>
            <w:shd w:val="clear" w:color="000000" w:fill="FFFFFF"/>
            <w:noWrap w:val="0"/>
            <w:vAlign w:val="center"/>
          </w:tcPr>
          <w:p w14:paraId="69811BFE">
            <w:pPr>
              <w:widowControl/>
              <w:jc w:val="left"/>
              <w:rPr>
                <w:rFonts w:ascii="宋体" w:hAnsi="宋体" w:cs="宋体"/>
                <w:sz w:val="20"/>
                <w:szCs w:val="20"/>
              </w:rPr>
            </w:pPr>
            <w:r>
              <w:rPr>
                <w:rFonts w:hint="eastAsia" w:ascii="宋体" w:hAnsi="宋体" w:cs="宋体"/>
                <w:sz w:val="20"/>
                <w:szCs w:val="20"/>
              </w:rPr>
              <w:t>财政部、中国证监会</w:t>
            </w:r>
          </w:p>
        </w:tc>
        <w:tc>
          <w:tcPr>
            <w:tcW w:w="2080" w:type="dxa"/>
            <w:tcBorders>
              <w:top w:val="nil"/>
              <w:left w:val="nil"/>
              <w:bottom w:val="single" w:color="000000" w:sz="4" w:space="0"/>
              <w:right w:val="single" w:color="000000" w:sz="4" w:space="0"/>
            </w:tcBorders>
            <w:shd w:val="clear" w:color="000000" w:fill="FFFFFF"/>
            <w:noWrap w:val="0"/>
            <w:vAlign w:val="center"/>
          </w:tcPr>
          <w:p w14:paraId="19BC1407">
            <w:pPr>
              <w:widowControl/>
              <w:jc w:val="left"/>
              <w:rPr>
                <w:rFonts w:ascii="宋体" w:hAnsi="宋体" w:cs="宋体"/>
                <w:sz w:val="20"/>
                <w:szCs w:val="20"/>
              </w:rPr>
            </w:pPr>
            <w:r>
              <w:rPr>
                <w:rFonts w:hint="eastAsia" w:ascii="宋体" w:hAnsi="宋体" w:cs="宋体"/>
                <w:sz w:val="20"/>
                <w:szCs w:val="20"/>
              </w:rPr>
              <w:t>财会〔2003〕22号</w:t>
            </w:r>
          </w:p>
        </w:tc>
        <w:tc>
          <w:tcPr>
            <w:tcW w:w="1720" w:type="dxa"/>
            <w:tcBorders>
              <w:top w:val="nil"/>
              <w:left w:val="nil"/>
              <w:bottom w:val="single" w:color="000000" w:sz="4" w:space="0"/>
              <w:right w:val="single" w:color="000000" w:sz="4" w:space="0"/>
            </w:tcBorders>
            <w:shd w:val="clear" w:color="000000" w:fill="FFFFFF"/>
            <w:noWrap w:val="0"/>
            <w:vAlign w:val="center"/>
          </w:tcPr>
          <w:p w14:paraId="15CE7D70">
            <w:pPr>
              <w:widowControl/>
              <w:jc w:val="center"/>
              <w:rPr>
                <w:rFonts w:ascii="宋体" w:hAnsi="宋体" w:cs="宋体"/>
                <w:sz w:val="20"/>
                <w:szCs w:val="20"/>
              </w:rPr>
            </w:pPr>
            <w:r>
              <w:rPr>
                <w:rFonts w:hint="eastAsia" w:ascii="宋体" w:hAnsi="宋体" w:cs="宋体"/>
                <w:sz w:val="20"/>
                <w:szCs w:val="20"/>
              </w:rPr>
              <w:t>2003年7月30日</w:t>
            </w:r>
          </w:p>
        </w:tc>
      </w:tr>
      <w:tr w14:paraId="0DD696D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DF2AF35">
            <w:pPr>
              <w:widowControl/>
              <w:jc w:val="center"/>
              <w:rPr>
                <w:rFonts w:ascii="宋体" w:hAnsi="宋体" w:cs="宋体"/>
                <w:sz w:val="20"/>
                <w:szCs w:val="20"/>
              </w:rPr>
            </w:pPr>
            <w:r>
              <w:rPr>
                <w:rFonts w:hint="eastAsia" w:ascii="宋体" w:hAnsi="宋体" w:cs="宋体"/>
                <w:sz w:val="20"/>
                <w:szCs w:val="20"/>
              </w:rPr>
              <w:t>588</w:t>
            </w:r>
          </w:p>
        </w:tc>
        <w:tc>
          <w:tcPr>
            <w:tcW w:w="3380" w:type="dxa"/>
            <w:tcBorders>
              <w:top w:val="nil"/>
              <w:left w:val="nil"/>
              <w:bottom w:val="single" w:color="000000" w:sz="4" w:space="0"/>
              <w:right w:val="single" w:color="000000" w:sz="4" w:space="0"/>
            </w:tcBorders>
            <w:shd w:val="clear" w:color="000000" w:fill="FFFFFF"/>
            <w:noWrap w:val="0"/>
            <w:vAlign w:val="center"/>
          </w:tcPr>
          <w:p w14:paraId="23D62696">
            <w:pPr>
              <w:widowControl/>
              <w:jc w:val="left"/>
              <w:rPr>
                <w:rFonts w:ascii="宋体" w:hAnsi="宋体" w:cs="宋体"/>
                <w:sz w:val="20"/>
                <w:szCs w:val="20"/>
              </w:rPr>
            </w:pPr>
            <w:r>
              <w:rPr>
                <w:rFonts w:hint="eastAsia" w:ascii="宋体" w:hAnsi="宋体" w:cs="宋体"/>
                <w:sz w:val="20"/>
                <w:szCs w:val="20"/>
              </w:rPr>
              <w:t>《关于使用新版临时执行审计业务许可证书的通知》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E3BEAD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69EBBE7">
            <w:pPr>
              <w:widowControl/>
              <w:jc w:val="left"/>
              <w:rPr>
                <w:rFonts w:ascii="宋体" w:hAnsi="宋体" w:cs="宋体"/>
                <w:sz w:val="20"/>
                <w:szCs w:val="20"/>
              </w:rPr>
            </w:pPr>
            <w:r>
              <w:rPr>
                <w:rFonts w:hint="eastAsia" w:ascii="宋体" w:hAnsi="宋体" w:cs="宋体"/>
                <w:sz w:val="20"/>
                <w:szCs w:val="20"/>
              </w:rPr>
              <w:t>财办会〔2003〕10号</w:t>
            </w:r>
          </w:p>
        </w:tc>
        <w:tc>
          <w:tcPr>
            <w:tcW w:w="1720" w:type="dxa"/>
            <w:tcBorders>
              <w:top w:val="nil"/>
              <w:left w:val="nil"/>
              <w:bottom w:val="single" w:color="000000" w:sz="4" w:space="0"/>
              <w:right w:val="single" w:color="000000" w:sz="4" w:space="0"/>
            </w:tcBorders>
            <w:shd w:val="clear" w:color="000000" w:fill="FFFFFF"/>
            <w:noWrap w:val="0"/>
            <w:vAlign w:val="center"/>
          </w:tcPr>
          <w:p w14:paraId="7FC14122">
            <w:pPr>
              <w:widowControl/>
              <w:jc w:val="center"/>
              <w:rPr>
                <w:rFonts w:ascii="宋体" w:hAnsi="宋体" w:cs="宋体"/>
                <w:sz w:val="20"/>
                <w:szCs w:val="20"/>
              </w:rPr>
            </w:pPr>
            <w:r>
              <w:rPr>
                <w:rFonts w:hint="eastAsia" w:ascii="宋体" w:hAnsi="宋体" w:cs="宋体"/>
                <w:sz w:val="20"/>
                <w:szCs w:val="20"/>
              </w:rPr>
              <w:t>2003年3月10日</w:t>
            </w:r>
          </w:p>
        </w:tc>
      </w:tr>
      <w:tr w14:paraId="4320AD5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2989DC7">
            <w:pPr>
              <w:widowControl/>
              <w:jc w:val="center"/>
              <w:rPr>
                <w:rFonts w:ascii="宋体" w:hAnsi="宋体" w:cs="宋体"/>
                <w:sz w:val="20"/>
                <w:szCs w:val="20"/>
              </w:rPr>
            </w:pPr>
            <w:r>
              <w:rPr>
                <w:rFonts w:hint="eastAsia" w:ascii="宋体" w:hAnsi="宋体" w:cs="宋体"/>
                <w:sz w:val="20"/>
                <w:szCs w:val="20"/>
              </w:rPr>
              <w:t>589</w:t>
            </w:r>
          </w:p>
        </w:tc>
        <w:tc>
          <w:tcPr>
            <w:tcW w:w="3380" w:type="dxa"/>
            <w:tcBorders>
              <w:top w:val="nil"/>
              <w:left w:val="nil"/>
              <w:bottom w:val="single" w:color="000000" w:sz="4" w:space="0"/>
              <w:right w:val="single" w:color="000000" w:sz="4" w:space="0"/>
            </w:tcBorders>
            <w:shd w:val="clear" w:color="000000" w:fill="FFFFFF"/>
            <w:noWrap w:val="0"/>
            <w:vAlign w:val="center"/>
          </w:tcPr>
          <w:p w14:paraId="6573AA2C">
            <w:pPr>
              <w:widowControl/>
              <w:jc w:val="left"/>
              <w:rPr>
                <w:rFonts w:ascii="宋体" w:hAnsi="宋体" w:cs="宋体"/>
                <w:sz w:val="20"/>
                <w:szCs w:val="20"/>
              </w:rPr>
            </w:pPr>
            <w:r>
              <w:rPr>
                <w:rFonts w:hint="eastAsia" w:ascii="宋体" w:hAnsi="宋体" w:cs="宋体"/>
                <w:sz w:val="20"/>
                <w:szCs w:val="20"/>
              </w:rPr>
              <w:t>关于印发《注册会计师全国统一考试试卷评阅工作规则》的通知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EE8C5A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4FD4E1B">
            <w:pPr>
              <w:widowControl/>
              <w:jc w:val="left"/>
              <w:rPr>
                <w:rFonts w:ascii="宋体" w:hAnsi="宋体" w:cs="宋体"/>
                <w:sz w:val="20"/>
                <w:szCs w:val="20"/>
              </w:rPr>
            </w:pPr>
            <w:r>
              <w:rPr>
                <w:rFonts w:hint="eastAsia" w:ascii="宋体" w:hAnsi="宋体" w:cs="宋体"/>
                <w:sz w:val="20"/>
                <w:szCs w:val="20"/>
              </w:rPr>
              <w:t>财办会〔2003〕5号</w:t>
            </w:r>
          </w:p>
        </w:tc>
        <w:tc>
          <w:tcPr>
            <w:tcW w:w="1720" w:type="dxa"/>
            <w:tcBorders>
              <w:top w:val="nil"/>
              <w:left w:val="nil"/>
              <w:bottom w:val="single" w:color="000000" w:sz="4" w:space="0"/>
              <w:right w:val="single" w:color="000000" w:sz="4" w:space="0"/>
            </w:tcBorders>
            <w:shd w:val="clear" w:color="000000" w:fill="FFFFFF"/>
            <w:noWrap w:val="0"/>
            <w:vAlign w:val="center"/>
          </w:tcPr>
          <w:p w14:paraId="5E05681B">
            <w:pPr>
              <w:widowControl/>
              <w:jc w:val="center"/>
              <w:rPr>
                <w:rFonts w:ascii="宋体" w:hAnsi="宋体" w:cs="宋体"/>
                <w:sz w:val="20"/>
                <w:szCs w:val="20"/>
              </w:rPr>
            </w:pPr>
            <w:r>
              <w:rPr>
                <w:rFonts w:hint="eastAsia" w:ascii="宋体" w:hAnsi="宋体" w:cs="宋体"/>
                <w:sz w:val="20"/>
                <w:szCs w:val="20"/>
              </w:rPr>
              <w:t>2003年1月31日</w:t>
            </w:r>
          </w:p>
        </w:tc>
      </w:tr>
      <w:tr w14:paraId="59C716B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E1D3458">
            <w:pPr>
              <w:widowControl/>
              <w:jc w:val="center"/>
              <w:rPr>
                <w:rFonts w:ascii="宋体" w:hAnsi="宋体" w:cs="宋体"/>
                <w:sz w:val="20"/>
                <w:szCs w:val="20"/>
              </w:rPr>
            </w:pPr>
            <w:r>
              <w:rPr>
                <w:rFonts w:hint="eastAsia" w:ascii="宋体" w:hAnsi="宋体" w:cs="宋体"/>
                <w:sz w:val="20"/>
                <w:szCs w:val="20"/>
              </w:rPr>
              <w:t>590</w:t>
            </w:r>
          </w:p>
        </w:tc>
        <w:tc>
          <w:tcPr>
            <w:tcW w:w="3380" w:type="dxa"/>
            <w:tcBorders>
              <w:top w:val="nil"/>
              <w:left w:val="nil"/>
              <w:bottom w:val="single" w:color="000000" w:sz="4" w:space="0"/>
              <w:right w:val="single" w:color="000000" w:sz="4" w:space="0"/>
            </w:tcBorders>
            <w:shd w:val="clear" w:color="000000" w:fill="FFFFFF"/>
            <w:noWrap w:val="0"/>
            <w:vAlign w:val="center"/>
          </w:tcPr>
          <w:p w14:paraId="52BDD82E">
            <w:pPr>
              <w:widowControl/>
              <w:jc w:val="left"/>
              <w:rPr>
                <w:rFonts w:ascii="宋体" w:hAnsi="宋体" w:cs="宋体"/>
                <w:sz w:val="20"/>
                <w:szCs w:val="20"/>
              </w:rPr>
            </w:pPr>
            <w:r>
              <w:rPr>
                <w:rFonts w:hint="eastAsia" w:ascii="宋体" w:hAnsi="宋体" w:cs="宋体"/>
                <w:sz w:val="20"/>
                <w:szCs w:val="20"/>
              </w:rPr>
              <w:t>关于印发《注册会计师考试成绩核查试行办法》的通知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ED598A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76D9EC8">
            <w:pPr>
              <w:widowControl/>
              <w:jc w:val="left"/>
              <w:rPr>
                <w:rFonts w:ascii="宋体" w:hAnsi="宋体" w:cs="宋体"/>
                <w:sz w:val="20"/>
                <w:szCs w:val="20"/>
              </w:rPr>
            </w:pPr>
            <w:r>
              <w:rPr>
                <w:rFonts w:hint="eastAsia" w:ascii="宋体" w:hAnsi="宋体" w:cs="宋体"/>
                <w:sz w:val="20"/>
                <w:szCs w:val="20"/>
              </w:rPr>
              <w:t>财考〔2001〕22号</w:t>
            </w:r>
          </w:p>
        </w:tc>
        <w:tc>
          <w:tcPr>
            <w:tcW w:w="1720" w:type="dxa"/>
            <w:tcBorders>
              <w:top w:val="nil"/>
              <w:left w:val="nil"/>
              <w:bottom w:val="single" w:color="000000" w:sz="4" w:space="0"/>
              <w:right w:val="single" w:color="000000" w:sz="4" w:space="0"/>
            </w:tcBorders>
            <w:shd w:val="clear" w:color="000000" w:fill="FFFFFF"/>
            <w:noWrap w:val="0"/>
            <w:vAlign w:val="center"/>
          </w:tcPr>
          <w:p w14:paraId="669B2D46">
            <w:pPr>
              <w:widowControl/>
              <w:jc w:val="center"/>
              <w:rPr>
                <w:rFonts w:ascii="宋体" w:hAnsi="宋体" w:cs="宋体"/>
                <w:sz w:val="20"/>
                <w:szCs w:val="20"/>
              </w:rPr>
            </w:pPr>
            <w:r>
              <w:rPr>
                <w:rFonts w:hint="eastAsia" w:ascii="宋体" w:hAnsi="宋体" w:cs="宋体"/>
                <w:sz w:val="20"/>
                <w:szCs w:val="20"/>
              </w:rPr>
              <w:t>2001年12月20日</w:t>
            </w:r>
          </w:p>
        </w:tc>
      </w:tr>
      <w:tr w14:paraId="7F3A667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6625F97">
            <w:pPr>
              <w:widowControl/>
              <w:jc w:val="center"/>
              <w:rPr>
                <w:rFonts w:ascii="宋体" w:hAnsi="宋体" w:cs="宋体"/>
                <w:sz w:val="20"/>
                <w:szCs w:val="20"/>
              </w:rPr>
            </w:pPr>
            <w:r>
              <w:rPr>
                <w:rFonts w:hint="eastAsia" w:ascii="宋体" w:hAnsi="宋体" w:cs="宋体"/>
                <w:sz w:val="20"/>
                <w:szCs w:val="20"/>
              </w:rPr>
              <w:t>591</w:t>
            </w:r>
          </w:p>
        </w:tc>
        <w:tc>
          <w:tcPr>
            <w:tcW w:w="3380" w:type="dxa"/>
            <w:tcBorders>
              <w:top w:val="nil"/>
              <w:left w:val="nil"/>
              <w:bottom w:val="single" w:color="000000" w:sz="4" w:space="0"/>
              <w:right w:val="single" w:color="000000" w:sz="4" w:space="0"/>
            </w:tcBorders>
            <w:shd w:val="clear" w:color="000000" w:fill="FFFFFF"/>
            <w:noWrap w:val="0"/>
            <w:vAlign w:val="center"/>
          </w:tcPr>
          <w:p w14:paraId="3C9059B1">
            <w:pPr>
              <w:widowControl/>
              <w:jc w:val="left"/>
              <w:rPr>
                <w:rFonts w:ascii="宋体" w:hAnsi="宋体" w:cs="宋体"/>
                <w:sz w:val="20"/>
                <w:szCs w:val="20"/>
              </w:rPr>
            </w:pPr>
            <w:r>
              <w:rPr>
                <w:rFonts w:hint="eastAsia" w:ascii="宋体" w:hAnsi="宋体" w:cs="宋体"/>
                <w:sz w:val="20"/>
                <w:szCs w:val="20"/>
              </w:rPr>
              <w:t>关于印发《注册会计师考试成绩核查试行工作规程》的通知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D82764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4F524CF">
            <w:pPr>
              <w:widowControl/>
              <w:jc w:val="left"/>
              <w:rPr>
                <w:rFonts w:ascii="宋体" w:hAnsi="宋体" w:cs="宋体"/>
                <w:sz w:val="20"/>
                <w:szCs w:val="20"/>
              </w:rPr>
            </w:pPr>
            <w:r>
              <w:rPr>
                <w:rFonts w:hint="eastAsia" w:ascii="宋体" w:hAnsi="宋体" w:cs="宋体"/>
                <w:sz w:val="20"/>
                <w:szCs w:val="20"/>
              </w:rPr>
              <w:t>财考〔2001〕169号</w:t>
            </w:r>
          </w:p>
        </w:tc>
        <w:tc>
          <w:tcPr>
            <w:tcW w:w="1720" w:type="dxa"/>
            <w:tcBorders>
              <w:top w:val="nil"/>
              <w:left w:val="nil"/>
              <w:bottom w:val="single" w:color="000000" w:sz="4" w:space="0"/>
              <w:right w:val="single" w:color="000000" w:sz="4" w:space="0"/>
            </w:tcBorders>
            <w:shd w:val="clear" w:color="000000" w:fill="FFFFFF"/>
            <w:noWrap w:val="0"/>
            <w:vAlign w:val="center"/>
          </w:tcPr>
          <w:p w14:paraId="44561487">
            <w:pPr>
              <w:widowControl/>
              <w:jc w:val="center"/>
              <w:rPr>
                <w:rFonts w:ascii="宋体" w:hAnsi="宋体" w:cs="宋体"/>
                <w:sz w:val="20"/>
                <w:szCs w:val="20"/>
              </w:rPr>
            </w:pPr>
            <w:r>
              <w:rPr>
                <w:rFonts w:hint="eastAsia" w:ascii="宋体" w:hAnsi="宋体" w:cs="宋体"/>
                <w:sz w:val="20"/>
                <w:szCs w:val="20"/>
              </w:rPr>
              <w:t>2001年12月18日</w:t>
            </w:r>
          </w:p>
        </w:tc>
      </w:tr>
      <w:tr w14:paraId="41207C4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AAB9C01">
            <w:pPr>
              <w:widowControl/>
              <w:jc w:val="center"/>
              <w:rPr>
                <w:rFonts w:ascii="宋体" w:hAnsi="宋体" w:cs="宋体"/>
                <w:sz w:val="20"/>
                <w:szCs w:val="20"/>
              </w:rPr>
            </w:pPr>
            <w:r>
              <w:rPr>
                <w:rFonts w:hint="eastAsia" w:ascii="宋体" w:hAnsi="宋体" w:cs="宋体"/>
                <w:sz w:val="20"/>
                <w:szCs w:val="20"/>
              </w:rPr>
              <w:t>592</w:t>
            </w:r>
          </w:p>
        </w:tc>
        <w:tc>
          <w:tcPr>
            <w:tcW w:w="3380" w:type="dxa"/>
            <w:tcBorders>
              <w:top w:val="nil"/>
              <w:left w:val="nil"/>
              <w:bottom w:val="single" w:color="000000" w:sz="4" w:space="0"/>
              <w:right w:val="single" w:color="000000" w:sz="4" w:space="0"/>
            </w:tcBorders>
            <w:shd w:val="clear" w:color="000000" w:fill="FFFFFF"/>
            <w:noWrap w:val="0"/>
            <w:vAlign w:val="center"/>
          </w:tcPr>
          <w:p w14:paraId="26C1C209">
            <w:pPr>
              <w:widowControl/>
              <w:jc w:val="left"/>
              <w:rPr>
                <w:rFonts w:ascii="宋体" w:hAnsi="宋体" w:cs="宋体"/>
                <w:sz w:val="20"/>
                <w:szCs w:val="20"/>
              </w:rPr>
            </w:pPr>
            <w:r>
              <w:rPr>
                <w:rFonts w:hint="eastAsia" w:ascii="宋体" w:hAnsi="宋体" w:cs="宋体"/>
                <w:sz w:val="20"/>
                <w:szCs w:val="20"/>
              </w:rPr>
              <w:t>关于彩票发行与销售机构执行《事业单位会计制度》有关问题的通知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AF134F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E42E288">
            <w:pPr>
              <w:widowControl/>
              <w:jc w:val="left"/>
              <w:rPr>
                <w:rFonts w:ascii="宋体" w:hAnsi="宋体" w:cs="宋体"/>
                <w:sz w:val="20"/>
                <w:szCs w:val="20"/>
              </w:rPr>
            </w:pPr>
            <w:r>
              <w:rPr>
                <w:rFonts w:hint="eastAsia" w:ascii="宋体" w:hAnsi="宋体" w:cs="宋体"/>
                <w:sz w:val="20"/>
                <w:szCs w:val="20"/>
              </w:rPr>
              <w:t>财会〔2001〕63号</w:t>
            </w:r>
          </w:p>
        </w:tc>
        <w:tc>
          <w:tcPr>
            <w:tcW w:w="1720" w:type="dxa"/>
            <w:tcBorders>
              <w:top w:val="nil"/>
              <w:left w:val="nil"/>
              <w:bottom w:val="single" w:color="000000" w:sz="4" w:space="0"/>
              <w:right w:val="single" w:color="000000" w:sz="4" w:space="0"/>
            </w:tcBorders>
            <w:shd w:val="clear" w:color="000000" w:fill="FFFFFF"/>
            <w:noWrap w:val="0"/>
            <w:vAlign w:val="center"/>
          </w:tcPr>
          <w:p w14:paraId="11BB3812">
            <w:pPr>
              <w:widowControl/>
              <w:jc w:val="center"/>
              <w:rPr>
                <w:rFonts w:ascii="宋体" w:hAnsi="宋体" w:cs="宋体"/>
                <w:sz w:val="20"/>
                <w:szCs w:val="20"/>
              </w:rPr>
            </w:pPr>
            <w:r>
              <w:rPr>
                <w:rFonts w:hint="eastAsia" w:ascii="宋体" w:hAnsi="宋体" w:cs="宋体"/>
                <w:sz w:val="20"/>
                <w:szCs w:val="20"/>
              </w:rPr>
              <w:t>2001年12月17日</w:t>
            </w:r>
          </w:p>
        </w:tc>
      </w:tr>
      <w:tr w14:paraId="4B53B6A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2E249FA">
            <w:pPr>
              <w:widowControl/>
              <w:jc w:val="center"/>
              <w:rPr>
                <w:rFonts w:ascii="宋体" w:hAnsi="宋体" w:cs="宋体"/>
                <w:sz w:val="20"/>
                <w:szCs w:val="20"/>
              </w:rPr>
            </w:pPr>
            <w:r>
              <w:rPr>
                <w:rFonts w:hint="eastAsia" w:ascii="宋体" w:hAnsi="宋体" w:cs="宋体"/>
                <w:sz w:val="20"/>
                <w:szCs w:val="20"/>
              </w:rPr>
              <w:t>593</w:t>
            </w:r>
          </w:p>
        </w:tc>
        <w:tc>
          <w:tcPr>
            <w:tcW w:w="3380" w:type="dxa"/>
            <w:tcBorders>
              <w:top w:val="nil"/>
              <w:left w:val="nil"/>
              <w:bottom w:val="single" w:color="000000" w:sz="4" w:space="0"/>
              <w:right w:val="single" w:color="000000" w:sz="4" w:space="0"/>
            </w:tcBorders>
            <w:shd w:val="clear" w:color="000000" w:fill="FFFFFF"/>
            <w:noWrap w:val="0"/>
            <w:vAlign w:val="center"/>
          </w:tcPr>
          <w:p w14:paraId="0E58D9EE">
            <w:pPr>
              <w:widowControl/>
              <w:jc w:val="left"/>
              <w:rPr>
                <w:rFonts w:ascii="宋体" w:hAnsi="宋体" w:cs="宋体"/>
                <w:sz w:val="20"/>
                <w:szCs w:val="20"/>
              </w:rPr>
            </w:pPr>
            <w:r>
              <w:rPr>
                <w:rFonts w:hint="eastAsia" w:ascii="宋体" w:hAnsi="宋体" w:cs="宋体"/>
                <w:sz w:val="20"/>
                <w:szCs w:val="20"/>
              </w:rPr>
              <w:t>关于印发《企业会计准则--固定资产》、《企业会计准则--存货》的通知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0CA0E1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C5967EB">
            <w:pPr>
              <w:widowControl/>
              <w:jc w:val="left"/>
              <w:rPr>
                <w:rFonts w:ascii="宋体" w:hAnsi="宋体" w:cs="宋体"/>
                <w:sz w:val="20"/>
                <w:szCs w:val="20"/>
              </w:rPr>
            </w:pPr>
            <w:r>
              <w:rPr>
                <w:rFonts w:hint="eastAsia" w:ascii="宋体" w:hAnsi="宋体" w:cs="宋体"/>
                <w:sz w:val="20"/>
                <w:szCs w:val="20"/>
              </w:rPr>
              <w:t>财会〔2001〕57号</w:t>
            </w:r>
          </w:p>
        </w:tc>
        <w:tc>
          <w:tcPr>
            <w:tcW w:w="1720" w:type="dxa"/>
            <w:tcBorders>
              <w:top w:val="nil"/>
              <w:left w:val="nil"/>
              <w:bottom w:val="single" w:color="000000" w:sz="4" w:space="0"/>
              <w:right w:val="single" w:color="000000" w:sz="4" w:space="0"/>
            </w:tcBorders>
            <w:shd w:val="clear" w:color="000000" w:fill="FFFFFF"/>
            <w:noWrap w:val="0"/>
            <w:vAlign w:val="center"/>
          </w:tcPr>
          <w:p w14:paraId="6701960F">
            <w:pPr>
              <w:widowControl/>
              <w:jc w:val="center"/>
              <w:rPr>
                <w:rFonts w:ascii="宋体" w:hAnsi="宋体" w:cs="宋体"/>
                <w:sz w:val="20"/>
                <w:szCs w:val="20"/>
              </w:rPr>
            </w:pPr>
            <w:r>
              <w:rPr>
                <w:rFonts w:hint="eastAsia" w:ascii="宋体" w:hAnsi="宋体" w:cs="宋体"/>
                <w:sz w:val="20"/>
                <w:szCs w:val="20"/>
              </w:rPr>
              <w:t>2001年11月9日</w:t>
            </w:r>
          </w:p>
        </w:tc>
      </w:tr>
      <w:tr w14:paraId="1F2C4CC3">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CFF761F">
            <w:pPr>
              <w:widowControl/>
              <w:jc w:val="center"/>
              <w:rPr>
                <w:rFonts w:ascii="宋体" w:hAnsi="宋体" w:cs="宋体"/>
                <w:sz w:val="20"/>
                <w:szCs w:val="20"/>
              </w:rPr>
            </w:pPr>
            <w:r>
              <w:rPr>
                <w:rFonts w:hint="eastAsia" w:ascii="宋体" w:hAnsi="宋体" w:cs="宋体"/>
                <w:sz w:val="20"/>
                <w:szCs w:val="20"/>
              </w:rPr>
              <w:t>594</w:t>
            </w:r>
          </w:p>
        </w:tc>
        <w:tc>
          <w:tcPr>
            <w:tcW w:w="3380" w:type="dxa"/>
            <w:tcBorders>
              <w:top w:val="nil"/>
              <w:left w:val="nil"/>
              <w:bottom w:val="single" w:color="000000" w:sz="4" w:space="0"/>
              <w:right w:val="single" w:color="000000" w:sz="4" w:space="0"/>
            </w:tcBorders>
            <w:shd w:val="clear" w:color="000000" w:fill="FFFFFF"/>
            <w:noWrap w:val="0"/>
            <w:vAlign w:val="center"/>
          </w:tcPr>
          <w:p w14:paraId="4427E101">
            <w:pPr>
              <w:widowControl/>
              <w:jc w:val="left"/>
              <w:rPr>
                <w:rFonts w:ascii="宋体" w:hAnsi="宋体" w:cs="宋体"/>
                <w:sz w:val="20"/>
                <w:szCs w:val="20"/>
              </w:rPr>
            </w:pPr>
            <w:r>
              <w:rPr>
                <w:rFonts w:hint="eastAsia" w:ascii="宋体" w:hAnsi="宋体" w:cs="宋体"/>
                <w:sz w:val="20"/>
                <w:szCs w:val="20"/>
              </w:rPr>
              <w:t>财政部注册会计师考试委员会办公室关于转发《国家计委关于注册会计师考试收费标准问题的通知》的通知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22652B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663D576">
            <w:pPr>
              <w:widowControl/>
              <w:jc w:val="left"/>
              <w:rPr>
                <w:rFonts w:ascii="宋体" w:hAnsi="宋体" w:cs="宋体"/>
                <w:sz w:val="20"/>
                <w:szCs w:val="20"/>
              </w:rPr>
            </w:pPr>
            <w:r>
              <w:rPr>
                <w:rFonts w:hint="eastAsia" w:ascii="宋体" w:hAnsi="宋体" w:cs="宋体"/>
                <w:sz w:val="20"/>
                <w:szCs w:val="20"/>
              </w:rPr>
              <w:t>财考办〔2001〕13号</w:t>
            </w:r>
          </w:p>
        </w:tc>
        <w:tc>
          <w:tcPr>
            <w:tcW w:w="1720" w:type="dxa"/>
            <w:tcBorders>
              <w:top w:val="nil"/>
              <w:left w:val="nil"/>
              <w:bottom w:val="single" w:color="000000" w:sz="4" w:space="0"/>
              <w:right w:val="single" w:color="000000" w:sz="4" w:space="0"/>
            </w:tcBorders>
            <w:shd w:val="clear" w:color="000000" w:fill="FFFFFF"/>
            <w:noWrap w:val="0"/>
            <w:vAlign w:val="center"/>
          </w:tcPr>
          <w:p w14:paraId="10883651">
            <w:pPr>
              <w:widowControl/>
              <w:jc w:val="center"/>
              <w:rPr>
                <w:rFonts w:ascii="宋体" w:hAnsi="宋体" w:cs="宋体"/>
                <w:sz w:val="20"/>
                <w:szCs w:val="20"/>
              </w:rPr>
            </w:pPr>
            <w:r>
              <w:rPr>
                <w:rFonts w:hint="eastAsia" w:ascii="宋体" w:hAnsi="宋体" w:cs="宋体"/>
                <w:sz w:val="20"/>
                <w:szCs w:val="20"/>
              </w:rPr>
              <w:t>2001年4月24日</w:t>
            </w:r>
          </w:p>
        </w:tc>
      </w:tr>
      <w:tr w14:paraId="6BB9266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166C95F">
            <w:pPr>
              <w:widowControl/>
              <w:jc w:val="center"/>
              <w:rPr>
                <w:rFonts w:ascii="宋体" w:hAnsi="宋体" w:cs="宋体"/>
                <w:sz w:val="20"/>
                <w:szCs w:val="20"/>
              </w:rPr>
            </w:pPr>
            <w:r>
              <w:rPr>
                <w:rFonts w:hint="eastAsia" w:ascii="宋体" w:hAnsi="宋体" w:cs="宋体"/>
                <w:sz w:val="20"/>
                <w:szCs w:val="20"/>
              </w:rPr>
              <w:t>595</w:t>
            </w:r>
          </w:p>
        </w:tc>
        <w:tc>
          <w:tcPr>
            <w:tcW w:w="3380" w:type="dxa"/>
            <w:tcBorders>
              <w:top w:val="nil"/>
              <w:left w:val="nil"/>
              <w:bottom w:val="single" w:color="000000" w:sz="4" w:space="0"/>
              <w:right w:val="single" w:color="000000" w:sz="4" w:space="0"/>
            </w:tcBorders>
            <w:shd w:val="clear" w:color="000000" w:fill="FFFFFF"/>
            <w:noWrap w:val="0"/>
            <w:vAlign w:val="center"/>
          </w:tcPr>
          <w:p w14:paraId="50E11CE5">
            <w:pPr>
              <w:widowControl/>
              <w:jc w:val="left"/>
              <w:rPr>
                <w:rFonts w:ascii="宋体" w:hAnsi="宋体" w:cs="宋体"/>
                <w:sz w:val="20"/>
                <w:szCs w:val="20"/>
              </w:rPr>
            </w:pPr>
            <w:r>
              <w:rPr>
                <w:rFonts w:hint="eastAsia" w:ascii="宋体" w:hAnsi="宋体" w:cs="宋体"/>
                <w:sz w:val="20"/>
                <w:szCs w:val="20"/>
              </w:rPr>
              <w:t>关于印发《企业会计准则——无形资产》等8项准则的通知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B5110E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312795B">
            <w:pPr>
              <w:widowControl/>
              <w:jc w:val="left"/>
              <w:rPr>
                <w:rFonts w:ascii="宋体" w:hAnsi="宋体" w:cs="宋体"/>
                <w:sz w:val="20"/>
                <w:szCs w:val="20"/>
              </w:rPr>
            </w:pPr>
            <w:r>
              <w:rPr>
                <w:rFonts w:hint="eastAsia" w:ascii="宋体" w:hAnsi="宋体" w:cs="宋体"/>
                <w:sz w:val="20"/>
                <w:szCs w:val="20"/>
              </w:rPr>
              <w:t>财会〔2001〕7号</w:t>
            </w:r>
          </w:p>
        </w:tc>
        <w:tc>
          <w:tcPr>
            <w:tcW w:w="1720" w:type="dxa"/>
            <w:tcBorders>
              <w:top w:val="nil"/>
              <w:left w:val="nil"/>
              <w:bottom w:val="single" w:color="000000" w:sz="4" w:space="0"/>
              <w:right w:val="single" w:color="000000" w:sz="4" w:space="0"/>
            </w:tcBorders>
            <w:shd w:val="clear" w:color="000000" w:fill="FFFFFF"/>
            <w:noWrap w:val="0"/>
            <w:vAlign w:val="center"/>
          </w:tcPr>
          <w:p w14:paraId="77DE0E4E">
            <w:pPr>
              <w:widowControl/>
              <w:jc w:val="center"/>
              <w:rPr>
                <w:rFonts w:ascii="宋体" w:hAnsi="宋体" w:cs="宋体"/>
                <w:sz w:val="20"/>
                <w:szCs w:val="20"/>
              </w:rPr>
            </w:pPr>
            <w:r>
              <w:rPr>
                <w:rFonts w:hint="eastAsia" w:ascii="宋体" w:hAnsi="宋体" w:cs="宋体"/>
                <w:sz w:val="20"/>
                <w:szCs w:val="20"/>
              </w:rPr>
              <w:t>2001年1月18日</w:t>
            </w:r>
          </w:p>
        </w:tc>
      </w:tr>
      <w:tr w14:paraId="207BC7F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4E71078">
            <w:pPr>
              <w:widowControl/>
              <w:jc w:val="center"/>
              <w:rPr>
                <w:rFonts w:ascii="宋体" w:hAnsi="宋体" w:cs="宋体"/>
                <w:sz w:val="20"/>
                <w:szCs w:val="20"/>
              </w:rPr>
            </w:pPr>
            <w:r>
              <w:rPr>
                <w:rFonts w:hint="eastAsia" w:ascii="宋体" w:hAnsi="宋体" w:cs="宋体"/>
                <w:sz w:val="20"/>
                <w:szCs w:val="20"/>
              </w:rPr>
              <w:t>596</w:t>
            </w:r>
          </w:p>
        </w:tc>
        <w:tc>
          <w:tcPr>
            <w:tcW w:w="3380" w:type="dxa"/>
            <w:tcBorders>
              <w:top w:val="nil"/>
              <w:left w:val="nil"/>
              <w:bottom w:val="single" w:color="000000" w:sz="4" w:space="0"/>
              <w:right w:val="single" w:color="000000" w:sz="4" w:space="0"/>
            </w:tcBorders>
            <w:shd w:val="clear" w:color="000000" w:fill="FFFFFF"/>
            <w:noWrap w:val="0"/>
            <w:vAlign w:val="center"/>
          </w:tcPr>
          <w:p w14:paraId="58F009ED">
            <w:pPr>
              <w:widowControl/>
              <w:jc w:val="left"/>
              <w:rPr>
                <w:rFonts w:ascii="宋体" w:hAnsi="宋体" w:cs="宋体"/>
                <w:sz w:val="20"/>
                <w:szCs w:val="20"/>
              </w:rPr>
            </w:pPr>
            <w:r>
              <w:rPr>
                <w:rFonts w:hint="eastAsia" w:ascii="宋体" w:hAnsi="宋体" w:cs="宋体"/>
                <w:sz w:val="20"/>
                <w:szCs w:val="20"/>
              </w:rPr>
              <w:t>关于印发《注册会计师执行证券期货相关业务许可证管理规定》的通知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C1498F6">
            <w:pPr>
              <w:widowControl/>
              <w:jc w:val="left"/>
              <w:rPr>
                <w:rFonts w:ascii="宋体" w:hAnsi="宋体" w:cs="宋体"/>
                <w:sz w:val="20"/>
                <w:szCs w:val="20"/>
              </w:rPr>
            </w:pPr>
            <w:r>
              <w:rPr>
                <w:rFonts w:hint="eastAsia" w:ascii="宋体" w:hAnsi="宋体" w:cs="宋体"/>
                <w:sz w:val="20"/>
                <w:szCs w:val="20"/>
              </w:rPr>
              <w:t>财政部、中国证监会</w:t>
            </w:r>
          </w:p>
        </w:tc>
        <w:tc>
          <w:tcPr>
            <w:tcW w:w="2080" w:type="dxa"/>
            <w:tcBorders>
              <w:top w:val="nil"/>
              <w:left w:val="nil"/>
              <w:bottom w:val="single" w:color="000000" w:sz="4" w:space="0"/>
              <w:right w:val="single" w:color="000000" w:sz="4" w:space="0"/>
            </w:tcBorders>
            <w:shd w:val="clear" w:color="000000" w:fill="FFFFFF"/>
            <w:noWrap w:val="0"/>
            <w:vAlign w:val="center"/>
          </w:tcPr>
          <w:p w14:paraId="6AAFB60A">
            <w:pPr>
              <w:widowControl/>
              <w:jc w:val="left"/>
              <w:rPr>
                <w:rFonts w:ascii="宋体" w:hAnsi="宋体" w:cs="宋体"/>
                <w:sz w:val="20"/>
                <w:szCs w:val="20"/>
              </w:rPr>
            </w:pPr>
            <w:r>
              <w:rPr>
                <w:rFonts w:hint="eastAsia" w:ascii="宋体" w:hAnsi="宋体" w:cs="宋体"/>
                <w:sz w:val="20"/>
                <w:szCs w:val="20"/>
              </w:rPr>
              <w:t>财协字〔2000〕56号</w:t>
            </w:r>
          </w:p>
        </w:tc>
        <w:tc>
          <w:tcPr>
            <w:tcW w:w="1720" w:type="dxa"/>
            <w:tcBorders>
              <w:top w:val="nil"/>
              <w:left w:val="nil"/>
              <w:bottom w:val="single" w:color="000000" w:sz="4" w:space="0"/>
              <w:right w:val="single" w:color="000000" w:sz="4" w:space="0"/>
            </w:tcBorders>
            <w:shd w:val="clear" w:color="000000" w:fill="FFFFFF"/>
            <w:noWrap w:val="0"/>
            <w:vAlign w:val="center"/>
          </w:tcPr>
          <w:p w14:paraId="56FD5F97">
            <w:pPr>
              <w:widowControl/>
              <w:jc w:val="center"/>
              <w:rPr>
                <w:rFonts w:ascii="宋体" w:hAnsi="宋体" w:cs="宋体"/>
                <w:sz w:val="20"/>
                <w:szCs w:val="20"/>
              </w:rPr>
            </w:pPr>
            <w:r>
              <w:rPr>
                <w:rFonts w:hint="eastAsia" w:ascii="宋体" w:hAnsi="宋体" w:cs="宋体"/>
                <w:sz w:val="20"/>
                <w:szCs w:val="20"/>
              </w:rPr>
              <w:t>2000年6月10日</w:t>
            </w:r>
          </w:p>
        </w:tc>
      </w:tr>
      <w:tr w14:paraId="03A817BE">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CBC966F">
            <w:pPr>
              <w:widowControl/>
              <w:jc w:val="center"/>
              <w:rPr>
                <w:rFonts w:ascii="宋体" w:hAnsi="宋体" w:cs="宋体"/>
                <w:sz w:val="20"/>
                <w:szCs w:val="20"/>
              </w:rPr>
            </w:pPr>
            <w:r>
              <w:rPr>
                <w:rFonts w:hint="eastAsia" w:ascii="宋体" w:hAnsi="宋体" w:cs="宋体"/>
                <w:sz w:val="20"/>
                <w:szCs w:val="20"/>
              </w:rPr>
              <w:t>597</w:t>
            </w:r>
          </w:p>
        </w:tc>
        <w:tc>
          <w:tcPr>
            <w:tcW w:w="3380" w:type="dxa"/>
            <w:tcBorders>
              <w:top w:val="nil"/>
              <w:left w:val="nil"/>
              <w:bottom w:val="single" w:color="000000" w:sz="4" w:space="0"/>
              <w:right w:val="single" w:color="000000" w:sz="4" w:space="0"/>
            </w:tcBorders>
            <w:shd w:val="clear" w:color="000000" w:fill="FFFFFF"/>
            <w:noWrap w:val="0"/>
            <w:vAlign w:val="center"/>
          </w:tcPr>
          <w:p w14:paraId="05F3A616">
            <w:pPr>
              <w:widowControl/>
              <w:jc w:val="left"/>
              <w:rPr>
                <w:rFonts w:ascii="宋体" w:hAnsi="宋体" w:cs="宋体"/>
                <w:sz w:val="20"/>
                <w:szCs w:val="20"/>
              </w:rPr>
            </w:pPr>
            <w:r>
              <w:rPr>
                <w:rFonts w:hint="eastAsia" w:ascii="宋体" w:hAnsi="宋体" w:cs="宋体"/>
                <w:sz w:val="20"/>
                <w:szCs w:val="20"/>
              </w:rPr>
              <w:t>企业会计准则——或有事项</w:t>
            </w:r>
          </w:p>
        </w:tc>
        <w:tc>
          <w:tcPr>
            <w:tcW w:w="2080" w:type="dxa"/>
            <w:tcBorders>
              <w:top w:val="nil"/>
              <w:left w:val="nil"/>
              <w:bottom w:val="single" w:color="000000" w:sz="4" w:space="0"/>
              <w:right w:val="single" w:color="000000" w:sz="4" w:space="0"/>
            </w:tcBorders>
            <w:shd w:val="clear" w:color="000000" w:fill="FFFFFF"/>
            <w:noWrap w:val="0"/>
            <w:vAlign w:val="center"/>
          </w:tcPr>
          <w:p w14:paraId="3F491D9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E1DE819">
            <w:pPr>
              <w:widowControl/>
              <w:jc w:val="left"/>
              <w:rPr>
                <w:rFonts w:ascii="宋体" w:hAnsi="宋体" w:cs="宋体"/>
                <w:sz w:val="20"/>
                <w:szCs w:val="20"/>
              </w:rPr>
            </w:pPr>
            <w:r>
              <w:rPr>
                <w:rFonts w:hint="eastAsia" w:ascii="宋体" w:hAnsi="宋体" w:cs="宋体"/>
                <w:sz w:val="20"/>
                <w:szCs w:val="20"/>
              </w:rPr>
              <w:t>财会字〔2000〕6号</w:t>
            </w:r>
          </w:p>
        </w:tc>
        <w:tc>
          <w:tcPr>
            <w:tcW w:w="1720" w:type="dxa"/>
            <w:tcBorders>
              <w:top w:val="nil"/>
              <w:left w:val="nil"/>
              <w:bottom w:val="single" w:color="000000" w:sz="4" w:space="0"/>
              <w:right w:val="single" w:color="000000" w:sz="4" w:space="0"/>
            </w:tcBorders>
            <w:shd w:val="clear" w:color="000000" w:fill="FFFFFF"/>
            <w:noWrap w:val="0"/>
            <w:vAlign w:val="center"/>
          </w:tcPr>
          <w:p w14:paraId="45DD5CCE">
            <w:pPr>
              <w:widowControl/>
              <w:jc w:val="center"/>
              <w:rPr>
                <w:rFonts w:ascii="宋体" w:hAnsi="宋体" w:cs="宋体"/>
                <w:sz w:val="20"/>
                <w:szCs w:val="20"/>
              </w:rPr>
            </w:pPr>
            <w:r>
              <w:rPr>
                <w:rFonts w:hint="eastAsia" w:ascii="宋体" w:hAnsi="宋体" w:cs="宋体"/>
                <w:sz w:val="20"/>
                <w:szCs w:val="20"/>
              </w:rPr>
              <w:t>2000年4月27日</w:t>
            </w:r>
          </w:p>
        </w:tc>
      </w:tr>
      <w:tr w14:paraId="2CEEFD7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CFD9FCB">
            <w:pPr>
              <w:widowControl/>
              <w:jc w:val="center"/>
              <w:rPr>
                <w:rFonts w:ascii="宋体" w:hAnsi="宋体" w:cs="宋体"/>
                <w:sz w:val="20"/>
                <w:szCs w:val="20"/>
              </w:rPr>
            </w:pPr>
            <w:r>
              <w:rPr>
                <w:rFonts w:hint="eastAsia" w:ascii="宋体" w:hAnsi="宋体" w:cs="宋体"/>
                <w:sz w:val="20"/>
                <w:szCs w:val="20"/>
              </w:rPr>
              <w:t>598</w:t>
            </w:r>
          </w:p>
        </w:tc>
        <w:tc>
          <w:tcPr>
            <w:tcW w:w="3380" w:type="dxa"/>
            <w:tcBorders>
              <w:top w:val="nil"/>
              <w:left w:val="nil"/>
              <w:bottom w:val="single" w:color="000000" w:sz="4" w:space="0"/>
              <w:right w:val="single" w:color="000000" w:sz="4" w:space="0"/>
            </w:tcBorders>
            <w:shd w:val="clear" w:color="000000" w:fill="FFFFFF"/>
            <w:noWrap w:val="0"/>
            <w:vAlign w:val="center"/>
          </w:tcPr>
          <w:p w14:paraId="4504B1E4">
            <w:pPr>
              <w:widowControl/>
              <w:jc w:val="left"/>
              <w:rPr>
                <w:rFonts w:ascii="宋体" w:hAnsi="宋体" w:cs="宋体"/>
                <w:sz w:val="20"/>
                <w:szCs w:val="20"/>
              </w:rPr>
            </w:pPr>
            <w:r>
              <w:rPr>
                <w:rFonts w:hint="eastAsia" w:ascii="宋体" w:hAnsi="宋体" w:cs="宋体"/>
                <w:sz w:val="20"/>
                <w:szCs w:val="20"/>
              </w:rPr>
              <w:t>关于物业管理企业执行《房地产开发企业会计制度》有关问题的通知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70AEA0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E8CA211">
            <w:pPr>
              <w:widowControl/>
              <w:jc w:val="left"/>
              <w:rPr>
                <w:rFonts w:ascii="宋体" w:hAnsi="宋体" w:cs="宋体"/>
                <w:sz w:val="20"/>
                <w:szCs w:val="20"/>
              </w:rPr>
            </w:pPr>
            <w:r>
              <w:rPr>
                <w:rFonts w:hint="eastAsia" w:ascii="宋体" w:hAnsi="宋体" w:cs="宋体"/>
                <w:sz w:val="20"/>
                <w:szCs w:val="20"/>
              </w:rPr>
              <w:t>财会字〔1999〕44号</w:t>
            </w:r>
          </w:p>
        </w:tc>
        <w:tc>
          <w:tcPr>
            <w:tcW w:w="1720" w:type="dxa"/>
            <w:tcBorders>
              <w:top w:val="nil"/>
              <w:left w:val="nil"/>
              <w:bottom w:val="single" w:color="000000" w:sz="4" w:space="0"/>
              <w:right w:val="single" w:color="000000" w:sz="4" w:space="0"/>
            </w:tcBorders>
            <w:shd w:val="clear" w:color="000000" w:fill="FFFFFF"/>
            <w:noWrap w:val="0"/>
            <w:vAlign w:val="center"/>
          </w:tcPr>
          <w:p w14:paraId="6245C2E2">
            <w:pPr>
              <w:widowControl/>
              <w:jc w:val="center"/>
              <w:rPr>
                <w:rFonts w:ascii="宋体" w:hAnsi="宋体" w:cs="宋体"/>
                <w:sz w:val="20"/>
                <w:szCs w:val="20"/>
              </w:rPr>
            </w:pPr>
            <w:r>
              <w:rPr>
                <w:rFonts w:hint="eastAsia" w:ascii="宋体" w:hAnsi="宋体" w:cs="宋体"/>
                <w:sz w:val="20"/>
                <w:szCs w:val="20"/>
              </w:rPr>
              <w:t>1999年12月1日</w:t>
            </w:r>
          </w:p>
        </w:tc>
      </w:tr>
      <w:tr w14:paraId="3B6C111F">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85ABBA1">
            <w:pPr>
              <w:widowControl/>
              <w:jc w:val="center"/>
              <w:rPr>
                <w:rFonts w:ascii="宋体" w:hAnsi="宋体" w:cs="宋体"/>
                <w:sz w:val="20"/>
                <w:szCs w:val="20"/>
              </w:rPr>
            </w:pPr>
            <w:r>
              <w:rPr>
                <w:rFonts w:hint="eastAsia" w:ascii="宋体" w:hAnsi="宋体" w:cs="宋体"/>
                <w:sz w:val="20"/>
                <w:szCs w:val="20"/>
              </w:rPr>
              <w:t>599</w:t>
            </w:r>
          </w:p>
        </w:tc>
        <w:tc>
          <w:tcPr>
            <w:tcW w:w="3380" w:type="dxa"/>
            <w:tcBorders>
              <w:top w:val="nil"/>
              <w:left w:val="nil"/>
              <w:bottom w:val="single" w:color="000000" w:sz="4" w:space="0"/>
              <w:right w:val="single" w:color="000000" w:sz="4" w:space="0"/>
            </w:tcBorders>
            <w:shd w:val="clear" w:color="000000" w:fill="FFFFFF"/>
            <w:noWrap w:val="0"/>
            <w:vAlign w:val="center"/>
          </w:tcPr>
          <w:p w14:paraId="20E0939E">
            <w:pPr>
              <w:widowControl/>
              <w:jc w:val="left"/>
              <w:rPr>
                <w:rFonts w:ascii="宋体" w:hAnsi="宋体" w:cs="宋体"/>
                <w:sz w:val="20"/>
                <w:szCs w:val="20"/>
              </w:rPr>
            </w:pPr>
            <w:r>
              <w:rPr>
                <w:rFonts w:hint="eastAsia" w:ascii="宋体" w:hAnsi="宋体" w:cs="宋体"/>
                <w:sz w:val="20"/>
                <w:szCs w:val="20"/>
              </w:rPr>
              <w:t>中国注册会计师协会关于发放注册会计师证书及事务所执业证书有关事项的通知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E497DAF">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00F8B506">
            <w:pPr>
              <w:widowControl/>
              <w:jc w:val="left"/>
              <w:rPr>
                <w:rFonts w:ascii="宋体" w:hAnsi="宋体" w:cs="宋体"/>
                <w:sz w:val="20"/>
                <w:szCs w:val="20"/>
              </w:rPr>
            </w:pPr>
            <w:r>
              <w:rPr>
                <w:rFonts w:hint="eastAsia" w:ascii="宋体" w:hAnsi="宋体" w:cs="宋体"/>
                <w:sz w:val="20"/>
                <w:szCs w:val="20"/>
              </w:rPr>
              <w:t>会协〔1999〕1号</w:t>
            </w:r>
          </w:p>
        </w:tc>
        <w:tc>
          <w:tcPr>
            <w:tcW w:w="1720" w:type="dxa"/>
            <w:tcBorders>
              <w:top w:val="nil"/>
              <w:left w:val="nil"/>
              <w:bottom w:val="single" w:color="000000" w:sz="4" w:space="0"/>
              <w:right w:val="single" w:color="000000" w:sz="4" w:space="0"/>
            </w:tcBorders>
            <w:shd w:val="clear" w:color="000000" w:fill="FFFFFF"/>
            <w:noWrap w:val="0"/>
            <w:vAlign w:val="center"/>
          </w:tcPr>
          <w:p w14:paraId="0033B6E8">
            <w:pPr>
              <w:widowControl/>
              <w:jc w:val="center"/>
              <w:rPr>
                <w:rFonts w:ascii="宋体" w:hAnsi="宋体" w:cs="宋体"/>
                <w:sz w:val="20"/>
                <w:szCs w:val="20"/>
              </w:rPr>
            </w:pPr>
            <w:r>
              <w:rPr>
                <w:rFonts w:hint="eastAsia" w:ascii="宋体" w:hAnsi="宋体" w:cs="宋体"/>
                <w:sz w:val="20"/>
                <w:szCs w:val="20"/>
              </w:rPr>
              <w:t>1999年1月1日</w:t>
            </w:r>
          </w:p>
        </w:tc>
      </w:tr>
      <w:tr w14:paraId="0577116C">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C748B84">
            <w:pPr>
              <w:widowControl/>
              <w:jc w:val="center"/>
              <w:rPr>
                <w:rFonts w:ascii="宋体" w:hAnsi="宋体" w:cs="宋体"/>
                <w:sz w:val="20"/>
                <w:szCs w:val="20"/>
              </w:rPr>
            </w:pPr>
            <w:r>
              <w:rPr>
                <w:rFonts w:hint="eastAsia" w:ascii="宋体" w:hAnsi="宋体" w:cs="宋体"/>
                <w:sz w:val="20"/>
                <w:szCs w:val="20"/>
              </w:rPr>
              <w:t>600</w:t>
            </w:r>
          </w:p>
        </w:tc>
        <w:tc>
          <w:tcPr>
            <w:tcW w:w="3380" w:type="dxa"/>
            <w:tcBorders>
              <w:top w:val="nil"/>
              <w:left w:val="nil"/>
              <w:bottom w:val="single" w:color="000000" w:sz="4" w:space="0"/>
              <w:right w:val="single" w:color="000000" w:sz="4" w:space="0"/>
            </w:tcBorders>
            <w:shd w:val="clear" w:color="000000" w:fill="FFFFFF"/>
            <w:noWrap w:val="0"/>
            <w:vAlign w:val="center"/>
          </w:tcPr>
          <w:p w14:paraId="3DF0752E">
            <w:pPr>
              <w:widowControl/>
              <w:jc w:val="left"/>
              <w:rPr>
                <w:rFonts w:ascii="宋体" w:hAnsi="宋体" w:cs="宋体"/>
                <w:sz w:val="20"/>
                <w:szCs w:val="20"/>
              </w:rPr>
            </w:pPr>
            <w:r>
              <w:rPr>
                <w:rFonts w:hint="eastAsia" w:ascii="宋体" w:hAnsi="宋体" w:cs="宋体"/>
                <w:sz w:val="20"/>
                <w:szCs w:val="20"/>
              </w:rPr>
              <w:t>中国注册会计师协会《关于涉外会计师事务所分支机构的注册会计师资格管理等问题的答复》</w:t>
            </w:r>
          </w:p>
        </w:tc>
        <w:tc>
          <w:tcPr>
            <w:tcW w:w="2080" w:type="dxa"/>
            <w:tcBorders>
              <w:top w:val="nil"/>
              <w:left w:val="nil"/>
              <w:bottom w:val="single" w:color="000000" w:sz="4" w:space="0"/>
              <w:right w:val="single" w:color="000000" w:sz="4" w:space="0"/>
            </w:tcBorders>
            <w:shd w:val="clear" w:color="000000" w:fill="FFFFFF"/>
            <w:noWrap w:val="0"/>
            <w:vAlign w:val="center"/>
          </w:tcPr>
          <w:p w14:paraId="1BB9821A">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57A2F58B">
            <w:pPr>
              <w:widowControl/>
              <w:jc w:val="left"/>
              <w:rPr>
                <w:rFonts w:ascii="宋体" w:hAnsi="宋体" w:cs="宋体"/>
                <w:sz w:val="20"/>
                <w:szCs w:val="20"/>
              </w:rPr>
            </w:pPr>
            <w:r>
              <w:rPr>
                <w:rFonts w:hint="eastAsia" w:ascii="宋体" w:hAnsi="宋体" w:cs="宋体"/>
                <w:sz w:val="20"/>
                <w:szCs w:val="20"/>
              </w:rPr>
              <w:t>会协字〔1998〕370号</w:t>
            </w:r>
          </w:p>
        </w:tc>
        <w:tc>
          <w:tcPr>
            <w:tcW w:w="1720" w:type="dxa"/>
            <w:tcBorders>
              <w:top w:val="nil"/>
              <w:left w:val="nil"/>
              <w:bottom w:val="single" w:color="000000" w:sz="4" w:space="0"/>
              <w:right w:val="single" w:color="000000" w:sz="4" w:space="0"/>
            </w:tcBorders>
            <w:shd w:val="clear" w:color="000000" w:fill="FFFFFF"/>
            <w:noWrap w:val="0"/>
            <w:vAlign w:val="center"/>
          </w:tcPr>
          <w:p w14:paraId="586F549C">
            <w:pPr>
              <w:widowControl/>
              <w:jc w:val="center"/>
              <w:rPr>
                <w:rFonts w:ascii="宋体" w:hAnsi="宋体" w:cs="宋体"/>
                <w:sz w:val="20"/>
                <w:szCs w:val="20"/>
              </w:rPr>
            </w:pPr>
            <w:r>
              <w:rPr>
                <w:rFonts w:hint="eastAsia" w:ascii="宋体" w:hAnsi="宋体" w:cs="宋体"/>
                <w:sz w:val="20"/>
                <w:szCs w:val="20"/>
              </w:rPr>
              <w:t>1998年11月27日</w:t>
            </w:r>
          </w:p>
        </w:tc>
      </w:tr>
      <w:tr w14:paraId="4E2849D7">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94D0F59">
            <w:pPr>
              <w:widowControl/>
              <w:jc w:val="center"/>
              <w:rPr>
                <w:rFonts w:ascii="宋体" w:hAnsi="宋体" w:cs="宋体"/>
                <w:sz w:val="20"/>
                <w:szCs w:val="20"/>
              </w:rPr>
            </w:pPr>
            <w:r>
              <w:rPr>
                <w:rFonts w:hint="eastAsia" w:ascii="宋体" w:hAnsi="宋体" w:cs="宋体"/>
                <w:sz w:val="20"/>
                <w:szCs w:val="20"/>
              </w:rPr>
              <w:t>601</w:t>
            </w:r>
          </w:p>
        </w:tc>
        <w:tc>
          <w:tcPr>
            <w:tcW w:w="3380" w:type="dxa"/>
            <w:tcBorders>
              <w:top w:val="nil"/>
              <w:left w:val="nil"/>
              <w:bottom w:val="single" w:color="000000" w:sz="4" w:space="0"/>
              <w:right w:val="single" w:color="000000" w:sz="4" w:space="0"/>
            </w:tcBorders>
            <w:shd w:val="clear" w:color="000000" w:fill="FFFFFF"/>
            <w:noWrap w:val="0"/>
            <w:vAlign w:val="center"/>
          </w:tcPr>
          <w:p w14:paraId="7E6EB6AF">
            <w:pPr>
              <w:widowControl/>
              <w:jc w:val="left"/>
              <w:rPr>
                <w:rFonts w:ascii="宋体" w:hAnsi="宋体" w:cs="宋体"/>
                <w:sz w:val="20"/>
                <w:szCs w:val="20"/>
              </w:rPr>
            </w:pPr>
            <w:r>
              <w:rPr>
                <w:rFonts w:hint="eastAsia" w:ascii="宋体" w:hAnsi="宋体" w:cs="宋体"/>
                <w:sz w:val="20"/>
                <w:szCs w:val="20"/>
              </w:rPr>
              <w:t>关于对契税会计处理办法请示的复函</w:t>
            </w:r>
          </w:p>
        </w:tc>
        <w:tc>
          <w:tcPr>
            <w:tcW w:w="2080" w:type="dxa"/>
            <w:tcBorders>
              <w:top w:val="nil"/>
              <w:left w:val="nil"/>
              <w:bottom w:val="single" w:color="000000" w:sz="4" w:space="0"/>
              <w:right w:val="single" w:color="000000" w:sz="4" w:space="0"/>
            </w:tcBorders>
            <w:shd w:val="clear" w:color="000000" w:fill="FFFFFF"/>
            <w:noWrap w:val="0"/>
            <w:vAlign w:val="center"/>
          </w:tcPr>
          <w:p w14:paraId="5F616F8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199B373">
            <w:pPr>
              <w:widowControl/>
              <w:jc w:val="left"/>
              <w:rPr>
                <w:rFonts w:ascii="宋体" w:hAnsi="宋体" w:cs="宋体"/>
                <w:sz w:val="20"/>
                <w:szCs w:val="20"/>
              </w:rPr>
            </w:pPr>
            <w:r>
              <w:rPr>
                <w:rFonts w:hint="eastAsia" w:ascii="宋体" w:hAnsi="宋体" w:cs="宋体"/>
                <w:sz w:val="20"/>
                <w:szCs w:val="20"/>
              </w:rPr>
              <w:t>财会字〔1998〕36号</w:t>
            </w:r>
          </w:p>
        </w:tc>
        <w:tc>
          <w:tcPr>
            <w:tcW w:w="1720" w:type="dxa"/>
            <w:tcBorders>
              <w:top w:val="nil"/>
              <w:left w:val="nil"/>
              <w:bottom w:val="single" w:color="000000" w:sz="4" w:space="0"/>
              <w:right w:val="single" w:color="000000" w:sz="4" w:space="0"/>
            </w:tcBorders>
            <w:shd w:val="clear" w:color="000000" w:fill="FFFFFF"/>
            <w:noWrap w:val="0"/>
            <w:vAlign w:val="center"/>
          </w:tcPr>
          <w:p w14:paraId="5EF3D1C1">
            <w:pPr>
              <w:widowControl/>
              <w:jc w:val="center"/>
              <w:rPr>
                <w:rFonts w:ascii="宋体" w:hAnsi="宋体" w:cs="宋体"/>
                <w:sz w:val="20"/>
                <w:szCs w:val="20"/>
              </w:rPr>
            </w:pPr>
            <w:r>
              <w:rPr>
                <w:rFonts w:hint="eastAsia" w:ascii="宋体" w:hAnsi="宋体" w:cs="宋体"/>
                <w:sz w:val="20"/>
                <w:szCs w:val="20"/>
              </w:rPr>
              <w:t>1998年10月14日</w:t>
            </w:r>
          </w:p>
        </w:tc>
      </w:tr>
      <w:tr w14:paraId="24776E1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B4B4477">
            <w:pPr>
              <w:widowControl/>
              <w:jc w:val="center"/>
              <w:rPr>
                <w:rFonts w:ascii="宋体" w:hAnsi="宋体" w:cs="宋体"/>
                <w:sz w:val="20"/>
                <w:szCs w:val="20"/>
              </w:rPr>
            </w:pPr>
            <w:r>
              <w:rPr>
                <w:rFonts w:hint="eastAsia" w:ascii="宋体" w:hAnsi="宋体" w:cs="宋体"/>
                <w:sz w:val="20"/>
                <w:szCs w:val="20"/>
              </w:rPr>
              <w:t>602</w:t>
            </w:r>
          </w:p>
        </w:tc>
        <w:tc>
          <w:tcPr>
            <w:tcW w:w="3380" w:type="dxa"/>
            <w:tcBorders>
              <w:top w:val="nil"/>
              <w:left w:val="nil"/>
              <w:bottom w:val="single" w:color="000000" w:sz="4" w:space="0"/>
              <w:right w:val="single" w:color="000000" w:sz="4" w:space="0"/>
            </w:tcBorders>
            <w:shd w:val="clear" w:color="000000" w:fill="FFFFFF"/>
            <w:noWrap w:val="0"/>
            <w:vAlign w:val="center"/>
          </w:tcPr>
          <w:p w14:paraId="24167D0B">
            <w:pPr>
              <w:widowControl/>
              <w:jc w:val="left"/>
              <w:rPr>
                <w:rFonts w:ascii="宋体" w:hAnsi="宋体" w:cs="宋体"/>
                <w:sz w:val="20"/>
                <w:szCs w:val="20"/>
              </w:rPr>
            </w:pPr>
            <w:r>
              <w:rPr>
                <w:rFonts w:hint="eastAsia" w:ascii="宋体" w:hAnsi="宋体" w:cs="宋体"/>
                <w:sz w:val="20"/>
                <w:szCs w:val="20"/>
              </w:rPr>
              <w:t>关于印发《企业兼并有关会计处理问题暂行规定》的通知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9B06D4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9B497A6">
            <w:pPr>
              <w:widowControl/>
              <w:jc w:val="left"/>
              <w:rPr>
                <w:rFonts w:ascii="宋体" w:hAnsi="宋体" w:cs="宋体"/>
                <w:sz w:val="20"/>
                <w:szCs w:val="20"/>
              </w:rPr>
            </w:pPr>
            <w:r>
              <w:rPr>
                <w:rFonts w:hint="eastAsia" w:ascii="宋体" w:hAnsi="宋体" w:cs="宋体"/>
                <w:sz w:val="20"/>
                <w:szCs w:val="20"/>
              </w:rPr>
              <w:t>财会字〔1997〕30号</w:t>
            </w:r>
          </w:p>
        </w:tc>
        <w:tc>
          <w:tcPr>
            <w:tcW w:w="1720" w:type="dxa"/>
            <w:tcBorders>
              <w:top w:val="nil"/>
              <w:left w:val="nil"/>
              <w:bottom w:val="single" w:color="000000" w:sz="4" w:space="0"/>
              <w:right w:val="single" w:color="000000" w:sz="4" w:space="0"/>
            </w:tcBorders>
            <w:shd w:val="clear" w:color="000000" w:fill="FFFFFF"/>
            <w:noWrap w:val="0"/>
            <w:vAlign w:val="center"/>
          </w:tcPr>
          <w:p w14:paraId="294B7018">
            <w:pPr>
              <w:widowControl/>
              <w:jc w:val="center"/>
              <w:rPr>
                <w:rFonts w:ascii="宋体" w:hAnsi="宋体" w:cs="宋体"/>
                <w:sz w:val="20"/>
                <w:szCs w:val="20"/>
              </w:rPr>
            </w:pPr>
            <w:r>
              <w:rPr>
                <w:rFonts w:hint="eastAsia" w:ascii="宋体" w:hAnsi="宋体" w:cs="宋体"/>
                <w:sz w:val="20"/>
                <w:szCs w:val="20"/>
              </w:rPr>
              <w:t>1997年8月7日</w:t>
            </w:r>
          </w:p>
        </w:tc>
      </w:tr>
      <w:tr w14:paraId="43C37C2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20AE153">
            <w:pPr>
              <w:widowControl/>
              <w:jc w:val="center"/>
              <w:rPr>
                <w:rFonts w:ascii="宋体" w:hAnsi="宋体" w:cs="宋体"/>
                <w:sz w:val="20"/>
                <w:szCs w:val="20"/>
              </w:rPr>
            </w:pPr>
            <w:r>
              <w:rPr>
                <w:rFonts w:hint="eastAsia" w:ascii="宋体" w:hAnsi="宋体" w:cs="宋体"/>
                <w:sz w:val="20"/>
                <w:szCs w:val="20"/>
              </w:rPr>
              <w:t>603</w:t>
            </w:r>
          </w:p>
        </w:tc>
        <w:tc>
          <w:tcPr>
            <w:tcW w:w="3380" w:type="dxa"/>
            <w:tcBorders>
              <w:top w:val="nil"/>
              <w:left w:val="nil"/>
              <w:bottom w:val="single" w:color="000000" w:sz="4" w:space="0"/>
              <w:right w:val="single" w:color="000000" w:sz="4" w:space="0"/>
            </w:tcBorders>
            <w:shd w:val="clear" w:color="000000" w:fill="FFFFFF"/>
            <w:noWrap w:val="0"/>
            <w:vAlign w:val="center"/>
          </w:tcPr>
          <w:p w14:paraId="697CCF94">
            <w:pPr>
              <w:widowControl/>
              <w:jc w:val="left"/>
              <w:rPr>
                <w:rFonts w:ascii="宋体" w:hAnsi="宋体" w:cs="宋体"/>
                <w:sz w:val="20"/>
                <w:szCs w:val="20"/>
              </w:rPr>
            </w:pPr>
            <w:r>
              <w:rPr>
                <w:rFonts w:hint="eastAsia" w:ascii="宋体" w:hAnsi="宋体" w:cs="宋体"/>
                <w:sz w:val="20"/>
                <w:szCs w:val="20"/>
              </w:rPr>
              <w:t>关于发布《事业单位会计准则〔试行〕》的通知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EE4261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CB482AA">
            <w:pPr>
              <w:widowControl/>
              <w:jc w:val="left"/>
              <w:rPr>
                <w:rFonts w:ascii="宋体" w:hAnsi="宋体" w:cs="宋体"/>
                <w:sz w:val="20"/>
                <w:szCs w:val="20"/>
              </w:rPr>
            </w:pPr>
            <w:r>
              <w:rPr>
                <w:rFonts w:hint="eastAsia" w:ascii="宋体" w:hAnsi="宋体" w:cs="宋体"/>
                <w:sz w:val="20"/>
                <w:szCs w:val="20"/>
              </w:rPr>
              <w:t>财预字〔1997〕286号</w:t>
            </w:r>
          </w:p>
        </w:tc>
        <w:tc>
          <w:tcPr>
            <w:tcW w:w="1720" w:type="dxa"/>
            <w:tcBorders>
              <w:top w:val="nil"/>
              <w:left w:val="nil"/>
              <w:bottom w:val="single" w:color="000000" w:sz="4" w:space="0"/>
              <w:right w:val="single" w:color="000000" w:sz="4" w:space="0"/>
            </w:tcBorders>
            <w:shd w:val="clear" w:color="000000" w:fill="FFFFFF"/>
            <w:noWrap w:val="0"/>
            <w:vAlign w:val="center"/>
          </w:tcPr>
          <w:p w14:paraId="0A111851">
            <w:pPr>
              <w:widowControl/>
              <w:jc w:val="center"/>
              <w:rPr>
                <w:rFonts w:ascii="宋体" w:hAnsi="宋体" w:cs="宋体"/>
                <w:sz w:val="20"/>
                <w:szCs w:val="20"/>
              </w:rPr>
            </w:pPr>
            <w:r>
              <w:rPr>
                <w:rFonts w:hint="eastAsia" w:ascii="宋体" w:hAnsi="宋体" w:cs="宋体"/>
                <w:sz w:val="20"/>
                <w:szCs w:val="20"/>
              </w:rPr>
              <w:t>1997年5月28日</w:t>
            </w:r>
          </w:p>
        </w:tc>
      </w:tr>
      <w:tr w14:paraId="6BE2DB5C">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A6D28DA">
            <w:pPr>
              <w:widowControl/>
              <w:jc w:val="center"/>
              <w:rPr>
                <w:rFonts w:ascii="宋体" w:hAnsi="宋体" w:cs="宋体"/>
                <w:sz w:val="20"/>
                <w:szCs w:val="20"/>
              </w:rPr>
            </w:pPr>
            <w:r>
              <w:rPr>
                <w:rFonts w:hint="eastAsia" w:ascii="宋体" w:hAnsi="宋体" w:cs="宋体"/>
                <w:sz w:val="20"/>
                <w:szCs w:val="20"/>
              </w:rPr>
              <w:t>604</w:t>
            </w:r>
          </w:p>
        </w:tc>
        <w:tc>
          <w:tcPr>
            <w:tcW w:w="3380" w:type="dxa"/>
            <w:tcBorders>
              <w:top w:val="nil"/>
              <w:left w:val="nil"/>
              <w:bottom w:val="single" w:color="000000" w:sz="4" w:space="0"/>
              <w:right w:val="single" w:color="000000" w:sz="4" w:space="0"/>
            </w:tcBorders>
            <w:shd w:val="clear" w:color="000000" w:fill="FFFFFF"/>
            <w:noWrap w:val="0"/>
            <w:vAlign w:val="center"/>
          </w:tcPr>
          <w:p w14:paraId="43558D09">
            <w:pPr>
              <w:widowControl/>
              <w:jc w:val="left"/>
              <w:rPr>
                <w:rFonts w:ascii="宋体" w:hAnsi="宋体" w:cs="宋体"/>
                <w:sz w:val="20"/>
                <w:szCs w:val="20"/>
              </w:rPr>
            </w:pPr>
            <w:r>
              <w:rPr>
                <w:rFonts w:hint="eastAsia" w:ascii="宋体" w:hAnsi="宋体" w:cs="宋体"/>
                <w:sz w:val="20"/>
                <w:szCs w:val="20"/>
              </w:rPr>
              <w:t>关于印发汽车运输企业内部单车承包租赁产权转让经营会计核算办法〔试行〕的通知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FB0FD3A">
            <w:pPr>
              <w:widowControl/>
              <w:jc w:val="left"/>
              <w:rPr>
                <w:rFonts w:ascii="宋体" w:hAnsi="宋体" w:cs="宋体"/>
                <w:sz w:val="20"/>
                <w:szCs w:val="20"/>
              </w:rPr>
            </w:pPr>
            <w:r>
              <w:rPr>
                <w:rFonts w:hint="eastAsia" w:ascii="宋体" w:hAnsi="宋体" w:cs="宋体"/>
                <w:sz w:val="20"/>
                <w:szCs w:val="20"/>
              </w:rPr>
              <w:t>财政部、交通部</w:t>
            </w:r>
          </w:p>
        </w:tc>
        <w:tc>
          <w:tcPr>
            <w:tcW w:w="2080" w:type="dxa"/>
            <w:tcBorders>
              <w:top w:val="nil"/>
              <w:left w:val="nil"/>
              <w:bottom w:val="single" w:color="000000" w:sz="4" w:space="0"/>
              <w:right w:val="single" w:color="000000" w:sz="4" w:space="0"/>
            </w:tcBorders>
            <w:shd w:val="clear" w:color="000000" w:fill="FFFFFF"/>
            <w:noWrap w:val="0"/>
            <w:vAlign w:val="center"/>
          </w:tcPr>
          <w:p w14:paraId="683D448B">
            <w:pPr>
              <w:widowControl/>
              <w:jc w:val="left"/>
              <w:rPr>
                <w:rFonts w:ascii="宋体" w:hAnsi="宋体" w:cs="宋体"/>
                <w:sz w:val="20"/>
                <w:szCs w:val="20"/>
              </w:rPr>
            </w:pPr>
            <w:r>
              <w:rPr>
                <w:rFonts w:hint="eastAsia" w:ascii="宋体" w:hAnsi="宋体" w:cs="宋体"/>
                <w:sz w:val="20"/>
                <w:szCs w:val="20"/>
              </w:rPr>
              <w:t>财会字〔1996〕65号</w:t>
            </w:r>
          </w:p>
        </w:tc>
        <w:tc>
          <w:tcPr>
            <w:tcW w:w="1720" w:type="dxa"/>
            <w:tcBorders>
              <w:top w:val="nil"/>
              <w:left w:val="nil"/>
              <w:bottom w:val="single" w:color="000000" w:sz="4" w:space="0"/>
              <w:right w:val="single" w:color="000000" w:sz="4" w:space="0"/>
            </w:tcBorders>
            <w:shd w:val="clear" w:color="000000" w:fill="FFFFFF"/>
            <w:noWrap w:val="0"/>
            <w:vAlign w:val="center"/>
          </w:tcPr>
          <w:p w14:paraId="4B0AADE4">
            <w:pPr>
              <w:widowControl/>
              <w:jc w:val="center"/>
              <w:rPr>
                <w:rFonts w:ascii="宋体" w:hAnsi="宋体" w:cs="宋体"/>
                <w:sz w:val="20"/>
                <w:szCs w:val="20"/>
              </w:rPr>
            </w:pPr>
            <w:r>
              <w:rPr>
                <w:rFonts w:hint="eastAsia" w:ascii="宋体" w:hAnsi="宋体" w:cs="宋体"/>
                <w:sz w:val="20"/>
                <w:szCs w:val="20"/>
              </w:rPr>
              <w:t>1996年12月9日</w:t>
            </w:r>
          </w:p>
        </w:tc>
      </w:tr>
      <w:tr w14:paraId="6E8D923D">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FCE57F1">
            <w:pPr>
              <w:widowControl/>
              <w:jc w:val="center"/>
              <w:rPr>
                <w:rFonts w:ascii="宋体" w:hAnsi="宋体" w:cs="宋体"/>
                <w:sz w:val="20"/>
                <w:szCs w:val="20"/>
              </w:rPr>
            </w:pPr>
            <w:r>
              <w:rPr>
                <w:rFonts w:hint="eastAsia" w:ascii="宋体" w:hAnsi="宋体" w:cs="宋体"/>
                <w:sz w:val="20"/>
                <w:szCs w:val="20"/>
              </w:rPr>
              <w:t>605</w:t>
            </w:r>
          </w:p>
        </w:tc>
        <w:tc>
          <w:tcPr>
            <w:tcW w:w="3380" w:type="dxa"/>
            <w:tcBorders>
              <w:top w:val="nil"/>
              <w:left w:val="nil"/>
              <w:bottom w:val="single" w:color="000000" w:sz="4" w:space="0"/>
              <w:right w:val="single" w:color="000000" w:sz="4" w:space="0"/>
            </w:tcBorders>
            <w:shd w:val="clear" w:color="000000" w:fill="FFFFFF"/>
            <w:noWrap w:val="0"/>
            <w:vAlign w:val="center"/>
          </w:tcPr>
          <w:p w14:paraId="29CA2DA5">
            <w:pPr>
              <w:widowControl/>
              <w:jc w:val="left"/>
              <w:rPr>
                <w:rFonts w:ascii="宋体" w:hAnsi="宋体" w:cs="宋体"/>
                <w:sz w:val="20"/>
                <w:szCs w:val="20"/>
              </w:rPr>
            </w:pPr>
            <w:r>
              <w:rPr>
                <w:rFonts w:hint="eastAsia" w:ascii="宋体" w:hAnsi="宋体" w:cs="宋体"/>
                <w:sz w:val="20"/>
                <w:szCs w:val="20"/>
              </w:rPr>
              <w:t>关于“优化资本结构”试点城市国有工业企业补充流动资本会计处理规定的补充通知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21994F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8694D28">
            <w:pPr>
              <w:widowControl/>
              <w:jc w:val="left"/>
              <w:rPr>
                <w:rFonts w:ascii="宋体" w:hAnsi="宋体" w:cs="宋体"/>
                <w:sz w:val="20"/>
                <w:szCs w:val="20"/>
              </w:rPr>
            </w:pPr>
            <w:r>
              <w:rPr>
                <w:rFonts w:hint="eastAsia" w:ascii="宋体" w:hAnsi="宋体" w:cs="宋体"/>
                <w:sz w:val="20"/>
                <w:szCs w:val="20"/>
              </w:rPr>
              <w:t>财会字〔1996〕13号</w:t>
            </w:r>
          </w:p>
        </w:tc>
        <w:tc>
          <w:tcPr>
            <w:tcW w:w="1720" w:type="dxa"/>
            <w:tcBorders>
              <w:top w:val="nil"/>
              <w:left w:val="nil"/>
              <w:bottom w:val="single" w:color="000000" w:sz="4" w:space="0"/>
              <w:right w:val="single" w:color="000000" w:sz="4" w:space="0"/>
            </w:tcBorders>
            <w:shd w:val="clear" w:color="000000" w:fill="FFFFFF"/>
            <w:noWrap w:val="0"/>
            <w:vAlign w:val="center"/>
          </w:tcPr>
          <w:p w14:paraId="560E45CC">
            <w:pPr>
              <w:widowControl/>
              <w:jc w:val="center"/>
              <w:rPr>
                <w:rFonts w:ascii="宋体" w:hAnsi="宋体" w:cs="宋体"/>
                <w:sz w:val="20"/>
                <w:szCs w:val="20"/>
              </w:rPr>
            </w:pPr>
            <w:r>
              <w:rPr>
                <w:rFonts w:hint="eastAsia" w:ascii="宋体" w:hAnsi="宋体" w:cs="宋体"/>
                <w:sz w:val="20"/>
                <w:szCs w:val="20"/>
              </w:rPr>
              <w:t>1996年5月19日</w:t>
            </w:r>
          </w:p>
        </w:tc>
      </w:tr>
      <w:tr w14:paraId="14F7BF9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CA4AB18">
            <w:pPr>
              <w:widowControl/>
              <w:jc w:val="center"/>
              <w:rPr>
                <w:rFonts w:ascii="宋体" w:hAnsi="宋体" w:cs="宋体"/>
                <w:sz w:val="20"/>
                <w:szCs w:val="20"/>
              </w:rPr>
            </w:pPr>
            <w:r>
              <w:rPr>
                <w:rFonts w:hint="eastAsia" w:ascii="宋体" w:hAnsi="宋体" w:cs="宋体"/>
                <w:sz w:val="20"/>
                <w:szCs w:val="20"/>
              </w:rPr>
              <w:t>606</w:t>
            </w:r>
          </w:p>
        </w:tc>
        <w:tc>
          <w:tcPr>
            <w:tcW w:w="3380" w:type="dxa"/>
            <w:tcBorders>
              <w:top w:val="nil"/>
              <w:left w:val="nil"/>
              <w:bottom w:val="single" w:color="000000" w:sz="4" w:space="0"/>
              <w:right w:val="single" w:color="000000" w:sz="4" w:space="0"/>
            </w:tcBorders>
            <w:shd w:val="clear" w:color="000000" w:fill="FFFFFF"/>
            <w:noWrap w:val="0"/>
            <w:vAlign w:val="center"/>
          </w:tcPr>
          <w:p w14:paraId="5CB52546">
            <w:pPr>
              <w:widowControl/>
              <w:jc w:val="left"/>
              <w:rPr>
                <w:rFonts w:ascii="宋体" w:hAnsi="宋体" w:cs="宋体"/>
                <w:sz w:val="20"/>
                <w:szCs w:val="20"/>
              </w:rPr>
            </w:pPr>
            <w:r>
              <w:rPr>
                <w:rFonts w:hint="eastAsia" w:ascii="宋体" w:hAnsi="宋体" w:cs="宋体"/>
                <w:sz w:val="20"/>
                <w:szCs w:val="20"/>
              </w:rPr>
              <w:t>关于印发《中外合作会计师事务所管理暂行办法》的通知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C2593A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0A59308">
            <w:pPr>
              <w:widowControl/>
              <w:jc w:val="left"/>
              <w:rPr>
                <w:rFonts w:ascii="宋体" w:hAnsi="宋体" w:cs="宋体"/>
                <w:sz w:val="20"/>
                <w:szCs w:val="20"/>
              </w:rPr>
            </w:pPr>
            <w:r>
              <w:rPr>
                <w:rFonts w:hint="eastAsia" w:ascii="宋体" w:hAnsi="宋体" w:cs="宋体"/>
                <w:sz w:val="20"/>
                <w:szCs w:val="20"/>
              </w:rPr>
              <w:t>财会协字〔1996〕24号</w:t>
            </w:r>
          </w:p>
        </w:tc>
        <w:tc>
          <w:tcPr>
            <w:tcW w:w="1720" w:type="dxa"/>
            <w:tcBorders>
              <w:top w:val="nil"/>
              <w:left w:val="nil"/>
              <w:bottom w:val="single" w:color="000000" w:sz="4" w:space="0"/>
              <w:right w:val="single" w:color="000000" w:sz="4" w:space="0"/>
            </w:tcBorders>
            <w:shd w:val="clear" w:color="000000" w:fill="FFFFFF"/>
            <w:noWrap w:val="0"/>
            <w:vAlign w:val="center"/>
          </w:tcPr>
          <w:p w14:paraId="714C3E4E">
            <w:pPr>
              <w:widowControl/>
              <w:jc w:val="center"/>
              <w:rPr>
                <w:rFonts w:ascii="宋体" w:hAnsi="宋体" w:cs="宋体"/>
                <w:sz w:val="20"/>
                <w:szCs w:val="20"/>
              </w:rPr>
            </w:pPr>
            <w:r>
              <w:rPr>
                <w:rFonts w:hint="eastAsia" w:ascii="宋体" w:hAnsi="宋体" w:cs="宋体"/>
                <w:sz w:val="20"/>
                <w:szCs w:val="20"/>
              </w:rPr>
              <w:t>1996年3月28日</w:t>
            </w:r>
          </w:p>
        </w:tc>
      </w:tr>
      <w:tr w14:paraId="40AA848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30C3915">
            <w:pPr>
              <w:widowControl/>
              <w:jc w:val="center"/>
              <w:rPr>
                <w:rFonts w:ascii="宋体" w:hAnsi="宋体" w:cs="宋体"/>
                <w:sz w:val="20"/>
                <w:szCs w:val="20"/>
              </w:rPr>
            </w:pPr>
            <w:r>
              <w:rPr>
                <w:rFonts w:hint="eastAsia" w:ascii="宋体" w:hAnsi="宋体" w:cs="宋体"/>
                <w:sz w:val="20"/>
                <w:szCs w:val="20"/>
              </w:rPr>
              <w:t>607</w:t>
            </w:r>
          </w:p>
        </w:tc>
        <w:tc>
          <w:tcPr>
            <w:tcW w:w="3380" w:type="dxa"/>
            <w:tcBorders>
              <w:top w:val="nil"/>
              <w:left w:val="nil"/>
              <w:bottom w:val="single" w:color="000000" w:sz="4" w:space="0"/>
              <w:right w:val="single" w:color="000000" w:sz="4" w:space="0"/>
            </w:tcBorders>
            <w:shd w:val="clear" w:color="000000" w:fill="FFFFFF"/>
            <w:noWrap w:val="0"/>
            <w:vAlign w:val="center"/>
          </w:tcPr>
          <w:p w14:paraId="43211397">
            <w:pPr>
              <w:widowControl/>
              <w:jc w:val="left"/>
              <w:rPr>
                <w:rFonts w:ascii="宋体" w:hAnsi="宋体" w:cs="宋体"/>
                <w:sz w:val="20"/>
                <w:szCs w:val="20"/>
              </w:rPr>
            </w:pPr>
            <w:r>
              <w:rPr>
                <w:rFonts w:hint="eastAsia" w:ascii="宋体" w:hAnsi="宋体" w:cs="宋体"/>
                <w:sz w:val="20"/>
                <w:szCs w:val="20"/>
              </w:rPr>
              <w:t>关于允许国际会计师事务所在中国境内发展多个成员所的通知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338213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9BFFEF6">
            <w:pPr>
              <w:widowControl/>
              <w:jc w:val="left"/>
              <w:rPr>
                <w:rFonts w:ascii="宋体" w:hAnsi="宋体" w:cs="宋体"/>
                <w:sz w:val="20"/>
                <w:szCs w:val="20"/>
              </w:rPr>
            </w:pPr>
            <w:r>
              <w:rPr>
                <w:rFonts w:hint="eastAsia" w:ascii="宋体" w:hAnsi="宋体" w:cs="宋体"/>
                <w:sz w:val="20"/>
                <w:szCs w:val="20"/>
              </w:rPr>
              <w:t>财会协字〔1996〕9号</w:t>
            </w:r>
          </w:p>
        </w:tc>
        <w:tc>
          <w:tcPr>
            <w:tcW w:w="1720" w:type="dxa"/>
            <w:tcBorders>
              <w:top w:val="nil"/>
              <w:left w:val="nil"/>
              <w:bottom w:val="single" w:color="000000" w:sz="4" w:space="0"/>
              <w:right w:val="single" w:color="000000" w:sz="4" w:space="0"/>
            </w:tcBorders>
            <w:shd w:val="clear" w:color="000000" w:fill="FFFFFF"/>
            <w:noWrap w:val="0"/>
            <w:vAlign w:val="center"/>
          </w:tcPr>
          <w:p w14:paraId="592B8C84">
            <w:pPr>
              <w:widowControl/>
              <w:jc w:val="center"/>
              <w:rPr>
                <w:rFonts w:ascii="宋体" w:hAnsi="宋体" w:cs="宋体"/>
                <w:sz w:val="20"/>
                <w:szCs w:val="20"/>
              </w:rPr>
            </w:pPr>
            <w:r>
              <w:rPr>
                <w:rFonts w:hint="eastAsia" w:ascii="宋体" w:hAnsi="宋体" w:cs="宋体"/>
                <w:sz w:val="20"/>
                <w:szCs w:val="20"/>
              </w:rPr>
              <w:t>1996年1月22日</w:t>
            </w:r>
          </w:p>
        </w:tc>
      </w:tr>
      <w:tr w14:paraId="2A1E3D2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E28300A">
            <w:pPr>
              <w:widowControl/>
              <w:jc w:val="center"/>
              <w:rPr>
                <w:rFonts w:ascii="宋体" w:hAnsi="宋体" w:cs="宋体"/>
                <w:sz w:val="20"/>
                <w:szCs w:val="20"/>
              </w:rPr>
            </w:pPr>
            <w:r>
              <w:rPr>
                <w:rFonts w:hint="eastAsia" w:ascii="宋体" w:hAnsi="宋体" w:cs="宋体"/>
                <w:sz w:val="20"/>
                <w:szCs w:val="20"/>
              </w:rPr>
              <w:t>608</w:t>
            </w:r>
          </w:p>
        </w:tc>
        <w:tc>
          <w:tcPr>
            <w:tcW w:w="3380" w:type="dxa"/>
            <w:tcBorders>
              <w:top w:val="nil"/>
              <w:left w:val="nil"/>
              <w:bottom w:val="single" w:color="000000" w:sz="4" w:space="0"/>
              <w:right w:val="single" w:color="000000" w:sz="4" w:space="0"/>
            </w:tcBorders>
            <w:shd w:val="clear" w:color="000000" w:fill="FFFFFF"/>
            <w:noWrap w:val="0"/>
            <w:vAlign w:val="center"/>
          </w:tcPr>
          <w:p w14:paraId="2D5DDD24">
            <w:pPr>
              <w:widowControl/>
              <w:jc w:val="left"/>
              <w:rPr>
                <w:rFonts w:ascii="宋体" w:hAnsi="宋体" w:cs="宋体"/>
                <w:sz w:val="20"/>
                <w:szCs w:val="20"/>
              </w:rPr>
            </w:pPr>
            <w:r>
              <w:rPr>
                <w:rFonts w:hint="eastAsia" w:ascii="宋体" w:hAnsi="宋体" w:cs="宋体"/>
                <w:sz w:val="20"/>
                <w:szCs w:val="20"/>
              </w:rPr>
              <w:t xml:space="preserve">关于进出口企业向海关报送有关会计报表的补充通知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52467E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974F972">
            <w:pPr>
              <w:widowControl/>
              <w:jc w:val="left"/>
              <w:rPr>
                <w:rFonts w:ascii="宋体" w:hAnsi="宋体" w:cs="宋体"/>
                <w:sz w:val="20"/>
                <w:szCs w:val="20"/>
              </w:rPr>
            </w:pPr>
            <w:r>
              <w:rPr>
                <w:rFonts w:hint="eastAsia" w:ascii="宋体" w:hAnsi="宋体" w:cs="宋体"/>
                <w:sz w:val="20"/>
                <w:szCs w:val="20"/>
              </w:rPr>
              <w:t>财会字〔1995〕72号</w:t>
            </w:r>
          </w:p>
        </w:tc>
        <w:tc>
          <w:tcPr>
            <w:tcW w:w="1720" w:type="dxa"/>
            <w:tcBorders>
              <w:top w:val="nil"/>
              <w:left w:val="nil"/>
              <w:bottom w:val="single" w:color="000000" w:sz="4" w:space="0"/>
              <w:right w:val="single" w:color="000000" w:sz="4" w:space="0"/>
            </w:tcBorders>
            <w:shd w:val="clear" w:color="000000" w:fill="FFFFFF"/>
            <w:noWrap w:val="0"/>
            <w:vAlign w:val="center"/>
          </w:tcPr>
          <w:p w14:paraId="1FC3F3DA">
            <w:pPr>
              <w:widowControl/>
              <w:jc w:val="center"/>
              <w:rPr>
                <w:rFonts w:ascii="宋体" w:hAnsi="宋体" w:cs="宋体"/>
                <w:sz w:val="20"/>
                <w:szCs w:val="20"/>
              </w:rPr>
            </w:pPr>
            <w:r>
              <w:rPr>
                <w:rFonts w:hint="eastAsia" w:ascii="宋体" w:hAnsi="宋体" w:cs="宋体"/>
                <w:sz w:val="20"/>
                <w:szCs w:val="20"/>
              </w:rPr>
              <w:t>1995年12月7日</w:t>
            </w:r>
          </w:p>
        </w:tc>
      </w:tr>
      <w:tr w14:paraId="2BF0C63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BC349FD">
            <w:pPr>
              <w:widowControl/>
              <w:jc w:val="center"/>
              <w:rPr>
                <w:rFonts w:ascii="宋体" w:hAnsi="宋体" w:cs="宋体"/>
                <w:sz w:val="20"/>
                <w:szCs w:val="20"/>
              </w:rPr>
            </w:pPr>
            <w:r>
              <w:rPr>
                <w:rFonts w:hint="eastAsia" w:ascii="宋体" w:hAnsi="宋体" w:cs="宋体"/>
                <w:sz w:val="20"/>
                <w:szCs w:val="20"/>
              </w:rPr>
              <w:t>609</w:t>
            </w:r>
          </w:p>
        </w:tc>
        <w:tc>
          <w:tcPr>
            <w:tcW w:w="3380" w:type="dxa"/>
            <w:tcBorders>
              <w:top w:val="nil"/>
              <w:left w:val="nil"/>
              <w:bottom w:val="single" w:color="000000" w:sz="4" w:space="0"/>
              <w:right w:val="single" w:color="000000" w:sz="4" w:space="0"/>
            </w:tcBorders>
            <w:shd w:val="clear" w:color="000000" w:fill="FFFFFF"/>
            <w:noWrap w:val="0"/>
            <w:vAlign w:val="center"/>
          </w:tcPr>
          <w:p w14:paraId="30A2478A">
            <w:pPr>
              <w:widowControl/>
              <w:jc w:val="left"/>
              <w:rPr>
                <w:rFonts w:ascii="宋体" w:hAnsi="宋体" w:cs="宋体"/>
                <w:sz w:val="20"/>
                <w:szCs w:val="20"/>
              </w:rPr>
            </w:pPr>
            <w:r>
              <w:rPr>
                <w:rFonts w:hint="eastAsia" w:ascii="宋体" w:hAnsi="宋体" w:cs="宋体"/>
                <w:sz w:val="20"/>
                <w:szCs w:val="20"/>
              </w:rPr>
              <w:t>关于中外合作经营企业归还投资有关会计处理问题的复函</w:t>
            </w:r>
          </w:p>
        </w:tc>
        <w:tc>
          <w:tcPr>
            <w:tcW w:w="2080" w:type="dxa"/>
            <w:tcBorders>
              <w:top w:val="nil"/>
              <w:left w:val="nil"/>
              <w:bottom w:val="single" w:color="000000" w:sz="4" w:space="0"/>
              <w:right w:val="single" w:color="000000" w:sz="4" w:space="0"/>
            </w:tcBorders>
            <w:shd w:val="clear" w:color="000000" w:fill="FFFFFF"/>
            <w:noWrap w:val="0"/>
            <w:vAlign w:val="center"/>
          </w:tcPr>
          <w:p w14:paraId="3077918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EC22F63">
            <w:pPr>
              <w:widowControl/>
              <w:jc w:val="left"/>
              <w:rPr>
                <w:rFonts w:ascii="宋体" w:hAnsi="宋体" w:cs="宋体"/>
                <w:sz w:val="20"/>
                <w:szCs w:val="20"/>
              </w:rPr>
            </w:pPr>
            <w:r>
              <w:rPr>
                <w:rFonts w:hint="eastAsia" w:ascii="宋体" w:hAnsi="宋体" w:cs="宋体"/>
                <w:sz w:val="20"/>
                <w:szCs w:val="20"/>
              </w:rPr>
              <w:t>财会字〔1995〕36号</w:t>
            </w:r>
          </w:p>
        </w:tc>
        <w:tc>
          <w:tcPr>
            <w:tcW w:w="1720" w:type="dxa"/>
            <w:tcBorders>
              <w:top w:val="nil"/>
              <w:left w:val="nil"/>
              <w:bottom w:val="single" w:color="000000" w:sz="4" w:space="0"/>
              <w:right w:val="single" w:color="000000" w:sz="4" w:space="0"/>
            </w:tcBorders>
            <w:shd w:val="clear" w:color="000000" w:fill="FFFFFF"/>
            <w:noWrap w:val="0"/>
            <w:vAlign w:val="center"/>
          </w:tcPr>
          <w:p w14:paraId="3C60474D">
            <w:pPr>
              <w:widowControl/>
              <w:jc w:val="center"/>
              <w:rPr>
                <w:rFonts w:ascii="宋体" w:hAnsi="宋体" w:cs="宋体"/>
                <w:sz w:val="20"/>
                <w:szCs w:val="20"/>
              </w:rPr>
            </w:pPr>
            <w:r>
              <w:rPr>
                <w:rFonts w:hint="eastAsia" w:ascii="宋体" w:hAnsi="宋体" w:cs="宋体"/>
                <w:sz w:val="20"/>
                <w:szCs w:val="20"/>
              </w:rPr>
              <w:t>1995年10月5日</w:t>
            </w:r>
          </w:p>
        </w:tc>
      </w:tr>
      <w:tr w14:paraId="63766B8C">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DFDA757">
            <w:pPr>
              <w:widowControl/>
              <w:jc w:val="center"/>
              <w:rPr>
                <w:rFonts w:ascii="宋体" w:hAnsi="宋体" w:cs="宋体"/>
                <w:sz w:val="20"/>
                <w:szCs w:val="20"/>
              </w:rPr>
            </w:pPr>
            <w:r>
              <w:rPr>
                <w:rFonts w:hint="eastAsia" w:ascii="宋体" w:hAnsi="宋体" w:cs="宋体"/>
                <w:sz w:val="20"/>
                <w:szCs w:val="20"/>
              </w:rPr>
              <w:t>610</w:t>
            </w:r>
          </w:p>
        </w:tc>
        <w:tc>
          <w:tcPr>
            <w:tcW w:w="3380" w:type="dxa"/>
            <w:tcBorders>
              <w:top w:val="nil"/>
              <w:left w:val="nil"/>
              <w:bottom w:val="single" w:color="000000" w:sz="4" w:space="0"/>
              <w:right w:val="single" w:color="000000" w:sz="4" w:space="0"/>
            </w:tcBorders>
            <w:shd w:val="clear" w:color="000000" w:fill="FFFFFF"/>
            <w:noWrap w:val="0"/>
            <w:vAlign w:val="center"/>
          </w:tcPr>
          <w:p w14:paraId="2D5EAD00">
            <w:pPr>
              <w:widowControl/>
              <w:jc w:val="left"/>
              <w:rPr>
                <w:rFonts w:ascii="宋体" w:hAnsi="宋体" w:cs="宋体"/>
                <w:sz w:val="20"/>
                <w:szCs w:val="20"/>
              </w:rPr>
            </w:pPr>
            <w:r>
              <w:rPr>
                <w:rFonts w:hint="eastAsia" w:ascii="宋体" w:hAnsi="宋体" w:cs="宋体"/>
                <w:sz w:val="20"/>
                <w:szCs w:val="20"/>
              </w:rPr>
              <w:t>关于优势国有企业兼并困难国有工业生产企业后有关银行贷款利息会计处理的通知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4795F9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D0EA2A9">
            <w:pPr>
              <w:widowControl/>
              <w:jc w:val="left"/>
              <w:rPr>
                <w:rFonts w:ascii="宋体" w:hAnsi="宋体" w:cs="宋体"/>
                <w:sz w:val="20"/>
                <w:szCs w:val="20"/>
              </w:rPr>
            </w:pPr>
            <w:r>
              <w:rPr>
                <w:rFonts w:hint="eastAsia" w:ascii="宋体" w:hAnsi="宋体" w:cs="宋体"/>
                <w:sz w:val="20"/>
                <w:szCs w:val="20"/>
              </w:rPr>
              <w:t>财会字〔1995〕19号</w:t>
            </w:r>
          </w:p>
        </w:tc>
        <w:tc>
          <w:tcPr>
            <w:tcW w:w="1720" w:type="dxa"/>
            <w:tcBorders>
              <w:top w:val="nil"/>
              <w:left w:val="nil"/>
              <w:bottom w:val="single" w:color="000000" w:sz="4" w:space="0"/>
              <w:right w:val="single" w:color="000000" w:sz="4" w:space="0"/>
            </w:tcBorders>
            <w:shd w:val="clear" w:color="000000" w:fill="FFFFFF"/>
            <w:noWrap w:val="0"/>
            <w:vAlign w:val="center"/>
          </w:tcPr>
          <w:p w14:paraId="792B5EFC">
            <w:pPr>
              <w:widowControl/>
              <w:jc w:val="center"/>
              <w:rPr>
                <w:rFonts w:ascii="宋体" w:hAnsi="宋体" w:cs="宋体"/>
                <w:sz w:val="20"/>
                <w:szCs w:val="20"/>
              </w:rPr>
            </w:pPr>
            <w:r>
              <w:rPr>
                <w:rFonts w:hint="eastAsia" w:ascii="宋体" w:hAnsi="宋体" w:cs="宋体"/>
                <w:sz w:val="20"/>
                <w:szCs w:val="20"/>
              </w:rPr>
              <w:t>1995年5月31日</w:t>
            </w:r>
          </w:p>
        </w:tc>
      </w:tr>
      <w:tr w14:paraId="5954660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ED6EA05">
            <w:pPr>
              <w:widowControl/>
              <w:jc w:val="center"/>
              <w:rPr>
                <w:rFonts w:ascii="宋体" w:hAnsi="宋体" w:cs="宋体"/>
                <w:sz w:val="20"/>
                <w:szCs w:val="20"/>
              </w:rPr>
            </w:pPr>
            <w:r>
              <w:rPr>
                <w:rFonts w:hint="eastAsia" w:ascii="宋体" w:hAnsi="宋体" w:cs="宋体"/>
                <w:sz w:val="20"/>
                <w:szCs w:val="20"/>
              </w:rPr>
              <w:t>611</w:t>
            </w:r>
          </w:p>
        </w:tc>
        <w:tc>
          <w:tcPr>
            <w:tcW w:w="3380" w:type="dxa"/>
            <w:tcBorders>
              <w:top w:val="nil"/>
              <w:left w:val="nil"/>
              <w:bottom w:val="single" w:color="000000" w:sz="4" w:space="0"/>
              <w:right w:val="single" w:color="000000" w:sz="4" w:space="0"/>
            </w:tcBorders>
            <w:shd w:val="clear" w:color="000000" w:fill="FFFFFF"/>
            <w:noWrap w:val="0"/>
            <w:vAlign w:val="center"/>
          </w:tcPr>
          <w:p w14:paraId="79F0DA3C">
            <w:pPr>
              <w:widowControl/>
              <w:jc w:val="left"/>
              <w:rPr>
                <w:rFonts w:ascii="宋体" w:hAnsi="宋体" w:cs="宋体"/>
                <w:sz w:val="20"/>
                <w:szCs w:val="20"/>
              </w:rPr>
            </w:pPr>
            <w:r>
              <w:rPr>
                <w:rFonts w:hint="eastAsia" w:ascii="宋体" w:hAnsi="宋体" w:cs="宋体"/>
                <w:sz w:val="20"/>
                <w:szCs w:val="20"/>
              </w:rPr>
              <w:t>关于旅行社缴纳质量保证金有关会计处理的通知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4B958E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B9D65F7">
            <w:pPr>
              <w:widowControl/>
              <w:jc w:val="left"/>
              <w:rPr>
                <w:rFonts w:ascii="宋体" w:hAnsi="宋体" w:cs="宋体"/>
                <w:sz w:val="20"/>
                <w:szCs w:val="20"/>
              </w:rPr>
            </w:pPr>
            <w:r>
              <w:rPr>
                <w:rFonts w:hint="eastAsia" w:ascii="宋体" w:hAnsi="宋体" w:cs="宋体"/>
                <w:sz w:val="20"/>
                <w:szCs w:val="20"/>
              </w:rPr>
              <w:t>财会字〔1995〕13号</w:t>
            </w:r>
          </w:p>
        </w:tc>
        <w:tc>
          <w:tcPr>
            <w:tcW w:w="1720" w:type="dxa"/>
            <w:tcBorders>
              <w:top w:val="nil"/>
              <w:left w:val="nil"/>
              <w:bottom w:val="single" w:color="000000" w:sz="4" w:space="0"/>
              <w:right w:val="single" w:color="000000" w:sz="4" w:space="0"/>
            </w:tcBorders>
            <w:shd w:val="clear" w:color="000000" w:fill="FFFFFF"/>
            <w:noWrap w:val="0"/>
            <w:vAlign w:val="center"/>
          </w:tcPr>
          <w:p w14:paraId="26848284">
            <w:pPr>
              <w:widowControl/>
              <w:jc w:val="center"/>
              <w:rPr>
                <w:rFonts w:ascii="宋体" w:hAnsi="宋体" w:cs="宋体"/>
                <w:sz w:val="20"/>
                <w:szCs w:val="20"/>
              </w:rPr>
            </w:pPr>
            <w:r>
              <w:rPr>
                <w:rFonts w:hint="eastAsia" w:ascii="宋体" w:hAnsi="宋体" w:cs="宋体"/>
                <w:sz w:val="20"/>
                <w:szCs w:val="20"/>
              </w:rPr>
              <w:t>1995年3月6日</w:t>
            </w:r>
          </w:p>
        </w:tc>
      </w:tr>
      <w:tr w14:paraId="38E0EF2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076939F">
            <w:pPr>
              <w:widowControl/>
              <w:jc w:val="center"/>
              <w:rPr>
                <w:rFonts w:ascii="宋体" w:hAnsi="宋体" w:cs="宋体"/>
                <w:sz w:val="20"/>
                <w:szCs w:val="20"/>
              </w:rPr>
            </w:pPr>
            <w:r>
              <w:rPr>
                <w:rFonts w:hint="eastAsia" w:ascii="宋体" w:hAnsi="宋体" w:cs="宋体"/>
                <w:sz w:val="20"/>
                <w:szCs w:val="20"/>
              </w:rPr>
              <w:t>612</w:t>
            </w:r>
          </w:p>
        </w:tc>
        <w:tc>
          <w:tcPr>
            <w:tcW w:w="3380" w:type="dxa"/>
            <w:tcBorders>
              <w:top w:val="nil"/>
              <w:left w:val="nil"/>
              <w:bottom w:val="single" w:color="000000" w:sz="4" w:space="0"/>
              <w:right w:val="single" w:color="000000" w:sz="4" w:space="0"/>
            </w:tcBorders>
            <w:shd w:val="clear" w:color="000000" w:fill="FFFFFF"/>
            <w:noWrap w:val="0"/>
            <w:vAlign w:val="center"/>
          </w:tcPr>
          <w:p w14:paraId="7C8893E3">
            <w:pPr>
              <w:widowControl/>
              <w:jc w:val="left"/>
              <w:rPr>
                <w:rFonts w:ascii="宋体" w:hAnsi="宋体" w:cs="宋体"/>
                <w:sz w:val="20"/>
                <w:szCs w:val="20"/>
              </w:rPr>
            </w:pPr>
            <w:r>
              <w:rPr>
                <w:rFonts w:hint="eastAsia" w:ascii="宋体" w:hAnsi="宋体" w:cs="宋体"/>
                <w:sz w:val="20"/>
                <w:szCs w:val="20"/>
              </w:rPr>
              <w:t>关于印发企业缴纳残疾人就业保障金有关会计处理规定的通知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CEAFE8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B096AC1">
            <w:pPr>
              <w:widowControl/>
              <w:jc w:val="left"/>
              <w:rPr>
                <w:rFonts w:ascii="宋体" w:hAnsi="宋体" w:cs="宋体"/>
                <w:sz w:val="20"/>
                <w:szCs w:val="20"/>
              </w:rPr>
            </w:pPr>
            <w:r>
              <w:rPr>
                <w:rFonts w:hint="eastAsia" w:ascii="宋体" w:hAnsi="宋体" w:cs="宋体"/>
                <w:sz w:val="20"/>
                <w:szCs w:val="20"/>
              </w:rPr>
              <w:t>财会字〔1995〕10号</w:t>
            </w:r>
          </w:p>
        </w:tc>
        <w:tc>
          <w:tcPr>
            <w:tcW w:w="1720" w:type="dxa"/>
            <w:tcBorders>
              <w:top w:val="nil"/>
              <w:left w:val="nil"/>
              <w:bottom w:val="single" w:color="000000" w:sz="4" w:space="0"/>
              <w:right w:val="single" w:color="000000" w:sz="4" w:space="0"/>
            </w:tcBorders>
            <w:shd w:val="clear" w:color="000000" w:fill="FFFFFF"/>
            <w:noWrap w:val="0"/>
            <w:vAlign w:val="center"/>
          </w:tcPr>
          <w:p w14:paraId="2FBFEE0B">
            <w:pPr>
              <w:widowControl/>
              <w:jc w:val="center"/>
              <w:rPr>
                <w:rFonts w:ascii="宋体" w:hAnsi="宋体" w:cs="宋体"/>
                <w:sz w:val="20"/>
                <w:szCs w:val="20"/>
              </w:rPr>
            </w:pPr>
            <w:r>
              <w:rPr>
                <w:rFonts w:hint="eastAsia" w:ascii="宋体" w:hAnsi="宋体" w:cs="宋体"/>
                <w:sz w:val="20"/>
                <w:szCs w:val="20"/>
              </w:rPr>
              <w:t>1995年2月17日</w:t>
            </w:r>
          </w:p>
        </w:tc>
      </w:tr>
      <w:tr w14:paraId="454714A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7FB84B3">
            <w:pPr>
              <w:widowControl/>
              <w:jc w:val="center"/>
              <w:rPr>
                <w:rFonts w:ascii="宋体" w:hAnsi="宋体" w:cs="宋体"/>
                <w:sz w:val="20"/>
                <w:szCs w:val="20"/>
              </w:rPr>
            </w:pPr>
            <w:r>
              <w:rPr>
                <w:rFonts w:hint="eastAsia" w:ascii="宋体" w:hAnsi="宋体" w:cs="宋体"/>
                <w:sz w:val="20"/>
                <w:szCs w:val="20"/>
              </w:rPr>
              <w:t>613</w:t>
            </w:r>
          </w:p>
        </w:tc>
        <w:tc>
          <w:tcPr>
            <w:tcW w:w="3380" w:type="dxa"/>
            <w:tcBorders>
              <w:top w:val="nil"/>
              <w:left w:val="nil"/>
              <w:bottom w:val="single" w:color="000000" w:sz="4" w:space="0"/>
              <w:right w:val="single" w:color="000000" w:sz="4" w:space="0"/>
            </w:tcBorders>
            <w:shd w:val="clear" w:color="000000" w:fill="FFFFFF"/>
            <w:noWrap w:val="0"/>
            <w:vAlign w:val="center"/>
          </w:tcPr>
          <w:p w14:paraId="009FB20F">
            <w:pPr>
              <w:widowControl/>
              <w:jc w:val="left"/>
              <w:rPr>
                <w:rFonts w:ascii="宋体" w:hAnsi="宋体" w:cs="宋体"/>
                <w:sz w:val="20"/>
                <w:szCs w:val="20"/>
              </w:rPr>
            </w:pPr>
            <w:r>
              <w:rPr>
                <w:rFonts w:hint="eastAsia" w:ascii="宋体" w:hAnsi="宋体" w:cs="宋体"/>
                <w:sz w:val="20"/>
                <w:szCs w:val="20"/>
              </w:rPr>
              <w:t>关于对外经济合作企业若干会计处理问题的通知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903BFB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71EF619">
            <w:pPr>
              <w:widowControl/>
              <w:jc w:val="left"/>
              <w:rPr>
                <w:rFonts w:ascii="宋体" w:hAnsi="宋体" w:cs="宋体"/>
                <w:sz w:val="20"/>
                <w:szCs w:val="20"/>
              </w:rPr>
            </w:pPr>
            <w:r>
              <w:rPr>
                <w:rFonts w:hint="eastAsia" w:ascii="宋体" w:hAnsi="宋体" w:cs="宋体"/>
                <w:sz w:val="20"/>
                <w:szCs w:val="20"/>
              </w:rPr>
              <w:t>财会字〔1995〕8号</w:t>
            </w:r>
          </w:p>
        </w:tc>
        <w:tc>
          <w:tcPr>
            <w:tcW w:w="1720" w:type="dxa"/>
            <w:tcBorders>
              <w:top w:val="nil"/>
              <w:left w:val="nil"/>
              <w:bottom w:val="single" w:color="000000" w:sz="4" w:space="0"/>
              <w:right w:val="single" w:color="000000" w:sz="4" w:space="0"/>
            </w:tcBorders>
            <w:shd w:val="clear" w:color="000000" w:fill="FFFFFF"/>
            <w:noWrap w:val="0"/>
            <w:vAlign w:val="center"/>
          </w:tcPr>
          <w:p w14:paraId="004C3061">
            <w:pPr>
              <w:widowControl/>
              <w:jc w:val="center"/>
              <w:rPr>
                <w:rFonts w:ascii="宋体" w:hAnsi="宋体" w:cs="宋体"/>
                <w:sz w:val="20"/>
                <w:szCs w:val="20"/>
              </w:rPr>
            </w:pPr>
            <w:r>
              <w:rPr>
                <w:rFonts w:hint="eastAsia" w:ascii="宋体" w:hAnsi="宋体" w:cs="宋体"/>
                <w:sz w:val="20"/>
                <w:szCs w:val="20"/>
              </w:rPr>
              <w:t>1995年2月4日</w:t>
            </w:r>
          </w:p>
        </w:tc>
      </w:tr>
      <w:tr w14:paraId="75026465">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F5C470B">
            <w:pPr>
              <w:widowControl/>
              <w:jc w:val="center"/>
              <w:rPr>
                <w:rFonts w:ascii="宋体" w:hAnsi="宋体" w:cs="宋体"/>
                <w:sz w:val="20"/>
                <w:szCs w:val="20"/>
              </w:rPr>
            </w:pPr>
            <w:r>
              <w:rPr>
                <w:rFonts w:hint="eastAsia" w:ascii="宋体" w:hAnsi="宋体" w:cs="宋体"/>
                <w:sz w:val="20"/>
                <w:szCs w:val="20"/>
              </w:rPr>
              <w:t>614</w:t>
            </w:r>
          </w:p>
        </w:tc>
        <w:tc>
          <w:tcPr>
            <w:tcW w:w="3380" w:type="dxa"/>
            <w:tcBorders>
              <w:top w:val="nil"/>
              <w:left w:val="nil"/>
              <w:bottom w:val="single" w:color="000000" w:sz="4" w:space="0"/>
              <w:right w:val="single" w:color="000000" w:sz="4" w:space="0"/>
            </w:tcBorders>
            <w:shd w:val="clear" w:color="000000" w:fill="FFFFFF"/>
            <w:noWrap w:val="0"/>
            <w:vAlign w:val="center"/>
          </w:tcPr>
          <w:p w14:paraId="6AC77F9C">
            <w:pPr>
              <w:widowControl/>
              <w:jc w:val="left"/>
              <w:rPr>
                <w:rFonts w:ascii="宋体" w:hAnsi="宋体" w:cs="宋体"/>
                <w:sz w:val="20"/>
                <w:szCs w:val="20"/>
              </w:rPr>
            </w:pPr>
            <w:r>
              <w:rPr>
                <w:rFonts w:hint="eastAsia" w:ascii="宋体" w:hAnsi="宋体" w:cs="宋体"/>
                <w:sz w:val="20"/>
                <w:szCs w:val="20"/>
              </w:rPr>
              <w:t>关于“优化资本结构”试点城市国有工业企业补充流动资本会计处理规定的通知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589FC6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27AD621">
            <w:pPr>
              <w:widowControl/>
              <w:jc w:val="left"/>
              <w:rPr>
                <w:rFonts w:ascii="宋体" w:hAnsi="宋体" w:cs="宋体"/>
                <w:sz w:val="20"/>
                <w:szCs w:val="20"/>
              </w:rPr>
            </w:pPr>
            <w:r>
              <w:rPr>
                <w:rFonts w:hint="eastAsia" w:ascii="宋体" w:hAnsi="宋体" w:cs="宋体"/>
                <w:sz w:val="20"/>
                <w:szCs w:val="20"/>
              </w:rPr>
              <w:t>财会字〔1995〕3号</w:t>
            </w:r>
          </w:p>
        </w:tc>
        <w:tc>
          <w:tcPr>
            <w:tcW w:w="1720" w:type="dxa"/>
            <w:tcBorders>
              <w:top w:val="nil"/>
              <w:left w:val="nil"/>
              <w:bottom w:val="single" w:color="000000" w:sz="4" w:space="0"/>
              <w:right w:val="single" w:color="000000" w:sz="4" w:space="0"/>
            </w:tcBorders>
            <w:shd w:val="clear" w:color="000000" w:fill="FFFFFF"/>
            <w:noWrap w:val="0"/>
            <w:vAlign w:val="center"/>
          </w:tcPr>
          <w:p w14:paraId="6676C718">
            <w:pPr>
              <w:widowControl/>
              <w:jc w:val="center"/>
              <w:rPr>
                <w:rFonts w:ascii="宋体" w:hAnsi="宋体" w:cs="宋体"/>
                <w:sz w:val="20"/>
                <w:szCs w:val="20"/>
              </w:rPr>
            </w:pPr>
            <w:r>
              <w:rPr>
                <w:rFonts w:hint="eastAsia" w:ascii="宋体" w:hAnsi="宋体" w:cs="宋体"/>
                <w:sz w:val="20"/>
                <w:szCs w:val="20"/>
              </w:rPr>
              <w:t>1995年1月4日</w:t>
            </w:r>
          </w:p>
        </w:tc>
      </w:tr>
      <w:tr w14:paraId="56401A3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83BBE50">
            <w:pPr>
              <w:widowControl/>
              <w:jc w:val="center"/>
              <w:rPr>
                <w:rFonts w:ascii="宋体" w:hAnsi="宋体" w:cs="宋体"/>
                <w:sz w:val="20"/>
                <w:szCs w:val="20"/>
              </w:rPr>
            </w:pPr>
            <w:r>
              <w:rPr>
                <w:rFonts w:hint="eastAsia" w:ascii="宋体" w:hAnsi="宋体" w:cs="宋体"/>
                <w:sz w:val="20"/>
                <w:szCs w:val="20"/>
              </w:rPr>
              <w:t>615</w:t>
            </w:r>
          </w:p>
        </w:tc>
        <w:tc>
          <w:tcPr>
            <w:tcW w:w="3380" w:type="dxa"/>
            <w:tcBorders>
              <w:top w:val="nil"/>
              <w:left w:val="nil"/>
              <w:bottom w:val="single" w:color="000000" w:sz="4" w:space="0"/>
              <w:right w:val="single" w:color="000000" w:sz="4" w:space="0"/>
            </w:tcBorders>
            <w:shd w:val="clear" w:color="000000" w:fill="FFFFFF"/>
            <w:noWrap w:val="0"/>
            <w:vAlign w:val="center"/>
          </w:tcPr>
          <w:p w14:paraId="0D800E9C">
            <w:pPr>
              <w:widowControl/>
              <w:jc w:val="left"/>
              <w:rPr>
                <w:rFonts w:ascii="宋体" w:hAnsi="宋体" w:cs="宋体"/>
                <w:sz w:val="20"/>
                <w:szCs w:val="20"/>
              </w:rPr>
            </w:pPr>
            <w:r>
              <w:rPr>
                <w:rFonts w:hint="eastAsia" w:ascii="宋体" w:hAnsi="宋体" w:cs="宋体"/>
                <w:sz w:val="20"/>
                <w:szCs w:val="20"/>
              </w:rPr>
              <w:t>关于印发《企业执行现行会计制度有关问题的解答》的通知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670FDD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ED54865">
            <w:pPr>
              <w:widowControl/>
              <w:jc w:val="left"/>
              <w:rPr>
                <w:rFonts w:ascii="宋体" w:hAnsi="宋体" w:cs="宋体"/>
                <w:sz w:val="20"/>
                <w:szCs w:val="20"/>
              </w:rPr>
            </w:pPr>
            <w:r>
              <w:rPr>
                <w:rFonts w:hint="eastAsia" w:ascii="宋体" w:hAnsi="宋体" w:cs="宋体"/>
                <w:sz w:val="20"/>
                <w:szCs w:val="20"/>
              </w:rPr>
              <w:t>财会字〔1994〕第31号</w:t>
            </w:r>
          </w:p>
        </w:tc>
        <w:tc>
          <w:tcPr>
            <w:tcW w:w="1720" w:type="dxa"/>
            <w:tcBorders>
              <w:top w:val="nil"/>
              <w:left w:val="nil"/>
              <w:bottom w:val="single" w:color="000000" w:sz="4" w:space="0"/>
              <w:right w:val="single" w:color="000000" w:sz="4" w:space="0"/>
            </w:tcBorders>
            <w:shd w:val="clear" w:color="000000" w:fill="FFFFFF"/>
            <w:noWrap w:val="0"/>
            <w:vAlign w:val="center"/>
          </w:tcPr>
          <w:p w14:paraId="4C1C5831">
            <w:pPr>
              <w:widowControl/>
              <w:jc w:val="center"/>
              <w:rPr>
                <w:rFonts w:ascii="宋体" w:hAnsi="宋体" w:cs="宋体"/>
                <w:sz w:val="20"/>
                <w:szCs w:val="20"/>
              </w:rPr>
            </w:pPr>
            <w:r>
              <w:rPr>
                <w:rFonts w:hint="eastAsia" w:ascii="宋体" w:hAnsi="宋体" w:cs="宋体"/>
                <w:sz w:val="20"/>
                <w:szCs w:val="20"/>
              </w:rPr>
              <w:t>1994年7月6日</w:t>
            </w:r>
          </w:p>
        </w:tc>
      </w:tr>
      <w:tr w14:paraId="41F0440D">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546873C">
            <w:pPr>
              <w:widowControl/>
              <w:jc w:val="center"/>
              <w:rPr>
                <w:rFonts w:ascii="宋体" w:hAnsi="宋体" w:cs="宋体"/>
                <w:sz w:val="20"/>
                <w:szCs w:val="20"/>
              </w:rPr>
            </w:pPr>
            <w:r>
              <w:rPr>
                <w:rFonts w:hint="eastAsia" w:ascii="宋体" w:hAnsi="宋体" w:cs="宋体"/>
                <w:sz w:val="20"/>
                <w:szCs w:val="20"/>
              </w:rPr>
              <w:t>616</w:t>
            </w:r>
          </w:p>
        </w:tc>
        <w:tc>
          <w:tcPr>
            <w:tcW w:w="3380" w:type="dxa"/>
            <w:tcBorders>
              <w:top w:val="nil"/>
              <w:left w:val="nil"/>
              <w:bottom w:val="single" w:color="000000" w:sz="4" w:space="0"/>
              <w:right w:val="single" w:color="000000" w:sz="4" w:space="0"/>
            </w:tcBorders>
            <w:shd w:val="clear" w:color="000000" w:fill="FFFFFF"/>
            <w:noWrap w:val="0"/>
            <w:vAlign w:val="center"/>
          </w:tcPr>
          <w:p w14:paraId="1B747C3E">
            <w:pPr>
              <w:widowControl/>
              <w:jc w:val="left"/>
              <w:rPr>
                <w:rFonts w:ascii="宋体" w:hAnsi="宋体" w:cs="宋体"/>
                <w:sz w:val="20"/>
                <w:szCs w:val="20"/>
              </w:rPr>
            </w:pPr>
            <w:r>
              <w:rPr>
                <w:rFonts w:hint="eastAsia" w:ascii="宋体" w:hAnsi="宋体" w:cs="宋体"/>
                <w:sz w:val="20"/>
                <w:szCs w:val="20"/>
              </w:rPr>
              <w:t>关于印发《港、澳、台地区会计师事务所来内地临时执行审计业务的暂行规定》的通知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B55051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42D6D28">
            <w:pPr>
              <w:widowControl/>
              <w:jc w:val="left"/>
              <w:rPr>
                <w:rFonts w:ascii="宋体" w:hAnsi="宋体" w:cs="宋体"/>
                <w:sz w:val="20"/>
                <w:szCs w:val="20"/>
              </w:rPr>
            </w:pPr>
            <w:r>
              <w:rPr>
                <w:rFonts w:hint="eastAsia" w:ascii="宋体" w:hAnsi="宋体" w:cs="宋体"/>
                <w:sz w:val="20"/>
                <w:szCs w:val="20"/>
              </w:rPr>
              <w:t>财会协字〔1994〕81号</w:t>
            </w:r>
          </w:p>
        </w:tc>
        <w:tc>
          <w:tcPr>
            <w:tcW w:w="1720" w:type="dxa"/>
            <w:tcBorders>
              <w:top w:val="nil"/>
              <w:left w:val="nil"/>
              <w:bottom w:val="single" w:color="000000" w:sz="4" w:space="0"/>
              <w:right w:val="single" w:color="000000" w:sz="4" w:space="0"/>
            </w:tcBorders>
            <w:shd w:val="clear" w:color="000000" w:fill="FFFFFF"/>
            <w:noWrap w:val="0"/>
            <w:vAlign w:val="center"/>
          </w:tcPr>
          <w:p w14:paraId="01DE649E">
            <w:pPr>
              <w:widowControl/>
              <w:jc w:val="center"/>
              <w:rPr>
                <w:rFonts w:ascii="宋体" w:hAnsi="宋体" w:cs="宋体"/>
                <w:sz w:val="20"/>
                <w:szCs w:val="20"/>
              </w:rPr>
            </w:pPr>
            <w:r>
              <w:rPr>
                <w:rFonts w:hint="eastAsia" w:ascii="宋体" w:hAnsi="宋体" w:cs="宋体"/>
                <w:sz w:val="20"/>
                <w:szCs w:val="20"/>
              </w:rPr>
              <w:t>1994年5月26日</w:t>
            </w:r>
          </w:p>
        </w:tc>
      </w:tr>
      <w:tr w14:paraId="5E410203">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0588ABB">
            <w:pPr>
              <w:widowControl/>
              <w:jc w:val="center"/>
              <w:rPr>
                <w:rFonts w:ascii="宋体" w:hAnsi="宋体" w:cs="宋体"/>
                <w:sz w:val="20"/>
                <w:szCs w:val="20"/>
              </w:rPr>
            </w:pPr>
            <w:r>
              <w:rPr>
                <w:rFonts w:hint="eastAsia" w:ascii="宋体" w:hAnsi="宋体" w:cs="宋体"/>
                <w:sz w:val="20"/>
                <w:szCs w:val="20"/>
              </w:rPr>
              <w:t>617</w:t>
            </w:r>
          </w:p>
        </w:tc>
        <w:tc>
          <w:tcPr>
            <w:tcW w:w="3380" w:type="dxa"/>
            <w:tcBorders>
              <w:top w:val="nil"/>
              <w:left w:val="nil"/>
              <w:bottom w:val="single" w:color="000000" w:sz="4" w:space="0"/>
              <w:right w:val="single" w:color="000000" w:sz="4" w:space="0"/>
            </w:tcBorders>
            <w:shd w:val="clear" w:color="000000" w:fill="FFFFFF"/>
            <w:noWrap w:val="0"/>
            <w:vAlign w:val="center"/>
          </w:tcPr>
          <w:p w14:paraId="4C7C1A31">
            <w:pPr>
              <w:widowControl/>
              <w:jc w:val="left"/>
              <w:rPr>
                <w:rFonts w:ascii="宋体" w:hAnsi="宋体" w:cs="宋体"/>
                <w:sz w:val="20"/>
                <w:szCs w:val="20"/>
              </w:rPr>
            </w:pPr>
            <w:r>
              <w:rPr>
                <w:rFonts w:hint="eastAsia" w:ascii="宋体" w:hAnsi="宋体" w:cs="宋体"/>
                <w:sz w:val="20"/>
                <w:szCs w:val="20"/>
              </w:rPr>
              <w:t>关于《外国会计师事务所在中国境内临时执行审计业务的暂行规定》的补充规定的通知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E03A7B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8ABB8F6">
            <w:pPr>
              <w:widowControl/>
              <w:jc w:val="left"/>
              <w:rPr>
                <w:rFonts w:ascii="宋体" w:hAnsi="宋体" w:cs="宋体"/>
                <w:sz w:val="20"/>
                <w:szCs w:val="20"/>
              </w:rPr>
            </w:pPr>
            <w:r>
              <w:rPr>
                <w:rFonts w:hint="eastAsia" w:ascii="宋体" w:hAnsi="宋体" w:cs="宋体"/>
                <w:sz w:val="20"/>
                <w:szCs w:val="20"/>
              </w:rPr>
              <w:t>〔93〕财会协字第134号</w:t>
            </w:r>
          </w:p>
        </w:tc>
        <w:tc>
          <w:tcPr>
            <w:tcW w:w="1720" w:type="dxa"/>
            <w:tcBorders>
              <w:top w:val="nil"/>
              <w:left w:val="nil"/>
              <w:bottom w:val="single" w:color="000000" w:sz="4" w:space="0"/>
              <w:right w:val="single" w:color="000000" w:sz="4" w:space="0"/>
            </w:tcBorders>
            <w:shd w:val="clear" w:color="000000" w:fill="FFFFFF"/>
            <w:noWrap w:val="0"/>
            <w:vAlign w:val="center"/>
          </w:tcPr>
          <w:p w14:paraId="4D24A059">
            <w:pPr>
              <w:widowControl/>
              <w:jc w:val="center"/>
              <w:rPr>
                <w:rFonts w:ascii="宋体" w:hAnsi="宋体" w:cs="宋体"/>
                <w:sz w:val="20"/>
                <w:szCs w:val="20"/>
              </w:rPr>
            </w:pPr>
            <w:r>
              <w:rPr>
                <w:rFonts w:hint="eastAsia" w:ascii="宋体" w:hAnsi="宋体" w:cs="宋体"/>
                <w:sz w:val="20"/>
                <w:szCs w:val="20"/>
              </w:rPr>
              <w:t>1993年12月27日</w:t>
            </w:r>
          </w:p>
        </w:tc>
      </w:tr>
      <w:tr w14:paraId="28ECBB50">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8BA77C5">
            <w:pPr>
              <w:widowControl/>
              <w:jc w:val="center"/>
              <w:rPr>
                <w:rFonts w:ascii="宋体" w:hAnsi="宋体" w:cs="宋体"/>
                <w:sz w:val="20"/>
                <w:szCs w:val="20"/>
              </w:rPr>
            </w:pPr>
            <w:r>
              <w:rPr>
                <w:rFonts w:hint="eastAsia" w:ascii="宋体" w:hAnsi="宋体" w:cs="宋体"/>
                <w:sz w:val="20"/>
                <w:szCs w:val="20"/>
              </w:rPr>
              <w:t>618</w:t>
            </w:r>
          </w:p>
        </w:tc>
        <w:tc>
          <w:tcPr>
            <w:tcW w:w="3380" w:type="dxa"/>
            <w:tcBorders>
              <w:top w:val="nil"/>
              <w:left w:val="nil"/>
              <w:bottom w:val="single" w:color="000000" w:sz="4" w:space="0"/>
              <w:right w:val="single" w:color="000000" w:sz="4" w:space="0"/>
            </w:tcBorders>
            <w:shd w:val="clear" w:color="000000" w:fill="FFFFFF"/>
            <w:noWrap w:val="0"/>
            <w:vAlign w:val="center"/>
          </w:tcPr>
          <w:p w14:paraId="339D37A3">
            <w:pPr>
              <w:widowControl/>
              <w:jc w:val="left"/>
              <w:rPr>
                <w:rFonts w:ascii="宋体" w:hAnsi="宋体" w:cs="宋体"/>
                <w:sz w:val="20"/>
                <w:szCs w:val="20"/>
              </w:rPr>
            </w:pPr>
            <w:r>
              <w:rPr>
                <w:rFonts w:hint="eastAsia" w:ascii="宋体" w:hAnsi="宋体" w:cs="宋体"/>
                <w:sz w:val="20"/>
                <w:szCs w:val="20"/>
              </w:rPr>
              <w:t>关于印发《外国会计师事务所在中国境内临时执行审计业务的暂行规定》的通知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5D2CB0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8F41D67">
            <w:pPr>
              <w:widowControl/>
              <w:jc w:val="left"/>
              <w:rPr>
                <w:rFonts w:ascii="宋体" w:hAnsi="宋体" w:cs="宋体"/>
                <w:sz w:val="20"/>
                <w:szCs w:val="20"/>
              </w:rPr>
            </w:pPr>
            <w:r>
              <w:rPr>
                <w:rFonts w:hint="eastAsia" w:ascii="宋体" w:hAnsi="宋体" w:cs="宋体"/>
                <w:sz w:val="20"/>
                <w:szCs w:val="20"/>
              </w:rPr>
              <w:t>〔93〕财会协字第119号</w:t>
            </w:r>
          </w:p>
        </w:tc>
        <w:tc>
          <w:tcPr>
            <w:tcW w:w="1720" w:type="dxa"/>
            <w:tcBorders>
              <w:top w:val="nil"/>
              <w:left w:val="nil"/>
              <w:bottom w:val="single" w:color="000000" w:sz="4" w:space="0"/>
              <w:right w:val="single" w:color="000000" w:sz="4" w:space="0"/>
            </w:tcBorders>
            <w:shd w:val="clear" w:color="000000" w:fill="FFFFFF"/>
            <w:noWrap w:val="0"/>
            <w:vAlign w:val="center"/>
          </w:tcPr>
          <w:p w14:paraId="2DE95EF0">
            <w:pPr>
              <w:widowControl/>
              <w:jc w:val="center"/>
              <w:rPr>
                <w:rFonts w:ascii="宋体" w:hAnsi="宋体" w:cs="宋体"/>
                <w:sz w:val="20"/>
                <w:szCs w:val="20"/>
              </w:rPr>
            </w:pPr>
            <w:r>
              <w:rPr>
                <w:rFonts w:hint="eastAsia" w:ascii="宋体" w:hAnsi="宋体" w:cs="宋体"/>
                <w:sz w:val="20"/>
                <w:szCs w:val="20"/>
              </w:rPr>
              <w:t>1993年12月6日</w:t>
            </w:r>
          </w:p>
        </w:tc>
      </w:tr>
      <w:tr w14:paraId="42B6193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27ED96F">
            <w:pPr>
              <w:widowControl/>
              <w:jc w:val="center"/>
              <w:rPr>
                <w:rFonts w:ascii="宋体" w:hAnsi="宋体" w:cs="宋体"/>
                <w:sz w:val="20"/>
                <w:szCs w:val="20"/>
              </w:rPr>
            </w:pPr>
            <w:r>
              <w:rPr>
                <w:rFonts w:hint="eastAsia" w:ascii="宋体" w:hAnsi="宋体" w:cs="宋体"/>
                <w:sz w:val="20"/>
                <w:szCs w:val="20"/>
              </w:rPr>
              <w:t>619</w:t>
            </w:r>
          </w:p>
        </w:tc>
        <w:tc>
          <w:tcPr>
            <w:tcW w:w="3380" w:type="dxa"/>
            <w:tcBorders>
              <w:top w:val="nil"/>
              <w:left w:val="nil"/>
              <w:bottom w:val="single" w:color="000000" w:sz="4" w:space="0"/>
              <w:right w:val="single" w:color="000000" w:sz="4" w:space="0"/>
            </w:tcBorders>
            <w:shd w:val="clear" w:color="000000" w:fill="FFFFFF"/>
            <w:noWrap w:val="0"/>
            <w:vAlign w:val="center"/>
          </w:tcPr>
          <w:p w14:paraId="46B593AA">
            <w:pPr>
              <w:widowControl/>
              <w:jc w:val="left"/>
              <w:rPr>
                <w:rFonts w:ascii="宋体" w:hAnsi="宋体" w:cs="宋体"/>
                <w:sz w:val="20"/>
                <w:szCs w:val="20"/>
              </w:rPr>
            </w:pPr>
            <w:r>
              <w:rPr>
                <w:rFonts w:hint="eastAsia" w:ascii="宋体" w:hAnsi="宋体" w:cs="宋体"/>
                <w:sz w:val="20"/>
                <w:szCs w:val="20"/>
              </w:rPr>
              <w:t>关于工业企业会计制度若干问题的补充规定</w:t>
            </w:r>
          </w:p>
        </w:tc>
        <w:tc>
          <w:tcPr>
            <w:tcW w:w="2080" w:type="dxa"/>
            <w:tcBorders>
              <w:top w:val="nil"/>
              <w:left w:val="nil"/>
              <w:bottom w:val="single" w:color="000000" w:sz="4" w:space="0"/>
              <w:right w:val="single" w:color="000000" w:sz="4" w:space="0"/>
            </w:tcBorders>
            <w:shd w:val="clear" w:color="000000" w:fill="FFFFFF"/>
            <w:noWrap w:val="0"/>
            <w:vAlign w:val="center"/>
          </w:tcPr>
          <w:p w14:paraId="07A743E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C984504">
            <w:pPr>
              <w:widowControl/>
              <w:jc w:val="left"/>
              <w:rPr>
                <w:rFonts w:ascii="宋体" w:hAnsi="宋体" w:cs="宋体"/>
                <w:sz w:val="20"/>
                <w:szCs w:val="20"/>
              </w:rPr>
            </w:pPr>
            <w:r>
              <w:rPr>
                <w:rFonts w:hint="eastAsia" w:ascii="宋体" w:hAnsi="宋体" w:cs="宋体"/>
                <w:sz w:val="20"/>
                <w:szCs w:val="20"/>
              </w:rPr>
              <w:t>〔93〕财会字第029号</w:t>
            </w:r>
          </w:p>
        </w:tc>
        <w:tc>
          <w:tcPr>
            <w:tcW w:w="1720" w:type="dxa"/>
            <w:tcBorders>
              <w:top w:val="nil"/>
              <w:left w:val="nil"/>
              <w:bottom w:val="single" w:color="000000" w:sz="4" w:space="0"/>
              <w:right w:val="single" w:color="000000" w:sz="4" w:space="0"/>
            </w:tcBorders>
            <w:shd w:val="clear" w:color="000000" w:fill="FFFFFF"/>
            <w:noWrap w:val="0"/>
            <w:vAlign w:val="center"/>
          </w:tcPr>
          <w:p w14:paraId="49FBC358">
            <w:pPr>
              <w:widowControl/>
              <w:jc w:val="center"/>
              <w:rPr>
                <w:rFonts w:ascii="宋体" w:hAnsi="宋体" w:cs="宋体"/>
                <w:sz w:val="20"/>
                <w:szCs w:val="20"/>
              </w:rPr>
            </w:pPr>
            <w:r>
              <w:rPr>
                <w:rFonts w:hint="eastAsia" w:ascii="宋体" w:hAnsi="宋体" w:cs="宋体"/>
                <w:sz w:val="20"/>
                <w:szCs w:val="20"/>
              </w:rPr>
              <w:t>1993年6月10日</w:t>
            </w:r>
          </w:p>
        </w:tc>
      </w:tr>
      <w:tr w14:paraId="3BFA0F7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132144C">
            <w:pPr>
              <w:widowControl/>
              <w:jc w:val="center"/>
              <w:rPr>
                <w:rFonts w:ascii="宋体" w:hAnsi="宋体" w:cs="宋体"/>
                <w:sz w:val="20"/>
                <w:szCs w:val="20"/>
              </w:rPr>
            </w:pPr>
            <w:r>
              <w:rPr>
                <w:rFonts w:hint="eastAsia" w:ascii="宋体" w:hAnsi="宋体" w:cs="宋体"/>
                <w:sz w:val="20"/>
                <w:szCs w:val="20"/>
              </w:rPr>
              <w:t>620</w:t>
            </w:r>
          </w:p>
        </w:tc>
        <w:tc>
          <w:tcPr>
            <w:tcW w:w="3380" w:type="dxa"/>
            <w:tcBorders>
              <w:top w:val="nil"/>
              <w:left w:val="nil"/>
              <w:bottom w:val="single" w:color="000000" w:sz="4" w:space="0"/>
              <w:right w:val="single" w:color="000000" w:sz="4" w:space="0"/>
            </w:tcBorders>
            <w:shd w:val="clear" w:color="000000" w:fill="FFFFFF"/>
            <w:noWrap w:val="0"/>
            <w:vAlign w:val="center"/>
          </w:tcPr>
          <w:p w14:paraId="5B063461">
            <w:pPr>
              <w:widowControl/>
              <w:jc w:val="left"/>
              <w:rPr>
                <w:rFonts w:ascii="宋体" w:hAnsi="宋体" w:cs="宋体"/>
                <w:sz w:val="20"/>
                <w:szCs w:val="20"/>
              </w:rPr>
            </w:pPr>
            <w:r>
              <w:rPr>
                <w:rFonts w:hint="eastAsia" w:ascii="宋体" w:hAnsi="宋体" w:cs="宋体"/>
                <w:sz w:val="20"/>
                <w:szCs w:val="20"/>
              </w:rPr>
              <w:t>关于科技企业执行新的行业会计制度有关问题的通知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35D9A4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B1E9576">
            <w:pPr>
              <w:widowControl/>
              <w:jc w:val="left"/>
              <w:rPr>
                <w:rFonts w:ascii="宋体" w:hAnsi="宋体" w:cs="宋体"/>
                <w:sz w:val="20"/>
                <w:szCs w:val="20"/>
              </w:rPr>
            </w:pPr>
            <w:r>
              <w:rPr>
                <w:rFonts w:hint="eastAsia" w:ascii="宋体" w:hAnsi="宋体" w:cs="宋体"/>
                <w:sz w:val="20"/>
                <w:szCs w:val="20"/>
              </w:rPr>
              <w:t>〔93〕财会字第22号</w:t>
            </w:r>
          </w:p>
        </w:tc>
        <w:tc>
          <w:tcPr>
            <w:tcW w:w="1720" w:type="dxa"/>
            <w:tcBorders>
              <w:top w:val="nil"/>
              <w:left w:val="nil"/>
              <w:bottom w:val="single" w:color="000000" w:sz="4" w:space="0"/>
              <w:right w:val="single" w:color="000000" w:sz="4" w:space="0"/>
            </w:tcBorders>
            <w:shd w:val="clear" w:color="000000" w:fill="FFFFFF"/>
            <w:noWrap w:val="0"/>
            <w:vAlign w:val="center"/>
          </w:tcPr>
          <w:p w14:paraId="016A9BC4">
            <w:pPr>
              <w:widowControl/>
              <w:jc w:val="center"/>
              <w:rPr>
                <w:rFonts w:ascii="宋体" w:hAnsi="宋体" w:cs="宋体"/>
                <w:sz w:val="20"/>
                <w:szCs w:val="20"/>
              </w:rPr>
            </w:pPr>
            <w:r>
              <w:rPr>
                <w:rFonts w:hint="eastAsia" w:ascii="宋体" w:hAnsi="宋体" w:cs="宋体"/>
                <w:sz w:val="20"/>
                <w:szCs w:val="20"/>
              </w:rPr>
              <w:t>1993年5月25日</w:t>
            </w:r>
          </w:p>
        </w:tc>
      </w:tr>
      <w:tr w14:paraId="6E006E8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1F28E4B">
            <w:pPr>
              <w:widowControl/>
              <w:jc w:val="center"/>
              <w:rPr>
                <w:rFonts w:ascii="宋体" w:hAnsi="宋体" w:cs="宋体"/>
                <w:sz w:val="20"/>
                <w:szCs w:val="20"/>
              </w:rPr>
            </w:pPr>
            <w:r>
              <w:rPr>
                <w:rFonts w:hint="eastAsia" w:ascii="宋体" w:hAnsi="宋体" w:cs="宋体"/>
                <w:sz w:val="20"/>
                <w:szCs w:val="20"/>
              </w:rPr>
              <w:t>621</w:t>
            </w:r>
          </w:p>
        </w:tc>
        <w:tc>
          <w:tcPr>
            <w:tcW w:w="3380" w:type="dxa"/>
            <w:tcBorders>
              <w:top w:val="nil"/>
              <w:left w:val="nil"/>
              <w:bottom w:val="single" w:color="000000" w:sz="4" w:space="0"/>
              <w:right w:val="single" w:color="000000" w:sz="4" w:space="0"/>
            </w:tcBorders>
            <w:shd w:val="clear" w:color="000000" w:fill="FFFFFF"/>
            <w:noWrap w:val="0"/>
            <w:vAlign w:val="center"/>
          </w:tcPr>
          <w:p w14:paraId="3A2371E8">
            <w:pPr>
              <w:widowControl/>
              <w:jc w:val="left"/>
              <w:rPr>
                <w:rFonts w:ascii="宋体" w:hAnsi="宋体" w:cs="宋体"/>
                <w:sz w:val="20"/>
                <w:szCs w:val="20"/>
              </w:rPr>
            </w:pPr>
            <w:r>
              <w:rPr>
                <w:rFonts w:hint="eastAsia" w:ascii="宋体" w:hAnsi="宋体" w:cs="宋体"/>
                <w:sz w:val="20"/>
                <w:szCs w:val="20"/>
              </w:rPr>
              <w:t>关于印发《对外经济合作企业会计制度》的通知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80F7D5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5642AB3">
            <w:pPr>
              <w:widowControl/>
              <w:jc w:val="left"/>
              <w:rPr>
                <w:rFonts w:ascii="宋体" w:hAnsi="宋体" w:cs="宋体"/>
                <w:sz w:val="20"/>
                <w:szCs w:val="20"/>
              </w:rPr>
            </w:pPr>
            <w:r>
              <w:rPr>
                <w:rFonts w:hint="eastAsia" w:ascii="宋体" w:hAnsi="宋体" w:cs="宋体"/>
                <w:sz w:val="20"/>
                <w:szCs w:val="20"/>
              </w:rPr>
              <w:t>〔93〕财会字第03号</w:t>
            </w:r>
          </w:p>
        </w:tc>
        <w:tc>
          <w:tcPr>
            <w:tcW w:w="1720" w:type="dxa"/>
            <w:tcBorders>
              <w:top w:val="nil"/>
              <w:left w:val="nil"/>
              <w:bottom w:val="single" w:color="000000" w:sz="4" w:space="0"/>
              <w:right w:val="single" w:color="000000" w:sz="4" w:space="0"/>
            </w:tcBorders>
            <w:shd w:val="clear" w:color="000000" w:fill="FFFFFF"/>
            <w:noWrap w:val="0"/>
            <w:vAlign w:val="center"/>
          </w:tcPr>
          <w:p w14:paraId="14968F51">
            <w:pPr>
              <w:widowControl/>
              <w:jc w:val="center"/>
              <w:rPr>
                <w:rFonts w:ascii="宋体" w:hAnsi="宋体" w:cs="宋体"/>
                <w:sz w:val="20"/>
                <w:szCs w:val="20"/>
              </w:rPr>
            </w:pPr>
            <w:r>
              <w:rPr>
                <w:rFonts w:hint="eastAsia" w:ascii="宋体" w:hAnsi="宋体" w:cs="宋体"/>
                <w:sz w:val="20"/>
                <w:szCs w:val="20"/>
              </w:rPr>
              <w:t>1993年1月15日</w:t>
            </w:r>
          </w:p>
        </w:tc>
      </w:tr>
      <w:tr w14:paraId="4764829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EF25D43">
            <w:pPr>
              <w:widowControl/>
              <w:jc w:val="center"/>
              <w:rPr>
                <w:rFonts w:ascii="宋体" w:hAnsi="宋体" w:cs="宋体"/>
                <w:sz w:val="20"/>
                <w:szCs w:val="20"/>
              </w:rPr>
            </w:pPr>
            <w:r>
              <w:rPr>
                <w:rFonts w:hint="eastAsia" w:ascii="宋体" w:hAnsi="宋体" w:cs="宋体"/>
                <w:sz w:val="20"/>
                <w:szCs w:val="20"/>
              </w:rPr>
              <w:t>622</w:t>
            </w:r>
          </w:p>
        </w:tc>
        <w:tc>
          <w:tcPr>
            <w:tcW w:w="3380" w:type="dxa"/>
            <w:tcBorders>
              <w:top w:val="nil"/>
              <w:left w:val="nil"/>
              <w:bottom w:val="single" w:color="000000" w:sz="4" w:space="0"/>
              <w:right w:val="single" w:color="000000" w:sz="4" w:space="0"/>
            </w:tcBorders>
            <w:shd w:val="clear" w:color="000000" w:fill="FFFFFF"/>
            <w:noWrap w:val="0"/>
            <w:vAlign w:val="center"/>
          </w:tcPr>
          <w:p w14:paraId="232FF7F1">
            <w:pPr>
              <w:widowControl/>
              <w:jc w:val="left"/>
              <w:rPr>
                <w:rFonts w:ascii="宋体" w:hAnsi="宋体" w:cs="宋体"/>
                <w:sz w:val="20"/>
                <w:szCs w:val="20"/>
              </w:rPr>
            </w:pPr>
            <w:r>
              <w:rPr>
                <w:rFonts w:hint="eastAsia" w:ascii="宋体" w:hAnsi="宋体" w:cs="宋体"/>
                <w:sz w:val="20"/>
                <w:szCs w:val="20"/>
              </w:rPr>
              <w:t>关于印发《运输〔交通〕企业会计制度》的通知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51B9BE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34EC9CC">
            <w:pPr>
              <w:widowControl/>
              <w:jc w:val="left"/>
              <w:rPr>
                <w:rFonts w:ascii="宋体" w:hAnsi="宋体" w:cs="宋体"/>
                <w:sz w:val="20"/>
                <w:szCs w:val="20"/>
              </w:rPr>
            </w:pPr>
            <w:r>
              <w:rPr>
                <w:rFonts w:hint="eastAsia" w:ascii="宋体" w:hAnsi="宋体" w:cs="宋体"/>
                <w:sz w:val="20"/>
                <w:szCs w:val="20"/>
              </w:rPr>
              <w:t>〔93〕财会字第01号</w:t>
            </w:r>
          </w:p>
        </w:tc>
        <w:tc>
          <w:tcPr>
            <w:tcW w:w="1720" w:type="dxa"/>
            <w:tcBorders>
              <w:top w:val="nil"/>
              <w:left w:val="nil"/>
              <w:bottom w:val="single" w:color="000000" w:sz="4" w:space="0"/>
              <w:right w:val="single" w:color="000000" w:sz="4" w:space="0"/>
            </w:tcBorders>
            <w:shd w:val="clear" w:color="000000" w:fill="FFFFFF"/>
            <w:noWrap w:val="0"/>
            <w:vAlign w:val="center"/>
          </w:tcPr>
          <w:p w14:paraId="6525FB91">
            <w:pPr>
              <w:widowControl/>
              <w:jc w:val="center"/>
              <w:rPr>
                <w:rFonts w:ascii="宋体" w:hAnsi="宋体" w:cs="宋体"/>
                <w:sz w:val="20"/>
                <w:szCs w:val="20"/>
              </w:rPr>
            </w:pPr>
            <w:r>
              <w:rPr>
                <w:rFonts w:hint="eastAsia" w:ascii="宋体" w:hAnsi="宋体" w:cs="宋体"/>
                <w:sz w:val="20"/>
                <w:szCs w:val="20"/>
              </w:rPr>
              <w:t>1993年1月15日</w:t>
            </w:r>
          </w:p>
        </w:tc>
      </w:tr>
      <w:tr w14:paraId="485AB9D7">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35B1355">
            <w:pPr>
              <w:widowControl/>
              <w:jc w:val="center"/>
              <w:rPr>
                <w:rFonts w:ascii="宋体" w:hAnsi="宋体" w:cs="宋体"/>
                <w:sz w:val="20"/>
                <w:szCs w:val="20"/>
              </w:rPr>
            </w:pPr>
            <w:r>
              <w:rPr>
                <w:rFonts w:hint="eastAsia" w:ascii="宋体" w:hAnsi="宋体" w:cs="宋体"/>
                <w:sz w:val="20"/>
                <w:szCs w:val="20"/>
              </w:rPr>
              <w:t>623</w:t>
            </w:r>
          </w:p>
        </w:tc>
        <w:tc>
          <w:tcPr>
            <w:tcW w:w="3380" w:type="dxa"/>
            <w:tcBorders>
              <w:top w:val="nil"/>
              <w:left w:val="nil"/>
              <w:bottom w:val="single" w:color="000000" w:sz="4" w:space="0"/>
              <w:right w:val="single" w:color="000000" w:sz="4" w:space="0"/>
            </w:tcBorders>
            <w:shd w:val="clear" w:color="000000" w:fill="FFFFFF"/>
            <w:noWrap w:val="0"/>
            <w:vAlign w:val="center"/>
          </w:tcPr>
          <w:p w14:paraId="069C0E82">
            <w:pPr>
              <w:widowControl/>
              <w:jc w:val="left"/>
              <w:rPr>
                <w:rFonts w:ascii="宋体" w:hAnsi="宋体" w:cs="宋体"/>
                <w:sz w:val="20"/>
                <w:szCs w:val="20"/>
              </w:rPr>
            </w:pPr>
            <w:r>
              <w:rPr>
                <w:rFonts w:hint="eastAsia" w:ascii="宋体" w:hAnsi="宋体" w:cs="宋体"/>
                <w:sz w:val="20"/>
                <w:szCs w:val="20"/>
              </w:rPr>
              <w:t>房地产开发企业会计制度</w:t>
            </w:r>
          </w:p>
        </w:tc>
        <w:tc>
          <w:tcPr>
            <w:tcW w:w="2080" w:type="dxa"/>
            <w:tcBorders>
              <w:top w:val="nil"/>
              <w:left w:val="nil"/>
              <w:bottom w:val="single" w:color="000000" w:sz="4" w:space="0"/>
              <w:right w:val="single" w:color="000000" w:sz="4" w:space="0"/>
            </w:tcBorders>
            <w:shd w:val="clear" w:color="000000" w:fill="FFFFFF"/>
            <w:noWrap w:val="0"/>
            <w:vAlign w:val="center"/>
          </w:tcPr>
          <w:p w14:paraId="1E369AD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8476EB1">
            <w:pPr>
              <w:widowControl/>
              <w:jc w:val="left"/>
              <w:rPr>
                <w:rFonts w:ascii="宋体" w:hAnsi="宋体" w:cs="宋体"/>
                <w:sz w:val="20"/>
                <w:szCs w:val="20"/>
              </w:rPr>
            </w:pPr>
            <w:r>
              <w:rPr>
                <w:rFonts w:hint="eastAsia" w:ascii="宋体" w:hAnsi="宋体" w:cs="宋体"/>
                <w:sz w:val="20"/>
                <w:szCs w:val="20"/>
              </w:rPr>
              <w:t>〔93〕财会字第02号</w:t>
            </w:r>
          </w:p>
        </w:tc>
        <w:tc>
          <w:tcPr>
            <w:tcW w:w="1720" w:type="dxa"/>
            <w:tcBorders>
              <w:top w:val="nil"/>
              <w:left w:val="nil"/>
              <w:bottom w:val="single" w:color="000000" w:sz="4" w:space="0"/>
              <w:right w:val="single" w:color="000000" w:sz="4" w:space="0"/>
            </w:tcBorders>
            <w:shd w:val="clear" w:color="000000" w:fill="FFFFFF"/>
            <w:noWrap w:val="0"/>
            <w:vAlign w:val="center"/>
          </w:tcPr>
          <w:p w14:paraId="32B0C299">
            <w:pPr>
              <w:widowControl/>
              <w:jc w:val="center"/>
              <w:rPr>
                <w:rFonts w:ascii="宋体" w:hAnsi="宋体" w:cs="宋体"/>
                <w:sz w:val="20"/>
                <w:szCs w:val="20"/>
              </w:rPr>
            </w:pPr>
            <w:r>
              <w:rPr>
                <w:rFonts w:hint="eastAsia" w:ascii="宋体" w:hAnsi="宋体" w:cs="宋体"/>
                <w:sz w:val="20"/>
                <w:szCs w:val="20"/>
              </w:rPr>
              <w:t>1993年1月7日</w:t>
            </w:r>
          </w:p>
        </w:tc>
      </w:tr>
      <w:tr w14:paraId="76E22C7D">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78C7680">
            <w:pPr>
              <w:widowControl/>
              <w:jc w:val="center"/>
              <w:rPr>
                <w:rFonts w:ascii="宋体" w:hAnsi="宋体" w:cs="宋体"/>
                <w:sz w:val="20"/>
                <w:szCs w:val="20"/>
              </w:rPr>
            </w:pPr>
            <w:r>
              <w:rPr>
                <w:rFonts w:hint="eastAsia" w:ascii="宋体" w:hAnsi="宋体" w:cs="宋体"/>
                <w:sz w:val="20"/>
                <w:szCs w:val="20"/>
              </w:rPr>
              <w:t>624</w:t>
            </w:r>
          </w:p>
        </w:tc>
        <w:tc>
          <w:tcPr>
            <w:tcW w:w="3380" w:type="dxa"/>
            <w:tcBorders>
              <w:top w:val="nil"/>
              <w:left w:val="nil"/>
              <w:bottom w:val="single" w:color="000000" w:sz="4" w:space="0"/>
              <w:right w:val="single" w:color="000000" w:sz="4" w:space="0"/>
            </w:tcBorders>
            <w:shd w:val="clear" w:color="000000" w:fill="FFFFFF"/>
            <w:noWrap w:val="0"/>
            <w:vAlign w:val="center"/>
          </w:tcPr>
          <w:p w14:paraId="6FAD0722">
            <w:pPr>
              <w:widowControl/>
              <w:jc w:val="left"/>
              <w:rPr>
                <w:rFonts w:ascii="宋体" w:hAnsi="宋体" w:cs="宋体"/>
                <w:sz w:val="20"/>
                <w:szCs w:val="20"/>
              </w:rPr>
            </w:pPr>
            <w:r>
              <w:rPr>
                <w:rFonts w:hint="eastAsia" w:ascii="宋体" w:hAnsi="宋体" w:cs="宋体"/>
                <w:sz w:val="20"/>
                <w:szCs w:val="20"/>
              </w:rPr>
              <w:t>工业企业会计制度</w:t>
            </w:r>
          </w:p>
        </w:tc>
        <w:tc>
          <w:tcPr>
            <w:tcW w:w="2080" w:type="dxa"/>
            <w:tcBorders>
              <w:top w:val="nil"/>
              <w:left w:val="nil"/>
              <w:bottom w:val="single" w:color="000000" w:sz="4" w:space="0"/>
              <w:right w:val="single" w:color="000000" w:sz="4" w:space="0"/>
            </w:tcBorders>
            <w:shd w:val="clear" w:color="000000" w:fill="FFFFFF"/>
            <w:noWrap w:val="0"/>
            <w:vAlign w:val="center"/>
          </w:tcPr>
          <w:p w14:paraId="7980619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DD805D5">
            <w:pPr>
              <w:widowControl/>
              <w:jc w:val="left"/>
              <w:rPr>
                <w:rFonts w:ascii="宋体" w:hAnsi="宋体" w:cs="宋体"/>
                <w:sz w:val="20"/>
                <w:szCs w:val="20"/>
              </w:rPr>
            </w:pPr>
            <w:r>
              <w:rPr>
                <w:rFonts w:hint="eastAsia" w:ascii="宋体" w:hAnsi="宋体" w:cs="宋体"/>
                <w:sz w:val="20"/>
                <w:szCs w:val="20"/>
              </w:rPr>
              <w:t>〔92〕财会字第67号</w:t>
            </w:r>
          </w:p>
        </w:tc>
        <w:tc>
          <w:tcPr>
            <w:tcW w:w="1720" w:type="dxa"/>
            <w:tcBorders>
              <w:top w:val="nil"/>
              <w:left w:val="nil"/>
              <w:bottom w:val="single" w:color="000000" w:sz="4" w:space="0"/>
              <w:right w:val="single" w:color="000000" w:sz="4" w:space="0"/>
            </w:tcBorders>
            <w:shd w:val="clear" w:color="000000" w:fill="FFFFFF"/>
            <w:noWrap w:val="0"/>
            <w:vAlign w:val="center"/>
          </w:tcPr>
          <w:p w14:paraId="276BD413">
            <w:pPr>
              <w:widowControl/>
              <w:jc w:val="center"/>
              <w:rPr>
                <w:rFonts w:ascii="宋体" w:hAnsi="宋体" w:cs="宋体"/>
                <w:sz w:val="20"/>
                <w:szCs w:val="20"/>
              </w:rPr>
            </w:pPr>
            <w:r>
              <w:rPr>
                <w:rFonts w:hint="eastAsia" w:ascii="宋体" w:hAnsi="宋体" w:cs="宋体"/>
                <w:sz w:val="20"/>
                <w:szCs w:val="20"/>
              </w:rPr>
              <w:t>1992年12月31日</w:t>
            </w:r>
          </w:p>
        </w:tc>
      </w:tr>
      <w:tr w14:paraId="08FCE034">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BC13D7F">
            <w:pPr>
              <w:widowControl/>
              <w:jc w:val="center"/>
              <w:rPr>
                <w:rFonts w:ascii="宋体" w:hAnsi="宋体" w:cs="宋体"/>
                <w:sz w:val="20"/>
                <w:szCs w:val="20"/>
              </w:rPr>
            </w:pPr>
            <w:r>
              <w:rPr>
                <w:rFonts w:hint="eastAsia" w:ascii="宋体" w:hAnsi="宋体" w:cs="宋体"/>
                <w:sz w:val="20"/>
                <w:szCs w:val="20"/>
              </w:rPr>
              <w:t>625</w:t>
            </w:r>
          </w:p>
        </w:tc>
        <w:tc>
          <w:tcPr>
            <w:tcW w:w="3380" w:type="dxa"/>
            <w:tcBorders>
              <w:top w:val="nil"/>
              <w:left w:val="nil"/>
              <w:bottom w:val="single" w:color="000000" w:sz="4" w:space="0"/>
              <w:right w:val="single" w:color="000000" w:sz="4" w:space="0"/>
            </w:tcBorders>
            <w:shd w:val="clear" w:color="000000" w:fill="FFFFFF"/>
            <w:noWrap w:val="0"/>
            <w:vAlign w:val="center"/>
          </w:tcPr>
          <w:p w14:paraId="4D706321">
            <w:pPr>
              <w:widowControl/>
              <w:jc w:val="left"/>
              <w:rPr>
                <w:rFonts w:ascii="宋体" w:hAnsi="宋体" w:cs="宋体"/>
                <w:sz w:val="20"/>
                <w:szCs w:val="20"/>
              </w:rPr>
            </w:pPr>
            <w:r>
              <w:rPr>
                <w:rFonts w:hint="eastAsia" w:ascii="宋体" w:hAnsi="宋体" w:cs="宋体"/>
                <w:sz w:val="20"/>
                <w:szCs w:val="20"/>
              </w:rPr>
              <w:t xml:space="preserve">商品流通企业会计制度 </w:t>
            </w:r>
          </w:p>
        </w:tc>
        <w:tc>
          <w:tcPr>
            <w:tcW w:w="2080" w:type="dxa"/>
            <w:tcBorders>
              <w:top w:val="nil"/>
              <w:left w:val="nil"/>
              <w:bottom w:val="single" w:color="000000" w:sz="4" w:space="0"/>
              <w:right w:val="single" w:color="000000" w:sz="4" w:space="0"/>
            </w:tcBorders>
            <w:shd w:val="clear" w:color="000000" w:fill="FFFFFF"/>
            <w:noWrap w:val="0"/>
            <w:vAlign w:val="center"/>
          </w:tcPr>
          <w:p w14:paraId="1185489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622419A">
            <w:pPr>
              <w:widowControl/>
              <w:jc w:val="left"/>
              <w:rPr>
                <w:rFonts w:ascii="宋体" w:hAnsi="宋体" w:cs="宋体"/>
                <w:sz w:val="20"/>
                <w:szCs w:val="20"/>
              </w:rPr>
            </w:pPr>
            <w:r>
              <w:rPr>
                <w:rFonts w:hint="eastAsia" w:ascii="宋体" w:hAnsi="宋体" w:cs="宋体"/>
                <w:sz w:val="20"/>
                <w:szCs w:val="20"/>
              </w:rPr>
              <w:t>〔92〕财会字第69号</w:t>
            </w:r>
          </w:p>
        </w:tc>
        <w:tc>
          <w:tcPr>
            <w:tcW w:w="1720" w:type="dxa"/>
            <w:tcBorders>
              <w:top w:val="nil"/>
              <w:left w:val="nil"/>
              <w:bottom w:val="single" w:color="000000" w:sz="4" w:space="0"/>
              <w:right w:val="single" w:color="000000" w:sz="4" w:space="0"/>
            </w:tcBorders>
            <w:shd w:val="clear" w:color="000000" w:fill="FFFFFF"/>
            <w:noWrap w:val="0"/>
            <w:vAlign w:val="center"/>
          </w:tcPr>
          <w:p w14:paraId="48C8F6C2">
            <w:pPr>
              <w:widowControl/>
              <w:jc w:val="center"/>
              <w:rPr>
                <w:rFonts w:ascii="宋体" w:hAnsi="宋体" w:cs="宋体"/>
                <w:sz w:val="20"/>
                <w:szCs w:val="20"/>
              </w:rPr>
            </w:pPr>
            <w:r>
              <w:rPr>
                <w:rFonts w:hint="eastAsia" w:ascii="宋体" w:hAnsi="宋体" w:cs="宋体"/>
                <w:sz w:val="20"/>
                <w:szCs w:val="20"/>
              </w:rPr>
              <w:t>1992年12月30日</w:t>
            </w:r>
          </w:p>
        </w:tc>
      </w:tr>
      <w:tr w14:paraId="066579B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278964B">
            <w:pPr>
              <w:widowControl/>
              <w:jc w:val="center"/>
              <w:rPr>
                <w:rFonts w:ascii="宋体" w:hAnsi="宋体" w:cs="宋体"/>
                <w:sz w:val="20"/>
                <w:szCs w:val="20"/>
              </w:rPr>
            </w:pPr>
            <w:r>
              <w:rPr>
                <w:rFonts w:hint="eastAsia" w:ascii="宋体" w:hAnsi="宋体" w:cs="宋体"/>
                <w:sz w:val="20"/>
                <w:szCs w:val="20"/>
              </w:rPr>
              <w:t>626</w:t>
            </w:r>
          </w:p>
        </w:tc>
        <w:tc>
          <w:tcPr>
            <w:tcW w:w="3380" w:type="dxa"/>
            <w:tcBorders>
              <w:top w:val="nil"/>
              <w:left w:val="nil"/>
              <w:bottom w:val="single" w:color="000000" w:sz="4" w:space="0"/>
              <w:right w:val="single" w:color="000000" w:sz="4" w:space="0"/>
            </w:tcBorders>
            <w:shd w:val="clear" w:color="000000" w:fill="FFFFFF"/>
            <w:noWrap w:val="0"/>
            <w:vAlign w:val="center"/>
          </w:tcPr>
          <w:p w14:paraId="504315C8">
            <w:pPr>
              <w:widowControl/>
              <w:jc w:val="left"/>
              <w:rPr>
                <w:rFonts w:ascii="宋体" w:hAnsi="宋体" w:cs="宋体"/>
                <w:sz w:val="20"/>
                <w:szCs w:val="20"/>
              </w:rPr>
            </w:pPr>
            <w:r>
              <w:rPr>
                <w:rFonts w:hint="eastAsia" w:ascii="宋体" w:hAnsi="宋体" w:cs="宋体"/>
                <w:sz w:val="20"/>
                <w:szCs w:val="20"/>
              </w:rPr>
              <w:t>关于印发旅游、饮食服务企业会计制度的通知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91A07A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2B7DFF7">
            <w:pPr>
              <w:widowControl/>
              <w:jc w:val="left"/>
              <w:rPr>
                <w:rFonts w:ascii="宋体" w:hAnsi="宋体" w:cs="宋体"/>
                <w:sz w:val="20"/>
                <w:szCs w:val="20"/>
              </w:rPr>
            </w:pPr>
            <w:r>
              <w:rPr>
                <w:rFonts w:hint="eastAsia" w:ascii="宋体" w:hAnsi="宋体" w:cs="宋体"/>
                <w:sz w:val="20"/>
                <w:szCs w:val="20"/>
              </w:rPr>
              <w:t>〔92〕财会字第68号</w:t>
            </w:r>
          </w:p>
        </w:tc>
        <w:tc>
          <w:tcPr>
            <w:tcW w:w="1720" w:type="dxa"/>
            <w:tcBorders>
              <w:top w:val="nil"/>
              <w:left w:val="nil"/>
              <w:bottom w:val="single" w:color="000000" w:sz="4" w:space="0"/>
              <w:right w:val="single" w:color="000000" w:sz="4" w:space="0"/>
            </w:tcBorders>
            <w:shd w:val="clear" w:color="000000" w:fill="FFFFFF"/>
            <w:noWrap w:val="0"/>
            <w:vAlign w:val="center"/>
          </w:tcPr>
          <w:p w14:paraId="77A5B2FE">
            <w:pPr>
              <w:widowControl/>
              <w:jc w:val="center"/>
              <w:rPr>
                <w:rFonts w:ascii="宋体" w:hAnsi="宋体" w:cs="宋体"/>
                <w:sz w:val="20"/>
                <w:szCs w:val="20"/>
              </w:rPr>
            </w:pPr>
            <w:r>
              <w:rPr>
                <w:rFonts w:hint="eastAsia" w:ascii="宋体" w:hAnsi="宋体" w:cs="宋体"/>
                <w:sz w:val="20"/>
                <w:szCs w:val="20"/>
              </w:rPr>
              <w:t>1992年12月30日</w:t>
            </w:r>
          </w:p>
        </w:tc>
      </w:tr>
      <w:tr w14:paraId="5776438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3A2F363">
            <w:pPr>
              <w:widowControl/>
              <w:jc w:val="center"/>
              <w:rPr>
                <w:rFonts w:ascii="宋体" w:hAnsi="宋体" w:cs="宋体"/>
                <w:sz w:val="20"/>
                <w:szCs w:val="20"/>
              </w:rPr>
            </w:pPr>
            <w:r>
              <w:rPr>
                <w:rFonts w:hint="eastAsia" w:ascii="宋体" w:hAnsi="宋体" w:cs="宋体"/>
                <w:sz w:val="20"/>
                <w:szCs w:val="20"/>
              </w:rPr>
              <w:t>627</w:t>
            </w:r>
          </w:p>
        </w:tc>
        <w:tc>
          <w:tcPr>
            <w:tcW w:w="3380" w:type="dxa"/>
            <w:tcBorders>
              <w:top w:val="nil"/>
              <w:left w:val="nil"/>
              <w:bottom w:val="single" w:color="000000" w:sz="4" w:space="0"/>
              <w:right w:val="single" w:color="000000" w:sz="4" w:space="0"/>
            </w:tcBorders>
            <w:shd w:val="clear" w:color="000000" w:fill="FFFFFF"/>
            <w:noWrap w:val="0"/>
            <w:vAlign w:val="center"/>
          </w:tcPr>
          <w:p w14:paraId="7B056979">
            <w:pPr>
              <w:widowControl/>
              <w:jc w:val="left"/>
              <w:rPr>
                <w:rFonts w:ascii="宋体" w:hAnsi="宋体" w:cs="宋体"/>
                <w:sz w:val="20"/>
                <w:szCs w:val="20"/>
              </w:rPr>
            </w:pPr>
            <w:r>
              <w:rPr>
                <w:rFonts w:hint="eastAsia" w:ascii="宋体" w:hAnsi="宋体" w:cs="宋体"/>
                <w:sz w:val="20"/>
                <w:szCs w:val="20"/>
              </w:rPr>
              <w:t>外商投资旅游企业会计科目和会计报表</w:t>
            </w:r>
          </w:p>
        </w:tc>
        <w:tc>
          <w:tcPr>
            <w:tcW w:w="2080" w:type="dxa"/>
            <w:tcBorders>
              <w:top w:val="nil"/>
              <w:left w:val="nil"/>
              <w:bottom w:val="single" w:color="000000" w:sz="4" w:space="0"/>
              <w:right w:val="single" w:color="000000" w:sz="4" w:space="0"/>
            </w:tcBorders>
            <w:shd w:val="clear" w:color="000000" w:fill="FFFFFF"/>
            <w:noWrap w:val="0"/>
            <w:vAlign w:val="center"/>
          </w:tcPr>
          <w:p w14:paraId="196C8A55">
            <w:pPr>
              <w:widowControl/>
              <w:jc w:val="left"/>
              <w:rPr>
                <w:rFonts w:ascii="宋体" w:hAnsi="宋体" w:cs="宋体"/>
                <w:sz w:val="20"/>
                <w:szCs w:val="20"/>
              </w:rPr>
            </w:pPr>
            <w:r>
              <w:rPr>
                <w:rFonts w:hint="eastAsia" w:ascii="宋体" w:hAnsi="宋体" w:cs="宋体"/>
                <w:sz w:val="20"/>
                <w:szCs w:val="20"/>
              </w:rPr>
              <w:t>财政部、国家旅游局</w:t>
            </w:r>
          </w:p>
        </w:tc>
        <w:tc>
          <w:tcPr>
            <w:tcW w:w="2080" w:type="dxa"/>
            <w:tcBorders>
              <w:top w:val="nil"/>
              <w:left w:val="nil"/>
              <w:bottom w:val="single" w:color="000000" w:sz="4" w:space="0"/>
              <w:right w:val="single" w:color="000000" w:sz="4" w:space="0"/>
            </w:tcBorders>
            <w:shd w:val="clear" w:color="000000" w:fill="FFFFFF"/>
            <w:noWrap w:val="0"/>
            <w:vAlign w:val="center"/>
          </w:tcPr>
          <w:p w14:paraId="3D9A6975">
            <w:pPr>
              <w:widowControl/>
              <w:jc w:val="left"/>
              <w:rPr>
                <w:rFonts w:ascii="宋体" w:hAnsi="宋体" w:cs="宋体"/>
                <w:sz w:val="20"/>
                <w:szCs w:val="20"/>
              </w:rPr>
            </w:pPr>
            <w:r>
              <w:rPr>
                <w:rFonts w:hint="eastAsia" w:ascii="宋体" w:hAnsi="宋体" w:cs="宋体"/>
                <w:sz w:val="20"/>
                <w:szCs w:val="20"/>
              </w:rPr>
              <w:t>财会字〔1992〕61号</w:t>
            </w:r>
          </w:p>
        </w:tc>
        <w:tc>
          <w:tcPr>
            <w:tcW w:w="1720" w:type="dxa"/>
            <w:tcBorders>
              <w:top w:val="nil"/>
              <w:left w:val="nil"/>
              <w:bottom w:val="single" w:color="000000" w:sz="4" w:space="0"/>
              <w:right w:val="single" w:color="000000" w:sz="4" w:space="0"/>
            </w:tcBorders>
            <w:shd w:val="clear" w:color="000000" w:fill="FFFFFF"/>
            <w:noWrap w:val="0"/>
            <w:vAlign w:val="center"/>
          </w:tcPr>
          <w:p w14:paraId="42B26538">
            <w:pPr>
              <w:widowControl/>
              <w:jc w:val="center"/>
              <w:rPr>
                <w:rFonts w:ascii="宋体" w:hAnsi="宋体" w:cs="宋体"/>
                <w:sz w:val="20"/>
                <w:szCs w:val="20"/>
              </w:rPr>
            </w:pPr>
            <w:r>
              <w:rPr>
                <w:rFonts w:hint="eastAsia" w:ascii="宋体" w:hAnsi="宋体" w:cs="宋体"/>
                <w:sz w:val="20"/>
                <w:szCs w:val="20"/>
              </w:rPr>
              <w:t>1992年11月5日</w:t>
            </w:r>
          </w:p>
        </w:tc>
      </w:tr>
      <w:tr w14:paraId="64E5E3F5">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1468D3D8">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4583AC8B">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3CAB2B51">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3F331128">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6258FC49">
            <w:pPr>
              <w:widowControl/>
              <w:jc w:val="center"/>
              <w:rPr>
                <w:rFonts w:ascii="宋体" w:hAnsi="宋体" w:cs="宋体"/>
                <w:sz w:val="20"/>
                <w:szCs w:val="20"/>
              </w:rPr>
            </w:pPr>
            <w:r>
              <w:rPr>
                <w:rFonts w:hint="eastAsia" w:ascii="宋体" w:hAnsi="宋体" w:cs="宋体"/>
                <w:sz w:val="20"/>
                <w:szCs w:val="20"/>
              </w:rPr>
              <w:t>　</w:t>
            </w:r>
          </w:p>
        </w:tc>
      </w:tr>
      <w:tr w14:paraId="752D9105">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59A6A6C5">
            <w:pPr>
              <w:widowControl/>
              <w:jc w:val="center"/>
              <w:rPr>
                <w:rFonts w:ascii="宋体" w:hAnsi="宋体" w:cs="宋体"/>
                <w:sz w:val="20"/>
                <w:szCs w:val="20"/>
              </w:rPr>
            </w:pPr>
            <w:r>
              <w:rPr>
                <w:rFonts w:hint="eastAsia" w:ascii="宋体" w:hAnsi="宋体" w:cs="宋体"/>
                <w:sz w:val="20"/>
                <w:szCs w:val="20"/>
              </w:rPr>
              <w:t>农业综合开发类</w:t>
            </w:r>
          </w:p>
        </w:tc>
      </w:tr>
      <w:tr w14:paraId="54B196C3">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5BD2729E">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6085348E">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7F41F569">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315C94D2">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0B75B274">
            <w:pPr>
              <w:widowControl/>
              <w:jc w:val="center"/>
              <w:rPr>
                <w:rFonts w:ascii="宋体" w:hAnsi="宋体" w:cs="宋体"/>
                <w:sz w:val="20"/>
                <w:szCs w:val="20"/>
              </w:rPr>
            </w:pPr>
            <w:r>
              <w:rPr>
                <w:rFonts w:hint="eastAsia" w:ascii="宋体" w:hAnsi="宋体" w:cs="宋体"/>
                <w:sz w:val="20"/>
                <w:szCs w:val="20"/>
              </w:rPr>
              <w:t>　</w:t>
            </w:r>
          </w:p>
        </w:tc>
      </w:tr>
      <w:tr w14:paraId="4EEE8D07">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2DB5C8B7">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67991D75">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441A2433">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17C99974">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2B7318DD">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7F59EE27">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9E89AEE">
            <w:pPr>
              <w:widowControl/>
              <w:jc w:val="center"/>
              <w:rPr>
                <w:rFonts w:ascii="宋体" w:hAnsi="宋体" w:cs="宋体"/>
                <w:sz w:val="20"/>
                <w:szCs w:val="20"/>
              </w:rPr>
            </w:pPr>
            <w:r>
              <w:rPr>
                <w:rFonts w:hint="eastAsia" w:ascii="宋体" w:hAnsi="宋体" w:cs="宋体"/>
                <w:sz w:val="20"/>
                <w:szCs w:val="20"/>
              </w:rPr>
              <w:t>628</w:t>
            </w:r>
          </w:p>
        </w:tc>
        <w:tc>
          <w:tcPr>
            <w:tcW w:w="3380" w:type="dxa"/>
            <w:tcBorders>
              <w:top w:val="nil"/>
              <w:left w:val="nil"/>
              <w:bottom w:val="single" w:color="000000" w:sz="4" w:space="0"/>
              <w:right w:val="single" w:color="000000" w:sz="4" w:space="0"/>
            </w:tcBorders>
            <w:shd w:val="clear" w:color="000000" w:fill="FFFFFF"/>
            <w:noWrap w:val="0"/>
            <w:vAlign w:val="center"/>
          </w:tcPr>
          <w:p w14:paraId="20374DF3">
            <w:pPr>
              <w:widowControl/>
              <w:jc w:val="left"/>
              <w:rPr>
                <w:rFonts w:ascii="宋体" w:hAnsi="宋体" w:cs="宋体"/>
                <w:sz w:val="20"/>
                <w:szCs w:val="20"/>
              </w:rPr>
            </w:pPr>
            <w:r>
              <w:rPr>
                <w:rFonts w:hint="eastAsia" w:ascii="宋体" w:hAnsi="宋体" w:cs="宋体"/>
                <w:sz w:val="20"/>
                <w:szCs w:val="20"/>
              </w:rPr>
              <w:t>国家农业综合开发办公室关于印发《国家农业综合开发项目评审暂行办法》的通知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221D045">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1526C338">
            <w:pPr>
              <w:widowControl/>
              <w:jc w:val="left"/>
              <w:rPr>
                <w:rFonts w:ascii="宋体" w:hAnsi="宋体" w:cs="宋体"/>
                <w:sz w:val="20"/>
                <w:szCs w:val="20"/>
              </w:rPr>
            </w:pPr>
            <w:r>
              <w:rPr>
                <w:rFonts w:hint="eastAsia" w:ascii="宋体" w:hAnsi="宋体" w:cs="宋体"/>
                <w:sz w:val="20"/>
                <w:szCs w:val="20"/>
              </w:rPr>
              <w:t>国农办〔2011〕298号</w:t>
            </w:r>
          </w:p>
        </w:tc>
        <w:tc>
          <w:tcPr>
            <w:tcW w:w="1720" w:type="dxa"/>
            <w:tcBorders>
              <w:top w:val="nil"/>
              <w:left w:val="nil"/>
              <w:bottom w:val="single" w:color="000000" w:sz="4" w:space="0"/>
              <w:right w:val="single" w:color="000000" w:sz="4" w:space="0"/>
            </w:tcBorders>
            <w:shd w:val="clear" w:color="000000" w:fill="FFFFFF"/>
            <w:noWrap w:val="0"/>
            <w:vAlign w:val="center"/>
          </w:tcPr>
          <w:p w14:paraId="460508AE">
            <w:pPr>
              <w:widowControl/>
              <w:jc w:val="center"/>
              <w:rPr>
                <w:rFonts w:ascii="宋体" w:hAnsi="宋体" w:cs="宋体"/>
                <w:sz w:val="20"/>
                <w:szCs w:val="20"/>
              </w:rPr>
            </w:pPr>
            <w:r>
              <w:rPr>
                <w:rFonts w:hint="eastAsia" w:ascii="宋体" w:hAnsi="宋体" w:cs="宋体"/>
                <w:sz w:val="20"/>
                <w:szCs w:val="20"/>
              </w:rPr>
              <w:t>2011年12月31日</w:t>
            </w:r>
          </w:p>
        </w:tc>
      </w:tr>
      <w:tr w14:paraId="75896C5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9C287E5">
            <w:pPr>
              <w:widowControl/>
              <w:jc w:val="center"/>
              <w:rPr>
                <w:rFonts w:ascii="宋体" w:hAnsi="宋体" w:cs="宋体"/>
                <w:sz w:val="20"/>
                <w:szCs w:val="20"/>
              </w:rPr>
            </w:pPr>
            <w:r>
              <w:rPr>
                <w:rFonts w:hint="eastAsia" w:ascii="宋体" w:hAnsi="宋体" w:cs="宋体"/>
                <w:sz w:val="20"/>
                <w:szCs w:val="20"/>
              </w:rPr>
              <w:t>629</w:t>
            </w:r>
          </w:p>
        </w:tc>
        <w:tc>
          <w:tcPr>
            <w:tcW w:w="3380" w:type="dxa"/>
            <w:tcBorders>
              <w:top w:val="nil"/>
              <w:left w:val="nil"/>
              <w:bottom w:val="single" w:color="000000" w:sz="4" w:space="0"/>
              <w:right w:val="single" w:color="000000" w:sz="4" w:space="0"/>
            </w:tcBorders>
            <w:shd w:val="clear" w:color="000000" w:fill="FFFFFF"/>
            <w:noWrap w:val="0"/>
            <w:vAlign w:val="center"/>
          </w:tcPr>
          <w:p w14:paraId="1498C998">
            <w:pPr>
              <w:widowControl/>
              <w:jc w:val="left"/>
              <w:rPr>
                <w:rFonts w:ascii="宋体" w:hAnsi="宋体" w:cs="宋体"/>
                <w:sz w:val="20"/>
                <w:szCs w:val="20"/>
              </w:rPr>
            </w:pPr>
            <w:r>
              <w:rPr>
                <w:rFonts w:hint="eastAsia" w:ascii="宋体" w:hAnsi="宋体" w:cs="宋体"/>
                <w:sz w:val="20"/>
                <w:szCs w:val="20"/>
              </w:rPr>
              <w:t xml:space="preserve">关于印发《国家农业综合开发综合检查办法》的通知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B6E725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35A4665">
            <w:pPr>
              <w:widowControl/>
              <w:jc w:val="left"/>
              <w:rPr>
                <w:rFonts w:ascii="宋体" w:hAnsi="宋体" w:cs="宋体"/>
                <w:sz w:val="20"/>
                <w:szCs w:val="20"/>
              </w:rPr>
            </w:pPr>
            <w:r>
              <w:rPr>
                <w:rFonts w:hint="eastAsia" w:ascii="宋体" w:hAnsi="宋体" w:cs="宋体"/>
                <w:sz w:val="20"/>
                <w:szCs w:val="20"/>
              </w:rPr>
              <w:t>财发〔2011〕31号</w:t>
            </w:r>
          </w:p>
        </w:tc>
        <w:tc>
          <w:tcPr>
            <w:tcW w:w="1720" w:type="dxa"/>
            <w:tcBorders>
              <w:top w:val="nil"/>
              <w:left w:val="nil"/>
              <w:bottom w:val="single" w:color="000000" w:sz="4" w:space="0"/>
              <w:right w:val="single" w:color="000000" w:sz="4" w:space="0"/>
            </w:tcBorders>
            <w:shd w:val="clear" w:color="000000" w:fill="FFFFFF"/>
            <w:noWrap w:val="0"/>
            <w:vAlign w:val="center"/>
          </w:tcPr>
          <w:p w14:paraId="5C2A7B91">
            <w:pPr>
              <w:widowControl/>
              <w:jc w:val="center"/>
              <w:rPr>
                <w:rFonts w:ascii="宋体" w:hAnsi="宋体" w:cs="宋体"/>
                <w:sz w:val="20"/>
                <w:szCs w:val="20"/>
              </w:rPr>
            </w:pPr>
            <w:r>
              <w:rPr>
                <w:rFonts w:hint="eastAsia" w:ascii="宋体" w:hAnsi="宋体" w:cs="宋体"/>
                <w:sz w:val="20"/>
                <w:szCs w:val="20"/>
              </w:rPr>
              <w:t>2011年6月28日</w:t>
            </w:r>
          </w:p>
        </w:tc>
      </w:tr>
      <w:tr w14:paraId="4ABE7889">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AA76D4D">
            <w:pPr>
              <w:widowControl/>
              <w:jc w:val="center"/>
              <w:rPr>
                <w:rFonts w:ascii="宋体" w:hAnsi="宋体" w:cs="宋体"/>
                <w:sz w:val="20"/>
                <w:szCs w:val="20"/>
              </w:rPr>
            </w:pPr>
            <w:r>
              <w:rPr>
                <w:rFonts w:hint="eastAsia" w:ascii="宋体" w:hAnsi="宋体" w:cs="宋体"/>
                <w:sz w:val="20"/>
                <w:szCs w:val="20"/>
              </w:rPr>
              <w:t>630</w:t>
            </w:r>
          </w:p>
        </w:tc>
        <w:tc>
          <w:tcPr>
            <w:tcW w:w="3380" w:type="dxa"/>
            <w:tcBorders>
              <w:top w:val="nil"/>
              <w:left w:val="nil"/>
              <w:bottom w:val="single" w:color="000000" w:sz="4" w:space="0"/>
              <w:right w:val="single" w:color="000000" w:sz="4" w:space="0"/>
            </w:tcBorders>
            <w:shd w:val="clear" w:color="000000" w:fill="FFFFFF"/>
            <w:noWrap w:val="0"/>
            <w:vAlign w:val="center"/>
          </w:tcPr>
          <w:p w14:paraId="74C5F7BF">
            <w:pPr>
              <w:widowControl/>
              <w:jc w:val="left"/>
              <w:rPr>
                <w:rFonts w:ascii="宋体" w:hAnsi="宋体" w:cs="宋体"/>
                <w:sz w:val="20"/>
                <w:szCs w:val="20"/>
              </w:rPr>
            </w:pPr>
            <w:r>
              <w:rPr>
                <w:rFonts w:hint="eastAsia" w:ascii="宋体" w:hAnsi="宋体" w:cs="宋体"/>
                <w:sz w:val="20"/>
                <w:szCs w:val="20"/>
              </w:rPr>
              <w:t>关于印发国家农业综合开发产业化经营财政补助项目龙头企业可行性研究报告编写参考大纲的通知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C4F4FB2">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6E591BB5">
            <w:pPr>
              <w:widowControl/>
              <w:jc w:val="left"/>
              <w:rPr>
                <w:rFonts w:ascii="宋体" w:hAnsi="宋体" w:cs="宋体"/>
                <w:sz w:val="20"/>
                <w:szCs w:val="20"/>
              </w:rPr>
            </w:pPr>
            <w:r>
              <w:rPr>
                <w:rFonts w:hint="eastAsia" w:ascii="宋体" w:hAnsi="宋体" w:cs="宋体"/>
                <w:sz w:val="20"/>
                <w:szCs w:val="20"/>
              </w:rPr>
              <w:t>国农办〔2010〕188号</w:t>
            </w:r>
          </w:p>
        </w:tc>
        <w:tc>
          <w:tcPr>
            <w:tcW w:w="1720" w:type="dxa"/>
            <w:tcBorders>
              <w:top w:val="nil"/>
              <w:left w:val="nil"/>
              <w:bottom w:val="single" w:color="000000" w:sz="4" w:space="0"/>
              <w:right w:val="single" w:color="000000" w:sz="4" w:space="0"/>
            </w:tcBorders>
            <w:shd w:val="clear" w:color="000000" w:fill="FFFFFF"/>
            <w:noWrap w:val="0"/>
            <w:vAlign w:val="center"/>
          </w:tcPr>
          <w:p w14:paraId="28CBBB8D">
            <w:pPr>
              <w:widowControl/>
              <w:jc w:val="center"/>
              <w:rPr>
                <w:rFonts w:ascii="宋体" w:hAnsi="宋体" w:cs="宋体"/>
                <w:sz w:val="20"/>
                <w:szCs w:val="20"/>
              </w:rPr>
            </w:pPr>
            <w:r>
              <w:rPr>
                <w:rFonts w:hint="eastAsia" w:ascii="宋体" w:hAnsi="宋体" w:cs="宋体"/>
                <w:sz w:val="20"/>
                <w:szCs w:val="20"/>
              </w:rPr>
              <w:t>2010年8月12日</w:t>
            </w:r>
          </w:p>
        </w:tc>
      </w:tr>
      <w:tr w14:paraId="6AD4E52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9F1AF04">
            <w:pPr>
              <w:widowControl/>
              <w:jc w:val="center"/>
              <w:rPr>
                <w:rFonts w:ascii="宋体" w:hAnsi="宋体" w:cs="宋体"/>
                <w:sz w:val="20"/>
                <w:szCs w:val="20"/>
              </w:rPr>
            </w:pPr>
            <w:r>
              <w:rPr>
                <w:rFonts w:hint="eastAsia" w:ascii="宋体" w:hAnsi="宋体" w:cs="宋体"/>
                <w:sz w:val="20"/>
                <w:szCs w:val="20"/>
              </w:rPr>
              <w:t>631</w:t>
            </w:r>
          </w:p>
        </w:tc>
        <w:tc>
          <w:tcPr>
            <w:tcW w:w="3380" w:type="dxa"/>
            <w:tcBorders>
              <w:top w:val="nil"/>
              <w:left w:val="nil"/>
              <w:bottom w:val="single" w:color="000000" w:sz="4" w:space="0"/>
              <w:right w:val="single" w:color="000000" w:sz="4" w:space="0"/>
            </w:tcBorders>
            <w:shd w:val="clear" w:color="000000" w:fill="FFFFFF"/>
            <w:noWrap w:val="0"/>
            <w:vAlign w:val="center"/>
          </w:tcPr>
          <w:p w14:paraId="41BED893">
            <w:pPr>
              <w:widowControl/>
              <w:jc w:val="left"/>
              <w:rPr>
                <w:rFonts w:ascii="宋体" w:hAnsi="宋体" w:cs="宋体"/>
                <w:sz w:val="20"/>
                <w:szCs w:val="20"/>
              </w:rPr>
            </w:pPr>
            <w:r>
              <w:rPr>
                <w:rFonts w:hint="eastAsia" w:ascii="宋体" w:hAnsi="宋体" w:cs="宋体"/>
                <w:sz w:val="20"/>
                <w:szCs w:val="20"/>
              </w:rPr>
              <w:t>关于降低农业综合开发农民筹资投劳比例的通知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9C4C1B9">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1D2389D4">
            <w:pPr>
              <w:widowControl/>
              <w:jc w:val="left"/>
              <w:rPr>
                <w:rFonts w:ascii="宋体" w:hAnsi="宋体" w:cs="宋体"/>
                <w:sz w:val="20"/>
                <w:szCs w:val="20"/>
              </w:rPr>
            </w:pPr>
            <w:r>
              <w:rPr>
                <w:rFonts w:hint="eastAsia" w:ascii="宋体" w:hAnsi="宋体" w:cs="宋体"/>
                <w:sz w:val="20"/>
                <w:szCs w:val="20"/>
              </w:rPr>
              <w:t>国农办〔2010〕143号</w:t>
            </w:r>
          </w:p>
        </w:tc>
        <w:tc>
          <w:tcPr>
            <w:tcW w:w="1720" w:type="dxa"/>
            <w:tcBorders>
              <w:top w:val="nil"/>
              <w:left w:val="nil"/>
              <w:bottom w:val="single" w:color="000000" w:sz="4" w:space="0"/>
              <w:right w:val="single" w:color="000000" w:sz="4" w:space="0"/>
            </w:tcBorders>
            <w:shd w:val="clear" w:color="000000" w:fill="FFFFFF"/>
            <w:noWrap w:val="0"/>
            <w:vAlign w:val="center"/>
          </w:tcPr>
          <w:p w14:paraId="67416523">
            <w:pPr>
              <w:widowControl/>
              <w:jc w:val="center"/>
              <w:rPr>
                <w:rFonts w:ascii="宋体" w:hAnsi="宋体" w:cs="宋体"/>
                <w:sz w:val="20"/>
                <w:szCs w:val="20"/>
              </w:rPr>
            </w:pPr>
            <w:r>
              <w:rPr>
                <w:rFonts w:hint="eastAsia" w:ascii="宋体" w:hAnsi="宋体" w:cs="宋体"/>
                <w:sz w:val="20"/>
                <w:szCs w:val="20"/>
              </w:rPr>
              <w:t>2010年6月13日</w:t>
            </w:r>
          </w:p>
        </w:tc>
      </w:tr>
      <w:tr w14:paraId="0727DFD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FB62979">
            <w:pPr>
              <w:widowControl/>
              <w:jc w:val="center"/>
              <w:rPr>
                <w:rFonts w:ascii="宋体" w:hAnsi="宋体" w:cs="宋体"/>
                <w:sz w:val="20"/>
                <w:szCs w:val="20"/>
              </w:rPr>
            </w:pPr>
            <w:r>
              <w:rPr>
                <w:rFonts w:hint="eastAsia" w:ascii="宋体" w:hAnsi="宋体" w:cs="宋体"/>
                <w:sz w:val="20"/>
                <w:szCs w:val="20"/>
              </w:rPr>
              <w:t>632</w:t>
            </w:r>
          </w:p>
        </w:tc>
        <w:tc>
          <w:tcPr>
            <w:tcW w:w="3380" w:type="dxa"/>
            <w:tcBorders>
              <w:top w:val="nil"/>
              <w:left w:val="nil"/>
              <w:bottom w:val="single" w:color="000000" w:sz="4" w:space="0"/>
              <w:right w:val="single" w:color="000000" w:sz="4" w:space="0"/>
            </w:tcBorders>
            <w:shd w:val="clear" w:color="000000" w:fill="FFFFFF"/>
            <w:noWrap w:val="0"/>
            <w:vAlign w:val="center"/>
          </w:tcPr>
          <w:p w14:paraId="40887F88">
            <w:pPr>
              <w:widowControl/>
              <w:jc w:val="left"/>
              <w:rPr>
                <w:rFonts w:ascii="宋体" w:hAnsi="宋体" w:cs="宋体"/>
                <w:sz w:val="20"/>
                <w:szCs w:val="20"/>
              </w:rPr>
            </w:pPr>
            <w:r>
              <w:rPr>
                <w:rFonts w:hint="eastAsia" w:ascii="宋体" w:hAnsi="宋体" w:cs="宋体"/>
                <w:sz w:val="20"/>
                <w:szCs w:val="20"/>
              </w:rPr>
              <w:t xml:space="preserve">关于规范部门项目申报和评审工作的通知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D51F5E0">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74395EB4">
            <w:pPr>
              <w:widowControl/>
              <w:jc w:val="left"/>
              <w:rPr>
                <w:rFonts w:ascii="宋体" w:hAnsi="宋体" w:cs="宋体"/>
                <w:sz w:val="20"/>
                <w:szCs w:val="20"/>
              </w:rPr>
            </w:pPr>
            <w:r>
              <w:rPr>
                <w:rFonts w:hint="eastAsia" w:ascii="宋体" w:hAnsi="宋体" w:cs="宋体"/>
                <w:sz w:val="20"/>
                <w:szCs w:val="20"/>
              </w:rPr>
              <w:t>国农办〔2010〕4号</w:t>
            </w:r>
          </w:p>
        </w:tc>
        <w:tc>
          <w:tcPr>
            <w:tcW w:w="1720" w:type="dxa"/>
            <w:tcBorders>
              <w:top w:val="nil"/>
              <w:left w:val="nil"/>
              <w:bottom w:val="single" w:color="000000" w:sz="4" w:space="0"/>
              <w:right w:val="single" w:color="000000" w:sz="4" w:space="0"/>
            </w:tcBorders>
            <w:shd w:val="clear" w:color="000000" w:fill="FFFFFF"/>
            <w:noWrap w:val="0"/>
            <w:vAlign w:val="center"/>
          </w:tcPr>
          <w:p w14:paraId="6205DB4E">
            <w:pPr>
              <w:widowControl/>
              <w:jc w:val="center"/>
              <w:rPr>
                <w:rFonts w:ascii="宋体" w:hAnsi="宋体" w:cs="宋体"/>
                <w:sz w:val="20"/>
                <w:szCs w:val="20"/>
              </w:rPr>
            </w:pPr>
            <w:r>
              <w:rPr>
                <w:rFonts w:hint="eastAsia" w:ascii="宋体" w:hAnsi="宋体" w:cs="宋体"/>
                <w:sz w:val="20"/>
                <w:szCs w:val="20"/>
              </w:rPr>
              <w:t>2010年1月21日</w:t>
            </w:r>
          </w:p>
        </w:tc>
      </w:tr>
      <w:tr w14:paraId="2931995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3C16BA9">
            <w:pPr>
              <w:widowControl/>
              <w:jc w:val="center"/>
              <w:rPr>
                <w:rFonts w:ascii="宋体" w:hAnsi="宋体" w:cs="宋体"/>
                <w:sz w:val="20"/>
                <w:szCs w:val="20"/>
              </w:rPr>
            </w:pPr>
            <w:r>
              <w:rPr>
                <w:rFonts w:hint="eastAsia" w:ascii="宋体" w:hAnsi="宋体" w:cs="宋体"/>
                <w:sz w:val="20"/>
                <w:szCs w:val="20"/>
              </w:rPr>
              <w:t>633</w:t>
            </w:r>
          </w:p>
        </w:tc>
        <w:tc>
          <w:tcPr>
            <w:tcW w:w="3380" w:type="dxa"/>
            <w:tcBorders>
              <w:top w:val="nil"/>
              <w:left w:val="nil"/>
              <w:bottom w:val="single" w:color="000000" w:sz="4" w:space="0"/>
              <w:right w:val="single" w:color="000000" w:sz="4" w:space="0"/>
            </w:tcBorders>
            <w:shd w:val="clear" w:color="000000" w:fill="FFFFFF"/>
            <w:noWrap w:val="0"/>
            <w:vAlign w:val="center"/>
          </w:tcPr>
          <w:p w14:paraId="76667EC9">
            <w:pPr>
              <w:widowControl/>
              <w:jc w:val="left"/>
              <w:rPr>
                <w:rFonts w:ascii="宋体" w:hAnsi="宋体" w:cs="宋体"/>
                <w:sz w:val="20"/>
                <w:szCs w:val="20"/>
              </w:rPr>
            </w:pPr>
            <w:r>
              <w:rPr>
                <w:rFonts w:hint="eastAsia" w:ascii="宋体" w:hAnsi="宋体" w:cs="宋体"/>
                <w:sz w:val="20"/>
                <w:szCs w:val="20"/>
              </w:rPr>
              <w:t xml:space="preserve">关于印发《农业综合开发资金若干投入比例的规定》的通知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7AA34D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9623B03">
            <w:pPr>
              <w:widowControl/>
              <w:jc w:val="left"/>
              <w:rPr>
                <w:rFonts w:ascii="宋体" w:hAnsi="宋体" w:cs="宋体"/>
                <w:sz w:val="20"/>
                <w:szCs w:val="20"/>
              </w:rPr>
            </w:pPr>
            <w:r>
              <w:rPr>
                <w:rFonts w:hint="eastAsia" w:ascii="宋体" w:hAnsi="宋体" w:cs="宋体"/>
                <w:sz w:val="20"/>
                <w:szCs w:val="20"/>
              </w:rPr>
              <w:t>财发〔2008〕52号</w:t>
            </w:r>
          </w:p>
        </w:tc>
        <w:tc>
          <w:tcPr>
            <w:tcW w:w="1720" w:type="dxa"/>
            <w:tcBorders>
              <w:top w:val="nil"/>
              <w:left w:val="nil"/>
              <w:bottom w:val="single" w:color="000000" w:sz="4" w:space="0"/>
              <w:right w:val="single" w:color="000000" w:sz="4" w:space="0"/>
            </w:tcBorders>
            <w:shd w:val="clear" w:color="000000" w:fill="FFFFFF"/>
            <w:noWrap w:val="0"/>
            <w:vAlign w:val="center"/>
          </w:tcPr>
          <w:p w14:paraId="013341C9">
            <w:pPr>
              <w:widowControl/>
              <w:jc w:val="center"/>
              <w:rPr>
                <w:rFonts w:ascii="宋体" w:hAnsi="宋体" w:cs="宋体"/>
                <w:sz w:val="20"/>
                <w:szCs w:val="20"/>
              </w:rPr>
            </w:pPr>
            <w:r>
              <w:rPr>
                <w:rFonts w:hint="eastAsia" w:ascii="宋体" w:hAnsi="宋体" w:cs="宋体"/>
                <w:sz w:val="20"/>
                <w:szCs w:val="20"/>
              </w:rPr>
              <w:t>2008年8月21日</w:t>
            </w:r>
          </w:p>
        </w:tc>
      </w:tr>
      <w:tr w14:paraId="209326F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85A2B88">
            <w:pPr>
              <w:widowControl/>
              <w:jc w:val="center"/>
              <w:rPr>
                <w:rFonts w:ascii="宋体" w:hAnsi="宋体" w:cs="宋体"/>
                <w:sz w:val="20"/>
                <w:szCs w:val="20"/>
              </w:rPr>
            </w:pPr>
            <w:r>
              <w:rPr>
                <w:rFonts w:hint="eastAsia" w:ascii="宋体" w:hAnsi="宋体" w:cs="宋体"/>
                <w:sz w:val="20"/>
                <w:szCs w:val="20"/>
              </w:rPr>
              <w:t>634</w:t>
            </w:r>
          </w:p>
        </w:tc>
        <w:tc>
          <w:tcPr>
            <w:tcW w:w="3380" w:type="dxa"/>
            <w:tcBorders>
              <w:top w:val="nil"/>
              <w:left w:val="nil"/>
              <w:bottom w:val="single" w:color="000000" w:sz="4" w:space="0"/>
              <w:right w:val="single" w:color="000000" w:sz="4" w:space="0"/>
            </w:tcBorders>
            <w:shd w:val="clear" w:color="000000" w:fill="FFFFFF"/>
            <w:noWrap w:val="0"/>
            <w:vAlign w:val="center"/>
          </w:tcPr>
          <w:p w14:paraId="5FD46D76">
            <w:pPr>
              <w:widowControl/>
              <w:jc w:val="left"/>
              <w:rPr>
                <w:rFonts w:ascii="宋体" w:hAnsi="宋体" w:cs="宋体"/>
                <w:sz w:val="20"/>
                <w:szCs w:val="20"/>
              </w:rPr>
            </w:pPr>
            <w:r>
              <w:rPr>
                <w:rFonts w:hint="eastAsia" w:ascii="宋体" w:hAnsi="宋体" w:cs="宋体"/>
                <w:sz w:val="20"/>
                <w:szCs w:val="20"/>
              </w:rPr>
              <w:t>关于地方各级财政部门要积极参与中央农口部门项目管理的通知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4319EA0">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284A3144">
            <w:pPr>
              <w:widowControl/>
              <w:jc w:val="left"/>
              <w:rPr>
                <w:rFonts w:ascii="宋体" w:hAnsi="宋体" w:cs="宋体"/>
                <w:sz w:val="20"/>
                <w:szCs w:val="20"/>
              </w:rPr>
            </w:pPr>
            <w:r>
              <w:rPr>
                <w:rFonts w:hint="eastAsia" w:ascii="宋体" w:hAnsi="宋体" w:cs="宋体"/>
                <w:sz w:val="20"/>
                <w:szCs w:val="20"/>
              </w:rPr>
              <w:t>国农办〔2006〕214号</w:t>
            </w:r>
          </w:p>
        </w:tc>
        <w:tc>
          <w:tcPr>
            <w:tcW w:w="1720" w:type="dxa"/>
            <w:tcBorders>
              <w:top w:val="nil"/>
              <w:left w:val="nil"/>
              <w:bottom w:val="single" w:color="000000" w:sz="4" w:space="0"/>
              <w:right w:val="single" w:color="000000" w:sz="4" w:space="0"/>
            </w:tcBorders>
            <w:shd w:val="clear" w:color="000000" w:fill="FFFFFF"/>
            <w:noWrap w:val="0"/>
            <w:vAlign w:val="center"/>
          </w:tcPr>
          <w:p w14:paraId="41D7BAE0">
            <w:pPr>
              <w:widowControl/>
              <w:jc w:val="center"/>
              <w:rPr>
                <w:rFonts w:ascii="宋体" w:hAnsi="宋体" w:cs="宋体"/>
                <w:sz w:val="20"/>
                <w:szCs w:val="20"/>
              </w:rPr>
            </w:pPr>
            <w:r>
              <w:rPr>
                <w:rFonts w:hint="eastAsia" w:ascii="宋体" w:hAnsi="宋体" w:cs="宋体"/>
                <w:sz w:val="20"/>
                <w:szCs w:val="20"/>
              </w:rPr>
              <w:t>2006年8月25日</w:t>
            </w:r>
          </w:p>
        </w:tc>
      </w:tr>
      <w:tr w14:paraId="16B15C0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8794FE8">
            <w:pPr>
              <w:widowControl/>
              <w:jc w:val="center"/>
              <w:rPr>
                <w:rFonts w:ascii="宋体" w:hAnsi="宋体" w:cs="宋体"/>
                <w:sz w:val="20"/>
                <w:szCs w:val="20"/>
              </w:rPr>
            </w:pPr>
            <w:r>
              <w:rPr>
                <w:rFonts w:hint="eastAsia" w:ascii="宋体" w:hAnsi="宋体" w:cs="宋体"/>
                <w:sz w:val="20"/>
                <w:szCs w:val="20"/>
              </w:rPr>
              <w:t>635</w:t>
            </w:r>
          </w:p>
        </w:tc>
        <w:tc>
          <w:tcPr>
            <w:tcW w:w="3380" w:type="dxa"/>
            <w:tcBorders>
              <w:top w:val="nil"/>
              <w:left w:val="nil"/>
              <w:bottom w:val="single" w:color="000000" w:sz="4" w:space="0"/>
              <w:right w:val="single" w:color="000000" w:sz="4" w:space="0"/>
            </w:tcBorders>
            <w:shd w:val="clear" w:color="000000" w:fill="FFFFFF"/>
            <w:noWrap w:val="0"/>
            <w:vAlign w:val="center"/>
          </w:tcPr>
          <w:p w14:paraId="519602F7">
            <w:pPr>
              <w:widowControl/>
              <w:jc w:val="left"/>
              <w:rPr>
                <w:rFonts w:ascii="宋体" w:hAnsi="宋体" w:cs="宋体"/>
                <w:sz w:val="20"/>
                <w:szCs w:val="20"/>
              </w:rPr>
            </w:pPr>
            <w:r>
              <w:rPr>
                <w:rFonts w:hint="eastAsia" w:ascii="宋体" w:hAnsi="宋体" w:cs="宋体"/>
                <w:sz w:val="20"/>
                <w:szCs w:val="20"/>
              </w:rPr>
              <w:t>关于印发《国家农业综合开发项目评估办法》的通知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D0AA143">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7187074E">
            <w:pPr>
              <w:widowControl/>
              <w:jc w:val="left"/>
              <w:rPr>
                <w:rFonts w:ascii="宋体" w:hAnsi="宋体" w:cs="宋体"/>
                <w:sz w:val="20"/>
                <w:szCs w:val="20"/>
              </w:rPr>
            </w:pPr>
            <w:r>
              <w:rPr>
                <w:rFonts w:hint="eastAsia" w:ascii="宋体" w:hAnsi="宋体" w:cs="宋体"/>
                <w:sz w:val="20"/>
                <w:szCs w:val="20"/>
              </w:rPr>
              <w:t>国农办〔2006〕26号</w:t>
            </w:r>
          </w:p>
        </w:tc>
        <w:tc>
          <w:tcPr>
            <w:tcW w:w="1720" w:type="dxa"/>
            <w:tcBorders>
              <w:top w:val="nil"/>
              <w:left w:val="nil"/>
              <w:bottom w:val="single" w:color="000000" w:sz="4" w:space="0"/>
              <w:right w:val="single" w:color="000000" w:sz="4" w:space="0"/>
            </w:tcBorders>
            <w:shd w:val="clear" w:color="000000" w:fill="FFFFFF"/>
            <w:noWrap w:val="0"/>
            <w:vAlign w:val="center"/>
          </w:tcPr>
          <w:p w14:paraId="1395897C">
            <w:pPr>
              <w:widowControl/>
              <w:jc w:val="center"/>
              <w:rPr>
                <w:rFonts w:ascii="宋体" w:hAnsi="宋体" w:cs="宋体"/>
                <w:sz w:val="20"/>
                <w:szCs w:val="20"/>
              </w:rPr>
            </w:pPr>
            <w:r>
              <w:rPr>
                <w:rFonts w:hint="eastAsia" w:ascii="宋体" w:hAnsi="宋体" w:cs="宋体"/>
                <w:sz w:val="20"/>
                <w:szCs w:val="20"/>
              </w:rPr>
              <w:t>2006年3月29日</w:t>
            </w:r>
          </w:p>
        </w:tc>
      </w:tr>
      <w:tr w14:paraId="413351B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48E5CA8">
            <w:pPr>
              <w:widowControl/>
              <w:jc w:val="center"/>
              <w:rPr>
                <w:rFonts w:ascii="宋体" w:hAnsi="宋体" w:cs="宋体"/>
                <w:sz w:val="20"/>
                <w:szCs w:val="20"/>
              </w:rPr>
            </w:pPr>
            <w:r>
              <w:rPr>
                <w:rFonts w:hint="eastAsia" w:ascii="宋体" w:hAnsi="宋体" w:cs="宋体"/>
                <w:sz w:val="20"/>
                <w:szCs w:val="20"/>
              </w:rPr>
              <w:t>636</w:t>
            </w:r>
          </w:p>
        </w:tc>
        <w:tc>
          <w:tcPr>
            <w:tcW w:w="3380" w:type="dxa"/>
            <w:tcBorders>
              <w:top w:val="nil"/>
              <w:left w:val="nil"/>
              <w:bottom w:val="single" w:color="000000" w:sz="4" w:space="0"/>
              <w:right w:val="single" w:color="000000" w:sz="4" w:space="0"/>
            </w:tcBorders>
            <w:shd w:val="clear" w:color="000000" w:fill="FFFFFF"/>
            <w:noWrap w:val="0"/>
            <w:vAlign w:val="center"/>
          </w:tcPr>
          <w:p w14:paraId="2EB22D3E">
            <w:pPr>
              <w:widowControl/>
              <w:jc w:val="left"/>
              <w:rPr>
                <w:rFonts w:ascii="宋体" w:hAnsi="宋体" w:cs="宋体"/>
                <w:sz w:val="20"/>
                <w:szCs w:val="20"/>
              </w:rPr>
            </w:pPr>
            <w:r>
              <w:rPr>
                <w:rFonts w:hint="eastAsia" w:ascii="宋体" w:hAnsi="宋体" w:cs="宋体"/>
                <w:sz w:val="20"/>
                <w:szCs w:val="20"/>
              </w:rPr>
              <w:t>关于印发《国家农业综合开发县管理办法》的通知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553CB7C">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72C0CB5E">
            <w:pPr>
              <w:widowControl/>
              <w:jc w:val="left"/>
              <w:rPr>
                <w:rFonts w:ascii="宋体" w:hAnsi="宋体" w:cs="宋体"/>
                <w:sz w:val="20"/>
                <w:szCs w:val="20"/>
              </w:rPr>
            </w:pPr>
            <w:r>
              <w:rPr>
                <w:rFonts w:hint="eastAsia" w:ascii="宋体" w:hAnsi="宋体" w:cs="宋体"/>
                <w:sz w:val="20"/>
                <w:szCs w:val="20"/>
              </w:rPr>
              <w:t>国农办〔2006〕14号</w:t>
            </w:r>
          </w:p>
        </w:tc>
        <w:tc>
          <w:tcPr>
            <w:tcW w:w="1720" w:type="dxa"/>
            <w:tcBorders>
              <w:top w:val="nil"/>
              <w:left w:val="nil"/>
              <w:bottom w:val="single" w:color="000000" w:sz="4" w:space="0"/>
              <w:right w:val="single" w:color="000000" w:sz="4" w:space="0"/>
            </w:tcBorders>
            <w:shd w:val="clear" w:color="000000" w:fill="FFFFFF"/>
            <w:noWrap w:val="0"/>
            <w:vAlign w:val="center"/>
          </w:tcPr>
          <w:p w14:paraId="4A604582">
            <w:pPr>
              <w:widowControl/>
              <w:jc w:val="center"/>
              <w:rPr>
                <w:rFonts w:ascii="宋体" w:hAnsi="宋体" w:cs="宋体"/>
                <w:sz w:val="20"/>
                <w:szCs w:val="20"/>
              </w:rPr>
            </w:pPr>
            <w:r>
              <w:rPr>
                <w:rFonts w:hint="eastAsia" w:ascii="宋体" w:hAnsi="宋体" w:cs="宋体"/>
                <w:sz w:val="20"/>
                <w:szCs w:val="20"/>
              </w:rPr>
              <w:t>2006年2月8日</w:t>
            </w:r>
          </w:p>
        </w:tc>
      </w:tr>
      <w:tr w14:paraId="5D88639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7D1DBDD">
            <w:pPr>
              <w:widowControl/>
              <w:jc w:val="center"/>
              <w:rPr>
                <w:rFonts w:ascii="宋体" w:hAnsi="宋体" w:cs="宋体"/>
                <w:sz w:val="20"/>
                <w:szCs w:val="20"/>
              </w:rPr>
            </w:pPr>
            <w:r>
              <w:rPr>
                <w:rFonts w:hint="eastAsia" w:ascii="宋体" w:hAnsi="宋体" w:cs="宋体"/>
                <w:sz w:val="20"/>
                <w:szCs w:val="20"/>
              </w:rPr>
              <w:t>637</w:t>
            </w:r>
          </w:p>
        </w:tc>
        <w:tc>
          <w:tcPr>
            <w:tcW w:w="3380" w:type="dxa"/>
            <w:tcBorders>
              <w:top w:val="nil"/>
              <w:left w:val="nil"/>
              <w:bottom w:val="single" w:color="000000" w:sz="4" w:space="0"/>
              <w:right w:val="single" w:color="000000" w:sz="4" w:space="0"/>
            </w:tcBorders>
            <w:shd w:val="clear" w:color="000000" w:fill="FFFFFF"/>
            <w:noWrap w:val="0"/>
            <w:vAlign w:val="center"/>
          </w:tcPr>
          <w:p w14:paraId="6F425FC9">
            <w:pPr>
              <w:widowControl/>
              <w:jc w:val="left"/>
              <w:rPr>
                <w:rFonts w:ascii="宋体" w:hAnsi="宋体" w:cs="宋体"/>
                <w:sz w:val="20"/>
                <w:szCs w:val="20"/>
              </w:rPr>
            </w:pPr>
            <w:r>
              <w:rPr>
                <w:rFonts w:hint="eastAsia" w:ascii="宋体" w:hAnsi="宋体" w:cs="宋体"/>
                <w:sz w:val="20"/>
                <w:szCs w:val="20"/>
              </w:rPr>
              <w:t>关于印发《农业综合开发财政资金违规违纪行为处理暂行办法》的通知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9D294E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AC3EF62">
            <w:pPr>
              <w:widowControl/>
              <w:jc w:val="left"/>
              <w:rPr>
                <w:rFonts w:ascii="宋体" w:hAnsi="宋体" w:cs="宋体"/>
                <w:sz w:val="20"/>
                <w:szCs w:val="20"/>
              </w:rPr>
            </w:pPr>
            <w:r>
              <w:rPr>
                <w:rFonts w:hint="eastAsia" w:ascii="宋体" w:hAnsi="宋体" w:cs="宋体"/>
                <w:sz w:val="20"/>
                <w:szCs w:val="20"/>
              </w:rPr>
              <w:t>财发〔2005〕68号</w:t>
            </w:r>
          </w:p>
        </w:tc>
        <w:tc>
          <w:tcPr>
            <w:tcW w:w="1720" w:type="dxa"/>
            <w:tcBorders>
              <w:top w:val="nil"/>
              <w:left w:val="nil"/>
              <w:bottom w:val="single" w:color="000000" w:sz="4" w:space="0"/>
              <w:right w:val="single" w:color="000000" w:sz="4" w:space="0"/>
            </w:tcBorders>
            <w:shd w:val="clear" w:color="000000" w:fill="FFFFFF"/>
            <w:noWrap w:val="0"/>
            <w:vAlign w:val="center"/>
          </w:tcPr>
          <w:p w14:paraId="02EEEAF6">
            <w:pPr>
              <w:widowControl/>
              <w:jc w:val="center"/>
              <w:rPr>
                <w:rFonts w:ascii="宋体" w:hAnsi="宋体" w:cs="宋体"/>
                <w:sz w:val="20"/>
                <w:szCs w:val="20"/>
              </w:rPr>
            </w:pPr>
            <w:r>
              <w:rPr>
                <w:rFonts w:hint="eastAsia" w:ascii="宋体" w:hAnsi="宋体" w:cs="宋体"/>
                <w:sz w:val="20"/>
                <w:szCs w:val="20"/>
              </w:rPr>
              <w:t>2005年12月14日</w:t>
            </w:r>
          </w:p>
        </w:tc>
      </w:tr>
      <w:tr w14:paraId="5511557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7870EB6">
            <w:pPr>
              <w:widowControl/>
              <w:jc w:val="center"/>
              <w:rPr>
                <w:rFonts w:ascii="宋体" w:hAnsi="宋体" w:cs="宋体"/>
                <w:sz w:val="20"/>
                <w:szCs w:val="20"/>
              </w:rPr>
            </w:pPr>
            <w:r>
              <w:rPr>
                <w:rFonts w:hint="eastAsia" w:ascii="宋体" w:hAnsi="宋体" w:cs="宋体"/>
                <w:sz w:val="20"/>
                <w:szCs w:val="20"/>
              </w:rPr>
              <w:t>638</w:t>
            </w:r>
          </w:p>
        </w:tc>
        <w:tc>
          <w:tcPr>
            <w:tcW w:w="3380" w:type="dxa"/>
            <w:tcBorders>
              <w:top w:val="nil"/>
              <w:left w:val="nil"/>
              <w:bottom w:val="single" w:color="000000" w:sz="4" w:space="0"/>
              <w:right w:val="single" w:color="000000" w:sz="4" w:space="0"/>
            </w:tcBorders>
            <w:shd w:val="clear" w:color="000000" w:fill="FFFFFF"/>
            <w:noWrap w:val="0"/>
            <w:vAlign w:val="center"/>
          </w:tcPr>
          <w:p w14:paraId="1A36FAEB">
            <w:pPr>
              <w:widowControl/>
              <w:jc w:val="left"/>
              <w:rPr>
                <w:rFonts w:ascii="宋体" w:hAnsi="宋体" w:cs="宋体"/>
                <w:sz w:val="20"/>
                <w:szCs w:val="20"/>
              </w:rPr>
            </w:pPr>
            <w:r>
              <w:rPr>
                <w:rFonts w:hint="eastAsia" w:ascii="宋体" w:hAnsi="宋体" w:cs="宋体"/>
                <w:sz w:val="20"/>
                <w:szCs w:val="20"/>
              </w:rPr>
              <w:t>关于外资项目出国培训考察有关问题的通知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CD57A3A">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4D637A05">
            <w:pPr>
              <w:widowControl/>
              <w:jc w:val="left"/>
              <w:rPr>
                <w:rFonts w:ascii="宋体" w:hAnsi="宋体" w:cs="宋体"/>
                <w:sz w:val="20"/>
                <w:szCs w:val="20"/>
              </w:rPr>
            </w:pPr>
            <w:r>
              <w:rPr>
                <w:rFonts w:hint="eastAsia" w:ascii="宋体" w:hAnsi="宋体" w:cs="宋体"/>
                <w:sz w:val="20"/>
                <w:szCs w:val="20"/>
              </w:rPr>
              <w:t>国农办〔2005〕254号</w:t>
            </w:r>
          </w:p>
        </w:tc>
        <w:tc>
          <w:tcPr>
            <w:tcW w:w="1720" w:type="dxa"/>
            <w:tcBorders>
              <w:top w:val="nil"/>
              <w:left w:val="nil"/>
              <w:bottom w:val="single" w:color="000000" w:sz="4" w:space="0"/>
              <w:right w:val="single" w:color="000000" w:sz="4" w:space="0"/>
            </w:tcBorders>
            <w:shd w:val="clear" w:color="000000" w:fill="FFFFFF"/>
            <w:noWrap w:val="0"/>
            <w:vAlign w:val="center"/>
          </w:tcPr>
          <w:p w14:paraId="179DD205">
            <w:pPr>
              <w:widowControl/>
              <w:jc w:val="center"/>
              <w:rPr>
                <w:rFonts w:ascii="宋体" w:hAnsi="宋体" w:cs="宋体"/>
                <w:sz w:val="20"/>
                <w:szCs w:val="20"/>
              </w:rPr>
            </w:pPr>
            <w:r>
              <w:rPr>
                <w:rFonts w:hint="eastAsia" w:ascii="宋体" w:hAnsi="宋体" w:cs="宋体"/>
                <w:sz w:val="20"/>
                <w:szCs w:val="20"/>
              </w:rPr>
              <w:t>2005年10月10日</w:t>
            </w:r>
          </w:p>
        </w:tc>
      </w:tr>
      <w:tr w14:paraId="3774C2C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EB44E52">
            <w:pPr>
              <w:widowControl/>
              <w:jc w:val="center"/>
              <w:rPr>
                <w:rFonts w:ascii="宋体" w:hAnsi="宋体" w:cs="宋体"/>
                <w:sz w:val="20"/>
                <w:szCs w:val="20"/>
              </w:rPr>
            </w:pPr>
            <w:r>
              <w:rPr>
                <w:rFonts w:hint="eastAsia" w:ascii="宋体" w:hAnsi="宋体" w:cs="宋体"/>
                <w:sz w:val="20"/>
                <w:szCs w:val="20"/>
              </w:rPr>
              <w:t>639</w:t>
            </w:r>
          </w:p>
        </w:tc>
        <w:tc>
          <w:tcPr>
            <w:tcW w:w="3380" w:type="dxa"/>
            <w:tcBorders>
              <w:top w:val="nil"/>
              <w:left w:val="nil"/>
              <w:bottom w:val="single" w:color="000000" w:sz="4" w:space="0"/>
              <w:right w:val="single" w:color="000000" w:sz="4" w:space="0"/>
            </w:tcBorders>
            <w:shd w:val="clear" w:color="000000" w:fill="FFFFFF"/>
            <w:noWrap w:val="0"/>
            <w:vAlign w:val="center"/>
          </w:tcPr>
          <w:p w14:paraId="2D350DBD">
            <w:pPr>
              <w:widowControl/>
              <w:jc w:val="left"/>
              <w:rPr>
                <w:rFonts w:ascii="宋体" w:hAnsi="宋体" w:cs="宋体"/>
                <w:sz w:val="20"/>
                <w:szCs w:val="20"/>
              </w:rPr>
            </w:pPr>
            <w:r>
              <w:rPr>
                <w:rFonts w:hint="eastAsia" w:ascii="宋体" w:hAnsi="宋体" w:cs="宋体"/>
                <w:sz w:val="20"/>
                <w:szCs w:val="20"/>
              </w:rPr>
              <w:t>关于印发《国家农业综合开发部门项目管理办法》的通知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B8D112C">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62848FA2">
            <w:pPr>
              <w:widowControl/>
              <w:jc w:val="left"/>
              <w:rPr>
                <w:rFonts w:ascii="宋体" w:hAnsi="宋体" w:cs="宋体"/>
                <w:sz w:val="20"/>
                <w:szCs w:val="20"/>
              </w:rPr>
            </w:pPr>
            <w:r>
              <w:rPr>
                <w:rFonts w:hint="eastAsia" w:ascii="宋体" w:hAnsi="宋体" w:cs="宋体"/>
                <w:sz w:val="20"/>
                <w:szCs w:val="20"/>
              </w:rPr>
              <w:t>国农办〔2005〕30号</w:t>
            </w:r>
          </w:p>
        </w:tc>
        <w:tc>
          <w:tcPr>
            <w:tcW w:w="1720" w:type="dxa"/>
            <w:tcBorders>
              <w:top w:val="nil"/>
              <w:left w:val="nil"/>
              <w:bottom w:val="single" w:color="000000" w:sz="4" w:space="0"/>
              <w:right w:val="single" w:color="000000" w:sz="4" w:space="0"/>
            </w:tcBorders>
            <w:shd w:val="clear" w:color="000000" w:fill="FFFFFF"/>
            <w:noWrap w:val="0"/>
            <w:vAlign w:val="center"/>
          </w:tcPr>
          <w:p w14:paraId="74E2F9B2">
            <w:pPr>
              <w:widowControl/>
              <w:jc w:val="center"/>
              <w:rPr>
                <w:rFonts w:ascii="宋体" w:hAnsi="宋体" w:cs="宋体"/>
                <w:sz w:val="20"/>
                <w:szCs w:val="20"/>
              </w:rPr>
            </w:pPr>
            <w:r>
              <w:rPr>
                <w:rFonts w:hint="eastAsia" w:ascii="宋体" w:hAnsi="宋体" w:cs="宋体"/>
                <w:sz w:val="20"/>
                <w:szCs w:val="20"/>
              </w:rPr>
              <w:t>2005年3月11日</w:t>
            </w:r>
          </w:p>
        </w:tc>
      </w:tr>
      <w:tr w14:paraId="0A1195E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9B7D48A">
            <w:pPr>
              <w:widowControl/>
              <w:jc w:val="center"/>
              <w:rPr>
                <w:rFonts w:ascii="宋体" w:hAnsi="宋体" w:cs="宋体"/>
                <w:sz w:val="20"/>
                <w:szCs w:val="20"/>
              </w:rPr>
            </w:pPr>
            <w:r>
              <w:rPr>
                <w:rFonts w:hint="eastAsia" w:ascii="宋体" w:hAnsi="宋体" w:cs="宋体"/>
                <w:sz w:val="20"/>
                <w:szCs w:val="20"/>
              </w:rPr>
              <w:t>640</w:t>
            </w:r>
          </w:p>
        </w:tc>
        <w:tc>
          <w:tcPr>
            <w:tcW w:w="3380" w:type="dxa"/>
            <w:tcBorders>
              <w:top w:val="nil"/>
              <w:left w:val="nil"/>
              <w:bottom w:val="single" w:color="000000" w:sz="4" w:space="0"/>
              <w:right w:val="single" w:color="000000" w:sz="4" w:space="0"/>
            </w:tcBorders>
            <w:shd w:val="clear" w:color="000000" w:fill="FFFFFF"/>
            <w:noWrap w:val="0"/>
            <w:vAlign w:val="center"/>
          </w:tcPr>
          <w:p w14:paraId="4617C02E">
            <w:pPr>
              <w:widowControl/>
              <w:jc w:val="left"/>
              <w:rPr>
                <w:rFonts w:ascii="宋体" w:hAnsi="宋体" w:cs="宋体"/>
                <w:sz w:val="20"/>
                <w:szCs w:val="20"/>
              </w:rPr>
            </w:pPr>
            <w:r>
              <w:rPr>
                <w:rFonts w:hint="eastAsia" w:ascii="宋体" w:hAnsi="宋体" w:cs="宋体"/>
                <w:sz w:val="20"/>
                <w:szCs w:val="20"/>
              </w:rPr>
              <w:t>关于进一步加强农业综合开发资金县级报账工作的通知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7AF2478">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075C0D68">
            <w:pPr>
              <w:widowControl/>
              <w:jc w:val="left"/>
              <w:rPr>
                <w:rFonts w:ascii="宋体" w:hAnsi="宋体" w:cs="宋体"/>
                <w:sz w:val="20"/>
                <w:szCs w:val="20"/>
              </w:rPr>
            </w:pPr>
            <w:r>
              <w:rPr>
                <w:rFonts w:hint="eastAsia" w:ascii="宋体" w:hAnsi="宋体" w:cs="宋体"/>
                <w:sz w:val="20"/>
                <w:szCs w:val="20"/>
              </w:rPr>
              <w:t>国农办〔2004〕17号</w:t>
            </w:r>
          </w:p>
        </w:tc>
        <w:tc>
          <w:tcPr>
            <w:tcW w:w="1720" w:type="dxa"/>
            <w:tcBorders>
              <w:top w:val="nil"/>
              <w:left w:val="nil"/>
              <w:bottom w:val="single" w:color="000000" w:sz="4" w:space="0"/>
              <w:right w:val="single" w:color="000000" w:sz="4" w:space="0"/>
            </w:tcBorders>
            <w:shd w:val="clear" w:color="000000" w:fill="FFFFFF"/>
            <w:noWrap w:val="0"/>
            <w:vAlign w:val="center"/>
          </w:tcPr>
          <w:p w14:paraId="7BC04B6C">
            <w:pPr>
              <w:widowControl/>
              <w:jc w:val="center"/>
              <w:rPr>
                <w:rFonts w:ascii="宋体" w:hAnsi="宋体" w:cs="宋体"/>
                <w:sz w:val="20"/>
                <w:szCs w:val="20"/>
              </w:rPr>
            </w:pPr>
            <w:r>
              <w:rPr>
                <w:rFonts w:hint="eastAsia" w:ascii="宋体" w:hAnsi="宋体" w:cs="宋体"/>
                <w:sz w:val="20"/>
                <w:szCs w:val="20"/>
              </w:rPr>
              <w:t>2004年2月19日</w:t>
            </w:r>
          </w:p>
        </w:tc>
      </w:tr>
      <w:tr w14:paraId="0146154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FF418E9">
            <w:pPr>
              <w:widowControl/>
              <w:jc w:val="center"/>
              <w:rPr>
                <w:rFonts w:ascii="宋体" w:hAnsi="宋体" w:cs="宋体"/>
                <w:sz w:val="20"/>
                <w:szCs w:val="20"/>
              </w:rPr>
            </w:pPr>
            <w:r>
              <w:rPr>
                <w:rFonts w:hint="eastAsia" w:ascii="宋体" w:hAnsi="宋体" w:cs="宋体"/>
                <w:sz w:val="20"/>
                <w:szCs w:val="20"/>
              </w:rPr>
              <w:t>641</w:t>
            </w:r>
          </w:p>
        </w:tc>
        <w:tc>
          <w:tcPr>
            <w:tcW w:w="3380" w:type="dxa"/>
            <w:tcBorders>
              <w:top w:val="nil"/>
              <w:left w:val="nil"/>
              <w:bottom w:val="single" w:color="000000" w:sz="4" w:space="0"/>
              <w:right w:val="single" w:color="000000" w:sz="4" w:space="0"/>
            </w:tcBorders>
            <w:shd w:val="clear" w:color="000000" w:fill="FFFFFF"/>
            <w:noWrap w:val="0"/>
            <w:vAlign w:val="center"/>
          </w:tcPr>
          <w:p w14:paraId="6E68695A">
            <w:pPr>
              <w:widowControl/>
              <w:jc w:val="left"/>
              <w:rPr>
                <w:rFonts w:ascii="宋体" w:hAnsi="宋体" w:cs="宋体"/>
                <w:sz w:val="20"/>
                <w:szCs w:val="20"/>
              </w:rPr>
            </w:pPr>
            <w:r>
              <w:rPr>
                <w:rFonts w:hint="eastAsia" w:ascii="宋体" w:hAnsi="宋体" w:cs="宋体"/>
                <w:sz w:val="20"/>
                <w:szCs w:val="20"/>
              </w:rPr>
              <w:t>关于农业综合开发招标投标暂行办法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719A5695">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65904326">
            <w:pPr>
              <w:widowControl/>
              <w:jc w:val="left"/>
              <w:rPr>
                <w:rFonts w:ascii="宋体" w:hAnsi="宋体" w:cs="宋体"/>
                <w:sz w:val="20"/>
                <w:szCs w:val="20"/>
              </w:rPr>
            </w:pPr>
            <w:r>
              <w:rPr>
                <w:rFonts w:hint="eastAsia" w:ascii="宋体" w:hAnsi="宋体" w:cs="宋体"/>
                <w:sz w:val="20"/>
                <w:szCs w:val="20"/>
              </w:rPr>
              <w:t>国农办〔2001〕224号</w:t>
            </w:r>
          </w:p>
        </w:tc>
        <w:tc>
          <w:tcPr>
            <w:tcW w:w="1720" w:type="dxa"/>
            <w:tcBorders>
              <w:top w:val="nil"/>
              <w:left w:val="nil"/>
              <w:bottom w:val="single" w:color="000000" w:sz="4" w:space="0"/>
              <w:right w:val="single" w:color="000000" w:sz="4" w:space="0"/>
            </w:tcBorders>
            <w:shd w:val="clear" w:color="000000" w:fill="FFFFFF"/>
            <w:noWrap w:val="0"/>
            <w:vAlign w:val="center"/>
          </w:tcPr>
          <w:p w14:paraId="0B984536">
            <w:pPr>
              <w:widowControl/>
              <w:jc w:val="center"/>
              <w:rPr>
                <w:rFonts w:ascii="宋体" w:hAnsi="宋体" w:cs="宋体"/>
                <w:sz w:val="20"/>
                <w:szCs w:val="20"/>
              </w:rPr>
            </w:pPr>
            <w:r>
              <w:rPr>
                <w:rFonts w:hint="eastAsia" w:ascii="宋体" w:hAnsi="宋体" w:cs="宋体"/>
                <w:sz w:val="20"/>
                <w:szCs w:val="20"/>
              </w:rPr>
              <w:t>2001年12月31日</w:t>
            </w:r>
          </w:p>
        </w:tc>
      </w:tr>
      <w:tr w14:paraId="73C81A47">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E557226">
            <w:pPr>
              <w:widowControl/>
              <w:jc w:val="center"/>
              <w:rPr>
                <w:rFonts w:ascii="宋体" w:hAnsi="宋体" w:cs="宋体"/>
                <w:sz w:val="20"/>
                <w:szCs w:val="20"/>
              </w:rPr>
            </w:pPr>
            <w:r>
              <w:rPr>
                <w:rFonts w:hint="eastAsia" w:ascii="宋体" w:hAnsi="宋体" w:cs="宋体"/>
                <w:sz w:val="20"/>
                <w:szCs w:val="20"/>
              </w:rPr>
              <w:t>642</w:t>
            </w:r>
          </w:p>
        </w:tc>
        <w:tc>
          <w:tcPr>
            <w:tcW w:w="3380" w:type="dxa"/>
            <w:tcBorders>
              <w:top w:val="nil"/>
              <w:left w:val="nil"/>
              <w:bottom w:val="single" w:color="000000" w:sz="4" w:space="0"/>
              <w:right w:val="single" w:color="000000" w:sz="4" w:space="0"/>
            </w:tcBorders>
            <w:shd w:val="clear" w:color="000000" w:fill="FFFFFF"/>
            <w:noWrap w:val="0"/>
            <w:vAlign w:val="center"/>
          </w:tcPr>
          <w:p w14:paraId="5CD276E9">
            <w:pPr>
              <w:widowControl/>
              <w:jc w:val="left"/>
              <w:rPr>
                <w:rFonts w:ascii="宋体" w:hAnsi="宋体" w:cs="宋体"/>
                <w:sz w:val="20"/>
                <w:szCs w:val="20"/>
              </w:rPr>
            </w:pPr>
            <w:r>
              <w:rPr>
                <w:rFonts w:hint="eastAsia" w:ascii="宋体" w:hAnsi="宋体" w:cs="宋体"/>
                <w:sz w:val="20"/>
                <w:szCs w:val="20"/>
              </w:rPr>
              <w:t>农业综合开发资金报账实施办法</w:t>
            </w:r>
          </w:p>
        </w:tc>
        <w:tc>
          <w:tcPr>
            <w:tcW w:w="2080" w:type="dxa"/>
            <w:tcBorders>
              <w:top w:val="nil"/>
              <w:left w:val="nil"/>
              <w:bottom w:val="single" w:color="000000" w:sz="4" w:space="0"/>
              <w:right w:val="single" w:color="000000" w:sz="4" w:space="0"/>
            </w:tcBorders>
            <w:shd w:val="clear" w:color="000000" w:fill="FFFFFF"/>
            <w:noWrap w:val="0"/>
            <w:vAlign w:val="center"/>
          </w:tcPr>
          <w:p w14:paraId="1F6BB33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1C4EFEF">
            <w:pPr>
              <w:widowControl/>
              <w:jc w:val="left"/>
              <w:rPr>
                <w:rFonts w:ascii="宋体" w:hAnsi="宋体" w:cs="宋体"/>
                <w:sz w:val="20"/>
                <w:szCs w:val="20"/>
              </w:rPr>
            </w:pPr>
            <w:r>
              <w:rPr>
                <w:rFonts w:hint="eastAsia" w:ascii="宋体" w:hAnsi="宋体" w:cs="宋体"/>
                <w:sz w:val="20"/>
                <w:szCs w:val="20"/>
              </w:rPr>
              <w:t>财发〔2001〕11号</w:t>
            </w:r>
          </w:p>
        </w:tc>
        <w:tc>
          <w:tcPr>
            <w:tcW w:w="1720" w:type="dxa"/>
            <w:tcBorders>
              <w:top w:val="nil"/>
              <w:left w:val="nil"/>
              <w:bottom w:val="single" w:color="000000" w:sz="4" w:space="0"/>
              <w:right w:val="single" w:color="000000" w:sz="4" w:space="0"/>
            </w:tcBorders>
            <w:shd w:val="clear" w:color="000000" w:fill="FFFFFF"/>
            <w:noWrap w:val="0"/>
            <w:vAlign w:val="center"/>
          </w:tcPr>
          <w:p w14:paraId="04213167">
            <w:pPr>
              <w:widowControl/>
              <w:jc w:val="center"/>
              <w:rPr>
                <w:rFonts w:ascii="宋体" w:hAnsi="宋体" w:cs="宋体"/>
                <w:sz w:val="20"/>
                <w:szCs w:val="20"/>
              </w:rPr>
            </w:pPr>
            <w:r>
              <w:rPr>
                <w:rFonts w:hint="eastAsia" w:ascii="宋体" w:hAnsi="宋体" w:cs="宋体"/>
                <w:sz w:val="20"/>
                <w:szCs w:val="20"/>
              </w:rPr>
              <w:t>2001年6月12日</w:t>
            </w:r>
          </w:p>
        </w:tc>
      </w:tr>
      <w:tr w14:paraId="34858BA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7E37888">
            <w:pPr>
              <w:widowControl/>
              <w:jc w:val="center"/>
              <w:rPr>
                <w:rFonts w:ascii="宋体" w:hAnsi="宋体" w:cs="宋体"/>
                <w:sz w:val="20"/>
                <w:szCs w:val="20"/>
              </w:rPr>
            </w:pPr>
            <w:r>
              <w:rPr>
                <w:rFonts w:hint="eastAsia" w:ascii="宋体" w:hAnsi="宋体" w:cs="宋体"/>
                <w:sz w:val="20"/>
                <w:szCs w:val="20"/>
              </w:rPr>
              <w:t>643</w:t>
            </w:r>
          </w:p>
        </w:tc>
        <w:tc>
          <w:tcPr>
            <w:tcW w:w="3380" w:type="dxa"/>
            <w:tcBorders>
              <w:top w:val="nil"/>
              <w:left w:val="nil"/>
              <w:bottom w:val="single" w:color="000000" w:sz="4" w:space="0"/>
              <w:right w:val="single" w:color="000000" w:sz="4" w:space="0"/>
            </w:tcBorders>
            <w:shd w:val="clear" w:color="000000" w:fill="FFFFFF"/>
            <w:noWrap w:val="0"/>
            <w:vAlign w:val="center"/>
          </w:tcPr>
          <w:p w14:paraId="7B01333F">
            <w:pPr>
              <w:widowControl/>
              <w:jc w:val="left"/>
              <w:rPr>
                <w:rFonts w:ascii="宋体" w:hAnsi="宋体" w:cs="宋体"/>
                <w:sz w:val="20"/>
                <w:szCs w:val="20"/>
              </w:rPr>
            </w:pPr>
            <w:r>
              <w:rPr>
                <w:rFonts w:hint="eastAsia" w:ascii="宋体" w:hAnsi="宋体" w:cs="宋体"/>
                <w:sz w:val="20"/>
                <w:szCs w:val="20"/>
              </w:rPr>
              <w:t>关于农业综合开发资金存款利息使用问题的复函</w:t>
            </w:r>
          </w:p>
        </w:tc>
        <w:tc>
          <w:tcPr>
            <w:tcW w:w="2080" w:type="dxa"/>
            <w:tcBorders>
              <w:top w:val="nil"/>
              <w:left w:val="nil"/>
              <w:bottom w:val="single" w:color="000000" w:sz="4" w:space="0"/>
              <w:right w:val="single" w:color="000000" w:sz="4" w:space="0"/>
            </w:tcBorders>
            <w:shd w:val="clear" w:color="000000" w:fill="FFFFFF"/>
            <w:noWrap w:val="0"/>
            <w:vAlign w:val="center"/>
          </w:tcPr>
          <w:p w14:paraId="2EC16D4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FE50735">
            <w:pPr>
              <w:widowControl/>
              <w:jc w:val="left"/>
              <w:rPr>
                <w:rFonts w:ascii="宋体" w:hAnsi="宋体" w:cs="宋体"/>
                <w:sz w:val="20"/>
                <w:szCs w:val="20"/>
              </w:rPr>
            </w:pPr>
            <w:r>
              <w:rPr>
                <w:rFonts w:hint="eastAsia" w:ascii="宋体" w:hAnsi="宋体" w:cs="宋体"/>
                <w:sz w:val="20"/>
                <w:szCs w:val="20"/>
              </w:rPr>
              <w:t>财农综字〔1997〕24号</w:t>
            </w:r>
          </w:p>
        </w:tc>
        <w:tc>
          <w:tcPr>
            <w:tcW w:w="1720" w:type="dxa"/>
            <w:tcBorders>
              <w:top w:val="nil"/>
              <w:left w:val="nil"/>
              <w:bottom w:val="single" w:color="000000" w:sz="4" w:space="0"/>
              <w:right w:val="single" w:color="000000" w:sz="4" w:space="0"/>
            </w:tcBorders>
            <w:shd w:val="clear" w:color="000000" w:fill="FFFFFF"/>
            <w:noWrap w:val="0"/>
            <w:vAlign w:val="center"/>
          </w:tcPr>
          <w:p w14:paraId="1A92948D">
            <w:pPr>
              <w:widowControl/>
              <w:jc w:val="center"/>
              <w:rPr>
                <w:rFonts w:ascii="宋体" w:hAnsi="宋体" w:cs="宋体"/>
                <w:sz w:val="20"/>
                <w:szCs w:val="20"/>
              </w:rPr>
            </w:pPr>
            <w:r>
              <w:rPr>
                <w:rFonts w:hint="eastAsia" w:ascii="宋体" w:hAnsi="宋体" w:cs="宋体"/>
                <w:sz w:val="20"/>
                <w:szCs w:val="20"/>
              </w:rPr>
              <w:t>1997年8月1日</w:t>
            </w:r>
          </w:p>
        </w:tc>
      </w:tr>
      <w:tr w14:paraId="21ED06A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1BEDBED">
            <w:pPr>
              <w:widowControl/>
              <w:jc w:val="center"/>
              <w:rPr>
                <w:rFonts w:ascii="宋体" w:hAnsi="宋体" w:cs="宋体"/>
                <w:sz w:val="20"/>
                <w:szCs w:val="20"/>
              </w:rPr>
            </w:pPr>
            <w:r>
              <w:rPr>
                <w:rFonts w:hint="eastAsia" w:ascii="宋体" w:hAnsi="宋体" w:cs="宋体"/>
                <w:sz w:val="20"/>
                <w:szCs w:val="20"/>
              </w:rPr>
              <w:t>644</w:t>
            </w:r>
          </w:p>
        </w:tc>
        <w:tc>
          <w:tcPr>
            <w:tcW w:w="3380" w:type="dxa"/>
            <w:tcBorders>
              <w:top w:val="nil"/>
              <w:left w:val="nil"/>
              <w:bottom w:val="single" w:color="000000" w:sz="4" w:space="0"/>
              <w:right w:val="single" w:color="000000" w:sz="4" w:space="0"/>
            </w:tcBorders>
            <w:shd w:val="clear" w:color="000000" w:fill="FFFFFF"/>
            <w:noWrap w:val="0"/>
            <w:vAlign w:val="center"/>
          </w:tcPr>
          <w:p w14:paraId="037DE0CB">
            <w:pPr>
              <w:widowControl/>
              <w:jc w:val="left"/>
              <w:rPr>
                <w:rFonts w:ascii="宋体" w:hAnsi="宋体" w:cs="宋体"/>
                <w:sz w:val="20"/>
                <w:szCs w:val="20"/>
              </w:rPr>
            </w:pPr>
            <w:r>
              <w:rPr>
                <w:rFonts w:hint="eastAsia" w:ascii="宋体" w:hAnsi="宋体" w:cs="宋体"/>
                <w:sz w:val="20"/>
                <w:szCs w:val="20"/>
              </w:rPr>
              <w:t>关于农业综合开发资金管理有关问题请示的复函</w:t>
            </w:r>
          </w:p>
        </w:tc>
        <w:tc>
          <w:tcPr>
            <w:tcW w:w="2080" w:type="dxa"/>
            <w:tcBorders>
              <w:top w:val="nil"/>
              <w:left w:val="nil"/>
              <w:bottom w:val="single" w:color="000000" w:sz="4" w:space="0"/>
              <w:right w:val="single" w:color="000000" w:sz="4" w:space="0"/>
            </w:tcBorders>
            <w:shd w:val="clear" w:color="000000" w:fill="FFFFFF"/>
            <w:noWrap w:val="0"/>
            <w:vAlign w:val="center"/>
          </w:tcPr>
          <w:p w14:paraId="1681F19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FC518D9">
            <w:pPr>
              <w:widowControl/>
              <w:jc w:val="left"/>
              <w:rPr>
                <w:rFonts w:ascii="宋体" w:hAnsi="宋体" w:cs="宋体"/>
                <w:sz w:val="20"/>
                <w:szCs w:val="20"/>
              </w:rPr>
            </w:pPr>
            <w:r>
              <w:rPr>
                <w:rFonts w:hint="eastAsia" w:ascii="宋体" w:hAnsi="宋体" w:cs="宋体"/>
                <w:sz w:val="20"/>
                <w:szCs w:val="20"/>
              </w:rPr>
              <w:t>财农综字〔1994〕4号</w:t>
            </w:r>
          </w:p>
        </w:tc>
        <w:tc>
          <w:tcPr>
            <w:tcW w:w="1720" w:type="dxa"/>
            <w:tcBorders>
              <w:top w:val="nil"/>
              <w:left w:val="nil"/>
              <w:bottom w:val="single" w:color="000000" w:sz="4" w:space="0"/>
              <w:right w:val="single" w:color="000000" w:sz="4" w:space="0"/>
            </w:tcBorders>
            <w:shd w:val="clear" w:color="000000" w:fill="FFFFFF"/>
            <w:noWrap w:val="0"/>
            <w:vAlign w:val="center"/>
          </w:tcPr>
          <w:p w14:paraId="16872A3D">
            <w:pPr>
              <w:widowControl/>
              <w:jc w:val="center"/>
              <w:rPr>
                <w:rFonts w:ascii="宋体" w:hAnsi="宋体" w:cs="宋体"/>
                <w:sz w:val="20"/>
                <w:szCs w:val="20"/>
              </w:rPr>
            </w:pPr>
            <w:r>
              <w:rPr>
                <w:rFonts w:hint="eastAsia" w:ascii="宋体" w:hAnsi="宋体" w:cs="宋体"/>
                <w:sz w:val="20"/>
                <w:szCs w:val="20"/>
              </w:rPr>
              <w:t>1994年11月29日</w:t>
            </w:r>
          </w:p>
        </w:tc>
      </w:tr>
      <w:tr w14:paraId="7E651B9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3550255">
            <w:pPr>
              <w:widowControl/>
              <w:jc w:val="center"/>
              <w:rPr>
                <w:rFonts w:ascii="宋体" w:hAnsi="宋体" w:cs="宋体"/>
                <w:sz w:val="20"/>
                <w:szCs w:val="20"/>
              </w:rPr>
            </w:pPr>
            <w:r>
              <w:rPr>
                <w:rFonts w:hint="eastAsia" w:ascii="宋体" w:hAnsi="宋体" w:cs="宋体"/>
                <w:sz w:val="20"/>
                <w:szCs w:val="20"/>
              </w:rPr>
              <w:t>645</w:t>
            </w:r>
          </w:p>
        </w:tc>
        <w:tc>
          <w:tcPr>
            <w:tcW w:w="3380" w:type="dxa"/>
            <w:tcBorders>
              <w:top w:val="nil"/>
              <w:left w:val="nil"/>
              <w:bottom w:val="single" w:color="000000" w:sz="4" w:space="0"/>
              <w:right w:val="single" w:color="000000" w:sz="4" w:space="0"/>
            </w:tcBorders>
            <w:shd w:val="clear" w:color="000000" w:fill="FFFFFF"/>
            <w:noWrap w:val="0"/>
            <w:vAlign w:val="center"/>
          </w:tcPr>
          <w:p w14:paraId="4D08F5F3">
            <w:pPr>
              <w:widowControl/>
              <w:jc w:val="left"/>
              <w:rPr>
                <w:rFonts w:ascii="宋体" w:hAnsi="宋体" w:cs="宋体"/>
                <w:sz w:val="20"/>
                <w:szCs w:val="20"/>
              </w:rPr>
            </w:pPr>
            <w:r>
              <w:rPr>
                <w:rFonts w:hint="eastAsia" w:ascii="宋体" w:hAnsi="宋体" w:cs="宋体"/>
                <w:sz w:val="20"/>
                <w:szCs w:val="20"/>
              </w:rPr>
              <w:t>关于颁发新的农业综合开发报表的通知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EEA3B56">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73C62935">
            <w:pPr>
              <w:widowControl/>
              <w:jc w:val="left"/>
              <w:rPr>
                <w:rFonts w:ascii="宋体" w:hAnsi="宋体" w:cs="宋体"/>
                <w:sz w:val="20"/>
                <w:szCs w:val="20"/>
              </w:rPr>
            </w:pPr>
            <w:r>
              <w:rPr>
                <w:rFonts w:hint="eastAsia" w:ascii="宋体" w:hAnsi="宋体" w:cs="宋体"/>
                <w:sz w:val="20"/>
                <w:szCs w:val="20"/>
              </w:rPr>
              <w:t>国农综字〔1994〕第138号</w:t>
            </w:r>
          </w:p>
        </w:tc>
        <w:tc>
          <w:tcPr>
            <w:tcW w:w="1720" w:type="dxa"/>
            <w:tcBorders>
              <w:top w:val="nil"/>
              <w:left w:val="nil"/>
              <w:bottom w:val="single" w:color="000000" w:sz="4" w:space="0"/>
              <w:right w:val="single" w:color="000000" w:sz="4" w:space="0"/>
            </w:tcBorders>
            <w:shd w:val="clear" w:color="000000" w:fill="FFFFFF"/>
            <w:noWrap w:val="0"/>
            <w:vAlign w:val="center"/>
          </w:tcPr>
          <w:p w14:paraId="1219AD51">
            <w:pPr>
              <w:widowControl/>
              <w:jc w:val="center"/>
              <w:rPr>
                <w:rFonts w:ascii="宋体" w:hAnsi="宋体" w:cs="宋体"/>
                <w:sz w:val="20"/>
                <w:szCs w:val="20"/>
              </w:rPr>
            </w:pPr>
            <w:r>
              <w:rPr>
                <w:rFonts w:hint="eastAsia" w:ascii="宋体" w:hAnsi="宋体" w:cs="宋体"/>
                <w:sz w:val="20"/>
                <w:szCs w:val="20"/>
              </w:rPr>
              <w:t>1994年9月2日</w:t>
            </w:r>
          </w:p>
        </w:tc>
      </w:tr>
      <w:tr w14:paraId="5E387C0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B94058A">
            <w:pPr>
              <w:widowControl/>
              <w:jc w:val="center"/>
              <w:rPr>
                <w:rFonts w:ascii="宋体" w:hAnsi="宋体" w:cs="宋体"/>
                <w:sz w:val="20"/>
                <w:szCs w:val="20"/>
              </w:rPr>
            </w:pPr>
            <w:r>
              <w:rPr>
                <w:rFonts w:hint="eastAsia" w:ascii="宋体" w:hAnsi="宋体" w:cs="宋体"/>
                <w:sz w:val="20"/>
                <w:szCs w:val="20"/>
              </w:rPr>
              <w:t>646</w:t>
            </w:r>
          </w:p>
        </w:tc>
        <w:tc>
          <w:tcPr>
            <w:tcW w:w="3380" w:type="dxa"/>
            <w:tcBorders>
              <w:top w:val="nil"/>
              <w:left w:val="nil"/>
              <w:bottom w:val="single" w:color="000000" w:sz="4" w:space="0"/>
              <w:right w:val="single" w:color="000000" w:sz="4" w:space="0"/>
            </w:tcBorders>
            <w:shd w:val="clear" w:color="000000" w:fill="FFFFFF"/>
            <w:noWrap w:val="0"/>
            <w:vAlign w:val="center"/>
          </w:tcPr>
          <w:p w14:paraId="62E05246">
            <w:pPr>
              <w:widowControl/>
              <w:jc w:val="left"/>
              <w:rPr>
                <w:rFonts w:ascii="宋体" w:hAnsi="宋体" w:cs="宋体"/>
                <w:sz w:val="20"/>
                <w:szCs w:val="20"/>
              </w:rPr>
            </w:pPr>
            <w:r>
              <w:rPr>
                <w:rFonts w:hint="eastAsia" w:ascii="宋体" w:hAnsi="宋体" w:cs="宋体"/>
                <w:sz w:val="20"/>
                <w:szCs w:val="20"/>
              </w:rPr>
              <w:t>对“关于农垦农业综合开发资金有关问题的请示”的复函</w:t>
            </w:r>
          </w:p>
        </w:tc>
        <w:tc>
          <w:tcPr>
            <w:tcW w:w="2080" w:type="dxa"/>
            <w:tcBorders>
              <w:top w:val="nil"/>
              <w:left w:val="nil"/>
              <w:bottom w:val="single" w:color="000000" w:sz="4" w:space="0"/>
              <w:right w:val="single" w:color="000000" w:sz="4" w:space="0"/>
            </w:tcBorders>
            <w:shd w:val="clear" w:color="000000" w:fill="FFFFFF"/>
            <w:noWrap w:val="0"/>
            <w:vAlign w:val="center"/>
          </w:tcPr>
          <w:p w14:paraId="01417C1D">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6ECDD074">
            <w:pPr>
              <w:widowControl/>
              <w:jc w:val="left"/>
              <w:rPr>
                <w:rFonts w:ascii="宋体" w:hAnsi="宋体" w:cs="宋体"/>
                <w:sz w:val="20"/>
                <w:szCs w:val="20"/>
              </w:rPr>
            </w:pPr>
            <w:r>
              <w:rPr>
                <w:rFonts w:hint="eastAsia" w:ascii="宋体" w:hAnsi="宋体" w:cs="宋体"/>
                <w:sz w:val="20"/>
                <w:szCs w:val="20"/>
              </w:rPr>
              <w:t>国农综字〔1994〕第139号</w:t>
            </w:r>
          </w:p>
        </w:tc>
        <w:tc>
          <w:tcPr>
            <w:tcW w:w="1720" w:type="dxa"/>
            <w:tcBorders>
              <w:top w:val="nil"/>
              <w:left w:val="nil"/>
              <w:bottom w:val="single" w:color="000000" w:sz="4" w:space="0"/>
              <w:right w:val="single" w:color="000000" w:sz="4" w:space="0"/>
            </w:tcBorders>
            <w:shd w:val="clear" w:color="000000" w:fill="FFFFFF"/>
            <w:noWrap w:val="0"/>
            <w:vAlign w:val="center"/>
          </w:tcPr>
          <w:p w14:paraId="17131B3D">
            <w:pPr>
              <w:widowControl/>
              <w:jc w:val="center"/>
              <w:rPr>
                <w:rFonts w:ascii="宋体" w:hAnsi="宋体" w:cs="宋体"/>
                <w:sz w:val="20"/>
                <w:szCs w:val="20"/>
              </w:rPr>
            </w:pPr>
            <w:r>
              <w:rPr>
                <w:rFonts w:hint="eastAsia" w:ascii="宋体" w:hAnsi="宋体" w:cs="宋体"/>
                <w:sz w:val="20"/>
                <w:szCs w:val="20"/>
              </w:rPr>
              <w:t>1994年8月30日</w:t>
            </w:r>
          </w:p>
        </w:tc>
      </w:tr>
      <w:tr w14:paraId="4283289A">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CA3FD47">
            <w:pPr>
              <w:widowControl/>
              <w:jc w:val="center"/>
              <w:rPr>
                <w:rFonts w:ascii="宋体" w:hAnsi="宋体" w:cs="宋体"/>
                <w:sz w:val="20"/>
                <w:szCs w:val="20"/>
              </w:rPr>
            </w:pPr>
            <w:r>
              <w:rPr>
                <w:rFonts w:hint="eastAsia" w:ascii="宋体" w:hAnsi="宋体" w:cs="宋体"/>
                <w:sz w:val="20"/>
                <w:szCs w:val="20"/>
              </w:rPr>
              <w:t>647</w:t>
            </w:r>
          </w:p>
        </w:tc>
        <w:tc>
          <w:tcPr>
            <w:tcW w:w="3380" w:type="dxa"/>
            <w:tcBorders>
              <w:top w:val="nil"/>
              <w:left w:val="nil"/>
              <w:bottom w:val="single" w:color="000000" w:sz="4" w:space="0"/>
              <w:right w:val="single" w:color="000000" w:sz="4" w:space="0"/>
            </w:tcBorders>
            <w:shd w:val="clear" w:color="000000" w:fill="FFFFFF"/>
            <w:noWrap w:val="0"/>
            <w:vAlign w:val="center"/>
          </w:tcPr>
          <w:p w14:paraId="0D3D53C0">
            <w:pPr>
              <w:widowControl/>
              <w:jc w:val="left"/>
              <w:rPr>
                <w:rFonts w:ascii="宋体" w:hAnsi="宋体" w:cs="宋体"/>
                <w:sz w:val="20"/>
                <w:szCs w:val="20"/>
              </w:rPr>
            </w:pPr>
            <w:r>
              <w:rPr>
                <w:rFonts w:hint="eastAsia" w:ascii="宋体" w:hAnsi="宋体" w:cs="宋体"/>
                <w:sz w:val="20"/>
                <w:szCs w:val="20"/>
              </w:rPr>
              <w:t>关于对少数地区地方财政资金配套比例和中央财政资金有偿无偿投入比例具体规定的通知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9F0F5B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7FB8BB7">
            <w:pPr>
              <w:widowControl/>
              <w:jc w:val="left"/>
              <w:rPr>
                <w:rFonts w:ascii="宋体" w:hAnsi="宋体" w:cs="宋体"/>
                <w:sz w:val="20"/>
                <w:szCs w:val="20"/>
              </w:rPr>
            </w:pPr>
            <w:r>
              <w:rPr>
                <w:rFonts w:hint="eastAsia" w:ascii="宋体" w:hAnsi="宋体" w:cs="宋体"/>
                <w:sz w:val="20"/>
                <w:szCs w:val="20"/>
              </w:rPr>
              <w:t>财农综字〔1994〕3号</w:t>
            </w:r>
          </w:p>
        </w:tc>
        <w:tc>
          <w:tcPr>
            <w:tcW w:w="1720" w:type="dxa"/>
            <w:tcBorders>
              <w:top w:val="nil"/>
              <w:left w:val="nil"/>
              <w:bottom w:val="single" w:color="000000" w:sz="4" w:space="0"/>
              <w:right w:val="single" w:color="000000" w:sz="4" w:space="0"/>
            </w:tcBorders>
            <w:shd w:val="clear" w:color="000000" w:fill="FFFFFF"/>
            <w:noWrap w:val="0"/>
            <w:vAlign w:val="center"/>
          </w:tcPr>
          <w:p w14:paraId="4035E9F0">
            <w:pPr>
              <w:widowControl/>
              <w:jc w:val="center"/>
              <w:rPr>
                <w:rFonts w:ascii="宋体" w:hAnsi="宋体" w:cs="宋体"/>
                <w:sz w:val="20"/>
                <w:szCs w:val="20"/>
              </w:rPr>
            </w:pPr>
            <w:r>
              <w:rPr>
                <w:rFonts w:hint="eastAsia" w:ascii="宋体" w:hAnsi="宋体" w:cs="宋体"/>
                <w:sz w:val="20"/>
                <w:szCs w:val="20"/>
              </w:rPr>
              <w:t>1994年7月16日</w:t>
            </w:r>
          </w:p>
        </w:tc>
      </w:tr>
      <w:tr w14:paraId="531F966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3A37911">
            <w:pPr>
              <w:widowControl/>
              <w:jc w:val="center"/>
              <w:rPr>
                <w:rFonts w:ascii="宋体" w:hAnsi="宋体" w:cs="宋体"/>
                <w:sz w:val="20"/>
                <w:szCs w:val="20"/>
              </w:rPr>
            </w:pPr>
            <w:r>
              <w:rPr>
                <w:rFonts w:hint="eastAsia" w:ascii="宋体" w:hAnsi="宋体" w:cs="宋体"/>
                <w:sz w:val="20"/>
                <w:szCs w:val="20"/>
              </w:rPr>
              <w:t>648</w:t>
            </w:r>
          </w:p>
        </w:tc>
        <w:tc>
          <w:tcPr>
            <w:tcW w:w="3380" w:type="dxa"/>
            <w:tcBorders>
              <w:top w:val="nil"/>
              <w:left w:val="nil"/>
              <w:bottom w:val="single" w:color="000000" w:sz="4" w:space="0"/>
              <w:right w:val="single" w:color="000000" w:sz="4" w:space="0"/>
            </w:tcBorders>
            <w:shd w:val="clear" w:color="000000" w:fill="FFFFFF"/>
            <w:noWrap w:val="0"/>
            <w:vAlign w:val="center"/>
          </w:tcPr>
          <w:p w14:paraId="07FB962C">
            <w:pPr>
              <w:widowControl/>
              <w:jc w:val="left"/>
              <w:rPr>
                <w:rFonts w:ascii="宋体" w:hAnsi="宋体" w:cs="宋体"/>
                <w:sz w:val="20"/>
                <w:szCs w:val="20"/>
              </w:rPr>
            </w:pPr>
            <w:r>
              <w:rPr>
                <w:rFonts w:hint="eastAsia" w:ascii="宋体" w:hAnsi="宋体" w:cs="宋体"/>
                <w:sz w:val="20"/>
                <w:szCs w:val="20"/>
              </w:rPr>
              <w:t>关于印发《国家农业综合开发资金管理办法》的通知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DD9D2A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57342A5">
            <w:pPr>
              <w:widowControl/>
              <w:jc w:val="left"/>
              <w:rPr>
                <w:rFonts w:ascii="宋体" w:hAnsi="宋体" w:cs="宋体"/>
                <w:sz w:val="20"/>
                <w:szCs w:val="20"/>
              </w:rPr>
            </w:pPr>
            <w:r>
              <w:rPr>
                <w:rFonts w:hint="eastAsia" w:ascii="宋体" w:hAnsi="宋体" w:cs="宋体"/>
                <w:sz w:val="20"/>
                <w:szCs w:val="20"/>
              </w:rPr>
              <w:t>财农综字〔1994〕2号</w:t>
            </w:r>
          </w:p>
        </w:tc>
        <w:tc>
          <w:tcPr>
            <w:tcW w:w="1720" w:type="dxa"/>
            <w:tcBorders>
              <w:top w:val="nil"/>
              <w:left w:val="nil"/>
              <w:bottom w:val="single" w:color="000000" w:sz="4" w:space="0"/>
              <w:right w:val="single" w:color="000000" w:sz="4" w:space="0"/>
            </w:tcBorders>
            <w:shd w:val="clear" w:color="000000" w:fill="FFFFFF"/>
            <w:noWrap w:val="0"/>
            <w:vAlign w:val="center"/>
          </w:tcPr>
          <w:p w14:paraId="589E1E41">
            <w:pPr>
              <w:widowControl/>
              <w:jc w:val="center"/>
              <w:rPr>
                <w:rFonts w:ascii="宋体" w:hAnsi="宋体" w:cs="宋体"/>
                <w:sz w:val="20"/>
                <w:szCs w:val="20"/>
              </w:rPr>
            </w:pPr>
            <w:r>
              <w:rPr>
                <w:rFonts w:hint="eastAsia" w:ascii="宋体" w:hAnsi="宋体" w:cs="宋体"/>
                <w:sz w:val="20"/>
                <w:szCs w:val="20"/>
              </w:rPr>
              <w:t>1994年6月9日</w:t>
            </w:r>
          </w:p>
        </w:tc>
      </w:tr>
      <w:tr w14:paraId="415D4A4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0765DEF">
            <w:pPr>
              <w:widowControl/>
              <w:jc w:val="center"/>
              <w:rPr>
                <w:rFonts w:ascii="宋体" w:hAnsi="宋体" w:cs="宋体"/>
                <w:sz w:val="20"/>
                <w:szCs w:val="20"/>
              </w:rPr>
            </w:pPr>
            <w:r>
              <w:rPr>
                <w:rFonts w:hint="eastAsia" w:ascii="宋体" w:hAnsi="宋体" w:cs="宋体"/>
                <w:sz w:val="20"/>
                <w:szCs w:val="20"/>
              </w:rPr>
              <w:t>649</w:t>
            </w:r>
          </w:p>
        </w:tc>
        <w:tc>
          <w:tcPr>
            <w:tcW w:w="3380" w:type="dxa"/>
            <w:tcBorders>
              <w:top w:val="nil"/>
              <w:left w:val="nil"/>
              <w:bottom w:val="single" w:color="000000" w:sz="4" w:space="0"/>
              <w:right w:val="single" w:color="000000" w:sz="4" w:space="0"/>
            </w:tcBorders>
            <w:shd w:val="clear" w:color="000000" w:fill="FFFFFF"/>
            <w:noWrap w:val="0"/>
            <w:vAlign w:val="center"/>
          </w:tcPr>
          <w:p w14:paraId="361A916F">
            <w:pPr>
              <w:widowControl/>
              <w:jc w:val="left"/>
              <w:rPr>
                <w:rFonts w:ascii="宋体" w:hAnsi="宋体" w:cs="宋体"/>
                <w:sz w:val="20"/>
                <w:szCs w:val="20"/>
              </w:rPr>
            </w:pPr>
            <w:r>
              <w:rPr>
                <w:rFonts w:hint="eastAsia" w:ascii="宋体" w:hAnsi="宋体" w:cs="宋体"/>
                <w:sz w:val="20"/>
                <w:szCs w:val="20"/>
              </w:rPr>
              <w:t>对海南省农业综合开发资金使用管理中一些问题的意见</w:t>
            </w:r>
          </w:p>
        </w:tc>
        <w:tc>
          <w:tcPr>
            <w:tcW w:w="2080" w:type="dxa"/>
            <w:tcBorders>
              <w:top w:val="nil"/>
              <w:left w:val="nil"/>
              <w:bottom w:val="single" w:color="000000" w:sz="4" w:space="0"/>
              <w:right w:val="single" w:color="000000" w:sz="4" w:space="0"/>
            </w:tcBorders>
            <w:shd w:val="clear" w:color="000000" w:fill="FFFFFF"/>
            <w:noWrap w:val="0"/>
            <w:vAlign w:val="center"/>
          </w:tcPr>
          <w:p w14:paraId="5D0B1FAE">
            <w:pPr>
              <w:widowControl/>
              <w:jc w:val="left"/>
              <w:rPr>
                <w:rFonts w:ascii="宋体" w:hAnsi="宋体" w:cs="宋体"/>
                <w:sz w:val="20"/>
                <w:szCs w:val="20"/>
              </w:rPr>
            </w:pPr>
            <w:r>
              <w:rPr>
                <w:rFonts w:hint="eastAsia" w:ascii="宋体" w:hAnsi="宋体" w:cs="宋体"/>
                <w:sz w:val="20"/>
                <w:szCs w:val="20"/>
              </w:rPr>
              <w:t>国家农业综合开发领导小组办公室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74A58EF2">
            <w:pPr>
              <w:widowControl/>
              <w:jc w:val="left"/>
              <w:rPr>
                <w:rFonts w:ascii="宋体" w:hAnsi="宋体" w:cs="宋体"/>
                <w:sz w:val="20"/>
                <w:szCs w:val="20"/>
              </w:rPr>
            </w:pPr>
            <w:r>
              <w:rPr>
                <w:rFonts w:hint="eastAsia" w:ascii="宋体" w:hAnsi="宋体" w:cs="宋体"/>
                <w:sz w:val="20"/>
                <w:szCs w:val="20"/>
              </w:rPr>
              <w:t>国农综字〔1991〕第83号</w:t>
            </w:r>
          </w:p>
        </w:tc>
        <w:tc>
          <w:tcPr>
            <w:tcW w:w="1720" w:type="dxa"/>
            <w:tcBorders>
              <w:top w:val="nil"/>
              <w:left w:val="nil"/>
              <w:bottom w:val="single" w:color="000000" w:sz="4" w:space="0"/>
              <w:right w:val="single" w:color="000000" w:sz="4" w:space="0"/>
            </w:tcBorders>
            <w:shd w:val="clear" w:color="000000" w:fill="FFFFFF"/>
            <w:noWrap w:val="0"/>
            <w:vAlign w:val="center"/>
          </w:tcPr>
          <w:p w14:paraId="0C66B10D">
            <w:pPr>
              <w:widowControl/>
              <w:jc w:val="center"/>
              <w:rPr>
                <w:rFonts w:ascii="宋体" w:hAnsi="宋体" w:cs="宋体"/>
                <w:sz w:val="20"/>
                <w:szCs w:val="20"/>
              </w:rPr>
            </w:pPr>
            <w:r>
              <w:rPr>
                <w:rFonts w:hint="eastAsia" w:ascii="宋体" w:hAnsi="宋体" w:cs="宋体"/>
                <w:sz w:val="20"/>
                <w:szCs w:val="20"/>
              </w:rPr>
              <w:t>1991年9月25日</w:t>
            </w:r>
          </w:p>
        </w:tc>
      </w:tr>
      <w:tr w14:paraId="0DDD00B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A7367E9">
            <w:pPr>
              <w:widowControl/>
              <w:jc w:val="center"/>
              <w:rPr>
                <w:rFonts w:ascii="宋体" w:hAnsi="宋体" w:cs="宋体"/>
                <w:sz w:val="20"/>
                <w:szCs w:val="20"/>
              </w:rPr>
            </w:pPr>
            <w:r>
              <w:rPr>
                <w:rFonts w:hint="eastAsia" w:ascii="宋体" w:hAnsi="宋体" w:cs="宋体"/>
                <w:sz w:val="20"/>
                <w:szCs w:val="20"/>
              </w:rPr>
              <w:t>650</w:t>
            </w:r>
          </w:p>
        </w:tc>
        <w:tc>
          <w:tcPr>
            <w:tcW w:w="3380" w:type="dxa"/>
            <w:tcBorders>
              <w:top w:val="nil"/>
              <w:left w:val="nil"/>
              <w:bottom w:val="single" w:color="000000" w:sz="4" w:space="0"/>
              <w:right w:val="single" w:color="000000" w:sz="4" w:space="0"/>
            </w:tcBorders>
            <w:shd w:val="clear" w:color="000000" w:fill="FFFFFF"/>
            <w:noWrap w:val="0"/>
            <w:vAlign w:val="center"/>
          </w:tcPr>
          <w:p w14:paraId="1B8B846A">
            <w:pPr>
              <w:widowControl/>
              <w:jc w:val="left"/>
              <w:rPr>
                <w:rFonts w:ascii="宋体" w:hAnsi="宋体" w:cs="宋体"/>
                <w:sz w:val="20"/>
                <w:szCs w:val="20"/>
              </w:rPr>
            </w:pPr>
            <w:r>
              <w:rPr>
                <w:rFonts w:hint="eastAsia" w:ascii="宋体" w:hAnsi="宋体" w:cs="宋体"/>
                <w:sz w:val="20"/>
                <w:szCs w:val="20"/>
              </w:rPr>
              <w:t>关于农业开发资金中科技费用有关问题的请示的复函</w:t>
            </w:r>
          </w:p>
        </w:tc>
        <w:tc>
          <w:tcPr>
            <w:tcW w:w="2080" w:type="dxa"/>
            <w:tcBorders>
              <w:top w:val="nil"/>
              <w:left w:val="nil"/>
              <w:bottom w:val="single" w:color="000000" w:sz="4" w:space="0"/>
              <w:right w:val="single" w:color="000000" w:sz="4" w:space="0"/>
            </w:tcBorders>
            <w:shd w:val="clear" w:color="000000" w:fill="FFFFFF"/>
            <w:noWrap w:val="0"/>
            <w:vAlign w:val="center"/>
          </w:tcPr>
          <w:p w14:paraId="537308A2">
            <w:pPr>
              <w:widowControl/>
              <w:jc w:val="left"/>
              <w:rPr>
                <w:rFonts w:ascii="宋体" w:hAnsi="宋体" w:cs="宋体"/>
                <w:sz w:val="20"/>
                <w:szCs w:val="20"/>
              </w:rPr>
            </w:pPr>
            <w:r>
              <w:rPr>
                <w:rFonts w:hint="eastAsia" w:ascii="宋体" w:hAnsi="宋体" w:cs="宋体"/>
                <w:sz w:val="20"/>
                <w:szCs w:val="20"/>
              </w:rPr>
              <w:t>国家农业综合开发领导小组办公室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34BCC4A8">
            <w:pPr>
              <w:widowControl/>
              <w:jc w:val="left"/>
              <w:rPr>
                <w:rFonts w:ascii="宋体" w:hAnsi="宋体" w:cs="宋体"/>
                <w:sz w:val="20"/>
                <w:szCs w:val="20"/>
              </w:rPr>
            </w:pPr>
            <w:r>
              <w:rPr>
                <w:rFonts w:hint="eastAsia" w:ascii="宋体" w:hAnsi="宋体" w:cs="宋体"/>
                <w:sz w:val="20"/>
                <w:szCs w:val="20"/>
              </w:rPr>
              <w:t>国农综字〔1991〕第50号</w:t>
            </w:r>
          </w:p>
        </w:tc>
        <w:tc>
          <w:tcPr>
            <w:tcW w:w="1720" w:type="dxa"/>
            <w:tcBorders>
              <w:top w:val="nil"/>
              <w:left w:val="nil"/>
              <w:bottom w:val="single" w:color="000000" w:sz="4" w:space="0"/>
              <w:right w:val="single" w:color="000000" w:sz="4" w:space="0"/>
            </w:tcBorders>
            <w:shd w:val="clear" w:color="000000" w:fill="FFFFFF"/>
            <w:noWrap w:val="0"/>
            <w:vAlign w:val="center"/>
          </w:tcPr>
          <w:p w14:paraId="7B0FE88A">
            <w:pPr>
              <w:widowControl/>
              <w:jc w:val="center"/>
              <w:rPr>
                <w:rFonts w:ascii="宋体" w:hAnsi="宋体" w:cs="宋体"/>
                <w:sz w:val="20"/>
                <w:szCs w:val="20"/>
              </w:rPr>
            </w:pPr>
            <w:r>
              <w:rPr>
                <w:rFonts w:hint="eastAsia" w:ascii="宋体" w:hAnsi="宋体" w:cs="宋体"/>
                <w:sz w:val="20"/>
                <w:szCs w:val="20"/>
              </w:rPr>
              <w:t>1991年8月15日</w:t>
            </w:r>
          </w:p>
        </w:tc>
      </w:tr>
      <w:tr w14:paraId="79E89F09">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68496A4">
            <w:pPr>
              <w:widowControl/>
              <w:jc w:val="center"/>
              <w:rPr>
                <w:rFonts w:ascii="宋体" w:hAnsi="宋体" w:cs="宋体"/>
                <w:sz w:val="20"/>
                <w:szCs w:val="20"/>
              </w:rPr>
            </w:pPr>
            <w:r>
              <w:rPr>
                <w:rFonts w:hint="eastAsia" w:ascii="宋体" w:hAnsi="宋体" w:cs="宋体"/>
                <w:sz w:val="20"/>
                <w:szCs w:val="20"/>
              </w:rPr>
              <w:t>651</w:t>
            </w:r>
          </w:p>
        </w:tc>
        <w:tc>
          <w:tcPr>
            <w:tcW w:w="3380" w:type="dxa"/>
            <w:tcBorders>
              <w:top w:val="nil"/>
              <w:left w:val="nil"/>
              <w:bottom w:val="single" w:color="000000" w:sz="4" w:space="0"/>
              <w:right w:val="single" w:color="000000" w:sz="4" w:space="0"/>
            </w:tcBorders>
            <w:shd w:val="clear" w:color="000000" w:fill="FFFFFF"/>
            <w:noWrap w:val="0"/>
            <w:vAlign w:val="center"/>
          </w:tcPr>
          <w:p w14:paraId="4EAA3D5D">
            <w:pPr>
              <w:widowControl/>
              <w:jc w:val="left"/>
              <w:rPr>
                <w:rFonts w:ascii="宋体" w:hAnsi="宋体" w:cs="宋体"/>
                <w:sz w:val="20"/>
                <w:szCs w:val="20"/>
              </w:rPr>
            </w:pPr>
            <w:r>
              <w:rPr>
                <w:rFonts w:hint="eastAsia" w:ascii="宋体" w:hAnsi="宋体" w:cs="宋体"/>
                <w:sz w:val="20"/>
                <w:szCs w:val="20"/>
              </w:rPr>
              <w:t>关于《河北省农业综合开发办公室、林业厅关于坝上生态农业工程防护林体系建设总体设计费的请示》的答复</w:t>
            </w:r>
          </w:p>
        </w:tc>
        <w:tc>
          <w:tcPr>
            <w:tcW w:w="2080" w:type="dxa"/>
            <w:tcBorders>
              <w:top w:val="nil"/>
              <w:left w:val="nil"/>
              <w:bottom w:val="single" w:color="000000" w:sz="4" w:space="0"/>
              <w:right w:val="single" w:color="000000" w:sz="4" w:space="0"/>
            </w:tcBorders>
            <w:shd w:val="clear" w:color="000000" w:fill="FFFFFF"/>
            <w:noWrap w:val="0"/>
            <w:vAlign w:val="center"/>
          </w:tcPr>
          <w:p w14:paraId="191CA4C7">
            <w:pPr>
              <w:widowControl/>
              <w:jc w:val="left"/>
              <w:rPr>
                <w:rFonts w:ascii="宋体" w:hAnsi="宋体" w:cs="宋体"/>
                <w:sz w:val="20"/>
                <w:szCs w:val="20"/>
              </w:rPr>
            </w:pPr>
            <w:r>
              <w:rPr>
                <w:rFonts w:hint="eastAsia" w:ascii="宋体" w:hAnsi="宋体" w:cs="宋体"/>
                <w:sz w:val="20"/>
                <w:szCs w:val="20"/>
              </w:rPr>
              <w:t>国家农业综合开发领导小组办公室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20634613">
            <w:pPr>
              <w:widowControl/>
              <w:jc w:val="left"/>
              <w:rPr>
                <w:rFonts w:ascii="宋体" w:hAnsi="宋体" w:cs="宋体"/>
                <w:sz w:val="20"/>
                <w:szCs w:val="20"/>
              </w:rPr>
            </w:pPr>
            <w:r>
              <w:rPr>
                <w:rFonts w:hint="eastAsia" w:ascii="宋体" w:hAnsi="宋体" w:cs="宋体"/>
                <w:sz w:val="20"/>
                <w:szCs w:val="20"/>
              </w:rPr>
              <w:t>国农综办字〔1991〕第14号</w:t>
            </w:r>
          </w:p>
        </w:tc>
        <w:tc>
          <w:tcPr>
            <w:tcW w:w="1720" w:type="dxa"/>
            <w:tcBorders>
              <w:top w:val="nil"/>
              <w:left w:val="nil"/>
              <w:bottom w:val="single" w:color="000000" w:sz="4" w:space="0"/>
              <w:right w:val="single" w:color="000000" w:sz="4" w:space="0"/>
            </w:tcBorders>
            <w:shd w:val="clear" w:color="000000" w:fill="FFFFFF"/>
            <w:noWrap w:val="0"/>
            <w:vAlign w:val="center"/>
          </w:tcPr>
          <w:p w14:paraId="775DE13C">
            <w:pPr>
              <w:widowControl/>
              <w:jc w:val="center"/>
              <w:rPr>
                <w:rFonts w:ascii="宋体" w:hAnsi="宋体" w:cs="宋体"/>
                <w:sz w:val="20"/>
                <w:szCs w:val="20"/>
              </w:rPr>
            </w:pPr>
            <w:r>
              <w:rPr>
                <w:rFonts w:hint="eastAsia" w:ascii="宋体" w:hAnsi="宋体" w:cs="宋体"/>
                <w:sz w:val="20"/>
                <w:szCs w:val="20"/>
              </w:rPr>
              <w:t>1991年4月4日</w:t>
            </w:r>
          </w:p>
        </w:tc>
      </w:tr>
      <w:tr w14:paraId="5C1AA4E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8F8F63E">
            <w:pPr>
              <w:widowControl/>
              <w:jc w:val="center"/>
              <w:rPr>
                <w:rFonts w:ascii="宋体" w:hAnsi="宋体" w:cs="宋体"/>
                <w:sz w:val="20"/>
                <w:szCs w:val="20"/>
              </w:rPr>
            </w:pPr>
            <w:r>
              <w:rPr>
                <w:rFonts w:hint="eastAsia" w:ascii="宋体" w:hAnsi="宋体" w:cs="宋体"/>
                <w:sz w:val="20"/>
                <w:szCs w:val="20"/>
              </w:rPr>
              <w:t>652</w:t>
            </w:r>
          </w:p>
        </w:tc>
        <w:tc>
          <w:tcPr>
            <w:tcW w:w="3380" w:type="dxa"/>
            <w:tcBorders>
              <w:top w:val="nil"/>
              <w:left w:val="nil"/>
              <w:bottom w:val="single" w:color="000000" w:sz="4" w:space="0"/>
              <w:right w:val="single" w:color="000000" w:sz="4" w:space="0"/>
            </w:tcBorders>
            <w:shd w:val="clear" w:color="000000" w:fill="FFFFFF"/>
            <w:noWrap w:val="0"/>
            <w:vAlign w:val="center"/>
          </w:tcPr>
          <w:p w14:paraId="4869A782">
            <w:pPr>
              <w:widowControl/>
              <w:jc w:val="left"/>
              <w:rPr>
                <w:rFonts w:ascii="宋体" w:hAnsi="宋体" w:cs="宋体"/>
                <w:sz w:val="20"/>
                <w:szCs w:val="20"/>
              </w:rPr>
            </w:pPr>
            <w:r>
              <w:rPr>
                <w:rFonts w:hint="eastAsia" w:ascii="宋体" w:hAnsi="宋体" w:cs="宋体"/>
                <w:sz w:val="20"/>
                <w:szCs w:val="20"/>
              </w:rPr>
              <w:t>关于不得用农业发展基金发奖金的通知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280485B">
            <w:pPr>
              <w:widowControl/>
              <w:jc w:val="left"/>
              <w:rPr>
                <w:rFonts w:ascii="宋体" w:hAnsi="宋体" w:cs="宋体"/>
                <w:sz w:val="20"/>
                <w:szCs w:val="20"/>
              </w:rPr>
            </w:pPr>
            <w:r>
              <w:rPr>
                <w:rFonts w:hint="eastAsia" w:ascii="宋体" w:hAnsi="宋体" w:cs="宋体"/>
                <w:sz w:val="20"/>
                <w:szCs w:val="20"/>
              </w:rPr>
              <w:t>国家农业综合开发领导小组办公室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14F35AAA">
            <w:pPr>
              <w:widowControl/>
              <w:jc w:val="left"/>
              <w:rPr>
                <w:rFonts w:ascii="宋体" w:hAnsi="宋体" w:cs="宋体"/>
                <w:sz w:val="20"/>
                <w:szCs w:val="20"/>
              </w:rPr>
            </w:pPr>
            <w:r>
              <w:rPr>
                <w:rFonts w:hint="eastAsia" w:ascii="宋体" w:hAnsi="宋体" w:cs="宋体"/>
                <w:sz w:val="20"/>
                <w:szCs w:val="20"/>
              </w:rPr>
              <w:t>国农综办字〔1991〕第6号</w:t>
            </w:r>
          </w:p>
        </w:tc>
        <w:tc>
          <w:tcPr>
            <w:tcW w:w="1720" w:type="dxa"/>
            <w:tcBorders>
              <w:top w:val="nil"/>
              <w:left w:val="nil"/>
              <w:bottom w:val="single" w:color="000000" w:sz="4" w:space="0"/>
              <w:right w:val="single" w:color="000000" w:sz="4" w:space="0"/>
            </w:tcBorders>
            <w:shd w:val="clear" w:color="000000" w:fill="FFFFFF"/>
            <w:noWrap w:val="0"/>
            <w:vAlign w:val="center"/>
          </w:tcPr>
          <w:p w14:paraId="486616D0">
            <w:pPr>
              <w:widowControl/>
              <w:jc w:val="center"/>
              <w:rPr>
                <w:rFonts w:ascii="宋体" w:hAnsi="宋体" w:cs="宋体"/>
                <w:sz w:val="20"/>
                <w:szCs w:val="20"/>
              </w:rPr>
            </w:pPr>
            <w:r>
              <w:rPr>
                <w:rFonts w:hint="eastAsia" w:ascii="宋体" w:hAnsi="宋体" w:cs="宋体"/>
                <w:sz w:val="20"/>
                <w:szCs w:val="20"/>
              </w:rPr>
              <w:t>1991年2月12日</w:t>
            </w:r>
          </w:p>
        </w:tc>
      </w:tr>
      <w:tr w14:paraId="171C350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F8695C7">
            <w:pPr>
              <w:widowControl/>
              <w:jc w:val="center"/>
              <w:rPr>
                <w:rFonts w:ascii="宋体" w:hAnsi="宋体" w:cs="宋体"/>
                <w:sz w:val="20"/>
                <w:szCs w:val="20"/>
              </w:rPr>
            </w:pPr>
            <w:r>
              <w:rPr>
                <w:rFonts w:hint="eastAsia" w:ascii="宋体" w:hAnsi="宋体" w:cs="宋体"/>
                <w:sz w:val="20"/>
                <w:szCs w:val="20"/>
              </w:rPr>
              <w:t>653</w:t>
            </w:r>
          </w:p>
        </w:tc>
        <w:tc>
          <w:tcPr>
            <w:tcW w:w="3380" w:type="dxa"/>
            <w:tcBorders>
              <w:top w:val="nil"/>
              <w:left w:val="nil"/>
              <w:bottom w:val="single" w:color="000000" w:sz="4" w:space="0"/>
              <w:right w:val="single" w:color="000000" w:sz="4" w:space="0"/>
            </w:tcBorders>
            <w:shd w:val="clear" w:color="000000" w:fill="FFFFFF"/>
            <w:noWrap w:val="0"/>
            <w:vAlign w:val="center"/>
          </w:tcPr>
          <w:p w14:paraId="39D4475F">
            <w:pPr>
              <w:widowControl/>
              <w:jc w:val="left"/>
              <w:rPr>
                <w:rFonts w:ascii="宋体" w:hAnsi="宋体" w:cs="宋体"/>
                <w:sz w:val="20"/>
                <w:szCs w:val="20"/>
              </w:rPr>
            </w:pPr>
            <w:r>
              <w:rPr>
                <w:rFonts w:hint="eastAsia" w:ascii="宋体" w:hAnsi="宋体" w:cs="宋体"/>
                <w:sz w:val="20"/>
                <w:szCs w:val="20"/>
              </w:rPr>
              <w:t>关于国家农业发展基金有偿部分回收期限和计算方法的规定</w:t>
            </w:r>
          </w:p>
        </w:tc>
        <w:tc>
          <w:tcPr>
            <w:tcW w:w="2080" w:type="dxa"/>
            <w:tcBorders>
              <w:top w:val="nil"/>
              <w:left w:val="nil"/>
              <w:bottom w:val="single" w:color="000000" w:sz="4" w:space="0"/>
              <w:right w:val="single" w:color="000000" w:sz="4" w:space="0"/>
            </w:tcBorders>
            <w:shd w:val="clear" w:color="000000" w:fill="FFFFFF"/>
            <w:noWrap w:val="0"/>
            <w:vAlign w:val="center"/>
          </w:tcPr>
          <w:p w14:paraId="032E9839">
            <w:pPr>
              <w:widowControl/>
              <w:jc w:val="left"/>
              <w:rPr>
                <w:rFonts w:ascii="宋体" w:hAnsi="宋体" w:cs="宋体"/>
                <w:sz w:val="20"/>
                <w:szCs w:val="20"/>
              </w:rPr>
            </w:pPr>
            <w:r>
              <w:rPr>
                <w:rFonts w:hint="eastAsia" w:ascii="宋体" w:hAnsi="宋体" w:cs="宋体"/>
                <w:sz w:val="20"/>
                <w:szCs w:val="20"/>
              </w:rPr>
              <w:t>国家农业综合开发领导小组办公室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608B4DFC">
            <w:pPr>
              <w:widowControl/>
              <w:jc w:val="left"/>
              <w:rPr>
                <w:rFonts w:ascii="宋体" w:hAnsi="宋体" w:cs="宋体"/>
                <w:sz w:val="20"/>
                <w:szCs w:val="20"/>
              </w:rPr>
            </w:pPr>
            <w:r>
              <w:rPr>
                <w:rFonts w:hint="eastAsia" w:ascii="宋体" w:hAnsi="宋体" w:cs="宋体"/>
                <w:sz w:val="20"/>
                <w:szCs w:val="20"/>
              </w:rPr>
              <w:t>国农综字〔1990〕第62号</w:t>
            </w:r>
          </w:p>
        </w:tc>
        <w:tc>
          <w:tcPr>
            <w:tcW w:w="1720" w:type="dxa"/>
            <w:tcBorders>
              <w:top w:val="nil"/>
              <w:left w:val="nil"/>
              <w:bottom w:val="single" w:color="000000" w:sz="4" w:space="0"/>
              <w:right w:val="single" w:color="000000" w:sz="4" w:space="0"/>
            </w:tcBorders>
            <w:shd w:val="clear" w:color="000000" w:fill="FFFFFF"/>
            <w:noWrap w:val="0"/>
            <w:vAlign w:val="center"/>
          </w:tcPr>
          <w:p w14:paraId="50B6E6BF">
            <w:pPr>
              <w:widowControl/>
              <w:jc w:val="center"/>
              <w:rPr>
                <w:rFonts w:ascii="宋体" w:hAnsi="宋体" w:cs="宋体"/>
                <w:sz w:val="20"/>
                <w:szCs w:val="20"/>
              </w:rPr>
            </w:pPr>
            <w:r>
              <w:rPr>
                <w:rFonts w:hint="eastAsia" w:ascii="宋体" w:hAnsi="宋体" w:cs="宋体"/>
                <w:sz w:val="20"/>
                <w:szCs w:val="20"/>
              </w:rPr>
              <w:t>1990年11月5日</w:t>
            </w:r>
          </w:p>
        </w:tc>
      </w:tr>
      <w:tr w14:paraId="0DD0E4D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540EF43">
            <w:pPr>
              <w:widowControl/>
              <w:jc w:val="center"/>
              <w:rPr>
                <w:rFonts w:ascii="宋体" w:hAnsi="宋体" w:cs="宋体"/>
                <w:sz w:val="20"/>
                <w:szCs w:val="20"/>
              </w:rPr>
            </w:pPr>
            <w:r>
              <w:rPr>
                <w:rFonts w:hint="eastAsia" w:ascii="宋体" w:hAnsi="宋体" w:cs="宋体"/>
                <w:sz w:val="20"/>
                <w:szCs w:val="20"/>
              </w:rPr>
              <w:t>654</w:t>
            </w:r>
          </w:p>
        </w:tc>
        <w:tc>
          <w:tcPr>
            <w:tcW w:w="3380" w:type="dxa"/>
            <w:tcBorders>
              <w:top w:val="nil"/>
              <w:left w:val="nil"/>
              <w:bottom w:val="single" w:color="000000" w:sz="4" w:space="0"/>
              <w:right w:val="single" w:color="000000" w:sz="4" w:space="0"/>
            </w:tcBorders>
            <w:shd w:val="clear" w:color="000000" w:fill="FFFFFF"/>
            <w:noWrap w:val="0"/>
            <w:vAlign w:val="center"/>
          </w:tcPr>
          <w:p w14:paraId="6810DA20">
            <w:pPr>
              <w:widowControl/>
              <w:jc w:val="left"/>
              <w:rPr>
                <w:rFonts w:ascii="宋体" w:hAnsi="宋体" w:cs="宋体"/>
                <w:sz w:val="20"/>
                <w:szCs w:val="20"/>
              </w:rPr>
            </w:pPr>
            <w:r>
              <w:rPr>
                <w:rFonts w:hint="eastAsia" w:ascii="宋体" w:hAnsi="宋体" w:cs="宋体"/>
                <w:sz w:val="20"/>
                <w:szCs w:val="20"/>
              </w:rPr>
              <w:t>关于在地方配套资金中提取项目管理费的意见</w:t>
            </w:r>
          </w:p>
        </w:tc>
        <w:tc>
          <w:tcPr>
            <w:tcW w:w="2080" w:type="dxa"/>
            <w:tcBorders>
              <w:top w:val="nil"/>
              <w:left w:val="nil"/>
              <w:bottom w:val="single" w:color="000000" w:sz="4" w:space="0"/>
              <w:right w:val="single" w:color="000000" w:sz="4" w:space="0"/>
            </w:tcBorders>
            <w:shd w:val="clear" w:color="000000" w:fill="FFFFFF"/>
            <w:noWrap w:val="0"/>
            <w:vAlign w:val="center"/>
          </w:tcPr>
          <w:p w14:paraId="01B24C06">
            <w:pPr>
              <w:widowControl/>
              <w:jc w:val="left"/>
              <w:rPr>
                <w:rFonts w:ascii="宋体" w:hAnsi="宋体" w:cs="宋体"/>
                <w:sz w:val="20"/>
                <w:szCs w:val="20"/>
              </w:rPr>
            </w:pPr>
            <w:r>
              <w:rPr>
                <w:rFonts w:hint="eastAsia" w:ascii="宋体" w:hAnsi="宋体" w:cs="宋体"/>
                <w:sz w:val="20"/>
                <w:szCs w:val="20"/>
              </w:rPr>
              <w:t>国家土地开发建设基金管理领导小组办公室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05B623A7">
            <w:pPr>
              <w:widowControl/>
              <w:jc w:val="left"/>
              <w:rPr>
                <w:rFonts w:ascii="宋体" w:hAnsi="宋体" w:cs="宋体"/>
                <w:sz w:val="20"/>
                <w:szCs w:val="20"/>
              </w:rPr>
            </w:pPr>
            <w:r>
              <w:rPr>
                <w:rFonts w:hint="eastAsia" w:ascii="宋体" w:hAnsi="宋体" w:cs="宋体"/>
                <w:sz w:val="20"/>
                <w:szCs w:val="20"/>
              </w:rPr>
              <w:t>国土基字〔1989〕第3号</w:t>
            </w:r>
          </w:p>
        </w:tc>
        <w:tc>
          <w:tcPr>
            <w:tcW w:w="1720" w:type="dxa"/>
            <w:tcBorders>
              <w:top w:val="nil"/>
              <w:left w:val="nil"/>
              <w:bottom w:val="single" w:color="000000" w:sz="4" w:space="0"/>
              <w:right w:val="single" w:color="000000" w:sz="4" w:space="0"/>
            </w:tcBorders>
            <w:shd w:val="clear" w:color="000000" w:fill="FFFFFF"/>
            <w:noWrap w:val="0"/>
            <w:vAlign w:val="center"/>
          </w:tcPr>
          <w:p w14:paraId="21A6BC1D">
            <w:pPr>
              <w:widowControl/>
              <w:jc w:val="center"/>
              <w:rPr>
                <w:rFonts w:ascii="宋体" w:hAnsi="宋体" w:cs="宋体"/>
                <w:sz w:val="20"/>
                <w:szCs w:val="20"/>
              </w:rPr>
            </w:pPr>
            <w:r>
              <w:rPr>
                <w:rFonts w:hint="eastAsia" w:ascii="宋体" w:hAnsi="宋体" w:cs="宋体"/>
                <w:sz w:val="20"/>
                <w:szCs w:val="20"/>
              </w:rPr>
              <w:t>1989年2月28日</w:t>
            </w:r>
          </w:p>
        </w:tc>
      </w:tr>
      <w:tr w14:paraId="2CB4D3F5">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3D6B2076">
            <w:pPr>
              <w:widowControl/>
              <w:jc w:val="center"/>
              <w:rPr>
                <w:rFonts w:ascii="宋体" w:hAnsi="宋体" w:cs="宋体"/>
                <w:sz w:val="22"/>
              </w:rPr>
            </w:pPr>
            <w:r>
              <w:rPr>
                <w:rFonts w:hint="eastAsia" w:ascii="宋体" w:hAnsi="宋体" w:cs="宋体"/>
                <w:sz w:val="22"/>
              </w:rPr>
              <w:t>　</w:t>
            </w:r>
          </w:p>
        </w:tc>
        <w:tc>
          <w:tcPr>
            <w:tcW w:w="3380" w:type="dxa"/>
            <w:tcBorders>
              <w:top w:val="nil"/>
              <w:left w:val="nil"/>
              <w:bottom w:val="nil"/>
              <w:right w:val="nil"/>
            </w:tcBorders>
            <w:shd w:val="clear" w:color="000000" w:fill="FFFFFF"/>
            <w:noWrap w:val="0"/>
            <w:vAlign w:val="center"/>
          </w:tcPr>
          <w:p w14:paraId="0F07761B">
            <w:pPr>
              <w:widowControl/>
              <w:jc w:val="left"/>
              <w:rPr>
                <w:rFonts w:ascii="宋体" w:hAnsi="宋体" w:cs="宋体"/>
                <w:sz w:val="22"/>
              </w:rPr>
            </w:pPr>
            <w:r>
              <w:rPr>
                <w:rFonts w:hint="eastAsia" w:ascii="宋体" w:hAnsi="宋体" w:cs="宋体"/>
                <w:sz w:val="22"/>
              </w:rPr>
              <w:t>　</w:t>
            </w:r>
          </w:p>
        </w:tc>
        <w:tc>
          <w:tcPr>
            <w:tcW w:w="2080" w:type="dxa"/>
            <w:tcBorders>
              <w:top w:val="nil"/>
              <w:left w:val="nil"/>
              <w:bottom w:val="nil"/>
              <w:right w:val="nil"/>
            </w:tcBorders>
            <w:shd w:val="clear" w:color="000000" w:fill="FFFFFF"/>
            <w:noWrap w:val="0"/>
            <w:vAlign w:val="center"/>
          </w:tcPr>
          <w:p w14:paraId="04975609">
            <w:pPr>
              <w:widowControl/>
              <w:jc w:val="left"/>
              <w:rPr>
                <w:rFonts w:ascii="宋体" w:hAnsi="宋体" w:cs="宋体"/>
                <w:sz w:val="22"/>
              </w:rPr>
            </w:pPr>
            <w:r>
              <w:rPr>
                <w:rFonts w:hint="eastAsia" w:ascii="宋体" w:hAnsi="宋体" w:cs="宋体"/>
                <w:sz w:val="22"/>
              </w:rPr>
              <w:t>　</w:t>
            </w:r>
          </w:p>
        </w:tc>
        <w:tc>
          <w:tcPr>
            <w:tcW w:w="2080" w:type="dxa"/>
            <w:tcBorders>
              <w:top w:val="nil"/>
              <w:left w:val="nil"/>
              <w:bottom w:val="nil"/>
              <w:right w:val="nil"/>
            </w:tcBorders>
            <w:shd w:val="clear" w:color="000000" w:fill="FFFFFF"/>
            <w:noWrap w:val="0"/>
            <w:vAlign w:val="center"/>
          </w:tcPr>
          <w:p w14:paraId="1949B1A7">
            <w:pPr>
              <w:widowControl/>
              <w:jc w:val="left"/>
              <w:rPr>
                <w:rFonts w:ascii="宋体" w:hAnsi="宋体" w:cs="宋体"/>
                <w:sz w:val="22"/>
              </w:rPr>
            </w:pPr>
            <w:r>
              <w:rPr>
                <w:rFonts w:hint="eastAsia" w:ascii="宋体" w:hAnsi="宋体" w:cs="宋体"/>
                <w:sz w:val="22"/>
              </w:rPr>
              <w:t>　</w:t>
            </w:r>
          </w:p>
        </w:tc>
        <w:tc>
          <w:tcPr>
            <w:tcW w:w="1720" w:type="dxa"/>
            <w:tcBorders>
              <w:top w:val="nil"/>
              <w:left w:val="nil"/>
              <w:bottom w:val="nil"/>
              <w:right w:val="nil"/>
            </w:tcBorders>
            <w:shd w:val="clear" w:color="000000" w:fill="FFFFFF"/>
            <w:noWrap w:val="0"/>
            <w:vAlign w:val="center"/>
          </w:tcPr>
          <w:p w14:paraId="5480F858">
            <w:pPr>
              <w:widowControl/>
              <w:jc w:val="center"/>
              <w:rPr>
                <w:rFonts w:ascii="宋体" w:hAnsi="宋体" w:cs="宋体"/>
                <w:sz w:val="22"/>
              </w:rPr>
            </w:pPr>
            <w:r>
              <w:rPr>
                <w:rFonts w:hint="eastAsia" w:ascii="宋体" w:hAnsi="宋体" w:cs="宋体"/>
                <w:sz w:val="22"/>
              </w:rPr>
              <w:t>　</w:t>
            </w:r>
          </w:p>
        </w:tc>
      </w:tr>
      <w:tr w14:paraId="4AB7F0CD">
        <w:tblPrEx>
          <w:tblCellMar>
            <w:top w:w="0" w:type="dxa"/>
            <w:left w:w="108" w:type="dxa"/>
            <w:bottom w:w="0" w:type="dxa"/>
            <w:right w:w="108" w:type="dxa"/>
          </w:tblCellMar>
        </w:tblPrEx>
        <w:trPr>
          <w:trHeight w:val="350" w:hRule="atLeast"/>
          <w:jc w:val="center"/>
        </w:trPr>
        <w:tc>
          <w:tcPr>
            <w:tcW w:w="9800" w:type="dxa"/>
            <w:gridSpan w:val="5"/>
            <w:tcBorders>
              <w:top w:val="nil"/>
              <w:left w:val="nil"/>
              <w:bottom w:val="nil"/>
              <w:right w:val="nil"/>
            </w:tcBorders>
            <w:noWrap w:val="0"/>
            <w:vAlign w:val="center"/>
          </w:tcPr>
          <w:p w14:paraId="375311B0">
            <w:pPr>
              <w:widowControl/>
              <w:jc w:val="center"/>
              <w:rPr>
                <w:rFonts w:ascii="黑体" w:hAnsi="黑体" w:eastAsia="黑体" w:cs="宋体"/>
                <w:sz w:val="28"/>
                <w:szCs w:val="28"/>
              </w:rPr>
            </w:pPr>
            <w:r>
              <w:rPr>
                <w:rFonts w:hint="eastAsia" w:ascii="黑体" w:hAnsi="黑体" w:eastAsia="黑体" w:cs="宋体"/>
                <w:sz w:val="28"/>
                <w:szCs w:val="28"/>
              </w:rPr>
              <w:t>四、失效的财政规范性文件目录（571件）</w:t>
            </w:r>
          </w:p>
        </w:tc>
      </w:tr>
      <w:tr w14:paraId="391DB243">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7D4B535D">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0D90FE9D">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02E4F71B">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7F3CA780">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588EE5BC">
            <w:pPr>
              <w:widowControl/>
              <w:jc w:val="center"/>
              <w:rPr>
                <w:rFonts w:ascii="宋体" w:hAnsi="宋体" w:cs="宋体"/>
                <w:sz w:val="20"/>
                <w:szCs w:val="20"/>
              </w:rPr>
            </w:pPr>
            <w:r>
              <w:rPr>
                <w:rFonts w:hint="eastAsia" w:ascii="宋体" w:hAnsi="宋体" w:cs="宋体"/>
                <w:sz w:val="20"/>
                <w:szCs w:val="20"/>
              </w:rPr>
              <w:t>　</w:t>
            </w:r>
          </w:p>
        </w:tc>
      </w:tr>
      <w:tr w14:paraId="235DC9CC">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3B182C8B">
            <w:pPr>
              <w:widowControl/>
              <w:jc w:val="center"/>
              <w:rPr>
                <w:rFonts w:ascii="宋体" w:hAnsi="宋体" w:cs="宋体"/>
                <w:sz w:val="20"/>
                <w:szCs w:val="20"/>
              </w:rPr>
            </w:pPr>
            <w:r>
              <w:rPr>
                <w:rFonts w:hint="eastAsia" w:ascii="宋体" w:hAnsi="宋体" w:cs="宋体"/>
                <w:sz w:val="20"/>
                <w:szCs w:val="20"/>
              </w:rPr>
              <w:t>综合类</w:t>
            </w:r>
          </w:p>
        </w:tc>
      </w:tr>
      <w:tr w14:paraId="4A8A5964">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308D38CE">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7047C231">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0458BCA9">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0CC96EA7">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1811E28E">
            <w:pPr>
              <w:widowControl/>
              <w:jc w:val="center"/>
              <w:rPr>
                <w:rFonts w:ascii="宋体" w:hAnsi="宋体" w:cs="宋体"/>
                <w:sz w:val="20"/>
                <w:szCs w:val="20"/>
              </w:rPr>
            </w:pPr>
            <w:r>
              <w:rPr>
                <w:rFonts w:hint="eastAsia" w:ascii="宋体" w:hAnsi="宋体" w:cs="宋体"/>
                <w:sz w:val="20"/>
                <w:szCs w:val="20"/>
              </w:rPr>
              <w:t>　</w:t>
            </w:r>
          </w:p>
        </w:tc>
      </w:tr>
      <w:tr w14:paraId="3284AC33">
        <w:tblPrEx>
          <w:tblCellMar>
            <w:top w:w="0" w:type="dxa"/>
            <w:left w:w="108" w:type="dxa"/>
            <w:bottom w:w="0" w:type="dxa"/>
            <w:right w:w="108" w:type="dxa"/>
          </w:tblCellMar>
        </w:tblPrEx>
        <w:trPr>
          <w:trHeight w:val="280"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6B480233">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single" w:color="000000" w:sz="4" w:space="0"/>
              <w:left w:val="nil"/>
              <w:bottom w:val="single" w:color="000000" w:sz="4" w:space="0"/>
              <w:right w:val="single" w:color="000000" w:sz="4" w:space="0"/>
            </w:tcBorders>
            <w:noWrap w:val="0"/>
            <w:vAlign w:val="center"/>
          </w:tcPr>
          <w:p w14:paraId="236F6F22">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single" w:color="000000" w:sz="4" w:space="0"/>
              <w:left w:val="nil"/>
              <w:bottom w:val="single" w:color="000000" w:sz="4" w:space="0"/>
              <w:right w:val="single" w:color="000000" w:sz="4" w:space="0"/>
            </w:tcBorders>
            <w:noWrap w:val="0"/>
            <w:vAlign w:val="center"/>
          </w:tcPr>
          <w:p w14:paraId="75615523">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single" w:color="000000" w:sz="4" w:space="0"/>
              <w:left w:val="nil"/>
              <w:bottom w:val="single" w:color="000000" w:sz="4" w:space="0"/>
              <w:right w:val="single" w:color="000000" w:sz="4" w:space="0"/>
            </w:tcBorders>
            <w:noWrap w:val="0"/>
            <w:vAlign w:val="center"/>
          </w:tcPr>
          <w:p w14:paraId="2A37F4A0">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single" w:color="000000" w:sz="4" w:space="0"/>
              <w:left w:val="nil"/>
              <w:bottom w:val="single" w:color="000000" w:sz="4" w:space="0"/>
              <w:right w:val="single" w:color="000000" w:sz="4" w:space="0"/>
            </w:tcBorders>
            <w:noWrap w:val="0"/>
            <w:vAlign w:val="center"/>
          </w:tcPr>
          <w:p w14:paraId="2929D049">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7D14002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EAF229A">
            <w:pPr>
              <w:widowControl/>
              <w:jc w:val="center"/>
              <w:rPr>
                <w:rFonts w:ascii="宋体" w:hAnsi="宋体" w:cs="宋体"/>
                <w:sz w:val="20"/>
                <w:szCs w:val="20"/>
              </w:rPr>
            </w:pPr>
            <w:r>
              <w:rPr>
                <w:rFonts w:hint="eastAsia" w:ascii="宋体" w:hAnsi="宋体" w:cs="宋体"/>
                <w:sz w:val="20"/>
                <w:szCs w:val="20"/>
              </w:rPr>
              <w:t>1</w:t>
            </w:r>
          </w:p>
        </w:tc>
        <w:tc>
          <w:tcPr>
            <w:tcW w:w="3380" w:type="dxa"/>
            <w:tcBorders>
              <w:top w:val="nil"/>
              <w:left w:val="nil"/>
              <w:bottom w:val="single" w:color="000000" w:sz="4" w:space="0"/>
              <w:right w:val="single" w:color="000000" w:sz="4" w:space="0"/>
            </w:tcBorders>
            <w:shd w:val="clear" w:color="000000" w:fill="FFFFFF"/>
            <w:noWrap w:val="0"/>
            <w:vAlign w:val="center"/>
          </w:tcPr>
          <w:p w14:paraId="12D44F4C">
            <w:pPr>
              <w:widowControl/>
              <w:jc w:val="left"/>
              <w:rPr>
                <w:rFonts w:ascii="宋体" w:hAnsi="宋体" w:cs="宋体"/>
                <w:sz w:val="20"/>
                <w:szCs w:val="20"/>
              </w:rPr>
            </w:pPr>
            <w:r>
              <w:rPr>
                <w:rFonts w:hint="eastAsia" w:ascii="宋体" w:hAnsi="宋体" w:cs="宋体"/>
                <w:sz w:val="20"/>
                <w:szCs w:val="20"/>
              </w:rPr>
              <w:t xml:space="preserve">关于加强中央单位财政票据工本费结算管理的通知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6220C2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6DC5462">
            <w:pPr>
              <w:widowControl/>
              <w:jc w:val="left"/>
              <w:rPr>
                <w:rFonts w:ascii="宋体" w:hAnsi="宋体" w:cs="宋体"/>
                <w:sz w:val="20"/>
                <w:szCs w:val="20"/>
              </w:rPr>
            </w:pPr>
            <w:r>
              <w:rPr>
                <w:rFonts w:hint="eastAsia" w:ascii="宋体" w:hAnsi="宋体" w:cs="宋体"/>
                <w:sz w:val="20"/>
                <w:szCs w:val="20"/>
              </w:rPr>
              <w:t>财综〔2011〕33号</w:t>
            </w:r>
          </w:p>
        </w:tc>
        <w:tc>
          <w:tcPr>
            <w:tcW w:w="1720" w:type="dxa"/>
            <w:tcBorders>
              <w:top w:val="nil"/>
              <w:left w:val="nil"/>
              <w:bottom w:val="single" w:color="000000" w:sz="4" w:space="0"/>
              <w:right w:val="single" w:color="000000" w:sz="4" w:space="0"/>
            </w:tcBorders>
            <w:shd w:val="clear" w:color="000000" w:fill="FFFFFF"/>
            <w:noWrap w:val="0"/>
            <w:vAlign w:val="center"/>
          </w:tcPr>
          <w:p w14:paraId="08B23EC1">
            <w:pPr>
              <w:widowControl/>
              <w:jc w:val="center"/>
              <w:rPr>
                <w:rFonts w:ascii="宋体" w:hAnsi="宋体" w:cs="宋体"/>
                <w:sz w:val="20"/>
                <w:szCs w:val="20"/>
              </w:rPr>
            </w:pPr>
            <w:r>
              <w:rPr>
                <w:rFonts w:hint="eastAsia" w:ascii="宋体" w:hAnsi="宋体" w:cs="宋体"/>
                <w:sz w:val="20"/>
                <w:szCs w:val="20"/>
              </w:rPr>
              <w:t>2011年5月7日</w:t>
            </w:r>
          </w:p>
        </w:tc>
      </w:tr>
      <w:tr w14:paraId="2443BDFF">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9FCDA7C">
            <w:pPr>
              <w:widowControl/>
              <w:jc w:val="center"/>
              <w:rPr>
                <w:rFonts w:ascii="宋体" w:hAnsi="宋体" w:cs="宋体"/>
                <w:sz w:val="20"/>
                <w:szCs w:val="20"/>
              </w:rPr>
            </w:pPr>
            <w:r>
              <w:rPr>
                <w:rFonts w:hint="eastAsia" w:ascii="宋体" w:hAnsi="宋体" w:cs="宋体"/>
                <w:sz w:val="20"/>
                <w:szCs w:val="20"/>
              </w:rPr>
              <w:t>2</w:t>
            </w:r>
          </w:p>
        </w:tc>
        <w:tc>
          <w:tcPr>
            <w:tcW w:w="3380" w:type="dxa"/>
            <w:tcBorders>
              <w:top w:val="nil"/>
              <w:left w:val="nil"/>
              <w:bottom w:val="single" w:color="000000" w:sz="4" w:space="0"/>
              <w:right w:val="single" w:color="000000" w:sz="4" w:space="0"/>
            </w:tcBorders>
            <w:shd w:val="clear" w:color="000000" w:fill="FFFFFF"/>
            <w:noWrap w:val="0"/>
            <w:vAlign w:val="center"/>
          </w:tcPr>
          <w:p w14:paraId="2E87B714">
            <w:pPr>
              <w:widowControl/>
              <w:jc w:val="left"/>
              <w:rPr>
                <w:rFonts w:ascii="宋体" w:hAnsi="宋体" w:cs="宋体"/>
                <w:sz w:val="20"/>
                <w:szCs w:val="20"/>
              </w:rPr>
            </w:pPr>
            <w:r>
              <w:rPr>
                <w:rFonts w:hint="eastAsia" w:ascii="宋体" w:hAnsi="宋体" w:cs="宋体"/>
                <w:sz w:val="20"/>
                <w:szCs w:val="20"/>
              </w:rPr>
              <w:t>关于印发《中央行政事业单位住房改革支出决算工作考核评比暂行办法》的通知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D2A5C5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0367505">
            <w:pPr>
              <w:widowControl/>
              <w:jc w:val="left"/>
              <w:rPr>
                <w:rFonts w:ascii="宋体" w:hAnsi="宋体" w:cs="宋体"/>
                <w:sz w:val="20"/>
                <w:szCs w:val="20"/>
              </w:rPr>
            </w:pPr>
            <w:r>
              <w:rPr>
                <w:rFonts w:hint="eastAsia" w:ascii="宋体" w:hAnsi="宋体" w:cs="宋体"/>
                <w:sz w:val="20"/>
                <w:szCs w:val="20"/>
              </w:rPr>
              <w:t>财综〔2009〕73号</w:t>
            </w:r>
          </w:p>
        </w:tc>
        <w:tc>
          <w:tcPr>
            <w:tcW w:w="1720" w:type="dxa"/>
            <w:tcBorders>
              <w:top w:val="nil"/>
              <w:left w:val="nil"/>
              <w:bottom w:val="single" w:color="000000" w:sz="4" w:space="0"/>
              <w:right w:val="single" w:color="000000" w:sz="4" w:space="0"/>
            </w:tcBorders>
            <w:shd w:val="clear" w:color="000000" w:fill="FFFFFF"/>
            <w:noWrap w:val="0"/>
            <w:vAlign w:val="center"/>
          </w:tcPr>
          <w:p w14:paraId="66A6B9BE">
            <w:pPr>
              <w:widowControl/>
              <w:jc w:val="center"/>
              <w:rPr>
                <w:rFonts w:ascii="宋体" w:hAnsi="宋体" w:cs="宋体"/>
                <w:sz w:val="20"/>
                <w:szCs w:val="20"/>
              </w:rPr>
            </w:pPr>
            <w:r>
              <w:rPr>
                <w:rFonts w:hint="eastAsia" w:ascii="宋体" w:hAnsi="宋体" w:cs="宋体"/>
                <w:sz w:val="20"/>
                <w:szCs w:val="20"/>
              </w:rPr>
              <w:t>2009年11月13日</w:t>
            </w:r>
          </w:p>
        </w:tc>
      </w:tr>
      <w:tr w14:paraId="4250F183">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266F1C0">
            <w:pPr>
              <w:widowControl/>
              <w:jc w:val="center"/>
              <w:rPr>
                <w:rFonts w:ascii="宋体" w:hAnsi="宋体" w:cs="宋体"/>
                <w:sz w:val="20"/>
                <w:szCs w:val="20"/>
              </w:rPr>
            </w:pPr>
            <w:r>
              <w:rPr>
                <w:rFonts w:hint="eastAsia" w:ascii="宋体" w:hAnsi="宋体" w:cs="宋体"/>
                <w:sz w:val="20"/>
                <w:szCs w:val="20"/>
              </w:rPr>
              <w:t>3</w:t>
            </w:r>
          </w:p>
        </w:tc>
        <w:tc>
          <w:tcPr>
            <w:tcW w:w="3380" w:type="dxa"/>
            <w:tcBorders>
              <w:top w:val="nil"/>
              <w:left w:val="nil"/>
              <w:bottom w:val="single" w:color="000000" w:sz="4" w:space="0"/>
              <w:right w:val="single" w:color="000000" w:sz="4" w:space="0"/>
            </w:tcBorders>
            <w:shd w:val="clear" w:color="000000" w:fill="FFFFFF"/>
            <w:noWrap w:val="0"/>
            <w:vAlign w:val="center"/>
          </w:tcPr>
          <w:p w14:paraId="30126B72">
            <w:pPr>
              <w:widowControl/>
              <w:jc w:val="left"/>
              <w:rPr>
                <w:rFonts w:ascii="宋体" w:hAnsi="宋体" w:cs="宋体"/>
                <w:sz w:val="20"/>
                <w:szCs w:val="20"/>
              </w:rPr>
            </w:pPr>
            <w:r>
              <w:rPr>
                <w:rFonts w:hint="eastAsia" w:ascii="宋体" w:hAnsi="宋体" w:cs="宋体"/>
                <w:sz w:val="20"/>
                <w:szCs w:val="20"/>
              </w:rPr>
              <w:t>关于印发《中央专项彩票公益金支持青少年学生校外活动场所建设管理办法》的通知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9F696D8">
            <w:pPr>
              <w:widowControl/>
              <w:jc w:val="left"/>
              <w:rPr>
                <w:rFonts w:ascii="宋体" w:hAnsi="宋体" w:cs="宋体"/>
                <w:sz w:val="20"/>
                <w:szCs w:val="20"/>
              </w:rPr>
            </w:pPr>
            <w:r>
              <w:rPr>
                <w:rFonts w:hint="eastAsia" w:ascii="宋体" w:hAnsi="宋体" w:cs="宋体"/>
                <w:sz w:val="20"/>
                <w:szCs w:val="20"/>
              </w:rPr>
              <w:t>财政部、教育部</w:t>
            </w:r>
          </w:p>
        </w:tc>
        <w:tc>
          <w:tcPr>
            <w:tcW w:w="2080" w:type="dxa"/>
            <w:tcBorders>
              <w:top w:val="nil"/>
              <w:left w:val="nil"/>
              <w:bottom w:val="single" w:color="000000" w:sz="4" w:space="0"/>
              <w:right w:val="single" w:color="000000" w:sz="4" w:space="0"/>
            </w:tcBorders>
            <w:shd w:val="clear" w:color="000000" w:fill="FFFFFF"/>
            <w:noWrap w:val="0"/>
            <w:vAlign w:val="center"/>
          </w:tcPr>
          <w:p w14:paraId="352EE5DC">
            <w:pPr>
              <w:widowControl/>
              <w:jc w:val="left"/>
              <w:rPr>
                <w:rFonts w:ascii="宋体" w:hAnsi="宋体" w:cs="宋体"/>
                <w:sz w:val="20"/>
                <w:szCs w:val="20"/>
              </w:rPr>
            </w:pPr>
            <w:r>
              <w:rPr>
                <w:rFonts w:hint="eastAsia" w:ascii="宋体" w:hAnsi="宋体" w:cs="宋体"/>
                <w:sz w:val="20"/>
                <w:szCs w:val="20"/>
              </w:rPr>
              <w:t>财综〔2008〕80号</w:t>
            </w:r>
          </w:p>
        </w:tc>
        <w:tc>
          <w:tcPr>
            <w:tcW w:w="1720" w:type="dxa"/>
            <w:tcBorders>
              <w:top w:val="nil"/>
              <w:left w:val="nil"/>
              <w:bottom w:val="single" w:color="000000" w:sz="4" w:space="0"/>
              <w:right w:val="single" w:color="000000" w:sz="4" w:space="0"/>
            </w:tcBorders>
            <w:shd w:val="clear" w:color="000000" w:fill="FFFFFF"/>
            <w:noWrap w:val="0"/>
            <w:vAlign w:val="center"/>
          </w:tcPr>
          <w:p w14:paraId="7769302A">
            <w:pPr>
              <w:widowControl/>
              <w:jc w:val="center"/>
              <w:rPr>
                <w:rFonts w:ascii="宋体" w:hAnsi="宋体" w:cs="宋体"/>
                <w:sz w:val="20"/>
                <w:szCs w:val="20"/>
              </w:rPr>
            </w:pPr>
            <w:r>
              <w:rPr>
                <w:rFonts w:hint="eastAsia" w:ascii="宋体" w:hAnsi="宋体" w:cs="宋体"/>
                <w:sz w:val="20"/>
                <w:szCs w:val="20"/>
              </w:rPr>
              <w:t>2008年11月26日</w:t>
            </w:r>
          </w:p>
        </w:tc>
      </w:tr>
      <w:tr w14:paraId="39E5DE1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AEA4197">
            <w:pPr>
              <w:widowControl/>
              <w:jc w:val="center"/>
              <w:rPr>
                <w:rFonts w:ascii="宋体" w:hAnsi="宋体" w:cs="宋体"/>
                <w:sz w:val="20"/>
                <w:szCs w:val="20"/>
              </w:rPr>
            </w:pPr>
            <w:r>
              <w:rPr>
                <w:rFonts w:hint="eastAsia" w:ascii="宋体" w:hAnsi="宋体" w:cs="宋体"/>
                <w:sz w:val="20"/>
                <w:szCs w:val="20"/>
              </w:rPr>
              <w:t>4</w:t>
            </w:r>
          </w:p>
        </w:tc>
        <w:tc>
          <w:tcPr>
            <w:tcW w:w="3380" w:type="dxa"/>
            <w:tcBorders>
              <w:top w:val="nil"/>
              <w:left w:val="nil"/>
              <w:bottom w:val="single" w:color="000000" w:sz="4" w:space="0"/>
              <w:right w:val="single" w:color="000000" w:sz="4" w:space="0"/>
            </w:tcBorders>
            <w:shd w:val="clear" w:color="000000" w:fill="FFFFFF"/>
            <w:noWrap w:val="0"/>
            <w:vAlign w:val="center"/>
          </w:tcPr>
          <w:p w14:paraId="5D4C84AF">
            <w:pPr>
              <w:widowControl/>
              <w:jc w:val="left"/>
              <w:rPr>
                <w:rFonts w:ascii="宋体" w:hAnsi="宋体" w:cs="宋体"/>
                <w:sz w:val="20"/>
                <w:szCs w:val="20"/>
              </w:rPr>
            </w:pPr>
            <w:r>
              <w:rPr>
                <w:rFonts w:hint="eastAsia" w:ascii="宋体" w:hAnsi="宋体" w:cs="宋体"/>
                <w:sz w:val="20"/>
                <w:szCs w:val="20"/>
              </w:rPr>
              <w:t>关于出租国有资产使用财政票据相关问题的复函</w:t>
            </w:r>
          </w:p>
        </w:tc>
        <w:tc>
          <w:tcPr>
            <w:tcW w:w="2080" w:type="dxa"/>
            <w:tcBorders>
              <w:top w:val="nil"/>
              <w:left w:val="nil"/>
              <w:bottom w:val="single" w:color="000000" w:sz="4" w:space="0"/>
              <w:right w:val="single" w:color="000000" w:sz="4" w:space="0"/>
            </w:tcBorders>
            <w:shd w:val="clear" w:color="000000" w:fill="FFFFFF"/>
            <w:noWrap w:val="0"/>
            <w:vAlign w:val="center"/>
          </w:tcPr>
          <w:p w14:paraId="1B93A32E">
            <w:pPr>
              <w:widowControl/>
              <w:jc w:val="left"/>
              <w:rPr>
                <w:rFonts w:ascii="宋体" w:hAnsi="宋体" w:cs="宋体"/>
                <w:sz w:val="20"/>
                <w:szCs w:val="20"/>
              </w:rPr>
            </w:pPr>
            <w:r>
              <w:rPr>
                <w:rFonts w:hint="eastAsia" w:ascii="宋体" w:hAnsi="宋体" w:cs="宋体"/>
                <w:sz w:val="20"/>
                <w:szCs w:val="20"/>
              </w:rPr>
              <w:t xml:space="preserve">财政部 </w:t>
            </w:r>
          </w:p>
        </w:tc>
        <w:tc>
          <w:tcPr>
            <w:tcW w:w="2080" w:type="dxa"/>
            <w:tcBorders>
              <w:top w:val="nil"/>
              <w:left w:val="nil"/>
              <w:bottom w:val="single" w:color="000000" w:sz="4" w:space="0"/>
              <w:right w:val="single" w:color="000000" w:sz="4" w:space="0"/>
            </w:tcBorders>
            <w:shd w:val="clear" w:color="000000" w:fill="FFFFFF"/>
            <w:noWrap w:val="0"/>
            <w:vAlign w:val="center"/>
          </w:tcPr>
          <w:p w14:paraId="2496A67E">
            <w:pPr>
              <w:widowControl/>
              <w:jc w:val="left"/>
              <w:rPr>
                <w:rFonts w:ascii="宋体" w:hAnsi="宋体" w:cs="宋体"/>
                <w:sz w:val="20"/>
                <w:szCs w:val="20"/>
              </w:rPr>
            </w:pPr>
            <w:r>
              <w:rPr>
                <w:rFonts w:hint="eastAsia" w:ascii="宋体" w:hAnsi="宋体" w:cs="宋体"/>
                <w:sz w:val="20"/>
                <w:szCs w:val="20"/>
              </w:rPr>
              <w:t>财办综〔2007〕9号</w:t>
            </w:r>
          </w:p>
        </w:tc>
        <w:tc>
          <w:tcPr>
            <w:tcW w:w="1720" w:type="dxa"/>
            <w:tcBorders>
              <w:top w:val="nil"/>
              <w:left w:val="nil"/>
              <w:bottom w:val="single" w:color="000000" w:sz="4" w:space="0"/>
              <w:right w:val="single" w:color="000000" w:sz="4" w:space="0"/>
            </w:tcBorders>
            <w:shd w:val="clear" w:color="000000" w:fill="FFFFFF"/>
            <w:noWrap w:val="0"/>
            <w:vAlign w:val="center"/>
          </w:tcPr>
          <w:p w14:paraId="46BB18C4">
            <w:pPr>
              <w:widowControl/>
              <w:jc w:val="center"/>
              <w:rPr>
                <w:rFonts w:ascii="宋体" w:hAnsi="宋体" w:cs="宋体"/>
                <w:sz w:val="20"/>
                <w:szCs w:val="20"/>
              </w:rPr>
            </w:pPr>
            <w:r>
              <w:rPr>
                <w:rFonts w:hint="eastAsia" w:ascii="宋体" w:hAnsi="宋体" w:cs="宋体"/>
                <w:sz w:val="20"/>
                <w:szCs w:val="20"/>
              </w:rPr>
              <w:t>2007年2月1日</w:t>
            </w:r>
          </w:p>
        </w:tc>
      </w:tr>
      <w:tr w14:paraId="2977753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CDCC094">
            <w:pPr>
              <w:widowControl/>
              <w:jc w:val="center"/>
              <w:rPr>
                <w:rFonts w:ascii="宋体" w:hAnsi="宋体" w:cs="宋体"/>
                <w:sz w:val="20"/>
                <w:szCs w:val="20"/>
              </w:rPr>
            </w:pPr>
            <w:r>
              <w:rPr>
                <w:rFonts w:hint="eastAsia" w:ascii="宋体" w:hAnsi="宋体" w:cs="宋体"/>
                <w:sz w:val="20"/>
                <w:szCs w:val="20"/>
              </w:rPr>
              <w:t>5</w:t>
            </w:r>
          </w:p>
        </w:tc>
        <w:tc>
          <w:tcPr>
            <w:tcW w:w="3380" w:type="dxa"/>
            <w:tcBorders>
              <w:top w:val="nil"/>
              <w:left w:val="nil"/>
              <w:bottom w:val="single" w:color="000000" w:sz="4" w:space="0"/>
              <w:right w:val="single" w:color="000000" w:sz="4" w:space="0"/>
            </w:tcBorders>
            <w:shd w:val="clear" w:color="000000" w:fill="FFFFFF"/>
            <w:noWrap w:val="0"/>
            <w:vAlign w:val="center"/>
          </w:tcPr>
          <w:p w14:paraId="2DE37A57">
            <w:pPr>
              <w:widowControl/>
              <w:jc w:val="left"/>
              <w:rPr>
                <w:rFonts w:ascii="宋体" w:hAnsi="宋体" w:cs="宋体"/>
                <w:sz w:val="20"/>
                <w:szCs w:val="20"/>
              </w:rPr>
            </w:pPr>
            <w:r>
              <w:rPr>
                <w:rFonts w:hint="eastAsia" w:ascii="宋体" w:hAnsi="宋体" w:cs="宋体"/>
                <w:sz w:val="20"/>
                <w:szCs w:val="20"/>
              </w:rPr>
              <w:t>关于统一印制公安边防检查行政事业性收费票据的复函</w:t>
            </w:r>
          </w:p>
        </w:tc>
        <w:tc>
          <w:tcPr>
            <w:tcW w:w="2080" w:type="dxa"/>
            <w:tcBorders>
              <w:top w:val="nil"/>
              <w:left w:val="nil"/>
              <w:bottom w:val="single" w:color="000000" w:sz="4" w:space="0"/>
              <w:right w:val="single" w:color="000000" w:sz="4" w:space="0"/>
            </w:tcBorders>
            <w:shd w:val="clear" w:color="000000" w:fill="FFFFFF"/>
            <w:noWrap w:val="0"/>
            <w:vAlign w:val="center"/>
          </w:tcPr>
          <w:p w14:paraId="53927287">
            <w:pPr>
              <w:widowControl/>
              <w:jc w:val="left"/>
              <w:rPr>
                <w:rFonts w:ascii="宋体" w:hAnsi="宋体" w:cs="宋体"/>
                <w:sz w:val="20"/>
                <w:szCs w:val="20"/>
              </w:rPr>
            </w:pPr>
            <w:r>
              <w:rPr>
                <w:rFonts w:hint="eastAsia" w:ascii="宋体" w:hAnsi="宋体" w:cs="宋体"/>
                <w:sz w:val="20"/>
                <w:szCs w:val="20"/>
              </w:rPr>
              <w:t xml:space="preserve">财政部 </w:t>
            </w:r>
          </w:p>
        </w:tc>
        <w:tc>
          <w:tcPr>
            <w:tcW w:w="2080" w:type="dxa"/>
            <w:tcBorders>
              <w:top w:val="nil"/>
              <w:left w:val="nil"/>
              <w:bottom w:val="single" w:color="000000" w:sz="4" w:space="0"/>
              <w:right w:val="single" w:color="000000" w:sz="4" w:space="0"/>
            </w:tcBorders>
            <w:shd w:val="clear" w:color="000000" w:fill="FFFFFF"/>
            <w:noWrap w:val="0"/>
            <w:vAlign w:val="center"/>
          </w:tcPr>
          <w:p w14:paraId="6ECC17FD">
            <w:pPr>
              <w:widowControl/>
              <w:jc w:val="left"/>
              <w:rPr>
                <w:rFonts w:ascii="宋体" w:hAnsi="宋体" w:cs="宋体"/>
                <w:sz w:val="20"/>
                <w:szCs w:val="20"/>
              </w:rPr>
            </w:pPr>
            <w:r>
              <w:rPr>
                <w:rFonts w:hint="eastAsia" w:ascii="宋体" w:hAnsi="宋体" w:cs="宋体"/>
                <w:sz w:val="20"/>
                <w:szCs w:val="20"/>
              </w:rPr>
              <w:t>财综字〔1998〕155号</w:t>
            </w:r>
          </w:p>
        </w:tc>
        <w:tc>
          <w:tcPr>
            <w:tcW w:w="1720" w:type="dxa"/>
            <w:tcBorders>
              <w:top w:val="nil"/>
              <w:left w:val="nil"/>
              <w:bottom w:val="single" w:color="000000" w:sz="4" w:space="0"/>
              <w:right w:val="single" w:color="000000" w:sz="4" w:space="0"/>
            </w:tcBorders>
            <w:shd w:val="clear" w:color="000000" w:fill="FFFFFF"/>
            <w:noWrap w:val="0"/>
            <w:vAlign w:val="center"/>
          </w:tcPr>
          <w:p w14:paraId="18722424">
            <w:pPr>
              <w:widowControl/>
              <w:jc w:val="center"/>
              <w:rPr>
                <w:rFonts w:ascii="宋体" w:hAnsi="宋体" w:cs="宋体"/>
                <w:sz w:val="20"/>
                <w:szCs w:val="20"/>
              </w:rPr>
            </w:pPr>
            <w:r>
              <w:rPr>
                <w:rFonts w:hint="eastAsia" w:ascii="宋体" w:hAnsi="宋体" w:cs="宋体"/>
                <w:sz w:val="20"/>
                <w:szCs w:val="20"/>
              </w:rPr>
              <w:t>1998年10月26日</w:t>
            </w:r>
          </w:p>
        </w:tc>
      </w:tr>
      <w:tr w14:paraId="31D763F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D6FE835">
            <w:pPr>
              <w:widowControl/>
              <w:jc w:val="center"/>
              <w:rPr>
                <w:rFonts w:ascii="宋体" w:hAnsi="宋体" w:cs="宋体"/>
                <w:sz w:val="20"/>
                <w:szCs w:val="20"/>
              </w:rPr>
            </w:pPr>
            <w:r>
              <w:rPr>
                <w:rFonts w:hint="eastAsia" w:ascii="宋体" w:hAnsi="宋体" w:cs="宋体"/>
                <w:sz w:val="20"/>
                <w:szCs w:val="20"/>
              </w:rPr>
              <w:t>6</w:t>
            </w:r>
          </w:p>
        </w:tc>
        <w:tc>
          <w:tcPr>
            <w:tcW w:w="3380" w:type="dxa"/>
            <w:tcBorders>
              <w:top w:val="nil"/>
              <w:left w:val="nil"/>
              <w:bottom w:val="single" w:color="000000" w:sz="4" w:space="0"/>
              <w:right w:val="single" w:color="000000" w:sz="4" w:space="0"/>
            </w:tcBorders>
            <w:shd w:val="clear" w:color="000000" w:fill="FFFFFF"/>
            <w:noWrap w:val="0"/>
            <w:vAlign w:val="center"/>
          </w:tcPr>
          <w:p w14:paraId="705D6F23">
            <w:pPr>
              <w:widowControl/>
              <w:jc w:val="left"/>
              <w:rPr>
                <w:rFonts w:ascii="宋体" w:hAnsi="宋体" w:cs="宋体"/>
                <w:sz w:val="20"/>
                <w:szCs w:val="20"/>
              </w:rPr>
            </w:pPr>
            <w:r>
              <w:rPr>
                <w:rFonts w:hint="eastAsia" w:ascii="宋体" w:hAnsi="宋体" w:cs="宋体"/>
                <w:sz w:val="20"/>
                <w:szCs w:val="20"/>
              </w:rPr>
              <w:t>关于统一监制海关系统行政事业性收费票据的通知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44C876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B8CD1B9">
            <w:pPr>
              <w:widowControl/>
              <w:jc w:val="left"/>
              <w:rPr>
                <w:rFonts w:ascii="宋体" w:hAnsi="宋体" w:cs="宋体"/>
                <w:sz w:val="20"/>
                <w:szCs w:val="20"/>
              </w:rPr>
            </w:pPr>
            <w:r>
              <w:rPr>
                <w:rFonts w:hint="eastAsia" w:ascii="宋体" w:hAnsi="宋体" w:cs="宋体"/>
                <w:sz w:val="20"/>
                <w:szCs w:val="20"/>
              </w:rPr>
              <w:t>〔96〕财综字第126号</w:t>
            </w:r>
          </w:p>
        </w:tc>
        <w:tc>
          <w:tcPr>
            <w:tcW w:w="1720" w:type="dxa"/>
            <w:tcBorders>
              <w:top w:val="nil"/>
              <w:left w:val="nil"/>
              <w:bottom w:val="single" w:color="000000" w:sz="4" w:space="0"/>
              <w:right w:val="single" w:color="000000" w:sz="4" w:space="0"/>
            </w:tcBorders>
            <w:shd w:val="clear" w:color="000000" w:fill="FFFFFF"/>
            <w:noWrap w:val="0"/>
            <w:vAlign w:val="center"/>
          </w:tcPr>
          <w:p w14:paraId="52613754">
            <w:pPr>
              <w:widowControl/>
              <w:jc w:val="center"/>
              <w:rPr>
                <w:rFonts w:ascii="宋体" w:hAnsi="宋体" w:cs="宋体"/>
                <w:sz w:val="20"/>
                <w:szCs w:val="20"/>
              </w:rPr>
            </w:pPr>
            <w:r>
              <w:rPr>
                <w:rFonts w:hint="eastAsia" w:ascii="宋体" w:hAnsi="宋体" w:cs="宋体"/>
                <w:sz w:val="20"/>
                <w:szCs w:val="20"/>
              </w:rPr>
              <w:t>1996年12月20日</w:t>
            </w:r>
          </w:p>
        </w:tc>
      </w:tr>
      <w:tr w14:paraId="13704A9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DB05ACB">
            <w:pPr>
              <w:widowControl/>
              <w:jc w:val="center"/>
              <w:rPr>
                <w:rFonts w:ascii="宋体" w:hAnsi="宋体" w:cs="宋体"/>
                <w:sz w:val="20"/>
                <w:szCs w:val="20"/>
              </w:rPr>
            </w:pPr>
            <w:r>
              <w:rPr>
                <w:rFonts w:hint="eastAsia" w:ascii="宋体" w:hAnsi="宋体" w:cs="宋体"/>
                <w:sz w:val="20"/>
                <w:szCs w:val="20"/>
              </w:rPr>
              <w:t>7</w:t>
            </w:r>
          </w:p>
        </w:tc>
        <w:tc>
          <w:tcPr>
            <w:tcW w:w="3380" w:type="dxa"/>
            <w:tcBorders>
              <w:top w:val="nil"/>
              <w:left w:val="nil"/>
              <w:bottom w:val="single" w:color="000000" w:sz="4" w:space="0"/>
              <w:right w:val="single" w:color="000000" w:sz="4" w:space="0"/>
            </w:tcBorders>
            <w:shd w:val="clear" w:color="000000" w:fill="FFFFFF"/>
            <w:noWrap w:val="0"/>
            <w:vAlign w:val="center"/>
          </w:tcPr>
          <w:p w14:paraId="36D98F3D">
            <w:pPr>
              <w:widowControl/>
              <w:jc w:val="left"/>
              <w:rPr>
                <w:rFonts w:ascii="宋体" w:hAnsi="宋体" w:cs="宋体"/>
                <w:sz w:val="20"/>
                <w:szCs w:val="20"/>
              </w:rPr>
            </w:pPr>
            <w:r>
              <w:rPr>
                <w:rFonts w:hint="eastAsia" w:ascii="宋体" w:hAnsi="宋体" w:cs="宋体"/>
                <w:sz w:val="20"/>
                <w:szCs w:val="20"/>
              </w:rPr>
              <w:t>关于统一全国进出口商品检验收费收据的复函</w:t>
            </w:r>
          </w:p>
        </w:tc>
        <w:tc>
          <w:tcPr>
            <w:tcW w:w="2080" w:type="dxa"/>
            <w:tcBorders>
              <w:top w:val="nil"/>
              <w:left w:val="nil"/>
              <w:bottom w:val="single" w:color="000000" w:sz="4" w:space="0"/>
              <w:right w:val="single" w:color="000000" w:sz="4" w:space="0"/>
            </w:tcBorders>
            <w:shd w:val="clear" w:color="000000" w:fill="FFFFFF"/>
            <w:noWrap w:val="0"/>
            <w:vAlign w:val="center"/>
          </w:tcPr>
          <w:p w14:paraId="3E81004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6CE9774">
            <w:pPr>
              <w:widowControl/>
              <w:jc w:val="left"/>
              <w:rPr>
                <w:rFonts w:ascii="宋体" w:hAnsi="宋体" w:cs="宋体"/>
                <w:sz w:val="20"/>
                <w:szCs w:val="20"/>
              </w:rPr>
            </w:pPr>
            <w:r>
              <w:rPr>
                <w:rFonts w:hint="eastAsia" w:ascii="宋体" w:hAnsi="宋体" w:cs="宋体"/>
                <w:sz w:val="20"/>
                <w:szCs w:val="20"/>
              </w:rPr>
              <w:t>〔95〕财综字第4号</w:t>
            </w:r>
          </w:p>
        </w:tc>
        <w:tc>
          <w:tcPr>
            <w:tcW w:w="1720" w:type="dxa"/>
            <w:tcBorders>
              <w:top w:val="nil"/>
              <w:left w:val="nil"/>
              <w:bottom w:val="single" w:color="000000" w:sz="4" w:space="0"/>
              <w:right w:val="single" w:color="000000" w:sz="4" w:space="0"/>
            </w:tcBorders>
            <w:shd w:val="clear" w:color="000000" w:fill="FFFFFF"/>
            <w:noWrap w:val="0"/>
            <w:vAlign w:val="center"/>
          </w:tcPr>
          <w:p w14:paraId="4BA339E1">
            <w:pPr>
              <w:widowControl/>
              <w:jc w:val="center"/>
              <w:rPr>
                <w:rFonts w:ascii="宋体" w:hAnsi="宋体" w:cs="宋体"/>
                <w:sz w:val="20"/>
                <w:szCs w:val="20"/>
              </w:rPr>
            </w:pPr>
            <w:r>
              <w:rPr>
                <w:rFonts w:hint="eastAsia" w:ascii="宋体" w:hAnsi="宋体" w:cs="宋体"/>
                <w:sz w:val="20"/>
                <w:szCs w:val="20"/>
              </w:rPr>
              <w:t>1995年1月18日</w:t>
            </w:r>
          </w:p>
        </w:tc>
      </w:tr>
      <w:tr w14:paraId="2B098DC4">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7D3C2D18">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7D377CE5">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5EDC57B7">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081410D9">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7E63325A">
            <w:pPr>
              <w:widowControl/>
              <w:jc w:val="center"/>
              <w:rPr>
                <w:rFonts w:ascii="宋体" w:hAnsi="宋体" w:cs="宋体"/>
                <w:sz w:val="20"/>
                <w:szCs w:val="20"/>
              </w:rPr>
            </w:pPr>
            <w:r>
              <w:rPr>
                <w:rFonts w:hint="eastAsia" w:ascii="宋体" w:hAnsi="宋体" w:cs="宋体"/>
                <w:sz w:val="20"/>
                <w:szCs w:val="20"/>
              </w:rPr>
              <w:t>　</w:t>
            </w:r>
          </w:p>
        </w:tc>
      </w:tr>
      <w:tr w14:paraId="3E754E0B">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70649CC0">
            <w:pPr>
              <w:widowControl/>
              <w:jc w:val="center"/>
              <w:rPr>
                <w:rFonts w:ascii="宋体" w:hAnsi="宋体" w:cs="宋体"/>
                <w:sz w:val="20"/>
                <w:szCs w:val="20"/>
              </w:rPr>
            </w:pPr>
            <w:r>
              <w:rPr>
                <w:rFonts w:hint="eastAsia" w:ascii="宋体" w:hAnsi="宋体" w:cs="宋体"/>
                <w:sz w:val="20"/>
                <w:szCs w:val="20"/>
              </w:rPr>
              <w:t>法治类</w:t>
            </w:r>
          </w:p>
        </w:tc>
      </w:tr>
      <w:tr w14:paraId="43A61055">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7F09CA79">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5AD0A57F">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6727C3B0">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6C3E8A18">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2F6DBF7C">
            <w:pPr>
              <w:widowControl/>
              <w:jc w:val="center"/>
              <w:rPr>
                <w:rFonts w:ascii="宋体" w:hAnsi="宋体" w:cs="宋体"/>
                <w:sz w:val="20"/>
                <w:szCs w:val="20"/>
              </w:rPr>
            </w:pPr>
            <w:r>
              <w:rPr>
                <w:rFonts w:hint="eastAsia" w:ascii="宋体" w:hAnsi="宋体" w:cs="宋体"/>
                <w:sz w:val="20"/>
                <w:szCs w:val="20"/>
              </w:rPr>
              <w:t>　</w:t>
            </w:r>
          </w:p>
        </w:tc>
      </w:tr>
      <w:tr w14:paraId="70EF89BE">
        <w:tblPrEx>
          <w:tblCellMar>
            <w:top w:w="0" w:type="dxa"/>
            <w:left w:w="108" w:type="dxa"/>
            <w:bottom w:w="0" w:type="dxa"/>
            <w:right w:w="108" w:type="dxa"/>
          </w:tblCellMar>
        </w:tblPrEx>
        <w:trPr>
          <w:trHeight w:val="280"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31B82231">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single" w:color="000000" w:sz="4" w:space="0"/>
              <w:left w:val="nil"/>
              <w:bottom w:val="single" w:color="000000" w:sz="4" w:space="0"/>
              <w:right w:val="single" w:color="000000" w:sz="4" w:space="0"/>
            </w:tcBorders>
            <w:noWrap w:val="0"/>
            <w:vAlign w:val="center"/>
          </w:tcPr>
          <w:p w14:paraId="7EFCBA71">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single" w:color="000000" w:sz="4" w:space="0"/>
              <w:left w:val="nil"/>
              <w:bottom w:val="single" w:color="000000" w:sz="4" w:space="0"/>
              <w:right w:val="single" w:color="000000" w:sz="4" w:space="0"/>
            </w:tcBorders>
            <w:noWrap w:val="0"/>
            <w:vAlign w:val="center"/>
          </w:tcPr>
          <w:p w14:paraId="2BBEC934">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single" w:color="000000" w:sz="4" w:space="0"/>
              <w:left w:val="nil"/>
              <w:bottom w:val="single" w:color="000000" w:sz="4" w:space="0"/>
              <w:right w:val="single" w:color="000000" w:sz="4" w:space="0"/>
            </w:tcBorders>
            <w:noWrap w:val="0"/>
            <w:vAlign w:val="center"/>
          </w:tcPr>
          <w:p w14:paraId="6361B7B4">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single" w:color="000000" w:sz="4" w:space="0"/>
              <w:left w:val="nil"/>
              <w:bottom w:val="single" w:color="000000" w:sz="4" w:space="0"/>
              <w:right w:val="single" w:color="000000" w:sz="4" w:space="0"/>
            </w:tcBorders>
            <w:noWrap w:val="0"/>
            <w:vAlign w:val="center"/>
          </w:tcPr>
          <w:p w14:paraId="0FBAA9C3">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4BFAC45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75BACE0">
            <w:pPr>
              <w:widowControl/>
              <w:jc w:val="center"/>
              <w:rPr>
                <w:rFonts w:ascii="宋体" w:hAnsi="宋体" w:cs="宋体"/>
                <w:sz w:val="20"/>
                <w:szCs w:val="20"/>
              </w:rPr>
            </w:pPr>
            <w:r>
              <w:rPr>
                <w:rFonts w:hint="eastAsia" w:ascii="宋体" w:hAnsi="宋体" w:cs="宋体"/>
                <w:sz w:val="20"/>
                <w:szCs w:val="20"/>
              </w:rPr>
              <w:t>8</w:t>
            </w:r>
          </w:p>
        </w:tc>
        <w:tc>
          <w:tcPr>
            <w:tcW w:w="3380" w:type="dxa"/>
            <w:tcBorders>
              <w:top w:val="nil"/>
              <w:left w:val="nil"/>
              <w:bottom w:val="single" w:color="000000" w:sz="4" w:space="0"/>
              <w:right w:val="single" w:color="000000" w:sz="4" w:space="0"/>
            </w:tcBorders>
            <w:noWrap w:val="0"/>
            <w:vAlign w:val="center"/>
          </w:tcPr>
          <w:p w14:paraId="2B7DBB6B">
            <w:pPr>
              <w:widowControl/>
              <w:jc w:val="center"/>
              <w:rPr>
                <w:rFonts w:ascii="宋体" w:hAnsi="宋体" w:cs="宋体"/>
                <w:sz w:val="20"/>
                <w:szCs w:val="20"/>
              </w:rPr>
            </w:pPr>
            <w:r>
              <w:rPr>
                <w:rFonts w:hint="eastAsia" w:ascii="宋体" w:hAnsi="宋体" w:cs="宋体"/>
                <w:sz w:val="20"/>
                <w:szCs w:val="20"/>
              </w:rPr>
              <w:t xml:space="preserve">关于印发全国财政“五五”法制宣传教育考核验收方案的通知 </w:t>
            </w:r>
          </w:p>
        </w:tc>
        <w:tc>
          <w:tcPr>
            <w:tcW w:w="2080" w:type="dxa"/>
            <w:tcBorders>
              <w:top w:val="nil"/>
              <w:left w:val="nil"/>
              <w:bottom w:val="single" w:color="000000" w:sz="4" w:space="0"/>
              <w:right w:val="single" w:color="000000" w:sz="4" w:space="0"/>
            </w:tcBorders>
            <w:noWrap w:val="0"/>
            <w:vAlign w:val="center"/>
          </w:tcPr>
          <w:p w14:paraId="4C06142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noWrap w:val="0"/>
            <w:vAlign w:val="center"/>
          </w:tcPr>
          <w:p w14:paraId="5912C276">
            <w:pPr>
              <w:widowControl/>
              <w:jc w:val="left"/>
              <w:rPr>
                <w:rFonts w:ascii="宋体" w:hAnsi="宋体" w:cs="宋体"/>
                <w:sz w:val="20"/>
                <w:szCs w:val="20"/>
              </w:rPr>
            </w:pPr>
            <w:r>
              <w:rPr>
                <w:rFonts w:hint="eastAsia" w:ascii="宋体" w:hAnsi="宋体" w:cs="宋体"/>
                <w:sz w:val="20"/>
                <w:szCs w:val="20"/>
              </w:rPr>
              <w:t>财法〔2010〕4号</w:t>
            </w:r>
          </w:p>
        </w:tc>
        <w:tc>
          <w:tcPr>
            <w:tcW w:w="1720" w:type="dxa"/>
            <w:tcBorders>
              <w:top w:val="nil"/>
              <w:left w:val="nil"/>
              <w:bottom w:val="single" w:color="000000" w:sz="4" w:space="0"/>
              <w:right w:val="single" w:color="000000" w:sz="4" w:space="0"/>
            </w:tcBorders>
            <w:noWrap w:val="0"/>
            <w:vAlign w:val="center"/>
          </w:tcPr>
          <w:p w14:paraId="3B49C207">
            <w:pPr>
              <w:widowControl/>
              <w:jc w:val="center"/>
              <w:rPr>
                <w:rFonts w:ascii="宋体" w:hAnsi="宋体" w:cs="宋体"/>
                <w:sz w:val="20"/>
                <w:szCs w:val="20"/>
              </w:rPr>
            </w:pPr>
            <w:r>
              <w:rPr>
                <w:rFonts w:hint="eastAsia" w:ascii="宋体" w:hAnsi="宋体" w:cs="宋体"/>
                <w:sz w:val="20"/>
                <w:szCs w:val="20"/>
              </w:rPr>
              <w:t>2010年3月8日</w:t>
            </w:r>
          </w:p>
        </w:tc>
      </w:tr>
      <w:tr w14:paraId="5FFA80D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0D42F6E">
            <w:pPr>
              <w:widowControl/>
              <w:jc w:val="center"/>
              <w:rPr>
                <w:rFonts w:ascii="宋体" w:hAnsi="宋体" w:cs="宋体"/>
                <w:sz w:val="20"/>
                <w:szCs w:val="20"/>
              </w:rPr>
            </w:pPr>
            <w:r>
              <w:rPr>
                <w:rFonts w:hint="eastAsia" w:ascii="宋体" w:hAnsi="宋体" w:cs="宋体"/>
                <w:sz w:val="20"/>
                <w:szCs w:val="20"/>
              </w:rPr>
              <w:t>9</w:t>
            </w:r>
          </w:p>
        </w:tc>
        <w:tc>
          <w:tcPr>
            <w:tcW w:w="3380" w:type="dxa"/>
            <w:tcBorders>
              <w:top w:val="nil"/>
              <w:left w:val="nil"/>
              <w:bottom w:val="single" w:color="000000" w:sz="4" w:space="0"/>
              <w:right w:val="single" w:color="000000" w:sz="4" w:space="0"/>
            </w:tcBorders>
            <w:noWrap w:val="0"/>
            <w:vAlign w:val="center"/>
          </w:tcPr>
          <w:p w14:paraId="5C38CAF6">
            <w:pPr>
              <w:widowControl/>
              <w:jc w:val="left"/>
              <w:rPr>
                <w:rFonts w:ascii="宋体" w:hAnsi="宋体" w:cs="宋体"/>
                <w:sz w:val="20"/>
                <w:szCs w:val="20"/>
              </w:rPr>
            </w:pPr>
            <w:r>
              <w:rPr>
                <w:rFonts w:hint="eastAsia" w:ascii="宋体" w:hAnsi="宋体" w:cs="宋体"/>
                <w:sz w:val="20"/>
                <w:szCs w:val="20"/>
              </w:rPr>
              <w:t>关于印发《财政部行政审批工作规程》的通知</w:t>
            </w:r>
          </w:p>
        </w:tc>
        <w:tc>
          <w:tcPr>
            <w:tcW w:w="2080" w:type="dxa"/>
            <w:tcBorders>
              <w:top w:val="nil"/>
              <w:left w:val="nil"/>
              <w:bottom w:val="single" w:color="000000" w:sz="4" w:space="0"/>
              <w:right w:val="single" w:color="000000" w:sz="4" w:space="0"/>
            </w:tcBorders>
            <w:noWrap w:val="0"/>
            <w:vAlign w:val="center"/>
          </w:tcPr>
          <w:p w14:paraId="7AD38BC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noWrap w:val="0"/>
            <w:vAlign w:val="center"/>
          </w:tcPr>
          <w:p w14:paraId="289D0F7C">
            <w:pPr>
              <w:widowControl/>
              <w:jc w:val="left"/>
              <w:rPr>
                <w:rFonts w:ascii="宋体" w:hAnsi="宋体" w:cs="宋体"/>
                <w:sz w:val="20"/>
                <w:szCs w:val="20"/>
              </w:rPr>
            </w:pPr>
            <w:r>
              <w:rPr>
                <w:rFonts w:hint="eastAsia" w:ascii="宋体" w:hAnsi="宋体" w:cs="宋体"/>
                <w:sz w:val="20"/>
                <w:szCs w:val="20"/>
              </w:rPr>
              <w:t>财法〔2008〕16号</w:t>
            </w:r>
          </w:p>
        </w:tc>
        <w:tc>
          <w:tcPr>
            <w:tcW w:w="1720" w:type="dxa"/>
            <w:tcBorders>
              <w:top w:val="nil"/>
              <w:left w:val="nil"/>
              <w:bottom w:val="single" w:color="000000" w:sz="4" w:space="0"/>
              <w:right w:val="single" w:color="000000" w:sz="4" w:space="0"/>
            </w:tcBorders>
            <w:noWrap w:val="0"/>
            <w:vAlign w:val="center"/>
          </w:tcPr>
          <w:p w14:paraId="3519B639">
            <w:pPr>
              <w:widowControl/>
              <w:jc w:val="center"/>
              <w:rPr>
                <w:rFonts w:ascii="宋体" w:hAnsi="宋体" w:cs="宋体"/>
                <w:sz w:val="20"/>
                <w:szCs w:val="20"/>
              </w:rPr>
            </w:pPr>
            <w:r>
              <w:rPr>
                <w:rFonts w:hint="eastAsia" w:ascii="宋体" w:hAnsi="宋体" w:cs="宋体"/>
                <w:sz w:val="20"/>
                <w:szCs w:val="20"/>
              </w:rPr>
              <w:t>2008年12月23日</w:t>
            </w:r>
          </w:p>
        </w:tc>
      </w:tr>
      <w:tr w14:paraId="0C810DAA">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B3379A1">
            <w:pPr>
              <w:widowControl/>
              <w:jc w:val="center"/>
              <w:rPr>
                <w:rFonts w:ascii="宋体" w:hAnsi="宋体" w:cs="宋体"/>
                <w:sz w:val="20"/>
                <w:szCs w:val="20"/>
              </w:rPr>
            </w:pPr>
            <w:r>
              <w:rPr>
                <w:rFonts w:hint="eastAsia" w:ascii="宋体" w:hAnsi="宋体" w:cs="宋体"/>
                <w:sz w:val="20"/>
                <w:szCs w:val="20"/>
              </w:rPr>
              <w:t>10</w:t>
            </w:r>
          </w:p>
        </w:tc>
        <w:tc>
          <w:tcPr>
            <w:tcW w:w="3380" w:type="dxa"/>
            <w:tcBorders>
              <w:top w:val="nil"/>
              <w:left w:val="nil"/>
              <w:bottom w:val="single" w:color="000000" w:sz="4" w:space="0"/>
              <w:right w:val="single" w:color="000000" w:sz="4" w:space="0"/>
            </w:tcBorders>
            <w:noWrap w:val="0"/>
            <w:vAlign w:val="center"/>
          </w:tcPr>
          <w:p w14:paraId="3931284F">
            <w:pPr>
              <w:widowControl/>
              <w:jc w:val="center"/>
              <w:rPr>
                <w:rFonts w:ascii="宋体" w:hAnsi="宋体" w:cs="宋体"/>
                <w:sz w:val="20"/>
                <w:szCs w:val="20"/>
              </w:rPr>
            </w:pPr>
            <w:r>
              <w:rPr>
                <w:rFonts w:hint="eastAsia" w:ascii="宋体" w:hAnsi="宋体" w:cs="宋体"/>
                <w:sz w:val="20"/>
                <w:szCs w:val="20"/>
              </w:rPr>
              <w:t>关于印发《全国财政“五五”法制宣传教育考核评比办法》及相关计分标准检查方案的通知</w:t>
            </w:r>
          </w:p>
        </w:tc>
        <w:tc>
          <w:tcPr>
            <w:tcW w:w="2080" w:type="dxa"/>
            <w:tcBorders>
              <w:top w:val="nil"/>
              <w:left w:val="nil"/>
              <w:bottom w:val="single" w:color="000000" w:sz="4" w:space="0"/>
              <w:right w:val="single" w:color="000000" w:sz="4" w:space="0"/>
            </w:tcBorders>
            <w:noWrap w:val="0"/>
            <w:vAlign w:val="center"/>
          </w:tcPr>
          <w:p w14:paraId="59615B0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noWrap w:val="0"/>
            <w:vAlign w:val="center"/>
          </w:tcPr>
          <w:p w14:paraId="15FE81F5">
            <w:pPr>
              <w:widowControl/>
              <w:jc w:val="left"/>
              <w:rPr>
                <w:rFonts w:ascii="宋体" w:hAnsi="宋体" w:cs="宋体"/>
                <w:sz w:val="20"/>
                <w:szCs w:val="20"/>
              </w:rPr>
            </w:pPr>
            <w:r>
              <w:rPr>
                <w:rFonts w:hint="eastAsia" w:ascii="宋体" w:hAnsi="宋体" w:cs="宋体"/>
                <w:sz w:val="20"/>
                <w:szCs w:val="20"/>
              </w:rPr>
              <w:t>财法〔2008〕1号</w:t>
            </w:r>
          </w:p>
        </w:tc>
        <w:tc>
          <w:tcPr>
            <w:tcW w:w="1720" w:type="dxa"/>
            <w:tcBorders>
              <w:top w:val="nil"/>
              <w:left w:val="nil"/>
              <w:bottom w:val="single" w:color="000000" w:sz="4" w:space="0"/>
              <w:right w:val="single" w:color="000000" w:sz="4" w:space="0"/>
            </w:tcBorders>
            <w:noWrap w:val="0"/>
            <w:vAlign w:val="center"/>
          </w:tcPr>
          <w:p w14:paraId="3E7FE182">
            <w:pPr>
              <w:widowControl/>
              <w:jc w:val="center"/>
              <w:rPr>
                <w:rFonts w:ascii="宋体" w:hAnsi="宋体" w:cs="宋体"/>
                <w:sz w:val="20"/>
                <w:szCs w:val="20"/>
              </w:rPr>
            </w:pPr>
            <w:r>
              <w:rPr>
                <w:rFonts w:hint="eastAsia" w:ascii="宋体" w:hAnsi="宋体" w:cs="宋体"/>
                <w:sz w:val="20"/>
                <w:szCs w:val="20"/>
              </w:rPr>
              <w:t>2008年1月14日</w:t>
            </w:r>
          </w:p>
        </w:tc>
      </w:tr>
      <w:tr w14:paraId="248BDE2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4AC9389">
            <w:pPr>
              <w:widowControl/>
              <w:jc w:val="center"/>
              <w:rPr>
                <w:rFonts w:ascii="宋体" w:hAnsi="宋体" w:cs="宋体"/>
                <w:sz w:val="20"/>
                <w:szCs w:val="20"/>
              </w:rPr>
            </w:pPr>
            <w:r>
              <w:rPr>
                <w:rFonts w:hint="eastAsia" w:ascii="宋体" w:hAnsi="宋体" w:cs="宋体"/>
                <w:sz w:val="20"/>
                <w:szCs w:val="20"/>
              </w:rPr>
              <w:t>11</w:t>
            </w:r>
          </w:p>
        </w:tc>
        <w:tc>
          <w:tcPr>
            <w:tcW w:w="3380" w:type="dxa"/>
            <w:tcBorders>
              <w:top w:val="nil"/>
              <w:left w:val="nil"/>
              <w:bottom w:val="single" w:color="000000" w:sz="4" w:space="0"/>
              <w:right w:val="single" w:color="000000" w:sz="4" w:space="0"/>
            </w:tcBorders>
            <w:noWrap w:val="0"/>
            <w:vAlign w:val="center"/>
          </w:tcPr>
          <w:p w14:paraId="56C558CA">
            <w:pPr>
              <w:widowControl/>
              <w:jc w:val="center"/>
              <w:rPr>
                <w:rFonts w:ascii="宋体" w:hAnsi="宋体" w:cs="宋体"/>
                <w:sz w:val="20"/>
                <w:szCs w:val="20"/>
              </w:rPr>
            </w:pPr>
            <w:r>
              <w:rPr>
                <w:rFonts w:hint="eastAsia" w:ascii="宋体" w:hAnsi="宋体" w:cs="宋体"/>
                <w:sz w:val="20"/>
                <w:szCs w:val="20"/>
              </w:rPr>
              <w:t>关于印发全国财政法制宣传教育第五个五年规划的通知</w:t>
            </w:r>
          </w:p>
        </w:tc>
        <w:tc>
          <w:tcPr>
            <w:tcW w:w="2080" w:type="dxa"/>
            <w:tcBorders>
              <w:top w:val="nil"/>
              <w:left w:val="nil"/>
              <w:bottom w:val="single" w:color="000000" w:sz="4" w:space="0"/>
              <w:right w:val="single" w:color="000000" w:sz="4" w:space="0"/>
            </w:tcBorders>
            <w:noWrap w:val="0"/>
            <w:vAlign w:val="center"/>
          </w:tcPr>
          <w:p w14:paraId="32A2D9E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noWrap w:val="0"/>
            <w:vAlign w:val="center"/>
          </w:tcPr>
          <w:p w14:paraId="00522736">
            <w:pPr>
              <w:widowControl/>
              <w:jc w:val="left"/>
              <w:rPr>
                <w:rFonts w:ascii="宋体" w:hAnsi="宋体" w:cs="宋体"/>
                <w:sz w:val="20"/>
                <w:szCs w:val="20"/>
              </w:rPr>
            </w:pPr>
            <w:r>
              <w:rPr>
                <w:rFonts w:hint="eastAsia" w:ascii="宋体" w:hAnsi="宋体" w:cs="宋体"/>
                <w:sz w:val="20"/>
                <w:szCs w:val="20"/>
              </w:rPr>
              <w:t>财法〔2006〕4号</w:t>
            </w:r>
          </w:p>
        </w:tc>
        <w:tc>
          <w:tcPr>
            <w:tcW w:w="1720" w:type="dxa"/>
            <w:tcBorders>
              <w:top w:val="nil"/>
              <w:left w:val="nil"/>
              <w:bottom w:val="single" w:color="000000" w:sz="4" w:space="0"/>
              <w:right w:val="single" w:color="000000" w:sz="4" w:space="0"/>
            </w:tcBorders>
            <w:noWrap w:val="0"/>
            <w:vAlign w:val="center"/>
          </w:tcPr>
          <w:p w14:paraId="1A7BA88B">
            <w:pPr>
              <w:widowControl/>
              <w:jc w:val="center"/>
              <w:rPr>
                <w:rFonts w:ascii="宋体" w:hAnsi="宋体" w:cs="宋体"/>
                <w:sz w:val="20"/>
                <w:szCs w:val="20"/>
              </w:rPr>
            </w:pPr>
            <w:r>
              <w:rPr>
                <w:rFonts w:hint="eastAsia" w:ascii="宋体" w:hAnsi="宋体" w:cs="宋体"/>
                <w:sz w:val="20"/>
                <w:szCs w:val="20"/>
              </w:rPr>
              <w:t>2006年4月30日</w:t>
            </w:r>
          </w:p>
        </w:tc>
      </w:tr>
      <w:tr w14:paraId="44677B8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CC12CDF">
            <w:pPr>
              <w:widowControl/>
              <w:jc w:val="center"/>
              <w:rPr>
                <w:rFonts w:ascii="宋体" w:hAnsi="宋体" w:cs="宋体"/>
                <w:sz w:val="20"/>
                <w:szCs w:val="20"/>
              </w:rPr>
            </w:pPr>
            <w:r>
              <w:rPr>
                <w:rFonts w:hint="eastAsia" w:ascii="宋体" w:hAnsi="宋体" w:cs="宋体"/>
                <w:sz w:val="20"/>
                <w:szCs w:val="20"/>
              </w:rPr>
              <w:t>12</w:t>
            </w:r>
          </w:p>
        </w:tc>
        <w:tc>
          <w:tcPr>
            <w:tcW w:w="3380" w:type="dxa"/>
            <w:tcBorders>
              <w:top w:val="nil"/>
              <w:left w:val="nil"/>
              <w:bottom w:val="single" w:color="000000" w:sz="4" w:space="0"/>
              <w:right w:val="single" w:color="000000" w:sz="4" w:space="0"/>
            </w:tcBorders>
            <w:noWrap w:val="0"/>
            <w:vAlign w:val="center"/>
          </w:tcPr>
          <w:p w14:paraId="3551A97B">
            <w:pPr>
              <w:widowControl/>
              <w:jc w:val="left"/>
              <w:rPr>
                <w:rFonts w:ascii="宋体" w:hAnsi="宋体" w:cs="宋体"/>
                <w:sz w:val="20"/>
                <w:szCs w:val="20"/>
              </w:rPr>
            </w:pPr>
            <w:r>
              <w:rPr>
                <w:rFonts w:hint="eastAsia" w:ascii="宋体" w:hAnsi="宋体" w:cs="宋体"/>
                <w:sz w:val="20"/>
                <w:szCs w:val="20"/>
              </w:rPr>
              <w:t>关于严格执行《</w:t>
            </w:r>
            <w:r>
              <w:rPr>
                <w:rFonts w:hint="eastAsia" w:ascii="宋体" w:hAnsi="宋体" w:cs="宋体"/>
                <w:sz w:val="20"/>
                <w:szCs w:val="20"/>
                <w:lang w:val="en-US" w:eastAsia="zh-CN"/>
              </w:rPr>
              <w:t>中华人民共和国</w:t>
            </w:r>
            <w:bookmarkStart w:id="0" w:name="_GoBack"/>
            <w:bookmarkEnd w:id="0"/>
            <w:r>
              <w:rPr>
                <w:rFonts w:hint="eastAsia" w:ascii="宋体" w:hAnsi="宋体" w:cs="宋体"/>
                <w:sz w:val="20"/>
                <w:szCs w:val="20"/>
              </w:rPr>
              <w:t>预算法》并切实加强执法监督检查有关问题的通知</w:t>
            </w:r>
          </w:p>
        </w:tc>
        <w:tc>
          <w:tcPr>
            <w:tcW w:w="2080" w:type="dxa"/>
            <w:tcBorders>
              <w:top w:val="nil"/>
              <w:left w:val="nil"/>
              <w:bottom w:val="single" w:color="000000" w:sz="4" w:space="0"/>
              <w:right w:val="single" w:color="000000" w:sz="4" w:space="0"/>
            </w:tcBorders>
            <w:noWrap w:val="0"/>
            <w:vAlign w:val="center"/>
          </w:tcPr>
          <w:p w14:paraId="7B1464A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noWrap w:val="0"/>
            <w:vAlign w:val="center"/>
          </w:tcPr>
          <w:p w14:paraId="3B870953">
            <w:pPr>
              <w:widowControl/>
              <w:jc w:val="left"/>
              <w:rPr>
                <w:rFonts w:ascii="宋体" w:hAnsi="宋体" w:cs="宋体"/>
                <w:sz w:val="20"/>
                <w:szCs w:val="20"/>
              </w:rPr>
            </w:pPr>
            <w:r>
              <w:rPr>
                <w:rFonts w:hint="eastAsia" w:ascii="宋体" w:hAnsi="宋体" w:cs="宋体"/>
                <w:sz w:val="20"/>
                <w:szCs w:val="20"/>
              </w:rPr>
              <w:t>财法字〔1998〕5号</w:t>
            </w:r>
          </w:p>
        </w:tc>
        <w:tc>
          <w:tcPr>
            <w:tcW w:w="1720" w:type="dxa"/>
            <w:tcBorders>
              <w:top w:val="nil"/>
              <w:left w:val="nil"/>
              <w:bottom w:val="single" w:color="000000" w:sz="4" w:space="0"/>
              <w:right w:val="single" w:color="000000" w:sz="4" w:space="0"/>
            </w:tcBorders>
            <w:noWrap w:val="0"/>
            <w:vAlign w:val="center"/>
          </w:tcPr>
          <w:p w14:paraId="63DADC83">
            <w:pPr>
              <w:widowControl/>
              <w:jc w:val="center"/>
              <w:rPr>
                <w:rFonts w:ascii="宋体" w:hAnsi="宋体" w:cs="宋体"/>
                <w:sz w:val="20"/>
                <w:szCs w:val="20"/>
              </w:rPr>
            </w:pPr>
            <w:r>
              <w:rPr>
                <w:rFonts w:hint="eastAsia" w:ascii="宋体" w:hAnsi="宋体" w:cs="宋体"/>
                <w:sz w:val="20"/>
                <w:szCs w:val="20"/>
              </w:rPr>
              <w:t>1998年2月23日</w:t>
            </w:r>
          </w:p>
        </w:tc>
      </w:tr>
      <w:tr w14:paraId="1099751F">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4DBD1B3">
            <w:pPr>
              <w:widowControl/>
              <w:jc w:val="center"/>
              <w:rPr>
                <w:rFonts w:ascii="宋体" w:hAnsi="宋体" w:cs="宋体"/>
                <w:sz w:val="20"/>
                <w:szCs w:val="20"/>
              </w:rPr>
            </w:pPr>
            <w:r>
              <w:rPr>
                <w:rFonts w:hint="eastAsia" w:ascii="宋体" w:hAnsi="宋体" w:cs="宋体"/>
                <w:sz w:val="20"/>
                <w:szCs w:val="20"/>
              </w:rPr>
              <w:t>13</w:t>
            </w:r>
          </w:p>
        </w:tc>
        <w:tc>
          <w:tcPr>
            <w:tcW w:w="3380" w:type="dxa"/>
            <w:tcBorders>
              <w:top w:val="nil"/>
              <w:left w:val="nil"/>
              <w:bottom w:val="single" w:color="000000" w:sz="4" w:space="0"/>
              <w:right w:val="single" w:color="000000" w:sz="4" w:space="0"/>
            </w:tcBorders>
            <w:noWrap w:val="0"/>
            <w:vAlign w:val="center"/>
          </w:tcPr>
          <w:p w14:paraId="3C6ECDEB">
            <w:pPr>
              <w:widowControl/>
              <w:jc w:val="left"/>
              <w:rPr>
                <w:rFonts w:ascii="宋体" w:hAnsi="宋体" w:cs="宋体"/>
                <w:sz w:val="20"/>
                <w:szCs w:val="20"/>
              </w:rPr>
            </w:pPr>
            <w:r>
              <w:rPr>
                <w:rFonts w:hint="eastAsia" w:ascii="宋体" w:hAnsi="宋体" w:cs="宋体"/>
                <w:sz w:val="20"/>
                <w:szCs w:val="20"/>
              </w:rPr>
              <w:t>关于财政部门贯彻实施《中华人民共和国国家赔偿法》若干具体问题的通知</w:t>
            </w:r>
          </w:p>
        </w:tc>
        <w:tc>
          <w:tcPr>
            <w:tcW w:w="2080" w:type="dxa"/>
            <w:tcBorders>
              <w:top w:val="nil"/>
              <w:left w:val="nil"/>
              <w:bottom w:val="single" w:color="000000" w:sz="4" w:space="0"/>
              <w:right w:val="single" w:color="000000" w:sz="4" w:space="0"/>
            </w:tcBorders>
            <w:noWrap w:val="0"/>
            <w:vAlign w:val="center"/>
          </w:tcPr>
          <w:p w14:paraId="48E878E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noWrap w:val="0"/>
            <w:vAlign w:val="center"/>
          </w:tcPr>
          <w:p w14:paraId="31657C92">
            <w:pPr>
              <w:widowControl/>
              <w:jc w:val="left"/>
              <w:rPr>
                <w:rFonts w:ascii="宋体" w:hAnsi="宋体" w:cs="宋体"/>
                <w:sz w:val="20"/>
                <w:szCs w:val="20"/>
              </w:rPr>
            </w:pPr>
            <w:r>
              <w:rPr>
                <w:rFonts w:hint="eastAsia" w:ascii="宋体" w:hAnsi="宋体" w:cs="宋体"/>
                <w:sz w:val="20"/>
                <w:szCs w:val="20"/>
              </w:rPr>
              <w:t>财法字〔1995〕17号</w:t>
            </w:r>
          </w:p>
        </w:tc>
        <w:tc>
          <w:tcPr>
            <w:tcW w:w="1720" w:type="dxa"/>
            <w:tcBorders>
              <w:top w:val="nil"/>
              <w:left w:val="nil"/>
              <w:bottom w:val="single" w:color="000000" w:sz="4" w:space="0"/>
              <w:right w:val="single" w:color="000000" w:sz="4" w:space="0"/>
            </w:tcBorders>
            <w:noWrap w:val="0"/>
            <w:vAlign w:val="center"/>
          </w:tcPr>
          <w:p w14:paraId="4B228F90">
            <w:pPr>
              <w:widowControl/>
              <w:jc w:val="center"/>
              <w:rPr>
                <w:rFonts w:ascii="宋体" w:hAnsi="宋体" w:cs="宋体"/>
                <w:sz w:val="20"/>
                <w:szCs w:val="20"/>
              </w:rPr>
            </w:pPr>
            <w:r>
              <w:rPr>
                <w:rFonts w:hint="eastAsia" w:ascii="宋体" w:hAnsi="宋体" w:cs="宋体"/>
                <w:sz w:val="20"/>
                <w:szCs w:val="20"/>
              </w:rPr>
              <w:t>1995年3月15日</w:t>
            </w:r>
          </w:p>
        </w:tc>
      </w:tr>
      <w:tr w14:paraId="4CB97B4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C7F8403">
            <w:pPr>
              <w:widowControl/>
              <w:jc w:val="center"/>
              <w:rPr>
                <w:rFonts w:ascii="宋体" w:hAnsi="宋体" w:cs="宋体"/>
                <w:sz w:val="20"/>
                <w:szCs w:val="20"/>
              </w:rPr>
            </w:pPr>
            <w:r>
              <w:rPr>
                <w:rFonts w:hint="eastAsia" w:ascii="宋体" w:hAnsi="宋体" w:cs="宋体"/>
                <w:sz w:val="20"/>
                <w:szCs w:val="20"/>
              </w:rPr>
              <w:t>14</w:t>
            </w:r>
          </w:p>
        </w:tc>
        <w:tc>
          <w:tcPr>
            <w:tcW w:w="3380" w:type="dxa"/>
            <w:tcBorders>
              <w:top w:val="nil"/>
              <w:left w:val="nil"/>
              <w:bottom w:val="single" w:color="000000" w:sz="4" w:space="0"/>
              <w:right w:val="single" w:color="000000" w:sz="4" w:space="0"/>
            </w:tcBorders>
            <w:noWrap w:val="0"/>
            <w:vAlign w:val="center"/>
          </w:tcPr>
          <w:p w14:paraId="1EF4E4C2">
            <w:pPr>
              <w:widowControl/>
              <w:jc w:val="left"/>
              <w:rPr>
                <w:rFonts w:ascii="宋体" w:hAnsi="宋体" w:cs="宋体"/>
                <w:sz w:val="20"/>
                <w:szCs w:val="20"/>
              </w:rPr>
            </w:pPr>
            <w:r>
              <w:rPr>
                <w:rFonts w:hint="eastAsia" w:ascii="宋体" w:hAnsi="宋体" w:cs="宋体"/>
                <w:sz w:val="20"/>
                <w:szCs w:val="20"/>
              </w:rPr>
              <w:t>关于加强财税法规草案保密工作的通知</w:t>
            </w:r>
          </w:p>
        </w:tc>
        <w:tc>
          <w:tcPr>
            <w:tcW w:w="2080" w:type="dxa"/>
            <w:tcBorders>
              <w:top w:val="nil"/>
              <w:left w:val="nil"/>
              <w:bottom w:val="single" w:color="000000" w:sz="4" w:space="0"/>
              <w:right w:val="single" w:color="000000" w:sz="4" w:space="0"/>
            </w:tcBorders>
            <w:noWrap w:val="0"/>
            <w:vAlign w:val="center"/>
          </w:tcPr>
          <w:p w14:paraId="2304FB7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noWrap w:val="0"/>
            <w:vAlign w:val="center"/>
          </w:tcPr>
          <w:p w14:paraId="152C0C1E">
            <w:pPr>
              <w:widowControl/>
              <w:jc w:val="left"/>
              <w:rPr>
                <w:rFonts w:ascii="宋体" w:hAnsi="宋体" w:cs="宋体"/>
                <w:sz w:val="20"/>
                <w:szCs w:val="20"/>
              </w:rPr>
            </w:pPr>
            <w:r>
              <w:rPr>
                <w:rFonts w:hint="eastAsia" w:ascii="宋体" w:hAnsi="宋体" w:cs="宋体"/>
                <w:sz w:val="20"/>
                <w:szCs w:val="20"/>
              </w:rPr>
              <w:t>财法字〔1995〕3号</w:t>
            </w:r>
          </w:p>
        </w:tc>
        <w:tc>
          <w:tcPr>
            <w:tcW w:w="1720" w:type="dxa"/>
            <w:tcBorders>
              <w:top w:val="nil"/>
              <w:left w:val="nil"/>
              <w:bottom w:val="single" w:color="000000" w:sz="4" w:space="0"/>
              <w:right w:val="single" w:color="000000" w:sz="4" w:space="0"/>
            </w:tcBorders>
            <w:noWrap w:val="0"/>
            <w:vAlign w:val="center"/>
          </w:tcPr>
          <w:p w14:paraId="2E2618AB">
            <w:pPr>
              <w:widowControl/>
              <w:jc w:val="center"/>
              <w:rPr>
                <w:rFonts w:ascii="宋体" w:hAnsi="宋体" w:cs="宋体"/>
                <w:sz w:val="20"/>
                <w:szCs w:val="20"/>
              </w:rPr>
            </w:pPr>
            <w:r>
              <w:rPr>
                <w:rFonts w:hint="eastAsia" w:ascii="宋体" w:hAnsi="宋体" w:cs="宋体"/>
                <w:sz w:val="20"/>
                <w:szCs w:val="20"/>
              </w:rPr>
              <w:t>1995年1月18日</w:t>
            </w:r>
          </w:p>
        </w:tc>
      </w:tr>
      <w:tr w14:paraId="4887AE7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015D1BC">
            <w:pPr>
              <w:widowControl/>
              <w:jc w:val="center"/>
              <w:rPr>
                <w:rFonts w:ascii="宋体" w:hAnsi="宋体" w:cs="宋体"/>
                <w:sz w:val="20"/>
                <w:szCs w:val="20"/>
              </w:rPr>
            </w:pPr>
            <w:r>
              <w:rPr>
                <w:rFonts w:hint="eastAsia" w:ascii="宋体" w:hAnsi="宋体" w:cs="宋体"/>
                <w:sz w:val="20"/>
                <w:szCs w:val="20"/>
              </w:rPr>
              <w:t>15</w:t>
            </w:r>
          </w:p>
        </w:tc>
        <w:tc>
          <w:tcPr>
            <w:tcW w:w="3380" w:type="dxa"/>
            <w:tcBorders>
              <w:top w:val="nil"/>
              <w:left w:val="nil"/>
              <w:bottom w:val="single" w:color="000000" w:sz="4" w:space="0"/>
              <w:right w:val="single" w:color="000000" w:sz="4" w:space="0"/>
            </w:tcBorders>
            <w:noWrap w:val="0"/>
            <w:vAlign w:val="center"/>
          </w:tcPr>
          <w:p w14:paraId="68FACB20">
            <w:pPr>
              <w:widowControl/>
              <w:jc w:val="left"/>
              <w:rPr>
                <w:rFonts w:ascii="宋体" w:hAnsi="宋体" w:cs="宋体"/>
                <w:sz w:val="20"/>
                <w:szCs w:val="20"/>
              </w:rPr>
            </w:pPr>
            <w:r>
              <w:rPr>
                <w:rFonts w:hint="eastAsia" w:ascii="宋体" w:hAnsi="宋体" w:cs="宋体"/>
                <w:sz w:val="20"/>
                <w:szCs w:val="20"/>
              </w:rPr>
              <w:t>关于重申财政部门不得为经济合同提供担保的通知</w:t>
            </w:r>
          </w:p>
        </w:tc>
        <w:tc>
          <w:tcPr>
            <w:tcW w:w="2080" w:type="dxa"/>
            <w:tcBorders>
              <w:top w:val="nil"/>
              <w:left w:val="nil"/>
              <w:bottom w:val="single" w:color="000000" w:sz="4" w:space="0"/>
              <w:right w:val="single" w:color="000000" w:sz="4" w:space="0"/>
            </w:tcBorders>
            <w:noWrap w:val="0"/>
            <w:vAlign w:val="center"/>
          </w:tcPr>
          <w:p w14:paraId="7EFCE8C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noWrap w:val="0"/>
            <w:vAlign w:val="center"/>
          </w:tcPr>
          <w:p w14:paraId="02635670">
            <w:pPr>
              <w:widowControl/>
              <w:jc w:val="left"/>
              <w:rPr>
                <w:rFonts w:ascii="宋体" w:hAnsi="宋体" w:cs="宋体"/>
                <w:sz w:val="20"/>
                <w:szCs w:val="20"/>
              </w:rPr>
            </w:pPr>
            <w:r>
              <w:rPr>
                <w:rFonts w:hint="eastAsia" w:ascii="宋体" w:hAnsi="宋体" w:cs="宋体"/>
                <w:sz w:val="20"/>
                <w:szCs w:val="20"/>
              </w:rPr>
              <w:t>〔88〕财法字第56号</w:t>
            </w:r>
          </w:p>
        </w:tc>
        <w:tc>
          <w:tcPr>
            <w:tcW w:w="1720" w:type="dxa"/>
            <w:tcBorders>
              <w:top w:val="nil"/>
              <w:left w:val="nil"/>
              <w:bottom w:val="single" w:color="000000" w:sz="4" w:space="0"/>
              <w:right w:val="single" w:color="000000" w:sz="4" w:space="0"/>
            </w:tcBorders>
            <w:noWrap w:val="0"/>
            <w:vAlign w:val="center"/>
          </w:tcPr>
          <w:p w14:paraId="31433839">
            <w:pPr>
              <w:widowControl/>
              <w:jc w:val="center"/>
              <w:rPr>
                <w:rFonts w:ascii="宋体" w:hAnsi="宋体" w:cs="宋体"/>
                <w:sz w:val="20"/>
                <w:szCs w:val="20"/>
              </w:rPr>
            </w:pPr>
            <w:r>
              <w:rPr>
                <w:rFonts w:hint="eastAsia" w:ascii="宋体" w:hAnsi="宋体" w:cs="宋体"/>
                <w:sz w:val="20"/>
                <w:szCs w:val="20"/>
              </w:rPr>
              <w:t>1988年11月20日</w:t>
            </w:r>
          </w:p>
        </w:tc>
      </w:tr>
      <w:tr w14:paraId="3CE93C19">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7DC5EF07">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2819EB45">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22F54F75">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23E345E2">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4ED3CF67">
            <w:pPr>
              <w:widowControl/>
              <w:jc w:val="center"/>
              <w:rPr>
                <w:rFonts w:ascii="宋体" w:hAnsi="宋体" w:cs="宋体"/>
                <w:sz w:val="20"/>
                <w:szCs w:val="20"/>
              </w:rPr>
            </w:pPr>
            <w:r>
              <w:rPr>
                <w:rFonts w:hint="eastAsia" w:ascii="宋体" w:hAnsi="宋体" w:cs="宋体"/>
                <w:sz w:val="20"/>
                <w:szCs w:val="20"/>
              </w:rPr>
              <w:t>　</w:t>
            </w:r>
          </w:p>
        </w:tc>
      </w:tr>
      <w:tr w14:paraId="06B42447">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0558FDC7">
            <w:pPr>
              <w:widowControl/>
              <w:jc w:val="center"/>
              <w:rPr>
                <w:rFonts w:ascii="宋体" w:hAnsi="宋体" w:cs="宋体"/>
                <w:sz w:val="20"/>
                <w:szCs w:val="20"/>
              </w:rPr>
            </w:pPr>
            <w:r>
              <w:rPr>
                <w:rFonts w:hint="eastAsia" w:ascii="宋体" w:hAnsi="宋体" w:cs="宋体"/>
                <w:sz w:val="20"/>
                <w:szCs w:val="20"/>
              </w:rPr>
              <w:t>税收及非税收入类</w:t>
            </w:r>
          </w:p>
        </w:tc>
      </w:tr>
      <w:tr w14:paraId="3D13EF4C">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3E25369E">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1BF735E6">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3A86CBE0">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1E1413CC">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1EC79F8C">
            <w:pPr>
              <w:widowControl/>
              <w:jc w:val="center"/>
              <w:rPr>
                <w:rFonts w:ascii="宋体" w:hAnsi="宋体" w:cs="宋体"/>
                <w:sz w:val="20"/>
                <w:szCs w:val="20"/>
              </w:rPr>
            </w:pPr>
            <w:r>
              <w:rPr>
                <w:rFonts w:hint="eastAsia" w:ascii="宋体" w:hAnsi="宋体" w:cs="宋体"/>
                <w:sz w:val="20"/>
                <w:szCs w:val="20"/>
              </w:rPr>
              <w:t>　</w:t>
            </w:r>
          </w:p>
        </w:tc>
      </w:tr>
      <w:tr w14:paraId="30C1B22A">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5741BE94">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1C5FCDDA">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28225D5C">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6F8CB472">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081E5E11">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165F954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24FB82D">
            <w:pPr>
              <w:widowControl/>
              <w:jc w:val="center"/>
              <w:rPr>
                <w:rFonts w:ascii="宋体" w:hAnsi="宋体" w:cs="宋体"/>
                <w:sz w:val="20"/>
                <w:szCs w:val="20"/>
              </w:rPr>
            </w:pPr>
            <w:r>
              <w:rPr>
                <w:rFonts w:hint="eastAsia" w:ascii="宋体" w:hAnsi="宋体" w:cs="宋体"/>
                <w:sz w:val="20"/>
                <w:szCs w:val="20"/>
              </w:rPr>
              <w:t>16</w:t>
            </w:r>
          </w:p>
        </w:tc>
        <w:tc>
          <w:tcPr>
            <w:tcW w:w="3380" w:type="dxa"/>
            <w:tcBorders>
              <w:top w:val="nil"/>
              <w:left w:val="nil"/>
              <w:bottom w:val="single" w:color="000000" w:sz="4" w:space="0"/>
              <w:right w:val="single" w:color="000000" w:sz="4" w:space="0"/>
            </w:tcBorders>
            <w:shd w:val="clear" w:color="000000" w:fill="FFFFFF"/>
            <w:noWrap w:val="0"/>
            <w:vAlign w:val="center"/>
          </w:tcPr>
          <w:p w14:paraId="0C0941C1">
            <w:pPr>
              <w:widowControl/>
              <w:jc w:val="left"/>
              <w:rPr>
                <w:rFonts w:ascii="宋体" w:hAnsi="宋体" w:cs="宋体"/>
                <w:sz w:val="20"/>
                <w:szCs w:val="20"/>
              </w:rPr>
            </w:pPr>
            <w:r>
              <w:rPr>
                <w:rFonts w:hint="eastAsia" w:ascii="宋体" w:hAnsi="宋体" w:cs="宋体"/>
                <w:sz w:val="20"/>
                <w:szCs w:val="20"/>
              </w:rPr>
              <w:t xml:space="preserve">关于经营高校学生公寓和食堂有关税收政策的通知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A50CDE7">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A694906">
            <w:pPr>
              <w:widowControl/>
              <w:jc w:val="left"/>
              <w:rPr>
                <w:rFonts w:ascii="宋体" w:hAnsi="宋体" w:cs="宋体"/>
                <w:sz w:val="20"/>
                <w:szCs w:val="20"/>
              </w:rPr>
            </w:pPr>
            <w:r>
              <w:rPr>
                <w:rFonts w:hint="eastAsia" w:ascii="宋体" w:hAnsi="宋体" w:cs="宋体"/>
                <w:sz w:val="20"/>
                <w:szCs w:val="20"/>
              </w:rPr>
              <w:t>财税〔2013〕83号</w:t>
            </w:r>
          </w:p>
        </w:tc>
        <w:tc>
          <w:tcPr>
            <w:tcW w:w="1720" w:type="dxa"/>
            <w:tcBorders>
              <w:top w:val="nil"/>
              <w:left w:val="nil"/>
              <w:bottom w:val="single" w:color="000000" w:sz="4" w:space="0"/>
              <w:right w:val="single" w:color="000000" w:sz="4" w:space="0"/>
            </w:tcBorders>
            <w:shd w:val="clear" w:color="000000" w:fill="FFFFFF"/>
            <w:noWrap w:val="0"/>
            <w:vAlign w:val="center"/>
          </w:tcPr>
          <w:p w14:paraId="3BA55D22">
            <w:pPr>
              <w:widowControl/>
              <w:jc w:val="center"/>
              <w:rPr>
                <w:rFonts w:ascii="宋体" w:hAnsi="宋体" w:cs="宋体"/>
                <w:sz w:val="20"/>
                <w:szCs w:val="20"/>
              </w:rPr>
            </w:pPr>
            <w:r>
              <w:rPr>
                <w:rFonts w:hint="eastAsia" w:ascii="宋体" w:hAnsi="宋体" w:cs="宋体"/>
                <w:sz w:val="20"/>
                <w:szCs w:val="20"/>
              </w:rPr>
              <w:t>2013年11月12日</w:t>
            </w:r>
          </w:p>
        </w:tc>
      </w:tr>
      <w:tr w14:paraId="6D0F9BF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F592D49">
            <w:pPr>
              <w:widowControl/>
              <w:jc w:val="center"/>
              <w:rPr>
                <w:rFonts w:ascii="宋体" w:hAnsi="宋体" w:cs="宋体"/>
                <w:sz w:val="20"/>
                <w:szCs w:val="20"/>
              </w:rPr>
            </w:pPr>
            <w:r>
              <w:rPr>
                <w:rFonts w:hint="eastAsia" w:ascii="宋体" w:hAnsi="宋体" w:cs="宋体"/>
                <w:sz w:val="20"/>
                <w:szCs w:val="20"/>
              </w:rPr>
              <w:t>17</w:t>
            </w:r>
          </w:p>
        </w:tc>
        <w:tc>
          <w:tcPr>
            <w:tcW w:w="3380" w:type="dxa"/>
            <w:tcBorders>
              <w:top w:val="nil"/>
              <w:left w:val="nil"/>
              <w:bottom w:val="single" w:color="000000" w:sz="4" w:space="0"/>
              <w:right w:val="single" w:color="000000" w:sz="4" w:space="0"/>
            </w:tcBorders>
            <w:shd w:val="clear" w:color="000000" w:fill="FFFFFF"/>
            <w:noWrap w:val="0"/>
            <w:vAlign w:val="center"/>
          </w:tcPr>
          <w:p w14:paraId="4A4FC0B9">
            <w:pPr>
              <w:widowControl/>
              <w:jc w:val="left"/>
              <w:rPr>
                <w:rFonts w:ascii="宋体" w:hAnsi="宋体" w:cs="宋体"/>
                <w:sz w:val="20"/>
                <w:szCs w:val="20"/>
              </w:rPr>
            </w:pPr>
            <w:r>
              <w:rPr>
                <w:rFonts w:hint="eastAsia" w:ascii="宋体" w:hAnsi="宋体" w:cs="宋体"/>
                <w:sz w:val="20"/>
                <w:szCs w:val="20"/>
              </w:rPr>
              <w:t>关于期货投资者保障基金有关税收政策继续执行的通知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DA41DB0">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67AE554">
            <w:pPr>
              <w:widowControl/>
              <w:jc w:val="left"/>
              <w:rPr>
                <w:rFonts w:ascii="宋体" w:hAnsi="宋体" w:cs="宋体"/>
                <w:sz w:val="20"/>
                <w:szCs w:val="20"/>
              </w:rPr>
            </w:pPr>
            <w:r>
              <w:rPr>
                <w:rFonts w:hint="eastAsia" w:ascii="宋体" w:hAnsi="宋体" w:cs="宋体"/>
                <w:sz w:val="20"/>
                <w:szCs w:val="20"/>
              </w:rPr>
              <w:t>财税〔2013〕80号</w:t>
            </w:r>
          </w:p>
        </w:tc>
        <w:tc>
          <w:tcPr>
            <w:tcW w:w="1720" w:type="dxa"/>
            <w:tcBorders>
              <w:top w:val="nil"/>
              <w:left w:val="nil"/>
              <w:bottom w:val="single" w:color="000000" w:sz="4" w:space="0"/>
              <w:right w:val="single" w:color="000000" w:sz="4" w:space="0"/>
            </w:tcBorders>
            <w:shd w:val="clear" w:color="000000" w:fill="FFFFFF"/>
            <w:noWrap w:val="0"/>
            <w:vAlign w:val="center"/>
          </w:tcPr>
          <w:p w14:paraId="205FC2B3">
            <w:pPr>
              <w:widowControl/>
              <w:jc w:val="center"/>
              <w:rPr>
                <w:rFonts w:ascii="宋体" w:hAnsi="宋体" w:cs="宋体"/>
                <w:sz w:val="20"/>
                <w:szCs w:val="20"/>
              </w:rPr>
            </w:pPr>
            <w:r>
              <w:rPr>
                <w:rFonts w:hint="eastAsia" w:ascii="宋体" w:hAnsi="宋体" w:cs="宋体"/>
                <w:sz w:val="20"/>
                <w:szCs w:val="20"/>
              </w:rPr>
              <w:t>2013年10月28日</w:t>
            </w:r>
          </w:p>
        </w:tc>
      </w:tr>
      <w:tr w14:paraId="499AF29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9BB01A1">
            <w:pPr>
              <w:widowControl/>
              <w:jc w:val="center"/>
              <w:rPr>
                <w:rFonts w:ascii="宋体" w:hAnsi="宋体" w:cs="宋体"/>
                <w:sz w:val="20"/>
                <w:szCs w:val="20"/>
              </w:rPr>
            </w:pPr>
            <w:r>
              <w:rPr>
                <w:rFonts w:hint="eastAsia" w:ascii="宋体" w:hAnsi="宋体" w:cs="宋体"/>
                <w:sz w:val="20"/>
                <w:szCs w:val="20"/>
              </w:rPr>
              <w:t>18</w:t>
            </w:r>
          </w:p>
        </w:tc>
        <w:tc>
          <w:tcPr>
            <w:tcW w:w="3380" w:type="dxa"/>
            <w:tcBorders>
              <w:top w:val="nil"/>
              <w:left w:val="nil"/>
              <w:bottom w:val="single" w:color="000000" w:sz="4" w:space="0"/>
              <w:right w:val="single" w:color="000000" w:sz="4" w:space="0"/>
            </w:tcBorders>
            <w:shd w:val="clear" w:color="000000" w:fill="FFFFFF"/>
            <w:noWrap w:val="0"/>
            <w:vAlign w:val="center"/>
          </w:tcPr>
          <w:p w14:paraId="34AD6947">
            <w:pPr>
              <w:widowControl/>
              <w:jc w:val="left"/>
              <w:rPr>
                <w:rFonts w:ascii="宋体" w:hAnsi="宋体" w:cs="宋体"/>
                <w:sz w:val="20"/>
                <w:szCs w:val="20"/>
              </w:rPr>
            </w:pPr>
            <w:r>
              <w:rPr>
                <w:rFonts w:hint="eastAsia" w:ascii="宋体" w:hAnsi="宋体" w:cs="宋体"/>
                <w:sz w:val="20"/>
                <w:szCs w:val="20"/>
              </w:rPr>
              <w:t>关于部分国家储备商品有关税收政策的通知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5D732C2">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F8AC7F1">
            <w:pPr>
              <w:widowControl/>
              <w:jc w:val="left"/>
              <w:rPr>
                <w:rFonts w:ascii="宋体" w:hAnsi="宋体" w:cs="宋体"/>
                <w:sz w:val="20"/>
                <w:szCs w:val="20"/>
              </w:rPr>
            </w:pPr>
            <w:r>
              <w:rPr>
                <w:rFonts w:hint="eastAsia" w:ascii="宋体" w:hAnsi="宋体" w:cs="宋体"/>
                <w:sz w:val="20"/>
                <w:szCs w:val="20"/>
              </w:rPr>
              <w:t>财税〔2013〕59号</w:t>
            </w:r>
          </w:p>
        </w:tc>
        <w:tc>
          <w:tcPr>
            <w:tcW w:w="1720" w:type="dxa"/>
            <w:tcBorders>
              <w:top w:val="nil"/>
              <w:left w:val="nil"/>
              <w:bottom w:val="single" w:color="000000" w:sz="4" w:space="0"/>
              <w:right w:val="single" w:color="000000" w:sz="4" w:space="0"/>
            </w:tcBorders>
            <w:shd w:val="clear" w:color="000000" w:fill="FFFFFF"/>
            <w:noWrap w:val="0"/>
            <w:vAlign w:val="center"/>
          </w:tcPr>
          <w:p w14:paraId="17DCC380">
            <w:pPr>
              <w:widowControl/>
              <w:jc w:val="center"/>
              <w:rPr>
                <w:rFonts w:ascii="宋体" w:hAnsi="宋体" w:cs="宋体"/>
                <w:sz w:val="20"/>
                <w:szCs w:val="20"/>
              </w:rPr>
            </w:pPr>
            <w:r>
              <w:rPr>
                <w:rFonts w:hint="eastAsia" w:ascii="宋体" w:hAnsi="宋体" w:cs="宋体"/>
                <w:sz w:val="20"/>
                <w:szCs w:val="20"/>
              </w:rPr>
              <w:t>2013年9月18日</w:t>
            </w:r>
          </w:p>
        </w:tc>
      </w:tr>
      <w:tr w14:paraId="0F39D7C5">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C1638DA">
            <w:pPr>
              <w:widowControl/>
              <w:jc w:val="center"/>
              <w:rPr>
                <w:rFonts w:ascii="宋体" w:hAnsi="宋体" w:cs="宋体"/>
                <w:sz w:val="20"/>
                <w:szCs w:val="20"/>
              </w:rPr>
            </w:pPr>
            <w:r>
              <w:rPr>
                <w:rFonts w:hint="eastAsia" w:ascii="宋体" w:hAnsi="宋体" w:cs="宋体"/>
                <w:sz w:val="20"/>
                <w:szCs w:val="20"/>
              </w:rPr>
              <w:t>19</w:t>
            </w:r>
          </w:p>
        </w:tc>
        <w:tc>
          <w:tcPr>
            <w:tcW w:w="3380" w:type="dxa"/>
            <w:tcBorders>
              <w:top w:val="nil"/>
              <w:left w:val="nil"/>
              <w:bottom w:val="single" w:color="000000" w:sz="4" w:space="0"/>
              <w:right w:val="single" w:color="000000" w:sz="4" w:space="0"/>
            </w:tcBorders>
            <w:shd w:val="clear" w:color="000000" w:fill="FFFFFF"/>
            <w:noWrap w:val="0"/>
            <w:vAlign w:val="center"/>
          </w:tcPr>
          <w:p w14:paraId="7AEEDBF7">
            <w:pPr>
              <w:widowControl/>
              <w:jc w:val="left"/>
              <w:rPr>
                <w:rFonts w:ascii="宋体" w:hAnsi="宋体" w:cs="宋体"/>
                <w:sz w:val="20"/>
                <w:szCs w:val="20"/>
              </w:rPr>
            </w:pPr>
            <w:r>
              <w:rPr>
                <w:rFonts w:hint="eastAsia" w:ascii="宋体" w:hAnsi="宋体" w:cs="宋体"/>
                <w:sz w:val="20"/>
                <w:szCs w:val="20"/>
              </w:rPr>
              <w:t>关于中国兵器工业集团公司和中国兵器装备集团公司所属企业城镇土地使用税政策的通知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E0CCBE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F7F57CC">
            <w:pPr>
              <w:widowControl/>
              <w:jc w:val="left"/>
              <w:rPr>
                <w:rFonts w:ascii="宋体" w:hAnsi="宋体" w:cs="宋体"/>
                <w:sz w:val="20"/>
                <w:szCs w:val="20"/>
              </w:rPr>
            </w:pPr>
            <w:r>
              <w:rPr>
                <w:rFonts w:hint="eastAsia" w:ascii="宋体" w:hAnsi="宋体" w:cs="宋体"/>
                <w:sz w:val="20"/>
                <w:szCs w:val="20"/>
              </w:rPr>
              <w:t>财税〔2013〕60号</w:t>
            </w:r>
          </w:p>
        </w:tc>
        <w:tc>
          <w:tcPr>
            <w:tcW w:w="1720" w:type="dxa"/>
            <w:tcBorders>
              <w:top w:val="nil"/>
              <w:left w:val="nil"/>
              <w:bottom w:val="single" w:color="000000" w:sz="4" w:space="0"/>
              <w:right w:val="single" w:color="000000" w:sz="4" w:space="0"/>
            </w:tcBorders>
            <w:shd w:val="clear" w:color="000000" w:fill="FFFFFF"/>
            <w:noWrap w:val="0"/>
            <w:vAlign w:val="center"/>
          </w:tcPr>
          <w:p w14:paraId="106B7D61">
            <w:pPr>
              <w:widowControl/>
              <w:jc w:val="center"/>
              <w:rPr>
                <w:rFonts w:ascii="宋体" w:hAnsi="宋体" w:cs="宋体"/>
                <w:sz w:val="20"/>
                <w:szCs w:val="20"/>
              </w:rPr>
            </w:pPr>
            <w:r>
              <w:rPr>
                <w:rFonts w:hint="eastAsia" w:ascii="宋体" w:hAnsi="宋体" w:cs="宋体"/>
                <w:sz w:val="20"/>
                <w:szCs w:val="20"/>
              </w:rPr>
              <w:t>2013年9月17日</w:t>
            </w:r>
          </w:p>
        </w:tc>
      </w:tr>
      <w:tr w14:paraId="59F6D178">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5B1BEA1">
            <w:pPr>
              <w:widowControl/>
              <w:jc w:val="center"/>
              <w:rPr>
                <w:rFonts w:ascii="宋体" w:hAnsi="宋体" w:cs="宋体"/>
                <w:sz w:val="20"/>
                <w:szCs w:val="20"/>
              </w:rPr>
            </w:pPr>
            <w:r>
              <w:rPr>
                <w:rFonts w:hint="eastAsia" w:ascii="宋体" w:hAnsi="宋体" w:cs="宋体"/>
                <w:sz w:val="20"/>
                <w:szCs w:val="20"/>
              </w:rPr>
              <w:t>20</w:t>
            </w:r>
          </w:p>
        </w:tc>
        <w:tc>
          <w:tcPr>
            <w:tcW w:w="3380" w:type="dxa"/>
            <w:tcBorders>
              <w:top w:val="nil"/>
              <w:left w:val="nil"/>
              <w:bottom w:val="single" w:color="000000" w:sz="4" w:space="0"/>
              <w:right w:val="single" w:color="000000" w:sz="4" w:space="0"/>
            </w:tcBorders>
            <w:shd w:val="clear" w:color="000000" w:fill="FFFFFF"/>
            <w:noWrap w:val="0"/>
            <w:vAlign w:val="center"/>
          </w:tcPr>
          <w:p w14:paraId="1BA44A86">
            <w:pPr>
              <w:widowControl/>
              <w:jc w:val="left"/>
              <w:rPr>
                <w:rFonts w:ascii="宋体" w:hAnsi="宋体" w:cs="宋体"/>
                <w:sz w:val="20"/>
                <w:szCs w:val="20"/>
              </w:rPr>
            </w:pPr>
            <w:r>
              <w:rPr>
                <w:rFonts w:hint="eastAsia" w:ascii="宋体" w:hAnsi="宋体" w:cs="宋体"/>
                <w:sz w:val="20"/>
                <w:szCs w:val="20"/>
              </w:rPr>
              <w:t>关于印发《中央补助地方仓库维修改造资金重点支持省份的评审办法》的通知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1D69A9D">
            <w:pPr>
              <w:widowControl/>
              <w:jc w:val="left"/>
              <w:rPr>
                <w:rFonts w:ascii="宋体" w:hAnsi="宋体" w:cs="宋体"/>
                <w:sz w:val="20"/>
                <w:szCs w:val="20"/>
              </w:rPr>
            </w:pPr>
            <w:r>
              <w:rPr>
                <w:rFonts w:hint="eastAsia" w:ascii="宋体" w:hAnsi="宋体" w:cs="宋体"/>
                <w:sz w:val="20"/>
                <w:szCs w:val="20"/>
              </w:rPr>
              <w:t>财政部、国家粮食局</w:t>
            </w:r>
          </w:p>
        </w:tc>
        <w:tc>
          <w:tcPr>
            <w:tcW w:w="2080" w:type="dxa"/>
            <w:tcBorders>
              <w:top w:val="nil"/>
              <w:left w:val="nil"/>
              <w:bottom w:val="single" w:color="000000" w:sz="4" w:space="0"/>
              <w:right w:val="single" w:color="000000" w:sz="4" w:space="0"/>
            </w:tcBorders>
            <w:shd w:val="clear" w:color="000000" w:fill="FFFFFF"/>
            <w:noWrap w:val="0"/>
            <w:vAlign w:val="center"/>
          </w:tcPr>
          <w:p w14:paraId="41CF4A58">
            <w:pPr>
              <w:widowControl/>
              <w:jc w:val="left"/>
              <w:rPr>
                <w:rFonts w:ascii="宋体" w:hAnsi="宋体" w:cs="宋体"/>
                <w:sz w:val="20"/>
                <w:szCs w:val="20"/>
              </w:rPr>
            </w:pPr>
            <w:r>
              <w:rPr>
                <w:rFonts w:hint="eastAsia" w:ascii="宋体" w:hAnsi="宋体" w:cs="宋体"/>
                <w:sz w:val="20"/>
                <w:szCs w:val="20"/>
              </w:rPr>
              <w:t>财建〔2013〕471号</w:t>
            </w:r>
          </w:p>
        </w:tc>
        <w:tc>
          <w:tcPr>
            <w:tcW w:w="1720" w:type="dxa"/>
            <w:tcBorders>
              <w:top w:val="nil"/>
              <w:left w:val="nil"/>
              <w:bottom w:val="single" w:color="000000" w:sz="4" w:space="0"/>
              <w:right w:val="single" w:color="000000" w:sz="4" w:space="0"/>
            </w:tcBorders>
            <w:shd w:val="clear" w:color="000000" w:fill="FFFFFF"/>
            <w:noWrap w:val="0"/>
            <w:vAlign w:val="center"/>
          </w:tcPr>
          <w:p w14:paraId="0339E6AA">
            <w:pPr>
              <w:widowControl/>
              <w:jc w:val="center"/>
              <w:rPr>
                <w:rFonts w:ascii="宋体" w:hAnsi="宋体" w:cs="宋体"/>
                <w:sz w:val="20"/>
                <w:szCs w:val="20"/>
              </w:rPr>
            </w:pPr>
            <w:r>
              <w:rPr>
                <w:rFonts w:hint="eastAsia" w:ascii="宋体" w:hAnsi="宋体" w:cs="宋体"/>
                <w:sz w:val="20"/>
                <w:szCs w:val="20"/>
              </w:rPr>
              <w:t>2013年8月13日</w:t>
            </w:r>
          </w:p>
        </w:tc>
      </w:tr>
      <w:tr w14:paraId="6DDE7F9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162F097">
            <w:pPr>
              <w:widowControl/>
              <w:jc w:val="center"/>
              <w:rPr>
                <w:rFonts w:ascii="宋体" w:hAnsi="宋体" w:cs="宋体"/>
                <w:sz w:val="20"/>
                <w:szCs w:val="20"/>
              </w:rPr>
            </w:pPr>
            <w:r>
              <w:rPr>
                <w:rFonts w:hint="eastAsia" w:ascii="宋体" w:hAnsi="宋体" w:cs="宋体"/>
                <w:sz w:val="20"/>
                <w:szCs w:val="20"/>
              </w:rPr>
              <w:t>21</w:t>
            </w:r>
          </w:p>
        </w:tc>
        <w:tc>
          <w:tcPr>
            <w:tcW w:w="3380" w:type="dxa"/>
            <w:tcBorders>
              <w:top w:val="nil"/>
              <w:left w:val="nil"/>
              <w:bottom w:val="single" w:color="000000" w:sz="4" w:space="0"/>
              <w:right w:val="single" w:color="000000" w:sz="4" w:space="0"/>
            </w:tcBorders>
            <w:shd w:val="clear" w:color="000000" w:fill="FFFFFF"/>
            <w:noWrap w:val="0"/>
            <w:vAlign w:val="center"/>
          </w:tcPr>
          <w:p w14:paraId="54D89ED8">
            <w:pPr>
              <w:widowControl/>
              <w:jc w:val="left"/>
              <w:rPr>
                <w:rFonts w:ascii="宋体" w:hAnsi="宋体" w:cs="宋体"/>
                <w:sz w:val="20"/>
                <w:szCs w:val="20"/>
              </w:rPr>
            </w:pPr>
            <w:r>
              <w:rPr>
                <w:rFonts w:hint="eastAsia" w:ascii="宋体" w:hAnsi="宋体" w:cs="宋体"/>
                <w:sz w:val="20"/>
                <w:szCs w:val="20"/>
              </w:rPr>
              <w:t>关于对城市公交站场道路客运站场免征城镇土地使用税的通知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01F6D5C">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66E3E47">
            <w:pPr>
              <w:widowControl/>
              <w:jc w:val="left"/>
              <w:rPr>
                <w:rFonts w:ascii="宋体" w:hAnsi="宋体" w:cs="宋体"/>
                <w:sz w:val="20"/>
                <w:szCs w:val="20"/>
              </w:rPr>
            </w:pPr>
            <w:r>
              <w:rPr>
                <w:rFonts w:hint="eastAsia" w:ascii="宋体" w:hAnsi="宋体" w:cs="宋体"/>
                <w:sz w:val="20"/>
                <w:szCs w:val="20"/>
              </w:rPr>
              <w:t>财税〔2013〕20号</w:t>
            </w:r>
          </w:p>
        </w:tc>
        <w:tc>
          <w:tcPr>
            <w:tcW w:w="1720" w:type="dxa"/>
            <w:tcBorders>
              <w:top w:val="nil"/>
              <w:left w:val="nil"/>
              <w:bottom w:val="single" w:color="000000" w:sz="4" w:space="0"/>
              <w:right w:val="single" w:color="000000" w:sz="4" w:space="0"/>
            </w:tcBorders>
            <w:shd w:val="clear" w:color="000000" w:fill="FFFFFF"/>
            <w:noWrap w:val="0"/>
            <w:vAlign w:val="center"/>
          </w:tcPr>
          <w:p w14:paraId="060A39AB">
            <w:pPr>
              <w:widowControl/>
              <w:jc w:val="center"/>
              <w:rPr>
                <w:rFonts w:ascii="宋体" w:hAnsi="宋体" w:cs="宋体"/>
                <w:sz w:val="20"/>
                <w:szCs w:val="20"/>
              </w:rPr>
            </w:pPr>
            <w:r>
              <w:rPr>
                <w:rFonts w:hint="eastAsia" w:ascii="宋体" w:hAnsi="宋体" w:cs="宋体"/>
                <w:sz w:val="20"/>
                <w:szCs w:val="20"/>
              </w:rPr>
              <w:t>2013年3月30日</w:t>
            </w:r>
          </w:p>
        </w:tc>
      </w:tr>
      <w:tr w14:paraId="2D8BCFE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809EF2B">
            <w:pPr>
              <w:widowControl/>
              <w:jc w:val="center"/>
              <w:rPr>
                <w:rFonts w:ascii="宋体" w:hAnsi="宋体" w:cs="宋体"/>
                <w:sz w:val="20"/>
                <w:szCs w:val="20"/>
              </w:rPr>
            </w:pPr>
            <w:r>
              <w:rPr>
                <w:rFonts w:hint="eastAsia" w:ascii="宋体" w:hAnsi="宋体" w:cs="宋体"/>
                <w:sz w:val="20"/>
                <w:szCs w:val="20"/>
              </w:rPr>
              <w:t>22</w:t>
            </w:r>
          </w:p>
        </w:tc>
        <w:tc>
          <w:tcPr>
            <w:tcW w:w="3380" w:type="dxa"/>
            <w:tcBorders>
              <w:top w:val="nil"/>
              <w:left w:val="nil"/>
              <w:bottom w:val="single" w:color="000000" w:sz="4" w:space="0"/>
              <w:right w:val="single" w:color="000000" w:sz="4" w:space="0"/>
            </w:tcBorders>
            <w:shd w:val="clear" w:color="000000" w:fill="FFFFFF"/>
            <w:noWrap w:val="0"/>
            <w:vAlign w:val="center"/>
          </w:tcPr>
          <w:p w14:paraId="3C8352F5">
            <w:pPr>
              <w:widowControl/>
              <w:jc w:val="left"/>
              <w:rPr>
                <w:rFonts w:ascii="宋体" w:hAnsi="宋体" w:cs="宋体"/>
                <w:sz w:val="20"/>
                <w:szCs w:val="20"/>
              </w:rPr>
            </w:pPr>
            <w:r>
              <w:rPr>
                <w:rFonts w:hint="eastAsia" w:ascii="宋体" w:hAnsi="宋体" w:cs="宋体"/>
                <w:sz w:val="20"/>
                <w:szCs w:val="20"/>
              </w:rPr>
              <w:t>关于铁路房建生活单位营业税政策的通知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D792D15">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1F1A9CA">
            <w:pPr>
              <w:widowControl/>
              <w:jc w:val="left"/>
              <w:rPr>
                <w:rFonts w:ascii="宋体" w:hAnsi="宋体" w:cs="宋体"/>
                <w:sz w:val="20"/>
                <w:szCs w:val="20"/>
              </w:rPr>
            </w:pPr>
            <w:r>
              <w:rPr>
                <w:rFonts w:hint="eastAsia" w:ascii="宋体" w:hAnsi="宋体" w:cs="宋体"/>
                <w:sz w:val="20"/>
                <w:szCs w:val="20"/>
              </w:rPr>
              <w:t>财税〔2012〕94号</w:t>
            </w:r>
          </w:p>
        </w:tc>
        <w:tc>
          <w:tcPr>
            <w:tcW w:w="1720" w:type="dxa"/>
            <w:tcBorders>
              <w:top w:val="nil"/>
              <w:left w:val="nil"/>
              <w:bottom w:val="single" w:color="000000" w:sz="4" w:space="0"/>
              <w:right w:val="single" w:color="000000" w:sz="4" w:space="0"/>
            </w:tcBorders>
            <w:shd w:val="clear" w:color="000000" w:fill="FFFFFF"/>
            <w:noWrap w:val="0"/>
            <w:vAlign w:val="center"/>
          </w:tcPr>
          <w:p w14:paraId="26943904">
            <w:pPr>
              <w:widowControl/>
              <w:jc w:val="center"/>
              <w:rPr>
                <w:rFonts w:ascii="宋体" w:hAnsi="宋体" w:cs="宋体"/>
                <w:sz w:val="20"/>
                <w:szCs w:val="20"/>
              </w:rPr>
            </w:pPr>
            <w:r>
              <w:rPr>
                <w:rFonts w:hint="eastAsia" w:ascii="宋体" w:hAnsi="宋体" w:cs="宋体"/>
                <w:sz w:val="20"/>
                <w:szCs w:val="20"/>
              </w:rPr>
              <w:t>2012年12月18日</w:t>
            </w:r>
          </w:p>
        </w:tc>
      </w:tr>
      <w:tr w14:paraId="41BF9A8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F96EB33">
            <w:pPr>
              <w:widowControl/>
              <w:jc w:val="center"/>
              <w:rPr>
                <w:rFonts w:ascii="宋体" w:hAnsi="宋体" w:cs="宋体"/>
                <w:sz w:val="20"/>
                <w:szCs w:val="20"/>
              </w:rPr>
            </w:pPr>
            <w:r>
              <w:rPr>
                <w:rFonts w:hint="eastAsia" w:ascii="宋体" w:hAnsi="宋体" w:cs="宋体"/>
                <w:sz w:val="20"/>
                <w:szCs w:val="20"/>
              </w:rPr>
              <w:t>23</w:t>
            </w:r>
          </w:p>
        </w:tc>
        <w:tc>
          <w:tcPr>
            <w:tcW w:w="3380" w:type="dxa"/>
            <w:tcBorders>
              <w:top w:val="nil"/>
              <w:left w:val="nil"/>
              <w:bottom w:val="single" w:color="000000" w:sz="4" w:space="0"/>
              <w:right w:val="single" w:color="000000" w:sz="4" w:space="0"/>
            </w:tcBorders>
            <w:shd w:val="clear" w:color="000000" w:fill="FFFFFF"/>
            <w:noWrap w:val="0"/>
            <w:vAlign w:val="center"/>
          </w:tcPr>
          <w:p w14:paraId="46096DFD">
            <w:pPr>
              <w:widowControl/>
              <w:jc w:val="left"/>
              <w:rPr>
                <w:rFonts w:ascii="宋体" w:hAnsi="宋体" w:cs="宋体"/>
                <w:sz w:val="20"/>
                <w:szCs w:val="20"/>
              </w:rPr>
            </w:pPr>
            <w:r>
              <w:rPr>
                <w:rFonts w:hint="eastAsia" w:ascii="宋体" w:hAnsi="宋体" w:cs="宋体"/>
                <w:sz w:val="20"/>
                <w:szCs w:val="20"/>
              </w:rPr>
              <w:t>关于农产品批发市场、农贸市场、房产税、城镇土地使用税政策的通知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011393C">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842BAE8">
            <w:pPr>
              <w:widowControl/>
              <w:jc w:val="left"/>
              <w:rPr>
                <w:rFonts w:ascii="宋体" w:hAnsi="宋体" w:cs="宋体"/>
                <w:sz w:val="20"/>
                <w:szCs w:val="20"/>
              </w:rPr>
            </w:pPr>
            <w:r>
              <w:rPr>
                <w:rFonts w:hint="eastAsia" w:ascii="宋体" w:hAnsi="宋体" w:cs="宋体"/>
                <w:sz w:val="20"/>
                <w:szCs w:val="20"/>
              </w:rPr>
              <w:t>财税〔2012〕68号</w:t>
            </w:r>
          </w:p>
        </w:tc>
        <w:tc>
          <w:tcPr>
            <w:tcW w:w="1720" w:type="dxa"/>
            <w:tcBorders>
              <w:top w:val="nil"/>
              <w:left w:val="nil"/>
              <w:bottom w:val="single" w:color="000000" w:sz="4" w:space="0"/>
              <w:right w:val="single" w:color="000000" w:sz="4" w:space="0"/>
            </w:tcBorders>
            <w:shd w:val="clear" w:color="000000" w:fill="FFFFFF"/>
            <w:noWrap w:val="0"/>
            <w:vAlign w:val="center"/>
          </w:tcPr>
          <w:p w14:paraId="5B500205">
            <w:pPr>
              <w:widowControl/>
              <w:jc w:val="center"/>
              <w:rPr>
                <w:rFonts w:ascii="宋体" w:hAnsi="宋体" w:cs="宋体"/>
                <w:sz w:val="20"/>
                <w:szCs w:val="20"/>
              </w:rPr>
            </w:pPr>
            <w:r>
              <w:rPr>
                <w:rFonts w:hint="eastAsia" w:ascii="宋体" w:hAnsi="宋体" w:cs="宋体"/>
                <w:sz w:val="20"/>
                <w:szCs w:val="20"/>
              </w:rPr>
              <w:t>2012年9月3日</w:t>
            </w:r>
          </w:p>
        </w:tc>
      </w:tr>
      <w:tr w14:paraId="5305341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4814D15">
            <w:pPr>
              <w:widowControl/>
              <w:jc w:val="center"/>
              <w:rPr>
                <w:rFonts w:ascii="宋体" w:hAnsi="宋体" w:cs="宋体"/>
                <w:sz w:val="20"/>
                <w:szCs w:val="20"/>
              </w:rPr>
            </w:pPr>
            <w:r>
              <w:rPr>
                <w:rFonts w:hint="eastAsia" w:ascii="宋体" w:hAnsi="宋体" w:cs="宋体"/>
                <w:sz w:val="20"/>
                <w:szCs w:val="20"/>
              </w:rPr>
              <w:t>24</w:t>
            </w:r>
          </w:p>
        </w:tc>
        <w:tc>
          <w:tcPr>
            <w:tcW w:w="3380" w:type="dxa"/>
            <w:tcBorders>
              <w:top w:val="nil"/>
              <w:left w:val="nil"/>
              <w:bottom w:val="single" w:color="000000" w:sz="4" w:space="0"/>
              <w:right w:val="single" w:color="000000" w:sz="4" w:space="0"/>
            </w:tcBorders>
            <w:shd w:val="clear" w:color="000000" w:fill="FFFFFF"/>
            <w:noWrap w:val="0"/>
            <w:vAlign w:val="center"/>
          </w:tcPr>
          <w:p w14:paraId="4C25C05E">
            <w:pPr>
              <w:widowControl/>
              <w:jc w:val="left"/>
              <w:rPr>
                <w:rFonts w:ascii="宋体" w:hAnsi="宋体" w:cs="宋体"/>
                <w:sz w:val="20"/>
                <w:szCs w:val="20"/>
              </w:rPr>
            </w:pPr>
            <w:r>
              <w:rPr>
                <w:rFonts w:hint="eastAsia" w:ascii="宋体" w:hAnsi="宋体" w:cs="宋体"/>
                <w:sz w:val="20"/>
                <w:szCs w:val="20"/>
              </w:rPr>
              <w:t xml:space="preserve">关于扶持动漫产业发展增值税 营业税政策的通知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3484D0D">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EF9BE5E">
            <w:pPr>
              <w:widowControl/>
              <w:jc w:val="left"/>
              <w:rPr>
                <w:rFonts w:ascii="宋体" w:hAnsi="宋体" w:cs="宋体"/>
                <w:sz w:val="20"/>
                <w:szCs w:val="20"/>
              </w:rPr>
            </w:pPr>
            <w:r>
              <w:rPr>
                <w:rFonts w:hint="eastAsia" w:ascii="宋体" w:hAnsi="宋体" w:cs="宋体"/>
                <w:sz w:val="20"/>
                <w:szCs w:val="20"/>
              </w:rPr>
              <w:t>财税〔2011〕119号</w:t>
            </w:r>
          </w:p>
        </w:tc>
        <w:tc>
          <w:tcPr>
            <w:tcW w:w="1720" w:type="dxa"/>
            <w:tcBorders>
              <w:top w:val="nil"/>
              <w:left w:val="nil"/>
              <w:bottom w:val="single" w:color="000000" w:sz="4" w:space="0"/>
              <w:right w:val="single" w:color="000000" w:sz="4" w:space="0"/>
            </w:tcBorders>
            <w:shd w:val="clear" w:color="000000" w:fill="FFFFFF"/>
            <w:noWrap w:val="0"/>
            <w:vAlign w:val="center"/>
          </w:tcPr>
          <w:p w14:paraId="780ED5FE">
            <w:pPr>
              <w:widowControl/>
              <w:jc w:val="center"/>
              <w:rPr>
                <w:rFonts w:ascii="宋体" w:hAnsi="宋体" w:cs="宋体"/>
                <w:sz w:val="20"/>
                <w:szCs w:val="20"/>
              </w:rPr>
            </w:pPr>
            <w:r>
              <w:rPr>
                <w:rFonts w:hint="eastAsia" w:ascii="宋体" w:hAnsi="宋体" w:cs="宋体"/>
                <w:sz w:val="20"/>
                <w:szCs w:val="20"/>
              </w:rPr>
              <w:t>2011年12月27日</w:t>
            </w:r>
          </w:p>
        </w:tc>
      </w:tr>
      <w:tr w14:paraId="7B0EA54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B854CF2">
            <w:pPr>
              <w:widowControl/>
              <w:jc w:val="center"/>
              <w:rPr>
                <w:rFonts w:ascii="宋体" w:hAnsi="宋体" w:cs="宋体"/>
                <w:sz w:val="20"/>
                <w:szCs w:val="20"/>
              </w:rPr>
            </w:pPr>
            <w:r>
              <w:rPr>
                <w:rFonts w:hint="eastAsia" w:ascii="宋体" w:hAnsi="宋体" w:cs="宋体"/>
                <w:sz w:val="20"/>
                <w:szCs w:val="20"/>
              </w:rPr>
              <w:t>25</w:t>
            </w:r>
          </w:p>
        </w:tc>
        <w:tc>
          <w:tcPr>
            <w:tcW w:w="3380" w:type="dxa"/>
            <w:tcBorders>
              <w:top w:val="nil"/>
              <w:left w:val="nil"/>
              <w:bottom w:val="single" w:color="000000" w:sz="4" w:space="0"/>
              <w:right w:val="single" w:color="000000" w:sz="4" w:space="0"/>
            </w:tcBorders>
            <w:shd w:val="clear" w:color="000000" w:fill="FFFFFF"/>
            <w:noWrap w:val="0"/>
            <w:vAlign w:val="center"/>
          </w:tcPr>
          <w:p w14:paraId="5B896AD6">
            <w:pPr>
              <w:widowControl/>
              <w:jc w:val="left"/>
              <w:rPr>
                <w:rFonts w:ascii="宋体" w:hAnsi="宋体" w:cs="宋体"/>
                <w:sz w:val="20"/>
                <w:szCs w:val="20"/>
              </w:rPr>
            </w:pPr>
            <w:r>
              <w:rPr>
                <w:rFonts w:hint="eastAsia" w:ascii="宋体" w:hAnsi="宋体" w:cs="宋体"/>
                <w:sz w:val="20"/>
                <w:szCs w:val="20"/>
              </w:rPr>
              <w:t>关于继续执行供热企业增值税、房产税、城镇土地使用税优惠政策的通知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9F2698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7E4D0F2">
            <w:pPr>
              <w:widowControl/>
              <w:jc w:val="left"/>
              <w:rPr>
                <w:rFonts w:ascii="宋体" w:hAnsi="宋体" w:cs="宋体"/>
                <w:sz w:val="20"/>
                <w:szCs w:val="20"/>
              </w:rPr>
            </w:pPr>
            <w:r>
              <w:rPr>
                <w:rFonts w:hint="eastAsia" w:ascii="宋体" w:hAnsi="宋体" w:cs="宋体"/>
                <w:sz w:val="20"/>
                <w:szCs w:val="20"/>
              </w:rPr>
              <w:t>财税〔2011〕118号</w:t>
            </w:r>
          </w:p>
        </w:tc>
        <w:tc>
          <w:tcPr>
            <w:tcW w:w="1720" w:type="dxa"/>
            <w:tcBorders>
              <w:top w:val="nil"/>
              <w:left w:val="nil"/>
              <w:bottom w:val="single" w:color="000000" w:sz="4" w:space="0"/>
              <w:right w:val="single" w:color="000000" w:sz="4" w:space="0"/>
            </w:tcBorders>
            <w:shd w:val="clear" w:color="000000" w:fill="FFFFFF"/>
            <w:noWrap w:val="0"/>
            <w:vAlign w:val="center"/>
          </w:tcPr>
          <w:p w14:paraId="622495F5">
            <w:pPr>
              <w:widowControl/>
              <w:jc w:val="center"/>
              <w:rPr>
                <w:rFonts w:ascii="宋体" w:hAnsi="宋体" w:cs="宋体"/>
                <w:sz w:val="20"/>
                <w:szCs w:val="20"/>
              </w:rPr>
            </w:pPr>
            <w:r>
              <w:rPr>
                <w:rFonts w:hint="eastAsia" w:ascii="宋体" w:hAnsi="宋体" w:cs="宋体"/>
                <w:sz w:val="20"/>
                <w:szCs w:val="20"/>
              </w:rPr>
              <w:t>2011年11月24日</w:t>
            </w:r>
          </w:p>
        </w:tc>
      </w:tr>
      <w:tr w14:paraId="5C8FD9C4">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E9C85E8">
            <w:pPr>
              <w:widowControl/>
              <w:jc w:val="center"/>
              <w:rPr>
                <w:rFonts w:ascii="宋体" w:hAnsi="宋体" w:cs="宋体"/>
                <w:sz w:val="20"/>
                <w:szCs w:val="20"/>
              </w:rPr>
            </w:pPr>
            <w:r>
              <w:rPr>
                <w:rFonts w:hint="eastAsia" w:ascii="宋体" w:hAnsi="宋体" w:cs="宋体"/>
                <w:sz w:val="20"/>
                <w:szCs w:val="20"/>
              </w:rPr>
              <w:t>26</w:t>
            </w:r>
          </w:p>
        </w:tc>
        <w:tc>
          <w:tcPr>
            <w:tcW w:w="3380" w:type="dxa"/>
            <w:tcBorders>
              <w:top w:val="nil"/>
              <w:left w:val="nil"/>
              <w:bottom w:val="single" w:color="000000" w:sz="4" w:space="0"/>
              <w:right w:val="single" w:color="000000" w:sz="4" w:space="0"/>
            </w:tcBorders>
            <w:shd w:val="clear" w:color="000000" w:fill="FFFFFF"/>
            <w:noWrap w:val="0"/>
            <w:vAlign w:val="center"/>
          </w:tcPr>
          <w:p w14:paraId="7534815F">
            <w:pPr>
              <w:widowControl/>
              <w:jc w:val="left"/>
              <w:rPr>
                <w:rFonts w:ascii="宋体" w:hAnsi="宋体" w:cs="宋体"/>
                <w:sz w:val="20"/>
                <w:szCs w:val="20"/>
              </w:rPr>
            </w:pPr>
            <w:r>
              <w:rPr>
                <w:rFonts w:hint="eastAsia" w:ascii="宋体" w:hAnsi="宋体" w:cs="宋体"/>
                <w:sz w:val="20"/>
                <w:szCs w:val="20"/>
              </w:rPr>
              <w:t xml:space="preserve">关于延长金融企业涉农贷款和中小企业贷款损失准备金税前扣除政策执行期限的通知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4ED75DF">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BFC3649">
            <w:pPr>
              <w:widowControl/>
              <w:jc w:val="left"/>
              <w:rPr>
                <w:rFonts w:ascii="宋体" w:hAnsi="宋体" w:cs="宋体"/>
                <w:sz w:val="20"/>
                <w:szCs w:val="20"/>
              </w:rPr>
            </w:pPr>
            <w:r>
              <w:rPr>
                <w:rFonts w:hint="eastAsia" w:ascii="宋体" w:hAnsi="宋体" w:cs="宋体"/>
                <w:sz w:val="20"/>
                <w:szCs w:val="20"/>
              </w:rPr>
              <w:t>财税〔2011〕104号</w:t>
            </w:r>
          </w:p>
        </w:tc>
        <w:tc>
          <w:tcPr>
            <w:tcW w:w="1720" w:type="dxa"/>
            <w:tcBorders>
              <w:top w:val="nil"/>
              <w:left w:val="nil"/>
              <w:bottom w:val="single" w:color="000000" w:sz="4" w:space="0"/>
              <w:right w:val="single" w:color="000000" w:sz="4" w:space="0"/>
            </w:tcBorders>
            <w:shd w:val="clear" w:color="000000" w:fill="FFFFFF"/>
            <w:noWrap w:val="0"/>
            <w:vAlign w:val="center"/>
          </w:tcPr>
          <w:p w14:paraId="1EC56935">
            <w:pPr>
              <w:widowControl/>
              <w:jc w:val="center"/>
              <w:rPr>
                <w:rFonts w:ascii="宋体" w:hAnsi="宋体" w:cs="宋体"/>
                <w:sz w:val="20"/>
                <w:szCs w:val="20"/>
              </w:rPr>
            </w:pPr>
            <w:r>
              <w:rPr>
                <w:rFonts w:hint="eastAsia" w:ascii="宋体" w:hAnsi="宋体" w:cs="宋体"/>
                <w:sz w:val="20"/>
                <w:szCs w:val="20"/>
              </w:rPr>
              <w:t>2011年10月19日</w:t>
            </w:r>
          </w:p>
        </w:tc>
      </w:tr>
      <w:tr w14:paraId="2B8F849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59E8585">
            <w:pPr>
              <w:widowControl/>
              <w:jc w:val="center"/>
              <w:rPr>
                <w:rFonts w:ascii="宋体" w:hAnsi="宋体" w:cs="宋体"/>
                <w:sz w:val="20"/>
                <w:szCs w:val="20"/>
              </w:rPr>
            </w:pPr>
            <w:r>
              <w:rPr>
                <w:rFonts w:hint="eastAsia" w:ascii="宋体" w:hAnsi="宋体" w:cs="宋体"/>
                <w:sz w:val="20"/>
                <w:szCs w:val="20"/>
              </w:rPr>
              <w:t>27</w:t>
            </w:r>
          </w:p>
        </w:tc>
        <w:tc>
          <w:tcPr>
            <w:tcW w:w="3380" w:type="dxa"/>
            <w:tcBorders>
              <w:top w:val="nil"/>
              <w:left w:val="nil"/>
              <w:bottom w:val="single" w:color="000000" w:sz="4" w:space="0"/>
              <w:right w:val="single" w:color="000000" w:sz="4" w:space="0"/>
            </w:tcBorders>
            <w:shd w:val="clear" w:color="000000" w:fill="FFFFFF"/>
            <w:noWrap w:val="0"/>
            <w:vAlign w:val="center"/>
          </w:tcPr>
          <w:p w14:paraId="561394C6">
            <w:pPr>
              <w:widowControl/>
              <w:jc w:val="left"/>
              <w:rPr>
                <w:rFonts w:ascii="宋体" w:hAnsi="宋体" w:cs="宋体"/>
                <w:sz w:val="20"/>
                <w:szCs w:val="20"/>
              </w:rPr>
            </w:pPr>
            <w:r>
              <w:rPr>
                <w:rFonts w:hint="eastAsia" w:ascii="宋体" w:hAnsi="宋体" w:cs="宋体"/>
                <w:sz w:val="20"/>
                <w:szCs w:val="20"/>
              </w:rPr>
              <w:t xml:space="preserve">关于部分国家储备商品有关税收政策的通知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EF0A924">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1F5E4F6">
            <w:pPr>
              <w:widowControl/>
              <w:jc w:val="left"/>
              <w:rPr>
                <w:rFonts w:ascii="宋体" w:hAnsi="宋体" w:cs="宋体"/>
                <w:sz w:val="20"/>
                <w:szCs w:val="20"/>
              </w:rPr>
            </w:pPr>
            <w:r>
              <w:rPr>
                <w:rFonts w:hint="eastAsia" w:ascii="宋体" w:hAnsi="宋体" w:cs="宋体"/>
                <w:sz w:val="20"/>
                <w:szCs w:val="20"/>
              </w:rPr>
              <w:t>财税〔2011〕94号</w:t>
            </w:r>
          </w:p>
        </w:tc>
        <w:tc>
          <w:tcPr>
            <w:tcW w:w="1720" w:type="dxa"/>
            <w:tcBorders>
              <w:top w:val="nil"/>
              <w:left w:val="nil"/>
              <w:bottom w:val="single" w:color="000000" w:sz="4" w:space="0"/>
              <w:right w:val="single" w:color="000000" w:sz="4" w:space="0"/>
            </w:tcBorders>
            <w:shd w:val="clear" w:color="000000" w:fill="FFFFFF"/>
            <w:noWrap w:val="0"/>
            <w:vAlign w:val="center"/>
          </w:tcPr>
          <w:p w14:paraId="1F1679A5">
            <w:pPr>
              <w:widowControl/>
              <w:jc w:val="center"/>
              <w:rPr>
                <w:rFonts w:ascii="宋体" w:hAnsi="宋体" w:cs="宋体"/>
                <w:sz w:val="20"/>
                <w:szCs w:val="20"/>
              </w:rPr>
            </w:pPr>
            <w:r>
              <w:rPr>
                <w:rFonts w:hint="eastAsia" w:ascii="宋体" w:hAnsi="宋体" w:cs="宋体"/>
                <w:sz w:val="20"/>
                <w:szCs w:val="20"/>
              </w:rPr>
              <w:t>2011年10月19日</w:t>
            </w:r>
          </w:p>
        </w:tc>
      </w:tr>
      <w:tr w14:paraId="23B9B70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3F65C8F">
            <w:pPr>
              <w:widowControl/>
              <w:jc w:val="center"/>
              <w:rPr>
                <w:rFonts w:ascii="宋体" w:hAnsi="宋体" w:cs="宋体"/>
                <w:sz w:val="20"/>
                <w:szCs w:val="20"/>
              </w:rPr>
            </w:pPr>
            <w:r>
              <w:rPr>
                <w:rFonts w:hint="eastAsia" w:ascii="宋体" w:hAnsi="宋体" w:cs="宋体"/>
                <w:sz w:val="20"/>
                <w:szCs w:val="20"/>
              </w:rPr>
              <w:t>28</w:t>
            </w:r>
          </w:p>
        </w:tc>
        <w:tc>
          <w:tcPr>
            <w:tcW w:w="3380" w:type="dxa"/>
            <w:tcBorders>
              <w:top w:val="nil"/>
              <w:left w:val="nil"/>
              <w:bottom w:val="single" w:color="000000" w:sz="4" w:space="0"/>
              <w:right w:val="single" w:color="000000" w:sz="4" w:space="0"/>
            </w:tcBorders>
            <w:shd w:val="clear" w:color="000000" w:fill="FFFFFF"/>
            <w:noWrap w:val="0"/>
            <w:vAlign w:val="center"/>
          </w:tcPr>
          <w:p w14:paraId="12209411">
            <w:pPr>
              <w:widowControl/>
              <w:jc w:val="left"/>
              <w:rPr>
                <w:rFonts w:ascii="宋体" w:hAnsi="宋体" w:cs="宋体"/>
                <w:sz w:val="20"/>
                <w:szCs w:val="20"/>
              </w:rPr>
            </w:pPr>
            <w:r>
              <w:rPr>
                <w:rFonts w:hint="eastAsia" w:ascii="宋体" w:hAnsi="宋体" w:cs="宋体"/>
                <w:sz w:val="20"/>
                <w:szCs w:val="20"/>
              </w:rPr>
              <w:t xml:space="preserve">关于金融机构与小型微型企业签订借款合同免征印花税的通知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9C2FC83">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04D46EB">
            <w:pPr>
              <w:widowControl/>
              <w:jc w:val="left"/>
              <w:rPr>
                <w:rFonts w:ascii="宋体" w:hAnsi="宋体" w:cs="宋体"/>
                <w:sz w:val="20"/>
                <w:szCs w:val="20"/>
              </w:rPr>
            </w:pPr>
            <w:r>
              <w:rPr>
                <w:rFonts w:hint="eastAsia" w:ascii="宋体" w:hAnsi="宋体" w:cs="宋体"/>
                <w:sz w:val="20"/>
                <w:szCs w:val="20"/>
              </w:rPr>
              <w:t>财税〔2011〕105号</w:t>
            </w:r>
          </w:p>
        </w:tc>
        <w:tc>
          <w:tcPr>
            <w:tcW w:w="1720" w:type="dxa"/>
            <w:tcBorders>
              <w:top w:val="nil"/>
              <w:left w:val="nil"/>
              <w:bottom w:val="single" w:color="000000" w:sz="4" w:space="0"/>
              <w:right w:val="single" w:color="000000" w:sz="4" w:space="0"/>
            </w:tcBorders>
            <w:shd w:val="clear" w:color="000000" w:fill="FFFFFF"/>
            <w:noWrap w:val="0"/>
            <w:vAlign w:val="center"/>
          </w:tcPr>
          <w:p w14:paraId="3ECD2B27">
            <w:pPr>
              <w:widowControl/>
              <w:jc w:val="center"/>
              <w:rPr>
                <w:rFonts w:ascii="宋体" w:hAnsi="宋体" w:cs="宋体"/>
                <w:sz w:val="20"/>
                <w:szCs w:val="20"/>
              </w:rPr>
            </w:pPr>
            <w:r>
              <w:rPr>
                <w:rFonts w:hint="eastAsia" w:ascii="宋体" w:hAnsi="宋体" w:cs="宋体"/>
                <w:sz w:val="20"/>
                <w:szCs w:val="20"/>
              </w:rPr>
              <w:t>2011年10月17日</w:t>
            </w:r>
          </w:p>
        </w:tc>
      </w:tr>
      <w:tr w14:paraId="135EBE8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0A3EA3F">
            <w:pPr>
              <w:widowControl/>
              <w:jc w:val="center"/>
              <w:rPr>
                <w:rFonts w:ascii="宋体" w:hAnsi="宋体" w:cs="宋体"/>
                <w:sz w:val="20"/>
                <w:szCs w:val="20"/>
              </w:rPr>
            </w:pPr>
            <w:r>
              <w:rPr>
                <w:rFonts w:hint="eastAsia" w:ascii="宋体" w:hAnsi="宋体" w:cs="宋体"/>
                <w:sz w:val="20"/>
                <w:szCs w:val="20"/>
              </w:rPr>
              <w:t>29</w:t>
            </w:r>
          </w:p>
        </w:tc>
        <w:tc>
          <w:tcPr>
            <w:tcW w:w="3380" w:type="dxa"/>
            <w:tcBorders>
              <w:top w:val="nil"/>
              <w:left w:val="nil"/>
              <w:bottom w:val="single" w:color="000000" w:sz="4" w:space="0"/>
              <w:right w:val="single" w:color="000000" w:sz="4" w:space="0"/>
            </w:tcBorders>
            <w:shd w:val="clear" w:color="000000" w:fill="FFFFFF"/>
            <w:noWrap w:val="0"/>
            <w:vAlign w:val="center"/>
          </w:tcPr>
          <w:p w14:paraId="17C67B51">
            <w:pPr>
              <w:widowControl/>
              <w:jc w:val="left"/>
              <w:rPr>
                <w:rFonts w:ascii="宋体" w:hAnsi="宋体" w:cs="宋体"/>
                <w:sz w:val="20"/>
                <w:szCs w:val="20"/>
              </w:rPr>
            </w:pPr>
            <w:r>
              <w:rPr>
                <w:rFonts w:hint="eastAsia" w:ascii="宋体" w:hAnsi="宋体" w:cs="宋体"/>
                <w:sz w:val="20"/>
                <w:szCs w:val="20"/>
              </w:rPr>
              <w:t xml:space="preserve">关于继续对邮政企业代办金融业务免征营业税的通知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7625755">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58644BD">
            <w:pPr>
              <w:widowControl/>
              <w:jc w:val="left"/>
              <w:rPr>
                <w:rFonts w:ascii="宋体" w:hAnsi="宋体" w:cs="宋体"/>
                <w:sz w:val="20"/>
                <w:szCs w:val="20"/>
              </w:rPr>
            </w:pPr>
            <w:r>
              <w:rPr>
                <w:rFonts w:hint="eastAsia" w:ascii="宋体" w:hAnsi="宋体" w:cs="宋体"/>
                <w:sz w:val="20"/>
                <w:szCs w:val="20"/>
              </w:rPr>
              <w:t>财税〔2011〕66号</w:t>
            </w:r>
          </w:p>
        </w:tc>
        <w:tc>
          <w:tcPr>
            <w:tcW w:w="1720" w:type="dxa"/>
            <w:tcBorders>
              <w:top w:val="nil"/>
              <w:left w:val="nil"/>
              <w:bottom w:val="single" w:color="000000" w:sz="4" w:space="0"/>
              <w:right w:val="single" w:color="000000" w:sz="4" w:space="0"/>
            </w:tcBorders>
            <w:shd w:val="clear" w:color="000000" w:fill="FFFFFF"/>
            <w:noWrap w:val="0"/>
            <w:vAlign w:val="center"/>
          </w:tcPr>
          <w:p w14:paraId="6AB718D3">
            <w:pPr>
              <w:widowControl/>
              <w:jc w:val="center"/>
              <w:rPr>
                <w:rFonts w:ascii="宋体" w:hAnsi="宋体" w:cs="宋体"/>
                <w:sz w:val="20"/>
                <w:szCs w:val="20"/>
              </w:rPr>
            </w:pPr>
            <w:r>
              <w:rPr>
                <w:rFonts w:hint="eastAsia" w:ascii="宋体" w:hAnsi="宋体" w:cs="宋体"/>
                <w:sz w:val="20"/>
                <w:szCs w:val="20"/>
              </w:rPr>
              <w:t>2011年8月31日</w:t>
            </w:r>
          </w:p>
        </w:tc>
      </w:tr>
      <w:tr w14:paraId="34CF16AD">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8859B11">
            <w:pPr>
              <w:widowControl/>
              <w:jc w:val="center"/>
              <w:rPr>
                <w:rFonts w:ascii="宋体" w:hAnsi="宋体" w:cs="宋体"/>
                <w:sz w:val="20"/>
                <w:szCs w:val="20"/>
              </w:rPr>
            </w:pPr>
            <w:r>
              <w:rPr>
                <w:rFonts w:hint="eastAsia" w:ascii="宋体" w:hAnsi="宋体" w:cs="宋体"/>
                <w:sz w:val="20"/>
                <w:szCs w:val="20"/>
              </w:rPr>
              <w:t>30</w:t>
            </w:r>
          </w:p>
        </w:tc>
        <w:tc>
          <w:tcPr>
            <w:tcW w:w="3380" w:type="dxa"/>
            <w:tcBorders>
              <w:top w:val="nil"/>
              <w:left w:val="nil"/>
              <w:bottom w:val="single" w:color="000000" w:sz="4" w:space="0"/>
              <w:right w:val="single" w:color="000000" w:sz="4" w:space="0"/>
            </w:tcBorders>
            <w:shd w:val="clear" w:color="000000" w:fill="FFFFFF"/>
            <w:noWrap w:val="0"/>
            <w:vAlign w:val="center"/>
          </w:tcPr>
          <w:p w14:paraId="3BEA62F9">
            <w:pPr>
              <w:widowControl/>
              <w:jc w:val="left"/>
              <w:rPr>
                <w:rFonts w:ascii="宋体" w:hAnsi="宋体" w:cs="宋体"/>
                <w:sz w:val="20"/>
                <w:szCs w:val="20"/>
              </w:rPr>
            </w:pPr>
            <w:r>
              <w:rPr>
                <w:rFonts w:hint="eastAsia" w:ascii="宋体" w:hAnsi="宋体" w:cs="宋体"/>
                <w:sz w:val="20"/>
                <w:szCs w:val="20"/>
              </w:rPr>
              <w:t>关于中国兵器工业集团公司和中国兵器装备集团公司所属企业城镇土地使用税政策的通知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A761113">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3AF2B1C">
            <w:pPr>
              <w:widowControl/>
              <w:jc w:val="left"/>
              <w:rPr>
                <w:rFonts w:ascii="宋体" w:hAnsi="宋体" w:cs="宋体"/>
                <w:sz w:val="20"/>
                <w:szCs w:val="20"/>
              </w:rPr>
            </w:pPr>
            <w:r>
              <w:rPr>
                <w:rFonts w:hint="eastAsia" w:ascii="宋体" w:hAnsi="宋体" w:cs="宋体"/>
                <w:sz w:val="20"/>
                <w:szCs w:val="20"/>
              </w:rPr>
              <w:t>财税〔2011〕67号</w:t>
            </w:r>
          </w:p>
        </w:tc>
        <w:tc>
          <w:tcPr>
            <w:tcW w:w="1720" w:type="dxa"/>
            <w:tcBorders>
              <w:top w:val="nil"/>
              <w:left w:val="nil"/>
              <w:bottom w:val="single" w:color="000000" w:sz="4" w:space="0"/>
              <w:right w:val="single" w:color="000000" w:sz="4" w:space="0"/>
            </w:tcBorders>
            <w:shd w:val="clear" w:color="000000" w:fill="FFFFFF"/>
            <w:noWrap w:val="0"/>
            <w:vAlign w:val="center"/>
          </w:tcPr>
          <w:p w14:paraId="0FBDE4B2">
            <w:pPr>
              <w:widowControl/>
              <w:jc w:val="center"/>
              <w:rPr>
                <w:rFonts w:ascii="宋体" w:hAnsi="宋体" w:cs="宋体"/>
                <w:sz w:val="20"/>
                <w:szCs w:val="20"/>
              </w:rPr>
            </w:pPr>
            <w:r>
              <w:rPr>
                <w:rFonts w:hint="eastAsia" w:ascii="宋体" w:hAnsi="宋体" w:cs="宋体"/>
                <w:sz w:val="20"/>
                <w:szCs w:val="20"/>
              </w:rPr>
              <w:t>2011年8月29日</w:t>
            </w:r>
          </w:p>
        </w:tc>
      </w:tr>
      <w:tr w14:paraId="0F0F338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B727E29">
            <w:pPr>
              <w:widowControl/>
              <w:jc w:val="center"/>
              <w:rPr>
                <w:rFonts w:ascii="宋体" w:hAnsi="宋体" w:cs="宋体"/>
                <w:sz w:val="20"/>
                <w:szCs w:val="20"/>
              </w:rPr>
            </w:pPr>
            <w:r>
              <w:rPr>
                <w:rFonts w:hint="eastAsia" w:ascii="宋体" w:hAnsi="宋体" w:cs="宋体"/>
                <w:sz w:val="20"/>
                <w:szCs w:val="20"/>
              </w:rPr>
              <w:t>31</w:t>
            </w:r>
          </w:p>
        </w:tc>
        <w:tc>
          <w:tcPr>
            <w:tcW w:w="3380" w:type="dxa"/>
            <w:tcBorders>
              <w:top w:val="nil"/>
              <w:left w:val="nil"/>
              <w:bottom w:val="single" w:color="000000" w:sz="4" w:space="0"/>
              <w:right w:val="single" w:color="000000" w:sz="4" w:space="0"/>
            </w:tcBorders>
            <w:shd w:val="clear" w:color="000000" w:fill="FFFFFF"/>
            <w:noWrap w:val="0"/>
            <w:vAlign w:val="center"/>
          </w:tcPr>
          <w:p w14:paraId="4254D947">
            <w:pPr>
              <w:widowControl/>
              <w:jc w:val="left"/>
              <w:rPr>
                <w:rFonts w:ascii="宋体" w:hAnsi="宋体" w:cs="宋体"/>
                <w:sz w:val="20"/>
                <w:szCs w:val="20"/>
              </w:rPr>
            </w:pPr>
            <w:r>
              <w:rPr>
                <w:rFonts w:hint="eastAsia" w:ascii="宋体" w:hAnsi="宋体" w:cs="宋体"/>
                <w:sz w:val="20"/>
                <w:szCs w:val="20"/>
              </w:rPr>
              <w:t xml:space="preserve">关于延长国家大学科技园和科技企业孵化器税收政策执行期限的通知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304B65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A3FBFF9">
            <w:pPr>
              <w:widowControl/>
              <w:jc w:val="left"/>
              <w:rPr>
                <w:rFonts w:ascii="宋体" w:hAnsi="宋体" w:cs="宋体"/>
                <w:sz w:val="20"/>
                <w:szCs w:val="20"/>
              </w:rPr>
            </w:pPr>
            <w:r>
              <w:rPr>
                <w:rFonts w:hint="eastAsia" w:ascii="宋体" w:hAnsi="宋体" w:cs="宋体"/>
                <w:sz w:val="20"/>
                <w:szCs w:val="20"/>
              </w:rPr>
              <w:t>财税〔2011〕59号</w:t>
            </w:r>
          </w:p>
        </w:tc>
        <w:tc>
          <w:tcPr>
            <w:tcW w:w="1720" w:type="dxa"/>
            <w:tcBorders>
              <w:top w:val="nil"/>
              <w:left w:val="nil"/>
              <w:bottom w:val="single" w:color="000000" w:sz="4" w:space="0"/>
              <w:right w:val="single" w:color="000000" w:sz="4" w:space="0"/>
            </w:tcBorders>
            <w:shd w:val="clear" w:color="000000" w:fill="FFFFFF"/>
            <w:noWrap w:val="0"/>
            <w:vAlign w:val="center"/>
          </w:tcPr>
          <w:p w14:paraId="503FD89A">
            <w:pPr>
              <w:widowControl/>
              <w:jc w:val="center"/>
              <w:rPr>
                <w:rFonts w:ascii="宋体" w:hAnsi="宋体" w:cs="宋体"/>
                <w:sz w:val="20"/>
                <w:szCs w:val="20"/>
              </w:rPr>
            </w:pPr>
            <w:r>
              <w:rPr>
                <w:rFonts w:hint="eastAsia" w:ascii="宋体" w:hAnsi="宋体" w:cs="宋体"/>
                <w:sz w:val="20"/>
                <w:szCs w:val="20"/>
              </w:rPr>
              <w:t>2011年8月11日</w:t>
            </w:r>
          </w:p>
        </w:tc>
      </w:tr>
      <w:tr w14:paraId="2AB840F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7FB142D">
            <w:pPr>
              <w:widowControl/>
              <w:jc w:val="center"/>
              <w:rPr>
                <w:rFonts w:ascii="宋体" w:hAnsi="宋体" w:cs="宋体"/>
                <w:sz w:val="20"/>
                <w:szCs w:val="20"/>
              </w:rPr>
            </w:pPr>
            <w:r>
              <w:rPr>
                <w:rFonts w:hint="eastAsia" w:ascii="宋体" w:hAnsi="宋体" w:cs="宋体"/>
                <w:sz w:val="20"/>
                <w:szCs w:val="20"/>
              </w:rPr>
              <w:t>32</w:t>
            </w:r>
          </w:p>
        </w:tc>
        <w:tc>
          <w:tcPr>
            <w:tcW w:w="3380" w:type="dxa"/>
            <w:tcBorders>
              <w:top w:val="nil"/>
              <w:left w:val="nil"/>
              <w:bottom w:val="single" w:color="000000" w:sz="4" w:space="0"/>
              <w:right w:val="single" w:color="000000" w:sz="4" w:space="0"/>
            </w:tcBorders>
            <w:shd w:val="clear" w:color="000000" w:fill="FFFFFF"/>
            <w:noWrap w:val="0"/>
            <w:vAlign w:val="center"/>
          </w:tcPr>
          <w:p w14:paraId="745B638A">
            <w:pPr>
              <w:widowControl/>
              <w:jc w:val="left"/>
              <w:rPr>
                <w:rFonts w:ascii="宋体" w:hAnsi="宋体" w:cs="宋体"/>
                <w:sz w:val="20"/>
                <w:szCs w:val="20"/>
              </w:rPr>
            </w:pPr>
            <w:r>
              <w:rPr>
                <w:rFonts w:hint="eastAsia" w:ascii="宋体" w:hAnsi="宋体" w:cs="宋体"/>
                <w:sz w:val="20"/>
                <w:szCs w:val="20"/>
              </w:rPr>
              <w:t xml:space="preserve">关于暂停部分玉米深加工企业购进玉米增值税抵扣政策的通知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67DB11A">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DE11CF7">
            <w:pPr>
              <w:widowControl/>
              <w:jc w:val="left"/>
              <w:rPr>
                <w:rFonts w:ascii="宋体" w:hAnsi="宋体" w:cs="宋体"/>
                <w:sz w:val="20"/>
                <w:szCs w:val="20"/>
              </w:rPr>
            </w:pPr>
            <w:r>
              <w:rPr>
                <w:rFonts w:hint="eastAsia" w:ascii="宋体" w:hAnsi="宋体" w:cs="宋体"/>
                <w:sz w:val="20"/>
                <w:szCs w:val="20"/>
              </w:rPr>
              <w:t>财税〔2011〕34号</w:t>
            </w:r>
          </w:p>
        </w:tc>
        <w:tc>
          <w:tcPr>
            <w:tcW w:w="1720" w:type="dxa"/>
            <w:tcBorders>
              <w:top w:val="nil"/>
              <w:left w:val="nil"/>
              <w:bottom w:val="single" w:color="000000" w:sz="4" w:space="0"/>
              <w:right w:val="single" w:color="000000" w:sz="4" w:space="0"/>
            </w:tcBorders>
            <w:shd w:val="clear" w:color="000000" w:fill="FFFFFF"/>
            <w:noWrap w:val="0"/>
            <w:vAlign w:val="center"/>
          </w:tcPr>
          <w:p w14:paraId="1334492F">
            <w:pPr>
              <w:widowControl/>
              <w:jc w:val="center"/>
              <w:rPr>
                <w:rFonts w:ascii="宋体" w:hAnsi="宋体" w:cs="宋体"/>
                <w:sz w:val="20"/>
                <w:szCs w:val="20"/>
              </w:rPr>
            </w:pPr>
            <w:r>
              <w:rPr>
                <w:rFonts w:hint="eastAsia" w:ascii="宋体" w:hAnsi="宋体" w:cs="宋体"/>
                <w:sz w:val="20"/>
                <w:szCs w:val="20"/>
              </w:rPr>
              <w:t>2011年4月19日</w:t>
            </w:r>
          </w:p>
        </w:tc>
      </w:tr>
      <w:tr w14:paraId="397FABA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115155A">
            <w:pPr>
              <w:widowControl/>
              <w:jc w:val="center"/>
              <w:rPr>
                <w:rFonts w:ascii="宋体" w:hAnsi="宋体" w:cs="宋体"/>
                <w:sz w:val="20"/>
                <w:szCs w:val="20"/>
              </w:rPr>
            </w:pPr>
            <w:r>
              <w:rPr>
                <w:rFonts w:hint="eastAsia" w:ascii="宋体" w:hAnsi="宋体" w:cs="宋体"/>
                <w:sz w:val="20"/>
                <w:szCs w:val="20"/>
              </w:rPr>
              <w:t>33</w:t>
            </w:r>
          </w:p>
        </w:tc>
        <w:tc>
          <w:tcPr>
            <w:tcW w:w="3380" w:type="dxa"/>
            <w:tcBorders>
              <w:top w:val="nil"/>
              <w:left w:val="nil"/>
              <w:bottom w:val="single" w:color="000000" w:sz="4" w:space="0"/>
              <w:right w:val="single" w:color="000000" w:sz="4" w:space="0"/>
            </w:tcBorders>
            <w:shd w:val="clear" w:color="000000" w:fill="FFFFFF"/>
            <w:noWrap w:val="0"/>
            <w:vAlign w:val="center"/>
          </w:tcPr>
          <w:p w14:paraId="203F2DBB">
            <w:pPr>
              <w:widowControl/>
              <w:jc w:val="left"/>
              <w:rPr>
                <w:rFonts w:ascii="宋体" w:hAnsi="宋体" w:cs="宋体"/>
                <w:sz w:val="20"/>
                <w:szCs w:val="20"/>
              </w:rPr>
            </w:pPr>
            <w:r>
              <w:rPr>
                <w:rFonts w:hint="eastAsia" w:ascii="宋体" w:hAnsi="宋体" w:cs="宋体"/>
                <w:sz w:val="20"/>
                <w:szCs w:val="20"/>
              </w:rPr>
              <w:t xml:space="preserve">关于邮政企业代办邮政速递物流业务免征营业税的通知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1D5D383">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93C741B">
            <w:pPr>
              <w:widowControl/>
              <w:jc w:val="left"/>
              <w:rPr>
                <w:rFonts w:ascii="宋体" w:hAnsi="宋体" w:cs="宋体"/>
                <w:sz w:val="20"/>
                <w:szCs w:val="20"/>
              </w:rPr>
            </w:pPr>
            <w:r>
              <w:rPr>
                <w:rFonts w:hint="eastAsia" w:ascii="宋体" w:hAnsi="宋体" w:cs="宋体"/>
                <w:sz w:val="20"/>
                <w:szCs w:val="20"/>
              </w:rPr>
              <w:t>财税〔2011〕24号</w:t>
            </w:r>
          </w:p>
        </w:tc>
        <w:tc>
          <w:tcPr>
            <w:tcW w:w="1720" w:type="dxa"/>
            <w:tcBorders>
              <w:top w:val="nil"/>
              <w:left w:val="nil"/>
              <w:bottom w:val="single" w:color="000000" w:sz="4" w:space="0"/>
              <w:right w:val="single" w:color="000000" w:sz="4" w:space="0"/>
            </w:tcBorders>
            <w:shd w:val="clear" w:color="000000" w:fill="FFFFFF"/>
            <w:noWrap w:val="0"/>
            <w:vAlign w:val="center"/>
          </w:tcPr>
          <w:p w14:paraId="4A1E89B1">
            <w:pPr>
              <w:widowControl/>
              <w:jc w:val="center"/>
              <w:rPr>
                <w:rFonts w:ascii="宋体" w:hAnsi="宋体" w:cs="宋体"/>
                <w:sz w:val="20"/>
                <w:szCs w:val="20"/>
              </w:rPr>
            </w:pPr>
            <w:r>
              <w:rPr>
                <w:rFonts w:hint="eastAsia" w:ascii="宋体" w:hAnsi="宋体" w:cs="宋体"/>
                <w:sz w:val="20"/>
                <w:szCs w:val="20"/>
              </w:rPr>
              <w:t>2011年4月14日</w:t>
            </w:r>
          </w:p>
        </w:tc>
      </w:tr>
      <w:tr w14:paraId="5D03B7C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99EBD25">
            <w:pPr>
              <w:widowControl/>
              <w:jc w:val="center"/>
              <w:rPr>
                <w:rFonts w:ascii="宋体" w:hAnsi="宋体" w:cs="宋体"/>
                <w:sz w:val="20"/>
                <w:szCs w:val="20"/>
              </w:rPr>
            </w:pPr>
            <w:r>
              <w:rPr>
                <w:rFonts w:hint="eastAsia" w:ascii="宋体" w:hAnsi="宋体" w:cs="宋体"/>
                <w:sz w:val="20"/>
                <w:szCs w:val="20"/>
              </w:rPr>
              <w:t>34</w:t>
            </w:r>
          </w:p>
        </w:tc>
        <w:tc>
          <w:tcPr>
            <w:tcW w:w="3380" w:type="dxa"/>
            <w:tcBorders>
              <w:top w:val="nil"/>
              <w:left w:val="nil"/>
              <w:bottom w:val="single" w:color="000000" w:sz="4" w:space="0"/>
              <w:right w:val="single" w:color="000000" w:sz="4" w:space="0"/>
            </w:tcBorders>
            <w:shd w:val="clear" w:color="000000" w:fill="FFFFFF"/>
            <w:noWrap w:val="0"/>
            <w:vAlign w:val="center"/>
          </w:tcPr>
          <w:p w14:paraId="0354A862">
            <w:pPr>
              <w:widowControl/>
              <w:jc w:val="left"/>
              <w:rPr>
                <w:rFonts w:ascii="宋体" w:hAnsi="宋体" w:cs="宋体"/>
                <w:sz w:val="20"/>
                <w:szCs w:val="20"/>
              </w:rPr>
            </w:pPr>
            <w:r>
              <w:rPr>
                <w:rFonts w:hint="eastAsia" w:ascii="宋体" w:hAnsi="宋体" w:cs="宋体"/>
                <w:sz w:val="20"/>
                <w:szCs w:val="20"/>
              </w:rPr>
              <w:t xml:space="preserve">关于2010年上海世博会有关税收政策问题的补充通知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AB5259D">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D17CF30">
            <w:pPr>
              <w:widowControl/>
              <w:jc w:val="left"/>
              <w:rPr>
                <w:rFonts w:ascii="宋体" w:hAnsi="宋体" w:cs="宋体"/>
                <w:sz w:val="20"/>
                <w:szCs w:val="20"/>
              </w:rPr>
            </w:pPr>
            <w:r>
              <w:rPr>
                <w:rFonts w:hint="eastAsia" w:ascii="宋体" w:hAnsi="宋体" w:cs="宋体"/>
                <w:sz w:val="20"/>
                <w:szCs w:val="20"/>
              </w:rPr>
              <w:t>财税〔2011〕9号</w:t>
            </w:r>
          </w:p>
        </w:tc>
        <w:tc>
          <w:tcPr>
            <w:tcW w:w="1720" w:type="dxa"/>
            <w:tcBorders>
              <w:top w:val="nil"/>
              <w:left w:val="nil"/>
              <w:bottom w:val="single" w:color="000000" w:sz="4" w:space="0"/>
              <w:right w:val="single" w:color="000000" w:sz="4" w:space="0"/>
            </w:tcBorders>
            <w:shd w:val="clear" w:color="000000" w:fill="FFFFFF"/>
            <w:noWrap w:val="0"/>
            <w:vAlign w:val="center"/>
          </w:tcPr>
          <w:p w14:paraId="745661BA">
            <w:pPr>
              <w:widowControl/>
              <w:jc w:val="center"/>
              <w:rPr>
                <w:rFonts w:ascii="宋体" w:hAnsi="宋体" w:cs="宋体"/>
                <w:sz w:val="20"/>
                <w:szCs w:val="20"/>
              </w:rPr>
            </w:pPr>
            <w:r>
              <w:rPr>
                <w:rFonts w:hint="eastAsia" w:ascii="宋体" w:hAnsi="宋体" w:cs="宋体"/>
                <w:sz w:val="20"/>
                <w:szCs w:val="20"/>
              </w:rPr>
              <w:t>2011年1月31日</w:t>
            </w:r>
          </w:p>
        </w:tc>
      </w:tr>
      <w:tr w14:paraId="58498CB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06536C9">
            <w:pPr>
              <w:widowControl/>
              <w:jc w:val="center"/>
              <w:rPr>
                <w:rFonts w:ascii="宋体" w:hAnsi="宋体" w:cs="宋体"/>
                <w:sz w:val="20"/>
                <w:szCs w:val="20"/>
              </w:rPr>
            </w:pPr>
            <w:r>
              <w:rPr>
                <w:rFonts w:hint="eastAsia" w:ascii="宋体" w:hAnsi="宋体" w:cs="宋体"/>
                <w:sz w:val="20"/>
                <w:szCs w:val="20"/>
              </w:rPr>
              <w:t>35</w:t>
            </w:r>
          </w:p>
        </w:tc>
        <w:tc>
          <w:tcPr>
            <w:tcW w:w="3380" w:type="dxa"/>
            <w:tcBorders>
              <w:top w:val="nil"/>
              <w:left w:val="nil"/>
              <w:bottom w:val="single" w:color="000000" w:sz="4" w:space="0"/>
              <w:right w:val="single" w:color="000000" w:sz="4" w:space="0"/>
            </w:tcBorders>
            <w:shd w:val="clear" w:color="000000" w:fill="FFFFFF"/>
            <w:noWrap w:val="0"/>
            <w:vAlign w:val="center"/>
          </w:tcPr>
          <w:p w14:paraId="524AF3CE">
            <w:pPr>
              <w:widowControl/>
              <w:jc w:val="left"/>
              <w:rPr>
                <w:rFonts w:ascii="宋体" w:hAnsi="宋体" w:cs="宋体"/>
                <w:sz w:val="20"/>
                <w:szCs w:val="20"/>
              </w:rPr>
            </w:pPr>
            <w:r>
              <w:rPr>
                <w:rFonts w:hint="eastAsia" w:ascii="宋体" w:hAnsi="宋体" w:cs="宋体"/>
                <w:sz w:val="20"/>
                <w:szCs w:val="20"/>
              </w:rPr>
              <w:t xml:space="preserve">关于继续实施小型微利企业所得税优惠政策的通知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C1F446E">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536054A">
            <w:pPr>
              <w:widowControl/>
              <w:jc w:val="left"/>
              <w:rPr>
                <w:rFonts w:ascii="宋体" w:hAnsi="宋体" w:cs="宋体"/>
                <w:sz w:val="20"/>
                <w:szCs w:val="20"/>
              </w:rPr>
            </w:pPr>
            <w:r>
              <w:rPr>
                <w:rFonts w:hint="eastAsia" w:ascii="宋体" w:hAnsi="宋体" w:cs="宋体"/>
                <w:sz w:val="20"/>
                <w:szCs w:val="20"/>
              </w:rPr>
              <w:t>财税〔2011〕4号</w:t>
            </w:r>
          </w:p>
        </w:tc>
        <w:tc>
          <w:tcPr>
            <w:tcW w:w="1720" w:type="dxa"/>
            <w:tcBorders>
              <w:top w:val="nil"/>
              <w:left w:val="nil"/>
              <w:bottom w:val="single" w:color="000000" w:sz="4" w:space="0"/>
              <w:right w:val="single" w:color="000000" w:sz="4" w:space="0"/>
            </w:tcBorders>
            <w:shd w:val="clear" w:color="000000" w:fill="FFFFFF"/>
            <w:noWrap w:val="0"/>
            <w:vAlign w:val="center"/>
          </w:tcPr>
          <w:p w14:paraId="7116255C">
            <w:pPr>
              <w:widowControl/>
              <w:jc w:val="center"/>
              <w:rPr>
                <w:rFonts w:ascii="宋体" w:hAnsi="宋体" w:cs="宋体"/>
                <w:sz w:val="20"/>
                <w:szCs w:val="20"/>
              </w:rPr>
            </w:pPr>
            <w:r>
              <w:rPr>
                <w:rFonts w:hint="eastAsia" w:ascii="宋体" w:hAnsi="宋体" w:cs="宋体"/>
                <w:sz w:val="20"/>
                <w:szCs w:val="20"/>
              </w:rPr>
              <w:t>2011年1月27日</w:t>
            </w:r>
          </w:p>
        </w:tc>
      </w:tr>
      <w:tr w14:paraId="6E75112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A603AA6">
            <w:pPr>
              <w:widowControl/>
              <w:jc w:val="center"/>
              <w:rPr>
                <w:rFonts w:ascii="宋体" w:hAnsi="宋体" w:cs="宋体"/>
                <w:sz w:val="20"/>
                <w:szCs w:val="20"/>
              </w:rPr>
            </w:pPr>
            <w:r>
              <w:rPr>
                <w:rFonts w:hint="eastAsia" w:ascii="宋体" w:hAnsi="宋体" w:cs="宋体"/>
                <w:sz w:val="20"/>
                <w:szCs w:val="20"/>
              </w:rPr>
              <w:t>36</w:t>
            </w:r>
          </w:p>
        </w:tc>
        <w:tc>
          <w:tcPr>
            <w:tcW w:w="3380" w:type="dxa"/>
            <w:tcBorders>
              <w:top w:val="nil"/>
              <w:left w:val="nil"/>
              <w:bottom w:val="single" w:color="000000" w:sz="4" w:space="0"/>
              <w:right w:val="single" w:color="000000" w:sz="4" w:space="0"/>
            </w:tcBorders>
            <w:shd w:val="clear" w:color="000000" w:fill="FFFFFF"/>
            <w:noWrap w:val="0"/>
            <w:vAlign w:val="center"/>
          </w:tcPr>
          <w:p w14:paraId="5658C7A8">
            <w:pPr>
              <w:widowControl/>
              <w:jc w:val="left"/>
              <w:rPr>
                <w:rFonts w:ascii="宋体" w:hAnsi="宋体" w:cs="宋体"/>
                <w:sz w:val="20"/>
                <w:szCs w:val="20"/>
              </w:rPr>
            </w:pPr>
            <w:r>
              <w:rPr>
                <w:rFonts w:hint="eastAsia" w:ascii="宋体" w:hAnsi="宋体" w:cs="宋体"/>
                <w:sz w:val="20"/>
                <w:szCs w:val="20"/>
              </w:rPr>
              <w:t xml:space="preserve">关于第三届亚洲沙滩运动会税收政策的通知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8365F3C">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58DAB61">
            <w:pPr>
              <w:widowControl/>
              <w:jc w:val="left"/>
              <w:rPr>
                <w:rFonts w:ascii="宋体" w:hAnsi="宋体" w:cs="宋体"/>
                <w:sz w:val="20"/>
                <w:szCs w:val="20"/>
              </w:rPr>
            </w:pPr>
            <w:r>
              <w:rPr>
                <w:rFonts w:hint="eastAsia" w:ascii="宋体" w:hAnsi="宋体" w:cs="宋体"/>
                <w:sz w:val="20"/>
                <w:szCs w:val="20"/>
              </w:rPr>
              <w:t>财税〔2011〕11号</w:t>
            </w:r>
          </w:p>
        </w:tc>
        <w:tc>
          <w:tcPr>
            <w:tcW w:w="1720" w:type="dxa"/>
            <w:tcBorders>
              <w:top w:val="nil"/>
              <w:left w:val="nil"/>
              <w:bottom w:val="single" w:color="000000" w:sz="4" w:space="0"/>
              <w:right w:val="single" w:color="000000" w:sz="4" w:space="0"/>
            </w:tcBorders>
            <w:shd w:val="clear" w:color="000000" w:fill="FFFFFF"/>
            <w:noWrap w:val="0"/>
            <w:vAlign w:val="center"/>
          </w:tcPr>
          <w:p w14:paraId="57992CA4">
            <w:pPr>
              <w:widowControl/>
              <w:jc w:val="center"/>
              <w:rPr>
                <w:rFonts w:ascii="宋体" w:hAnsi="宋体" w:cs="宋体"/>
                <w:sz w:val="20"/>
                <w:szCs w:val="20"/>
              </w:rPr>
            </w:pPr>
            <w:r>
              <w:rPr>
                <w:rFonts w:hint="eastAsia" w:ascii="宋体" w:hAnsi="宋体" w:cs="宋体"/>
                <w:sz w:val="20"/>
                <w:szCs w:val="20"/>
              </w:rPr>
              <w:t>2011年1月19日</w:t>
            </w:r>
          </w:p>
        </w:tc>
      </w:tr>
      <w:tr w14:paraId="328AEE4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D382B6F">
            <w:pPr>
              <w:widowControl/>
              <w:jc w:val="center"/>
              <w:rPr>
                <w:rFonts w:ascii="宋体" w:hAnsi="宋体" w:cs="宋体"/>
                <w:sz w:val="20"/>
                <w:szCs w:val="20"/>
              </w:rPr>
            </w:pPr>
            <w:r>
              <w:rPr>
                <w:rFonts w:hint="eastAsia" w:ascii="宋体" w:hAnsi="宋体" w:cs="宋体"/>
                <w:sz w:val="20"/>
                <w:szCs w:val="20"/>
              </w:rPr>
              <w:t>37</w:t>
            </w:r>
          </w:p>
        </w:tc>
        <w:tc>
          <w:tcPr>
            <w:tcW w:w="3380" w:type="dxa"/>
            <w:tcBorders>
              <w:top w:val="nil"/>
              <w:left w:val="nil"/>
              <w:bottom w:val="single" w:color="000000" w:sz="4" w:space="0"/>
              <w:right w:val="single" w:color="000000" w:sz="4" w:space="0"/>
            </w:tcBorders>
            <w:shd w:val="clear" w:color="000000" w:fill="FFFFFF"/>
            <w:noWrap w:val="0"/>
            <w:vAlign w:val="center"/>
          </w:tcPr>
          <w:p w14:paraId="7C5C370F">
            <w:pPr>
              <w:widowControl/>
              <w:jc w:val="left"/>
              <w:rPr>
                <w:rFonts w:ascii="宋体" w:hAnsi="宋体" w:cs="宋体"/>
                <w:sz w:val="20"/>
                <w:szCs w:val="20"/>
              </w:rPr>
            </w:pPr>
            <w:r>
              <w:rPr>
                <w:rFonts w:hint="eastAsia" w:ascii="宋体" w:hAnsi="宋体" w:cs="宋体"/>
                <w:sz w:val="20"/>
                <w:szCs w:val="20"/>
              </w:rPr>
              <w:t>关于中国农业银行三农金融事业部涉农贷款营业税政策的通知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81F041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E4A9384">
            <w:pPr>
              <w:widowControl/>
              <w:jc w:val="left"/>
              <w:rPr>
                <w:rFonts w:ascii="宋体" w:hAnsi="宋体" w:cs="宋体"/>
                <w:sz w:val="20"/>
                <w:szCs w:val="20"/>
              </w:rPr>
            </w:pPr>
            <w:r>
              <w:rPr>
                <w:rFonts w:hint="eastAsia" w:ascii="宋体" w:hAnsi="宋体" w:cs="宋体"/>
                <w:sz w:val="20"/>
                <w:szCs w:val="20"/>
              </w:rPr>
              <w:t>财税〔2010〕116号</w:t>
            </w:r>
          </w:p>
        </w:tc>
        <w:tc>
          <w:tcPr>
            <w:tcW w:w="1720" w:type="dxa"/>
            <w:tcBorders>
              <w:top w:val="nil"/>
              <w:left w:val="nil"/>
              <w:bottom w:val="single" w:color="000000" w:sz="4" w:space="0"/>
              <w:right w:val="single" w:color="000000" w:sz="4" w:space="0"/>
            </w:tcBorders>
            <w:shd w:val="clear" w:color="000000" w:fill="FFFFFF"/>
            <w:noWrap w:val="0"/>
            <w:vAlign w:val="center"/>
          </w:tcPr>
          <w:p w14:paraId="3BE9A9DA">
            <w:pPr>
              <w:widowControl/>
              <w:jc w:val="center"/>
              <w:rPr>
                <w:rFonts w:ascii="宋体" w:hAnsi="宋体" w:cs="宋体"/>
                <w:sz w:val="20"/>
                <w:szCs w:val="20"/>
              </w:rPr>
            </w:pPr>
            <w:r>
              <w:rPr>
                <w:rFonts w:hint="eastAsia" w:ascii="宋体" w:hAnsi="宋体" w:cs="宋体"/>
                <w:sz w:val="20"/>
                <w:szCs w:val="20"/>
              </w:rPr>
              <w:t>2010年12月31日</w:t>
            </w:r>
          </w:p>
        </w:tc>
      </w:tr>
      <w:tr w14:paraId="5499393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6DA5A8F">
            <w:pPr>
              <w:widowControl/>
              <w:jc w:val="center"/>
              <w:rPr>
                <w:rFonts w:ascii="宋体" w:hAnsi="宋体" w:cs="宋体"/>
                <w:sz w:val="20"/>
                <w:szCs w:val="20"/>
              </w:rPr>
            </w:pPr>
            <w:r>
              <w:rPr>
                <w:rFonts w:hint="eastAsia" w:ascii="宋体" w:hAnsi="宋体" w:cs="宋体"/>
                <w:sz w:val="20"/>
                <w:szCs w:val="20"/>
              </w:rPr>
              <w:t>38</w:t>
            </w:r>
          </w:p>
        </w:tc>
        <w:tc>
          <w:tcPr>
            <w:tcW w:w="3380" w:type="dxa"/>
            <w:tcBorders>
              <w:top w:val="nil"/>
              <w:left w:val="nil"/>
              <w:bottom w:val="single" w:color="000000" w:sz="4" w:space="0"/>
              <w:right w:val="single" w:color="000000" w:sz="4" w:space="0"/>
            </w:tcBorders>
            <w:shd w:val="clear" w:color="000000" w:fill="FFFFFF"/>
            <w:noWrap w:val="0"/>
            <w:vAlign w:val="center"/>
          </w:tcPr>
          <w:p w14:paraId="38A98805">
            <w:pPr>
              <w:widowControl/>
              <w:jc w:val="left"/>
              <w:rPr>
                <w:rFonts w:ascii="宋体" w:hAnsi="宋体" w:cs="宋体"/>
                <w:sz w:val="20"/>
                <w:szCs w:val="20"/>
              </w:rPr>
            </w:pPr>
            <w:r>
              <w:rPr>
                <w:rFonts w:hint="eastAsia" w:ascii="宋体" w:hAnsi="宋体" w:cs="宋体"/>
                <w:sz w:val="20"/>
                <w:szCs w:val="20"/>
              </w:rPr>
              <w:t>关于部分省市有线数字电视基本收视维护费免征营业税的通知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38ABBC6">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EDA3DA7">
            <w:pPr>
              <w:widowControl/>
              <w:jc w:val="left"/>
              <w:rPr>
                <w:rFonts w:ascii="宋体" w:hAnsi="宋体" w:cs="宋体"/>
                <w:sz w:val="20"/>
                <w:szCs w:val="20"/>
              </w:rPr>
            </w:pPr>
            <w:r>
              <w:rPr>
                <w:rFonts w:hint="eastAsia" w:ascii="宋体" w:hAnsi="宋体" w:cs="宋体"/>
                <w:sz w:val="20"/>
                <w:szCs w:val="20"/>
              </w:rPr>
              <w:t>财税〔2010〕122号</w:t>
            </w:r>
          </w:p>
        </w:tc>
        <w:tc>
          <w:tcPr>
            <w:tcW w:w="1720" w:type="dxa"/>
            <w:tcBorders>
              <w:top w:val="nil"/>
              <w:left w:val="nil"/>
              <w:bottom w:val="single" w:color="000000" w:sz="4" w:space="0"/>
              <w:right w:val="single" w:color="000000" w:sz="4" w:space="0"/>
            </w:tcBorders>
            <w:shd w:val="clear" w:color="000000" w:fill="FFFFFF"/>
            <w:noWrap w:val="0"/>
            <w:vAlign w:val="center"/>
          </w:tcPr>
          <w:p w14:paraId="379DC217">
            <w:pPr>
              <w:widowControl/>
              <w:jc w:val="center"/>
              <w:rPr>
                <w:rFonts w:ascii="宋体" w:hAnsi="宋体" w:cs="宋体"/>
                <w:sz w:val="20"/>
                <w:szCs w:val="20"/>
              </w:rPr>
            </w:pPr>
            <w:r>
              <w:rPr>
                <w:rFonts w:hint="eastAsia" w:ascii="宋体" w:hAnsi="宋体" w:cs="宋体"/>
                <w:sz w:val="20"/>
                <w:szCs w:val="20"/>
              </w:rPr>
              <w:t>2010年12月24日</w:t>
            </w:r>
          </w:p>
        </w:tc>
      </w:tr>
      <w:tr w14:paraId="5441EA5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68769C7">
            <w:pPr>
              <w:widowControl/>
              <w:jc w:val="center"/>
              <w:rPr>
                <w:rFonts w:ascii="宋体" w:hAnsi="宋体" w:cs="宋体"/>
                <w:sz w:val="20"/>
                <w:szCs w:val="20"/>
              </w:rPr>
            </w:pPr>
            <w:r>
              <w:rPr>
                <w:rFonts w:hint="eastAsia" w:ascii="宋体" w:hAnsi="宋体" w:cs="宋体"/>
                <w:sz w:val="20"/>
                <w:szCs w:val="20"/>
              </w:rPr>
              <w:t>39</w:t>
            </w:r>
          </w:p>
        </w:tc>
        <w:tc>
          <w:tcPr>
            <w:tcW w:w="3380" w:type="dxa"/>
            <w:tcBorders>
              <w:top w:val="nil"/>
              <w:left w:val="nil"/>
              <w:bottom w:val="single" w:color="000000" w:sz="4" w:space="0"/>
              <w:right w:val="single" w:color="000000" w:sz="4" w:space="0"/>
            </w:tcBorders>
            <w:shd w:val="clear" w:color="000000" w:fill="FFFFFF"/>
            <w:noWrap w:val="0"/>
            <w:vAlign w:val="center"/>
          </w:tcPr>
          <w:p w14:paraId="2EC7CCBC">
            <w:pPr>
              <w:widowControl/>
              <w:jc w:val="left"/>
              <w:rPr>
                <w:rFonts w:ascii="宋体" w:hAnsi="宋体" w:cs="宋体"/>
                <w:sz w:val="20"/>
                <w:szCs w:val="20"/>
              </w:rPr>
            </w:pPr>
            <w:r>
              <w:rPr>
                <w:rFonts w:hint="eastAsia" w:ascii="宋体" w:hAnsi="宋体" w:cs="宋体"/>
                <w:sz w:val="20"/>
                <w:szCs w:val="20"/>
              </w:rPr>
              <w:t>关于发布第五批免征营业税的改制铁路房建生活单位名单的通知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C48ED69">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5D925E6">
            <w:pPr>
              <w:widowControl/>
              <w:jc w:val="left"/>
              <w:rPr>
                <w:rFonts w:ascii="宋体" w:hAnsi="宋体" w:cs="宋体"/>
                <w:sz w:val="20"/>
                <w:szCs w:val="20"/>
              </w:rPr>
            </w:pPr>
            <w:r>
              <w:rPr>
                <w:rFonts w:hint="eastAsia" w:ascii="宋体" w:hAnsi="宋体" w:cs="宋体"/>
                <w:sz w:val="20"/>
                <w:szCs w:val="20"/>
              </w:rPr>
              <w:t>财税〔2010〕120号</w:t>
            </w:r>
          </w:p>
        </w:tc>
        <w:tc>
          <w:tcPr>
            <w:tcW w:w="1720" w:type="dxa"/>
            <w:tcBorders>
              <w:top w:val="nil"/>
              <w:left w:val="nil"/>
              <w:bottom w:val="single" w:color="000000" w:sz="4" w:space="0"/>
              <w:right w:val="single" w:color="000000" w:sz="4" w:space="0"/>
            </w:tcBorders>
            <w:shd w:val="clear" w:color="000000" w:fill="FFFFFF"/>
            <w:noWrap w:val="0"/>
            <w:vAlign w:val="center"/>
          </w:tcPr>
          <w:p w14:paraId="334A640E">
            <w:pPr>
              <w:widowControl/>
              <w:jc w:val="center"/>
              <w:rPr>
                <w:rFonts w:ascii="宋体" w:hAnsi="宋体" w:cs="宋体"/>
                <w:sz w:val="20"/>
                <w:szCs w:val="20"/>
              </w:rPr>
            </w:pPr>
            <w:r>
              <w:rPr>
                <w:rFonts w:hint="eastAsia" w:ascii="宋体" w:hAnsi="宋体" w:cs="宋体"/>
                <w:sz w:val="20"/>
                <w:szCs w:val="20"/>
              </w:rPr>
              <w:t>2010年12月24日</w:t>
            </w:r>
          </w:p>
        </w:tc>
      </w:tr>
      <w:tr w14:paraId="25A4C0C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F885369">
            <w:pPr>
              <w:widowControl/>
              <w:jc w:val="center"/>
              <w:rPr>
                <w:rFonts w:ascii="宋体" w:hAnsi="宋体" w:cs="宋体"/>
                <w:sz w:val="20"/>
                <w:szCs w:val="20"/>
              </w:rPr>
            </w:pPr>
            <w:r>
              <w:rPr>
                <w:rFonts w:hint="eastAsia" w:ascii="宋体" w:hAnsi="宋体" w:cs="宋体"/>
                <w:sz w:val="20"/>
                <w:szCs w:val="20"/>
              </w:rPr>
              <w:t>40</w:t>
            </w:r>
          </w:p>
        </w:tc>
        <w:tc>
          <w:tcPr>
            <w:tcW w:w="3380" w:type="dxa"/>
            <w:tcBorders>
              <w:top w:val="nil"/>
              <w:left w:val="nil"/>
              <w:bottom w:val="single" w:color="000000" w:sz="4" w:space="0"/>
              <w:right w:val="single" w:color="000000" w:sz="4" w:space="0"/>
            </w:tcBorders>
            <w:shd w:val="clear" w:color="000000" w:fill="FFFFFF"/>
            <w:noWrap w:val="0"/>
            <w:vAlign w:val="center"/>
          </w:tcPr>
          <w:p w14:paraId="6D906375">
            <w:pPr>
              <w:widowControl/>
              <w:jc w:val="left"/>
              <w:rPr>
                <w:rFonts w:ascii="宋体" w:hAnsi="宋体" w:cs="宋体"/>
                <w:sz w:val="20"/>
                <w:szCs w:val="20"/>
              </w:rPr>
            </w:pPr>
            <w:r>
              <w:rPr>
                <w:rFonts w:hint="eastAsia" w:ascii="宋体" w:hAnsi="宋体" w:cs="宋体"/>
                <w:sz w:val="20"/>
                <w:szCs w:val="20"/>
              </w:rPr>
              <w:t>关于支持和促进就业有关税收政策的通知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00A95A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5576747">
            <w:pPr>
              <w:widowControl/>
              <w:jc w:val="left"/>
              <w:rPr>
                <w:rFonts w:ascii="宋体" w:hAnsi="宋体" w:cs="宋体"/>
                <w:sz w:val="20"/>
                <w:szCs w:val="20"/>
              </w:rPr>
            </w:pPr>
            <w:r>
              <w:rPr>
                <w:rFonts w:hint="eastAsia" w:ascii="宋体" w:hAnsi="宋体" w:cs="宋体"/>
                <w:sz w:val="20"/>
                <w:szCs w:val="20"/>
              </w:rPr>
              <w:t>财税〔2010〕84号</w:t>
            </w:r>
          </w:p>
        </w:tc>
        <w:tc>
          <w:tcPr>
            <w:tcW w:w="1720" w:type="dxa"/>
            <w:tcBorders>
              <w:top w:val="nil"/>
              <w:left w:val="nil"/>
              <w:bottom w:val="single" w:color="000000" w:sz="4" w:space="0"/>
              <w:right w:val="single" w:color="000000" w:sz="4" w:space="0"/>
            </w:tcBorders>
            <w:shd w:val="clear" w:color="000000" w:fill="FFFFFF"/>
            <w:noWrap w:val="0"/>
            <w:vAlign w:val="center"/>
          </w:tcPr>
          <w:p w14:paraId="5965D8C9">
            <w:pPr>
              <w:widowControl/>
              <w:jc w:val="center"/>
              <w:rPr>
                <w:rFonts w:ascii="宋体" w:hAnsi="宋体" w:cs="宋体"/>
                <w:sz w:val="20"/>
                <w:szCs w:val="20"/>
              </w:rPr>
            </w:pPr>
            <w:r>
              <w:rPr>
                <w:rFonts w:hint="eastAsia" w:ascii="宋体" w:hAnsi="宋体" w:cs="宋体"/>
                <w:sz w:val="20"/>
                <w:szCs w:val="20"/>
              </w:rPr>
              <w:t>2010年10月22日</w:t>
            </w:r>
          </w:p>
        </w:tc>
      </w:tr>
      <w:tr w14:paraId="4A94BF9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B27A881">
            <w:pPr>
              <w:widowControl/>
              <w:jc w:val="center"/>
              <w:rPr>
                <w:rFonts w:ascii="宋体" w:hAnsi="宋体" w:cs="宋体"/>
                <w:sz w:val="20"/>
                <w:szCs w:val="20"/>
              </w:rPr>
            </w:pPr>
            <w:r>
              <w:rPr>
                <w:rFonts w:hint="eastAsia" w:ascii="宋体" w:hAnsi="宋体" w:cs="宋体"/>
                <w:sz w:val="20"/>
                <w:szCs w:val="20"/>
              </w:rPr>
              <w:t>41</w:t>
            </w:r>
          </w:p>
        </w:tc>
        <w:tc>
          <w:tcPr>
            <w:tcW w:w="3380" w:type="dxa"/>
            <w:tcBorders>
              <w:top w:val="nil"/>
              <w:left w:val="nil"/>
              <w:bottom w:val="single" w:color="000000" w:sz="4" w:space="0"/>
              <w:right w:val="single" w:color="000000" w:sz="4" w:space="0"/>
            </w:tcBorders>
            <w:shd w:val="clear" w:color="000000" w:fill="FFFFFF"/>
            <w:noWrap w:val="0"/>
            <w:vAlign w:val="center"/>
          </w:tcPr>
          <w:p w14:paraId="13329762">
            <w:pPr>
              <w:widowControl/>
              <w:jc w:val="left"/>
              <w:rPr>
                <w:rFonts w:ascii="宋体" w:hAnsi="宋体" w:cs="宋体"/>
                <w:sz w:val="20"/>
                <w:szCs w:val="20"/>
              </w:rPr>
            </w:pPr>
            <w:r>
              <w:rPr>
                <w:rFonts w:hint="eastAsia" w:ascii="宋体" w:hAnsi="宋体" w:cs="宋体"/>
                <w:sz w:val="20"/>
                <w:szCs w:val="20"/>
              </w:rPr>
              <w:t>关于支持公共租赁住房建设和运营有关税收优惠政策的通知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075FF5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FB51C39">
            <w:pPr>
              <w:widowControl/>
              <w:jc w:val="left"/>
              <w:rPr>
                <w:rFonts w:ascii="宋体" w:hAnsi="宋体" w:cs="宋体"/>
                <w:sz w:val="20"/>
                <w:szCs w:val="20"/>
              </w:rPr>
            </w:pPr>
            <w:r>
              <w:rPr>
                <w:rFonts w:hint="eastAsia" w:ascii="宋体" w:hAnsi="宋体" w:cs="宋体"/>
                <w:sz w:val="20"/>
                <w:szCs w:val="20"/>
              </w:rPr>
              <w:t>财税〔2010〕88号</w:t>
            </w:r>
          </w:p>
        </w:tc>
        <w:tc>
          <w:tcPr>
            <w:tcW w:w="1720" w:type="dxa"/>
            <w:tcBorders>
              <w:top w:val="nil"/>
              <w:left w:val="nil"/>
              <w:bottom w:val="single" w:color="000000" w:sz="4" w:space="0"/>
              <w:right w:val="single" w:color="000000" w:sz="4" w:space="0"/>
            </w:tcBorders>
            <w:shd w:val="clear" w:color="000000" w:fill="FFFFFF"/>
            <w:noWrap w:val="0"/>
            <w:vAlign w:val="center"/>
          </w:tcPr>
          <w:p w14:paraId="0A77C883">
            <w:pPr>
              <w:widowControl/>
              <w:jc w:val="center"/>
              <w:rPr>
                <w:rFonts w:ascii="宋体" w:hAnsi="宋体" w:cs="宋体"/>
                <w:sz w:val="20"/>
                <w:szCs w:val="20"/>
              </w:rPr>
            </w:pPr>
            <w:r>
              <w:rPr>
                <w:rFonts w:hint="eastAsia" w:ascii="宋体" w:hAnsi="宋体" w:cs="宋体"/>
                <w:sz w:val="20"/>
                <w:szCs w:val="20"/>
              </w:rPr>
              <w:t>2010年9月27日</w:t>
            </w:r>
          </w:p>
        </w:tc>
      </w:tr>
      <w:tr w14:paraId="144669E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93C909D">
            <w:pPr>
              <w:widowControl/>
              <w:jc w:val="center"/>
              <w:rPr>
                <w:rFonts w:ascii="宋体" w:hAnsi="宋体" w:cs="宋体"/>
                <w:sz w:val="20"/>
                <w:szCs w:val="20"/>
              </w:rPr>
            </w:pPr>
            <w:r>
              <w:rPr>
                <w:rFonts w:hint="eastAsia" w:ascii="宋体" w:hAnsi="宋体" w:cs="宋体"/>
                <w:sz w:val="20"/>
                <w:szCs w:val="20"/>
              </w:rPr>
              <w:t>42</w:t>
            </w:r>
          </w:p>
        </w:tc>
        <w:tc>
          <w:tcPr>
            <w:tcW w:w="3380" w:type="dxa"/>
            <w:tcBorders>
              <w:top w:val="nil"/>
              <w:left w:val="nil"/>
              <w:bottom w:val="single" w:color="000000" w:sz="4" w:space="0"/>
              <w:right w:val="single" w:color="000000" w:sz="4" w:space="0"/>
            </w:tcBorders>
            <w:shd w:val="clear" w:color="000000" w:fill="FFFFFF"/>
            <w:noWrap w:val="0"/>
            <w:vAlign w:val="center"/>
          </w:tcPr>
          <w:p w14:paraId="107499AB">
            <w:pPr>
              <w:widowControl/>
              <w:jc w:val="left"/>
              <w:rPr>
                <w:rFonts w:ascii="宋体" w:hAnsi="宋体" w:cs="宋体"/>
                <w:sz w:val="20"/>
                <w:szCs w:val="20"/>
              </w:rPr>
            </w:pPr>
            <w:r>
              <w:rPr>
                <w:rFonts w:hint="eastAsia" w:ascii="宋体" w:hAnsi="宋体" w:cs="宋体"/>
                <w:sz w:val="20"/>
                <w:szCs w:val="20"/>
              </w:rPr>
              <w:t>关于部分省市有线数字电视基本收视维护费免征营业税的通知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46785F0">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C8BBD55">
            <w:pPr>
              <w:widowControl/>
              <w:jc w:val="left"/>
              <w:rPr>
                <w:rFonts w:ascii="宋体" w:hAnsi="宋体" w:cs="宋体"/>
                <w:sz w:val="20"/>
                <w:szCs w:val="20"/>
              </w:rPr>
            </w:pPr>
            <w:r>
              <w:rPr>
                <w:rFonts w:hint="eastAsia" w:ascii="宋体" w:hAnsi="宋体" w:cs="宋体"/>
                <w:sz w:val="20"/>
                <w:szCs w:val="20"/>
              </w:rPr>
              <w:t>财税〔2010〕33号</w:t>
            </w:r>
          </w:p>
        </w:tc>
        <w:tc>
          <w:tcPr>
            <w:tcW w:w="1720" w:type="dxa"/>
            <w:tcBorders>
              <w:top w:val="nil"/>
              <w:left w:val="nil"/>
              <w:bottom w:val="single" w:color="000000" w:sz="4" w:space="0"/>
              <w:right w:val="single" w:color="000000" w:sz="4" w:space="0"/>
            </w:tcBorders>
            <w:shd w:val="clear" w:color="000000" w:fill="FFFFFF"/>
            <w:noWrap w:val="0"/>
            <w:vAlign w:val="center"/>
          </w:tcPr>
          <w:p w14:paraId="6AEEA1C4">
            <w:pPr>
              <w:widowControl/>
              <w:jc w:val="center"/>
              <w:rPr>
                <w:rFonts w:ascii="宋体" w:hAnsi="宋体" w:cs="宋体"/>
                <w:sz w:val="20"/>
                <w:szCs w:val="20"/>
              </w:rPr>
            </w:pPr>
            <w:r>
              <w:rPr>
                <w:rFonts w:hint="eastAsia" w:ascii="宋体" w:hAnsi="宋体" w:cs="宋体"/>
                <w:sz w:val="20"/>
                <w:szCs w:val="20"/>
              </w:rPr>
              <w:t>2010年8月31日</w:t>
            </w:r>
          </w:p>
        </w:tc>
      </w:tr>
      <w:tr w14:paraId="76A0ED9C">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5D1B0D1">
            <w:pPr>
              <w:widowControl/>
              <w:jc w:val="center"/>
              <w:rPr>
                <w:rFonts w:ascii="宋体" w:hAnsi="宋体" w:cs="宋体"/>
                <w:sz w:val="20"/>
                <w:szCs w:val="20"/>
              </w:rPr>
            </w:pPr>
            <w:r>
              <w:rPr>
                <w:rFonts w:hint="eastAsia" w:ascii="宋体" w:hAnsi="宋体" w:cs="宋体"/>
                <w:sz w:val="20"/>
                <w:szCs w:val="20"/>
              </w:rPr>
              <w:t>43</w:t>
            </w:r>
          </w:p>
        </w:tc>
        <w:tc>
          <w:tcPr>
            <w:tcW w:w="3380" w:type="dxa"/>
            <w:tcBorders>
              <w:top w:val="nil"/>
              <w:left w:val="nil"/>
              <w:bottom w:val="single" w:color="000000" w:sz="4" w:space="0"/>
              <w:right w:val="single" w:color="000000" w:sz="4" w:space="0"/>
            </w:tcBorders>
            <w:shd w:val="clear" w:color="000000" w:fill="FFFFFF"/>
            <w:noWrap w:val="0"/>
            <w:vAlign w:val="center"/>
          </w:tcPr>
          <w:p w14:paraId="1BD9258A">
            <w:pPr>
              <w:widowControl/>
              <w:jc w:val="left"/>
              <w:rPr>
                <w:rFonts w:ascii="宋体" w:hAnsi="宋体" w:cs="宋体"/>
                <w:sz w:val="20"/>
                <w:szCs w:val="20"/>
              </w:rPr>
            </w:pPr>
            <w:r>
              <w:rPr>
                <w:rFonts w:hint="eastAsia" w:ascii="宋体" w:hAnsi="宋体" w:cs="宋体"/>
                <w:sz w:val="20"/>
                <w:szCs w:val="20"/>
              </w:rPr>
              <w:t>关于上海世博会台湾馆和台北城市最佳试验区项目享受增值税退税政策的通知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7AEE2C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BB1BB7E">
            <w:pPr>
              <w:widowControl/>
              <w:jc w:val="left"/>
              <w:rPr>
                <w:rFonts w:ascii="宋体" w:hAnsi="宋体" w:cs="宋体"/>
                <w:sz w:val="20"/>
                <w:szCs w:val="20"/>
              </w:rPr>
            </w:pPr>
            <w:r>
              <w:rPr>
                <w:rFonts w:hint="eastAsia" w:ascii="宋体" w:hAnsi="宋体" w:cs="宋体"/>
                <w:sz w:val="20"/>
                <w:szCs w:val="20"/>
              </w:rPr>
              <w:t>财税〔2010〕73号</w:t>
            </w:r>
          </w:p>
        </w:tc>
        <w:tc>
          <w:tcPr>
            <w:tcW w:w="1720" w:type="dxa"/>
            <w:tcBorders>
              <w:top w:val="nil"/>
              <w:left w:val="nil"/>
              <w:bottom w:val="single" w:color="000000" w:sz="4" w:space="0"/>
              <w:right w:val="single" w:color="000000" w:sz="4" w:space="0"/>
            </w:tcBorders>
            <w:shd w:val="clear" w:color="000000" w:fill="FFFFFF"/>
            <w:noWrap w:val="0"/>
            <w:vAlign w:val="center"/>
          </w:tcPr>
          <w:p w14:paraId="15D5E482">
            <w:pPr>
              <w:widowControl/>
              <w:jc w:val="center"/>
              <w:rPr>
                <w:rFonts w:ascii="宋体" w:hAnsi="宋体" w:cs="宋体"/>
                <w:sz w:val="20"/>
                <w:szCs w:val="20"/>
              </w:rPr>
            </w:pPr>
            <w:r>
              <w:rPr>
                <w:rFonts w:hint="eastAsia" w:ascii="宋体" w:hAnsi="宋体" w:cs="宋体"/>
                <w:sz w:val="20"/>
                <w:szCs w:val="20"/>
              </w:rPr>
              <w:t>2010年8月13日</w:t>
            </w:r>
          </w:p>
        </w:tc>
      </w:tr>
      <w:tr w14:paraId="4B1C4F3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A4EF9A1">
            <w:pPr>
              <w:widowControl/>
              <w:jc w:val="center"/>
              <w:rPr>
                <w:rFonts w:ascii="宋体" w:hAnsi="宋体" w:cs="宋体"/>
                <w:sz w:val="20"/>
                <w:szCs w:val="20"/>
              </w:rPr>
            </w:pPr>
            <w:r>
              <w:rPr>
                <w:rFonts w:hint="eastAsia" w:ascii="宋体" w:hAnsi="宋体" w:cs="宋体"/>
                <w:sz w:val="20"/>
                <w:szCs w:val="20"/>
              </w:rPr>
              <w:t>44</w:t>
            </w:r>
          </w:p>
        </w:tc>
        <w:tc>
          <w:tcPr>
            <w:tcW w:w="3380" w:type="dxa"/>
            <w:tcBorders>
              <w:top w:val="nil"/>
              <w:left w:val="nil"/>
              <w:bottom w:val="single" w:color="000000" w:sz="4" w:space="0"/>
              <w:right w:val="single" w:color="000000" w:sz="4" w:space="0"/>
            </w:tcBorders>
            <w:shd w:val="clear" w:color="000000" w:fill="FFFFFF"/>
            <w:noWrap w:val="0"/>
            <w:vAlign w:val="center"/>
          </w:tcPr>
          <w:p w14:paraId="4BC327F5">
            <w:pPr>
              <w:widowControl/>
              <w:jc w:val="left"/>
              <w:rPr>
                <w:rFonts w:ascii="宋体" w:hAnsi="宋体" w:cs="宋体"/>
                <w:sz w:val="20"/>
                <w:szCs w:val="20"/>
              </w:rPr>
            </w:pPr>
            <w:r>
              <w:rPr>
                <w:rFonts w:hint="eastAsia" w:ascii="宋体" w:hAnsi="宋体" w:cs="宋体"/>
                <w:sz w:val="20"/>
                <w:szCs w:val="20"/>
              </w:rPr>
              <w:t>关于支持玉树地震灾后恢复重建有关税收政策问题的通知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8A20B51">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4B08C8B">
            <w:pPr>
              <w:widowControl/>
              <w:jc w:val="left"/>
              <w:rPr>
                <w:rFonts w:ascii="宋体" w:hAnsi="宋体" w:cs="宋体"/>
                <w:sz w:val="20"/>
                <w:szCs w:val="20"/>
              </w:rPr>
            </w:pPr>
            <w:r>
              <w:rPr>
                <w:rFonts w:hint="eastAsia" w:ascii="宋体" w:hAnsi="宋体" w:cs="宋体"/>
                <w:sz w:val="20"/>
                <w:szCs w:val="20"/>
              </w:rPr>
              <w:t>财税〔2010〕59号</w:t>
            </w:r>
          </w:p>
        </w:tc>
        <w:tc>
          <w:tcPr>
            <w:tcW w:w="1720" w:type="dxa"/>
            <w:tcBorders>
              <w:top w:val="nil"/>
              <w:left w:val="nil"/>
              <w:bottom w:val="single" w:color="000000" w:sz="4" w:space="0"/>
              <w:right w:val="single" w:color="000000" w:sz="4" w:space="0"/>
            </w:tcBorders>
            <w:shd w:val="clear" w:color="000000" w:fill="FFFFFF"/>
            <w:noWrap w:val="0"/>
            <w:vAlign w:val="center"/>
          </w:tcPr>
          <w:p w14:paraId="2C04CA39">
            <w:pPr>
              <w:widowControl/>
              <w:jc w:val="center"/>
              <w:rPr>
                <w:rFonts w:ascii="宋体" w:hAnsi="宋体" w:cs="宋体"/>
                <w:sz w:val="20"/>
                <w:szCs w:val="20"/>
              </w:rPr>
            </w:pPr>
            <w:r>
              <w:rPr>
                <w:rFonts w:hint="eastAsia" w:ascii="宋体" w:hAnsi="宋体" w:cs="宋体"/>
                <w:sz w:val="20"/>
                <w:szCs w:val="20"/>
              </w:rPr>
              <w:t>2010年7月23日</w:t>
            </w:r>
          </w:p>
        </w:tc>
      </w:tr>
      <w:tr w14:paraId="62B016E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73B95FA">
            <w:pPr>
              <w:widowControl/>
              <w:jc w:val="center"/>
              <w:rPr>
                <w:rFonts w:ascii="宋体" w:hAnsi="宋体" w:cs="宋体"/>
                <w:sz w:val="20"/>
                <w:szCs w:val="20"/>
              </w:rPr>
            </w:pPr>
            <w:r>
              <w:rPr>
                <w:rFonts w:hint="eastAsia" w:ascii="宋体" w:hAnsi="宋体" w:cs="宋体"/>
                <w:sz w:val="20"/>
                <w:szCs w:val="20"/>
              </w:rPr>
              <w:t>45</w:t>
            </w:r>
          </w:p>
        </w:tc>
        <w:tc>
          <w:tcPr>
            <w:tcW w:w="3380" w:type="dxa"/>
            <w:tcBorders>
              <w:top w:val="nil"/>
              <w:left w:val="nil"/>
              <w:bottom w:val="single" w:color="000000" w:sz="4" w:space="0"/>
              <w:right w:val="single" w:color="000000" w:sz="4" w:space="0"/>
            </w:tcBorders>
            <w:shd w:val="clear" w:color="000000" w:fill="FFFFFF"/>
            <w:noWrap w:val="0"/>
            <w:vAlign w:val="center"/>
          </w:tcPr>
          <w:p w14:paraId="7285759F">
            <w:pPr>
              <w:widowControl/>
              <w:jc w:val="left"/>
              <w:rPr>
                <w:rFonts w:ascii="宋体" w:hAnsi="宋体" w:cs="宋体"/>
                <w:sz w:val="20"/>
                <w:szCs w:val="20"/>
              </w:rPr>
            </w:pPr>
            <w:r>
              <w:rPr>
                <w:rFonts w:hint="eastAsia" w:ascii="宋体" w:hAnsi="宋体" w:cs="宋体"/>
                <w:sz w:val="20"/>
                <w:szCs w:val="20"/>
              </w:rPr>
              <w:t>关于同意收取助理广告师和广告师职业水平考试考务费等有关问题的通知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E1F6E3D">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2EC6EB03">
            <w:pPr>
              <w:widowControl/>
              <w:jc w:val="left"/>
              <w:rPr>
                <w:rFonts w:ascii="宋体" w:hAnsi="宋体" w:cs="宋体"/>
                <w:sz w:val="20"/>
                <w:szCs w:val="20"/>
              </w:rPr>
            </w:pPr>
            <w:r>
              <w:rPr>
                <w:rFonts w:hint="eastAsia" w:ascii="宋体" w:hAnsi="宋体" w:cs="宋体"/>
                <w:sz w:val="20"/>
                <w:szCs w:val="20"/>
              </w:rPr>
              <w:t>财综〔2010〕47号</w:t>
            </w:r>
          </w:p>
        </w:tc>
        <w:tc>
          <w:tcPr>
            <w:tcW w:w="1720" w:type="dxa"/>
            <w:tcBorders>
              <w:top w:val="nil"/>
              <w:left w:val="nil"/>
              <w:bottom w:val="single" w:color="000000" w:sz="4" w:space="0"/>
              <w:right w:val="single" w:color="000000" w:sz="4" w:space="0"/>
            </w:tcBorders>
            <w:shd w:val="clear" w:color="000000" w:fill="FFFFFF"/>
            <w:noWrap w:val="0"/>
            <w:vAlign w:val="center"/>
          </w:tcPr>
          <w:p w14:paraId="54E45683">
            <w:pPr>
              <w:widowControl/>
              <w:jc w:val="center"/>
              <w:rPr>
                <w:rFonts w:ascii="宋体" w:hAnsi="宋体" w:cs="宋体"/>
                <w:sz w:val="20"/>
                <w:szCs w:val="20"/>
              </w:rPr>
            </w:pPr>
            <w:r>
              <w:rPr>
                <w:rFonts w:hint="eastAsia" w:ascii="宋体" w:hAnsi="宋体" w:cs="宋体"/>
                <w:sz w:val="20"/>
                <w:szCs w:val="20"/>
              </w:rPr>
              <w:t>2010年6月11日</w:t>
            </w:r>
          </w:p>
        </w:tc>
      </w:tr>
      <w:tr w14:paraId="1F6D1D5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107DC4C">
            <w:pPr>
              <w:widowControl/>
              <w:jc w:val="center"/>
              <w:rPr>
                <w:rFonts w:ascii="宋体" w:hAnsi="宋体" w:cs="宋体"/>
                <w:sz w:val="20"/>
                <w:szCs w:val="20"/>
              </w:rPr>
            </w:pPr>
            <w:r>
              <w:rPr>
                <w:rFonts w:hint="eastAsia" w:ascii="宋体" w:hAnsi="宋体" w:cs="宋体"/>
                <w:sz w:val="20"/>
                <w:szCs w:val="20"/>
              </w:rPr>
              <w:t>46</w:t>
            </w:r>
          </w:p>
        </w:tc>
        <w:tc>
          <w:tcPr>
            <w:tcW w:w="3380" w:type="dxa"/>
            <w:tcBorders>
              <w:top w:val="nil"/>
              <w:left w:val="nil"/>
              <w:bottom w:val="single" w:color="000000" w:sz="4" w:space="0"/>
              <w:right w:val="single" w:color="000000" w:sz="4" w:space="0"/>
            </w:tcBorders>
            <w:shd w:val="clear" w:color="000000" w:fill="FFFFFF"/>
            <w:noWrap w:val="0"/>
            <w:vAlign w:val="center"/>
          </w:tcPr>
          <w:p w14:paraId="738BCDC9">
            <w:pPr>
              <w:widowControl/>
              <w:jc w:val="left"/>
              <w:rPr>
                <w:rFonts w:ascii="宋体" w:hAnsi="宋体" w:cs="宋体"/>
                <w:sz w:val="20"/>
                <w:szCs w:val="20"/>
              </w:rPr>
            </w:pPr>
            <w:r>
              <w:rPr>
                <w:rFonts w:hint="eastAsia" w:ascii="宋体" w:hAnsi="宋体" w:cs="宋体"/>
                <w:sz w:val="20"/>
                <w:szCs w:val="20"/>
              </w:rPr>
              <w:t xml:space="preserve">关于中国银联股份有限公司特别风险准备金税前扣除问题的通知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B463F1D">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FF64A06">
            <w:pPr>
              <w:widowControl/>
              <w:jc w:val="left"/>
              <w:rPr>
                <w:rFonts w:ascii="宋体" w:hAnsi="宋体" w:cs="宋体"/>
                <w:sz w:val="20"/>
                <w:szCs w:val="20"/>
              </w:rPr>
            </w:pPr>
            <w:r>
              <w:rPr>
                <w:rFonts w:hint="eastAsia" w:ascii="宋体" w:hAnsi="宋体" w:cs="宋体"/>
                <w:sz w:val="20"/>
                <w:szCs w:val="20"/>
              </w:rPr>
              <w:t>财税〔2010〕25号</w:t>
            </w:r>
          </w:p>
        </w:tc>
        <w:tc>
          <w:tcPr>
            <w:tcW w:w="1720" w:type="dxa"/>
            <w:tcBorders>
              <w:top w:val="nil"/>
              <w:left w:val="nil"/>
              <w:bottom w:val="single" w:color="000000" w:sz="4" w:space="0"/>
              <w:right w:val="single" w:color="000000" w:sz="4" w:space="0"/>
            </w:tcBorders>
            <w:shd w:val="clear" w:color="000000" w:fill="FFFFFF"/>
            <w:noWrap w:val="0"/>
            <w:vAlign w:val="center"/>
          </w:tcPr>
          <w:p w14:paraId="0A765DBE">
            <w:pPr>
              <w:widowControl/>
              <w:jc w:val="center"/>
              <w:rPr>
                <w:rFonts w:ascii="宋体" w:hAnsi="宋体" w:cs="宋体"/>
                <w:sz w:val="20"/>
                <w:szCs w:val="20"/>
              </w:rPr>
            </w:pPr>
            <w:r>
              <w:rPr>
                <w:rFonts w:hint="eastAsia" w:ascii="宋体" w:hAnsi="宋体" w:cs="宋体"/>
                <w:sz w:val="20"/>
                <w:szCs w:val="20"/>
              </w:rPr>
              <w:t>2010年5月14日</w:t>
            </w:r>
          </w:p>
        </w:tc>
      </w:tr>
      <w:tr w14:paraId="6BB209A8">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60C2ABC">
            <w:pPr>
              <w:widowControl/>
              <w:jc w:val="center"/>
              <w:rPr>
                <w:rFonts w:ascii="宋体" w:hAnsi="宋体" w:cs="宋体"/>
                <w:sz w:val="20"/>
                <w:szCs w:val="20"/>
              </w:rPr>
            </w:pPr>
            <w:r>
              <w:rPr>
                <w:rFonts w:hint="eastAsia" w:ascii="宋体" w:hAnsi="宋体" w:cs="宋体"/>
                <w:sz w:val="20"/>
                <w:szCs w:val="20"/>
              </w:rPr>
              <w:t>47</w:t>
            </w:r>
          </w:p>
        </w:tc>
        <w:tc>
          <w:tcPr>
            <w:tcW w:w="3380" w:type="dxa"/>
            <w:tcBorders>
              <w:top w:val="nil"/>
              <w:left w:val="nil"/>
              <w:bottom w:val="single" w:color="000000" w:sz="4" w:space="0"/>
              <w:right w:val="single" w:color="000000" w:sz="4" w:space="0"/>
            </w:tcBorders>
            <w:shd w:val="clear" w:color="000000" w:fill="FFFFFF"/>
            <w:noWrap w:val="0"/>
            <w:vAlign w:val="center"/>
          </w:tcPr>
          <w:p w14:paraId="26949986">
            <w:pPr>
              <w:widowControl/>
              <w:jc w:val="left"/>
              <w:rPr>
                <w:rFonts w:ascii="宋体" w:hAnsi="宋体" w:cs="宋体"/>
                <w:sz w:val="20"/>
                <w:szCs w:val="20"/>
              </w:rPr>
            </w:pPr>
            <w:r>
              <w:rPr>
                <w:rFonts w:hint="eastAsia" w:ascii="宋体" w:hAnsi="宋体" w:cs="宋体"/>
                <w:sz w:val="20"/>
                <w:szCs w:val="20"/>
              </w:rPr>
              <w:t xml:space="preserve">关于农村金融有关税收政策的通知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FF9AF3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DDDE265">
            <w:pPr>
              <w:widowControl/>
              <w:jc w:val="left"/>
              <w:rPr>
                <w:rFonts w:ascii="宋体" w:hAnsi="宋体" w:cs="宋体"/>
                <w:sz w:val="20"/>
                <w:szCs w:val="20"/>
              </w:rPr>
            </w:pPr>
            <w:r>
              <w:rPr>
                <w:rFonts w:hint="eastAsia" w:ascii="宋体" w:hAnsi="宋体" w:cs="宋体"/>
                <w:sz w:val="20"/>
                <w:szCs w:val="20"/>
              </w:rPr>
              <w:t>财税〔2010〕4号</w:t>
            </w:r>
          </w:p>
        </w:tc>
        <w:tc>
          <w:tcPr>
            <w:tcW w:w="1720" w:type="dxa"/>
            <w:tcBorders>
              <w:top w:val="nil"/>
              <w:left w:val="nil"/>
              <w:bottom w:val="single" w:color="000000" w:sz="4" w:space="0"/>
              <w:right w:val="single" w:color="000000" w:sz="4" w:space="0"/>
            </w:tcBorders>
            <w:shd w:val="clear" w:color="000000" w:fill="FFFFFF"/>
            <w:noWrap w:val="0"/>
            <w:vAlign w:val="center"/>
          </w:tcPr>
          <w:p w14:paraId="097EB29F">
            <w:pPr>
              <w:widowControl/>
              <w:jc w:val="center"/>
              <w:rPr>
                <w:rFonts w:ascii="宋体" w:hAnsi="宋体" w:cs="宋体"/>
                <w:sz w:val="20"/>
                <w:szCs w:val="20"/>
              </w:rPr>
            </w:pPr>
            <w:r>
              <w:rPr>
                <w:rFonts w:hint="eastAsia" w:ascii="宋体" w:hAnsi="宋体" w:cs="宋体"/>
                <w:sz w:val="20"/>
                <w:szCs w:val="20"/>
              </w:rPr>
              <w:t>2010年5月13日</w:t>
            </w:r>
          </w:p>
        </w:tc>
      </w:tr>
      <w:tr w14:paraId="3F596BD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5A374FE">
            <w:pPr>
              <w:widowControl/>
              <w:jc w:val="center"/>
              <w:rPr>
                <w:rFonts w:ascii="宋体" w:hAnsi="宋体" w:cs="宋体"/>
                <w:sz w:val="20"/>
                <w:szCs w:val="20"/>
              </w:rPr>
            </w:pPr>
            <w:r>
              <w:rPr>
                <w:rFonts w:hint="eastAsia" w:ascii="宋体" w:hAnsi="宋体" w:cs="宋体"/>
                <w:sz w:val="20"/>
                <w:szCs w:val="20"/>
              </w:rPr>
              <w:t>48</w:t>
            </w:r>
          </w:p>
        </w:tc>
        <w:tc>
          <w:tcPr>
            <w:tcW w:w="3380" w:type="dxa"/>
            <w:tcBorders>
              <w:top w:val="nil"/>
              <w:left w:val="nil"/>
              <w:bottom w:val="single" w:color="000000" w:sz="4" w:space="0"/>
              <w:right w:val="single" w:color="000000" w:sz="4" w:space="0"/>
            </w:tcBorders>
            <w:shd w:val="clear" w:color="000000" w:fill="FFFFFF"/>
            <w:noWrap w:val="0"/>
            <w:vAlign w:val="center"/>
          </w:tcPr>
          <w:p w14:paraId="2D469763">
            <w:pPr>
              <w:widowControl/>
              <w:jc w:val="left"/>
              <w:rPr>
                <w:rFonts w:ascii="宋体" w:hAnsi="宋体" w:cs="宋体"/>
                <w:sz w:val="20"/>
                <w:szCs w:val="20"/>
              </w:rPr>
            </w:pPr>
            <w:r>
              <w:rPr>
                <w:rFonts w:hint="eastAsia" w:ascii="宋体" w:hAnsi="宋体" w:cs="宋体"/>
                <w:sz w:val="20"/>
                <w:szCs w:val="20"/>
              </w:rPr>
              <w:t>关于在天津市开展融资租赁船舶出口退税试点的通知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D8C3242">
            <w:pPr>
              <w:widowControl/>
              <w:jc w:val="left"/>
              <w:rPr>
                <w:rFonts w:ascii="宋体" w:hAnsi="宋体" w:cs="宋体"/>
                <w:sz w:val="20"/>
                <w:szCs w:val="20"/>
              </w:rPr>
            </w:pPr>
            <w:r>
              <w:rPr>
                <w:rFonts w:hint="eastAsia" w:ascii="宋体" w:hAnsi="宋体" w:cs="宋体"/>
                <w:sz w:val="20"/>
                <w:szCs w:val="20"/>
              </w:rPr>
              <w:t>财政部、国家税务总局、海关总署</w:t>
            </w:r>
          </w:p>
        </w:tc>
        <w:tc>
          <w:tcPr>
            <w:tcW w:w="2080" w:type="dxa"/>
            <w:tcBorders>
              <w:top w:val="nil"/>
              <w:left w:val="nil"/>
              <w:bottom w:val="single" w:color="000000" w:sz="4" w:space="0"/>
              <w:right w:val="single" w:color="000000" w:sz="4" w:space="0"/>
            </w:tcBorders>
            <w:shd w:val="clear" w:color="000000" w:fill="FFFFFF"/>
            <w:noWrap w:val="0"/>
            <w:vAlign w:val="center"/>
          </w:tcPr>
          <w:p w14:paraId="4E3FDC05">
            <w:pPr>
              <w:widowControl/>
              <w:jc w:val="left"/>
              <w:rPr>
                <w:rFonts w:ascii="宋体" w:hAnsi="宋体" w:cs="宋体"/>
                <w:sz w:val="20"/>
                <w:szCs w:val="20"/>
              </w:rPr>
            </w:pPr>
            <w:r>
              <w:rPr>
                <w:rFonts w:hint="eastAsia" w:ascii="宋体" w:hAnsi="宋体" w:cs="宋体"/>
                <w:sz w:val="20"/>
                <w:szCs w:val="20"/>
              </w:rPr>
              <w:t>财税〔2010〕24号</w:t>
            </w:r>
          </w:p>
        </w:tc>
        <w:tc>
          <w:tcPr>
            <w:tcW w:w="1720" w:type="dxa"/>
            <w:tcBorders>
              <w:top w:val="nil"/>
              <w:left w:val="nil"/>
              <w:bottom w:val="single" w:color="000000" w:sz="4" w:space="0"/>
              <w:right w:val="single" w:color="000000" w:sz="4" w:space="0"/>
            </w:tcBorders>
            <w:shd w:val="clear" w:color="000000" w:fill="FFFFFF"/>
            <w:noWrap w:val="0"/>
            <w:vAlign w:val="center"/>
          </w:tcPr>
          <w:p w14:paraId="7FE71E53">
            <w:pPr>
              <w:widowControl/>
              <w:jc w:val="center"/>
              <w:rPr>
                <w:rFonts w:ascii="宋体" w:hAnsi="宋体" w:cs="宋体"/>
                <w:sz w:val="20"/>
                <w:szCs w:val="20"/>
              </w:rPr>
            </w:pPr>
            <w:r>
              <w:rPr>
                <w:rFonts w:hint="eastAsia" w:ascii="宋体" w:hAnsi="宋体" w:cs="宋体"/>
                <w:sz w:val="20"/>
                <w:szCs w:val="20"/>
              </w:rPr>
              <w:t>2010年3月30日</w:t>
            </w:r>
          </w:p>
        </w:tc>
      </w:tr>
      <w:tr w14:paraId="6EB606F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ABFA98A">
            <w:pPr>
              <w:widowControl/>
              <w:jc w:val="center"/>
              <w:rPr>
                <w:rFonts w:ascii="宋体" w:hAnsi="宋体" w:cs="宋体"/>
                <w:sz w:val="20"/>
                <w:szCs w:val="20"/>
              </w:rPr>
            </w:pPr>
            <w:r>
              <w:rPr>
                <w:rFonts w:hint="eastAsia" w:ascii="宋体" w:hAnsi="宋体" w:cs="宋体"/>
                <w:sz w:val="20"/>
                <w:szCs w:val="20"/>
              </w:rPr>
              <w:t>49</w:t>
            </w:r>
          </w:p>
        </w:tc>
        <w:tc>
          <w:tcPr>
            <w:tcW w:w="3380" w:type="dxa"/>
            <w:tcBorders>
              <w:top w:val="nil"/>
              <w:left w:val="nil"/>
              <w:bottom w:val="single" w:color="000000" w:sz="4" w:space="0"/>
              <w:right w:val="single" w:color="000000" w:sz="4" w:space="0"/>
            </w:tcBorders>
            <w:shd w:val="clear" w:color="000000" w:fill="FFFFFF"/>
            <w:noWrap w:val="0"/>
            <w:vAlign w:val="center"/>
          </w:tcPr>
          <w:p w14:paraId="7C1F5D56">
            <w:pPr>
              <w:widowControl/>
              <w:jc w:val="left"/>
              <w:rPr>
                <w:rFonts w:ascii="宋体" w:hAnsi="宋体" w:cs="宋体"/>
                <w:sz w:val="20"/>
                <w:szCs w:val="20"/>
              </w:rPr>
            </w:pPr>
            <w:r>
              <w:rPr>
                <w:rFonts w:hint="eastAsia" w:ascii="宋体" w:hAnsi="宋体" w:cs="宋体"/>
                <w:sz w:val="20"/>
                <w:szCs w:val="20"/>
              </w:rPr>
              <w:t>关于首次购买普通住房有关契税政策的通知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52F2B00">
            <w:pPr>
              <w:widowControl/>
              <w:jc w:val="left"/>
              <w:rPr>
                <w:rFonts w:ascii="宋体" w:hAnsi="宋体" w:cs="宋体"/>
                <w:sz w:val="20"/>
                <w:szCs w:val="20"/>
              </w:rPr>
            </w:pPr>
            <w:r>
              <w:rPr>
                <w:rFonts w:hint="eastAsia" w:ascii="宋体" w:hAnsi="宋体" w:cs="宋体"/>
                <w:sz w:val="20"/>
                <w:szCs w:val="20"/>
              </w:rPr>
              <w:t>财政部 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03A5B36">
            <w:pPr>
              <w:widowControl/>
              <w:jc w:val="left"/>
              <w:rPr>
                <w:rFonts w:ascii="宋体" w:hAnsi="宋体" w:cs="宋体"/>
                <w:sz w:val="20"/>
                <w:szCs w:val="20"/>
              </w:rPr>
            </w:pPr>
            <w:r>
              <w:rPr>
                <w:rFonts w:hint="eastAsia" w:ascii="宋体" w:hAnsi="宋体" w:cs="宋体"/>
                <w:sz w:val="20"/>
                <w:szCs w:val="20"/>
              </w:rPr>
              <w:t>财税〔2010〕13号</w:t>
            </w:r>
          </w:p>
        </w:tc>
        <w:tc>
          <w:tcPr>
            <w:tcW w:w="1720" w:type="dxa"/>
            <w:tcBorders>
              <w:top w:val="nil"/>
              <w:left w:val="nil"/>
              <w:bottom w:val="single" w:color="000000" w:sz="4" w:space="0"/>
              <w:right w:val="single" w:color="000000" w:sz="4" w:space="0"/>
            </w:tcBorders>
            <w:shd w:val="clear" w:color="000000" w:fill="FFFFFF"/>
            <w:noWrap w:val="0"/>
            <w:vAlign w:val="center"/>
          </w:tcPr>
          <w:p w14:paraId="184B6CAA">
            <w:pPr>
              <w:widowControl/>
              <w:jc w:val="center"/>
              <w:rPr>
                <w:rFonts w:ascii="宋体" w:hAnsi="宋体" w:cs="宋体"/>
                <w:sz w:val="20"/>
                <w:szCs w:val="20"/>
              </w:rPr>
            </w:pPr>
            <w:r>
              <w:rPr>
                <w:rFonts w:hint="eastAsia" w:ascii="宋体" w:hAnsi="宋体" w:cs="宋体"/>
                <w:sz w:val="20"/>
                <w:szCs w:val="20"/>
              </w:rPr>
              <w:t>2010年3月29日</w:t>
            </w:r>
          </w:p>
        </w:tc>
      </w:tr>
      <w:tr w14:paraId="4851FC3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5B6CE79">
            <w:pPr>
              <w:widowControl/>
              <w:jc w:val="center"/>
              <w:rPr>
                <w:rFonts w:ascii="宋体" w:hAnsi="宋体" w:cs="宋体"/>
                <w:sz w:val="20"/>
                <w:szCs w:val="20"/>
              </w:rPr>
            </w:pPr>
            <w:r>
              <w:rPr>
                <w:rFonts w:hint="eastAsia" w:ascii="宋体" w:hAnsi="宋体" w:cs="宋体"/>
                <w:sz w:val="20"/>
                <w:szCs w:val="20"/>
              </w:rPr>
              <w:t>50</w:t>
            </w:r>
          </w:p>
        </w:tc>
        <w:tc>
          <w:tcPr>
            <w:tcW w:w="3380" w:type="dxa"/>
            <w:tcBorders>
              <w:top w:val="nil"/>
              <w:left w:val="nil"/>
              <w:bottom w:val="single" w:color="000000" w:sz="4" w:space="0"/>
              <w:right w:val="single" w:color="000000" w:sz="4" w:space="0"/>
            </w:tcBorders>
            <w:shd w:val="clear" w:color="000000" w:fill="FFFFFF"/>
            <w:noWrap w:val="0"/>
            <w:vAlign w:val="center"/>
          </w:tcPr>
          <w:p w14:paraId="656927C5">
            <w:pPr>
              <w:widowControl/>
              <w:jc w:val="left"/>
              <w:rPr>
                <w:rFonts w:ascii="宋体" w:hAnsi="宋体" w:cs="宋体"/>
                <w:sz w:val="20"/>
                <w:szCs w:val="20"/>
              </w:rPr>
            </w:pPr>
            <w:r>
              <w:rPr>
                <w:rFonts w:hint="eastAsia" w:ascii="宋体" w:hAnsi="宋体" w:cs="宋体"/>
                <w:sz w:val="20"/>
                <w:szCs w:val="20"/>
              </w:rPr>
              <w:t xml:space="preserve">关于延长下岗失业人员再就业有关税收政策审批期限的通知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F80B83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0149CFB">
            <w:pPr>
              <w:widowControl/>
              <w:jc w:val="left"/>
              <w:rPr>
                <w:rFonts w:ascii="宋体" w:hAnsi="宋体" w:cs="宋体"/>
                <w:sz w:val="20"/>
                <w:szCs w:val="20"/>
              </w:rPr>
            </w:pPr>
            <w:r>
              <w:rPr>
                <w:rFonts w:hint="eastAsia" w:ascii="宋体" w:hAnsi="宋体" w:cs="宋体"/>
                <w:sz w:val="20"/>
                <w:szCs w:val="20"/>
              </w:rPr>
              <w:t>财税〔2010〕10号</w:t>
            </w:r>
          </w:p>
        </w:tc>
        <w:tc>
          <w:tcPr>
            <w:tcW w:w="1720" w:type="dxa"/>
            <w:tcBorders>
              <w:top w:val="nil"/>
              <w:left w:val="nil"/>
              <w:bottom w:val="single" w:color="000000" w:sz="4" w:space="0"/>
              <w:right w:val="single" w:color="000000" w:sz="4" w:space="0"/>
            </w:tcBorders>
            <w:shd w:val="clear" w:color="000000" w:fill="FFFFFF"/>
            <w:noWrap w:val="0"/>
            <w:vAlign w:val="center"/>
          </w:tcPr>
          <w:p w14:paraId="31B686F3">
            <w:pPr>
              <w:widowControl/>
              <w:jc w:val="center"/>
              <w:rPr>
                <w:rFonts w:ascii="宋体" w:hAnsi="宋体" w:cs="宋体"/>
                <w:sz w:val="20"/>
                <w:szCs w:val="20"/>
              </w:rPr>
            </w:pPr>
            <w:r>
              <w:rPr>
                <w:rFonts w:hint="eastAsia" w:ascii="宋体" w:hAnsi="宋体" w:cs="宋体"/>
                <w:sz w:val="20"/>
                <w:szCs w:val="20"/>
              </w:rPr>
              <w:t>2010年3月4日</w:t>
            </w:r>
          </w:p>
        </w:tc>
      </w:tr>
      <w:tr w14:paraId="199E8FD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62ABFB3">
            <w:pPr>
              <w:widowControl/>
              <w:jc w:val="center"/>
              <w:rPr>
                <w:rFonts w:ascii="宋体" w:hAnsi="宋体" w:cs="宋体"/>
                <w:sz w:val="20"/>
                <w:szCs w:val="20"/>
              </w:rPr>
            </w:pPr>
            <w:r>
              <w:rPr>
                <w:rFonts w:hint="eastAsia" w:ascii="宋体" w:hAnsi="宋体" w:cs="宋体"/>
                <w:sz w:val="20"/>
                <w:szCs w:val="20"/>
              </w:rPr>
              <w:t>51</w:t>
            </w:r>
          </w:p>
        </w:tc>
        <w:tc>
          <w:tcPr>
            <w:tcW w:w="3380" w:type="dxa"/>
            <w:tcBorders>
              <w:top w:val="nil"/>
              <w:left w:val="nil"/>
              <w:bottom w:val="single" w:color="000000" w:sz="4" w:space="0"/>
              <w:right w:val="single" w:color="000000" w:sz="4" w:space="0"/>
            </w:tcBorders>
            <w:shd w:val="clear" w:color="000000" w:fill="FFFFFF"/>
            <w:noWrap w:val="0"/>
            <w:vAlign w:val="center"/>
          </w:tcPr>
          <w:p w14:paraId="462EA16F">
            <w:pPr>
              <w:widowControl/>
              <w:jc w:val="left"/>
              <w:rPr>
                <w:rFonts w:ascii="宋体" w:hAnsi="宋体" w:cs="宋体"/>
                <w:sz w:val="20"/>
                <w:szCs w:val="20"/>
              </w:rPr>
            </w:pPr>
            <w:r>
              <w:rPr>
                <w:rFonts w:hint="eastAsia" w:ascii="宋体" w:hAnsi="宋体" w:cs="宋体"/>
                <w:sz w:val="20"/>
                <w:szCs w:val="20"/>
              </w:rPr>
              <w:t xml:space="preserve">关于汶川地震灾区农村信用社企业所得税有关问题的通知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7B0BE59">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96ED809">
            <w:pPr>
              <w:widowControl/>
              <w:jc w:val="left"/>
              <w:rPr>
                <w:rFonts w:ascii="宋体" w:hAnsi="宋体" w:cs="宋体"/>
                <w:sz w:val="20"/>
                <w:szCs w:val="20"/>
              </w:rPr>
            </w:pPr>
            <w:r>
              <w:rPr>
                <w:rFonts w:hint="eastAsia" w:ascii="宋体" w:hAnsi="宋体" w:cs="宋体"/>
                <w:sz w:val="20"/>
                <w:szCs w:val="20"/>
              </w:rPr>
              <w:t>财税〔2010〕3号</w:t>
            </w:r>
          </w:p>
        </w:tc>
        <w:tc>
          <w:tcPr>
            <w:tcW w:w="1720" w:type="dxa"/>
            <w:tcBorders>
              <w:top w:val="nil"/>
              <w:left w:val="nil"/>
              <w:bottom w:val="single" w:color="000000" w:sz="4" w:space="0"/>
              <w:right w:val="single" w:color="000000" w:sz="4" w:space="0"/>
            </w:tcBorders>
            <w:shd w:val="clear" w:color="000000" w:fill="FFFFFF"/>
            <w:noWrap w:val="0"/>
            <w:vAlign w:val="center"/>
          </w:tcPr>
          <w:p w14:paraId="39AE6F2F">
            <w:pPr>
              <w:widowControl/>
              <w:jc w:val="center"/>
              <w:rPr>
                <w:rFonts w:ascii="宋体" w:hAnsi="宋体" w:cs="宋体"/>
                <w:sz w:val="20"/>
                <w:szCs w:val="20"/>
              </w:rPr>
            </w:pPr>
            <w:r>
              <w:rPr>
                <w:rFonts w:hint="eastAsia" w:ascii="宋体" w:hAnsi="宋体" w:cs="宋体"/>
                <w:sz w:val="20"/>
                <w:szCs w:val="20"/>
              </w:rPr>
              <w:t>2010年1月5日</w:t>
            </w:r>
          </w:p>
        </w:tc>
      </w:tr>
      <w:tr w14:paraId="1822013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804A959">
            <w:pPr>
              <w:widowControl/>
              <w:jc w:val="center"/>
              <w:rPr>
                <w:rFonts w:ascii="宋体" w:hAnsi="宋体" w:cs="宋体"/>
                <w:sz w:val="20"/>
                <w:szCs w:val="20"/>
              </w:rPr>
            </w:pPr>
            <w:r>
              <w:rPr>
                <w:rFonts w:hint="eastAsia" w:ascii="宋体" w:hAnsi="宋体" w:cs="宋体"/>
                <w:sz w:val="20"/>
                <w:szCs w:val="20"/>
              </w:rPr>
              <w:t>52</w:t>
            </w:r>
          </w:p>
        </w:tc>
        <w:tc>
          <w:tcPr>
            <w:tcW w:w="3380" w:type="dxa"/>
            <w:tcBorders>
              <w:top w:val="nil"/>
              <w:left w:val="nil"/>
              <w:bottom w:val="single" w:color="000000" w:sz="4" w:space="0"/>
              <w:right w:val="single" w:color="000000" w:sz="4" w:space="0"/>
            </w:tcBorders>
            <w:shd w:val="clear" w:color="000000" w:fill="FFFFFF"/>
            <w:noWrap w:val="0"/>
            <w:vAlign w:val="center"/>
          </w:tcPr>
          <w:p w14:paraId="79B80200">
            <w:pPr>
              <w:widowControl/>
              <w:jc w:val="left"/>
              <w:rPr>
                <w:rFonts w:ascii="宋体" w:hAnsi="宋体" w:cs="宋体"/>
                <w:sz w:val="20"/>
                <w:szCs w:val="20"/>
              </w:rPr>
            </w:pPr>
            <w:r>
              <w:rPr>
                <w:rFonts w:hint="eastAsia" w:ascii="宋体" w:hAnsi="宋体" w:cs="宋体"/>
                <w:sz w:val="20"/>
                <w:szCs w:val="20"/>
              </w:rPr>
              <w:t xml:space="preserve">关于减征1.6升及以下排量乘用车车辆购置税的通知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47B311A">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8DB85AB">
            <w:pPr>
              <w:widowControl/>
              <w:jc w:val="left"/>
              <w:rPr>
                <w:rFonts w:ascii="宋体" w:hAnsi="宋体" w:cs="宋体"/>
                <w:sz w:val="20"/>
                <w:szCs w:val="20"/>
              </w:rPr>
            </w:pPr>
            <w:r>
              <w:rPr>
                <w:rFonts w:hint="eastAsia" w:ascii="宋体" w:hAnsi="宋体" w:cs="宋体"/>
                <w:sz w:val="20"/>
                <w:szCs w:val="20"/>
              </w:rPr>
              <w:t>财税〔2009〕154号</w:t>
            </w:r>
          </w:p>
        </w:tc>
        <w:tc>
          <w:tcPr>
            <w:tcW w:w="1720" w:type="dxa"/>
            <w:tcBorders>
              <w:top w:val="nil"/>
              <w:left w:val="nil"/>
              <w:bottom w:val="single" w:color="000000" w:sz="4" w:space="0"/>
              <w:right w:val="single" w:color="000000" w:sz="4" w:space="0"/>
            </w:tcBorders>
            <w:shd w:val="clear" w:color="000000" w:fill="FFFFFF"/>
            <w:noWrap w:val="0"/>
            <w:vAlign w:val="center"/>
          </w:tcPr>
          <w:p w14:paraId="6123469E">
            <w:pPr>
              <w:widowControl/>
              <w:jc w:val="center"/>
              <w:rPr>
                <w:rFonts w:ascii="宋体" w:hAnsi="宋体" w:cs="宋体"/>
                <w:sz w:val="20"/>
                <w:szCs w:val="20"/>
              </w:rPr>
            </w:pPr>
            <w:r>
              <w:rPr>
                <w:rFonts w:hint="eastAsia" w:ascii="宋体" w:hAnsi="宋体" w:cs="宋体"/>
                <w:sz w:val="20"/>
                <w:szCs w:val="20"/>
              </w:rPr>
              <w:t>2009年12月22日</w:t>
            </w:r>
          </w:p>
        </w:tc>
      </w:tr>
      <w:tr w14:paraId="0A5E9E1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C8DCCB0">
            <w:pPr>
              <w:widowControl/>
              <w:jc w:val="center"/>
              <w:rPr>
                <w:rFonts w:ascii="宋体" w:hAnsi="宋体" w:cs="宋体"/>
                <w:sz w:val="20"/>
                <w:szCs w:val="20"/>
              </w:rPr>
            </w:pPr>
            <w:r>
              <w:rPr>
                <w:rFonts w:hint="eastAsia" w:ascii="宋体" w:hAnsi="宋体" w:cs="宋体"/>
                <w:sz w:val="20"/>
                <w:szCs w:val="20"/>
              </w:rPr>
              <w:t>53</w:t>
            </w:r>
          </w:p>
        </w:tc>
        <w:tc>
          <w:tcPr>
            <w:tcW w:w="3380" w:type="dxa"/>
            <w:tcBorders>
              <w:top w:val="nil"/>
              <w:left w:val="nil"/>
              <w:bottom w:val="single" w:color="000000" w:sz="4" w:space="0"/>
              <w:right w:val="single" w:color="000000" w:sz="4" w:space="0"/>
            </w:tcBorders>
            <w:shd w:val="clear" w:color="000000" w:fill="FFFFFF"/>
            <w:noWrap w:val="0"/>
            <w:vAlign w:val="center"/>
          </w:tcPr>
          <w:p w14:paraId="17A4B100">
            <w:pPr>
              <w:widowControl/>
              <w:jc w:val="left"/>
              <w:rPr>
                <w:rFonts w:ascii="宋体" w:hAnsi="宋体" w:cs="宋体"/>
                <w:sz w:val="20"/>
                <w:szCs w:val="20"/>
              </w:rPr>
            </w:pPr>
            <w:r>
              <w:rPr>
                <w:rFonts w:hint="eastAsia" w:ascii="宋体" w:hAnsi="宋体" w:cs="宋体"/>
                <w:sz w:val="20"/>
                <w:szCs w:val="20"/>
              </w:rPr>
              <w:t xml:space="preserve">关于民贸企业和边销茶有关增值税政策的通知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9655DB7">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EBED212">
            <w:pPr>
              <w:widowControl/>
              <w:jc w:val="left"/>
              <w:rPr>
                <w:rFonts w:ascii="宋体" w:hAnsi="宋体" w:cs="宋体"/>
                <w:sz w:val="20"/>
                <w:szCs w:val="20"/>
              </w:rPr>
            </w:pPr>
            <w:r>
              <w:rPr>
                <w:rFonts w:hint="eastAsia" w:ascii="宋体" w:hAnsi="宋体" w:cs="宋体"/>
                <w:sz w:val="20"/>
                <w:szCs w:val="20"/>
              </w:rPr>
              <w:t>财税〔2009〕141号</w:t>
            </w:r>
          </w:p>
        </w:tc>
        <w:tc>
          <w:tcPr>
            <w:tcW w:w="1720" w:type="dxa"/>
            <w:tcBorders>
              <w:top w:val="nil"/>
              <w:left w:val="nil"/>
              <w:bottom w:val="single" w:color="000000" w:sz="4" w:space="0"/>
              <w:right w:val="single" w:color="000000" w:sz="4" w:space="0"/>
            </w:tcBorders>
            <w:shd w:val="clear" w:color="000000" w:fill="FFFFFF"/>
            <w:noWrap w:val="0"/>
            <w:vAlign w:val="center"/>
          </w:tcPr>
          <w:p w14:paraId="4C1C6DB9">
            <w:pPr>
              <w:widowControl/>
              <w:jc w:val="center"/>
              <w:rPr>
                <w:rFonts w:ascii="宋体" w:hAnsi="宋体" w:cs="宋体"/>
                <w:sz w:val="20"/>
                <w:szCs w:val="20"/>
              </w:rPr>
            </w:pPr>
            <w:r>
              <w:rPr>
                <w:rFonts w:hint="eastAsia" w:ascii="宋体" w:hAnsi="宋体" w:cs="宋体"/>
                <w:sz w:val="20"/>
                <w:szCs w:val="20"/>
              </w:rPr>
              <w:t>2009年12月7日</w:t>
            </w:r>
          </w:p>
        </w:tc>
      </w:tr>
      <w:tr w14:paraId="22157F6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0C8FB18">
            <w:pPr>
              <w:widowControl/>
              <w:jc w:val="center"/>
              <w:rPr>
                <w:rFonts w:ascii="宋体" w:hAnsi="宋体" w:cs="宋体"/>
                <w:sz w:val="20"/>
                <w:szCs w:val="20"/>
              </w:rPr>
            </w:pPr>
            <w:r>
              <w:rPr>
                <w:rFonts w:hint="eastAsia" w:ascii="宋体" w:hAnsi="宋体" w:cs="宋体"/>
                <w:sz w:val="20"/>
                <w:szCs w:val="20"/>
              </w:rPr>
              <w:t>54</w:t>
            </w:r>
          </w:p>
        </w:tc>
        <w:tc>
          <w:tcPr>
            <w:tcW w:w="3380" w:type="dxa"/>
            <w:tcBorders>
              <w:top w:val="nil"/>
              <w:left w:val="nil"/>
              <w:bottom w:val="single" w:color="000000" w:sz="4" w:space="0"/>
              <w:right w:val="single" w:color="000000" w:sz="4" w:space="0"/>
            </w:tcBorders>
            <w:shd w:val="clear" w:color="000000" w:fill="FFFFFF"/>
            <w:noWrap w:val="0"/>
            <w:vAlign w:val="center"/>
          </w:tcPr>
          <w:p w14:paraId="00FE3EEF">
            <w:pPr>
              <w:widowControl/>
              <w:jc w:val="left"/>
              <w:rPr>
                <w:rFonts w:ascii="宋体" w:hAnsi="宋体" w:cs="宋体"/>
                <w:sz w:val="20"/>
                <w:szCs w:val="20"/>
              </w:rPr>
            </w:pPr>
            <w:r>
              <w:rPr>
                <w:rFonts w:hint="eastAsia" w:ascii="宋体" w:hAnsi="宋体" w:cs="宋体"/>
                <w:sz w:val="20"/>
                <w:szCs w:val="20"/>
              </w:rPr>
              <w:t xml:space="preserve">关于小型微利企业有关企业所得税政策的通知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CAE0400">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5344A9A">
            <w:pPr>
              <w:widowControl/>
              <w:jc w:val="left"/>
              <w:rPr>
                <w:rFonts w:ascii="宋体" w:hAnsi="宋体" w:cs="宋体"/>
                <w:sz w:val="20"/>
                <w:szCs w:val="20"/>
              </w:rPr>
            </w:pPr>
            <w:r>
              <w:rPr>
                <w:rFonts w:hint="eastAsia" w:ascii="宋体" w:hAnsi="宋体" w:cs="宋体"/>
                <w:sz w:val="20"/>
                <w:szCs w:val="20"/>
              </w:rPr>
              <w:t>财税〔2009〕133号</w:t>
            </w:r>
          </w:p>
        </w:tc>
        <w:tc>
          <w:tcPr>
            <w:tcW w:w="1720" w:type="dxa"/>
            <w:tcBorders>
              <w:top w:val="nil"/>
              <w:left w:val="nil"/>
              <w:bottom w:val="single" w:color="000000" w:sz="4" w:space="0"/>
              <w:right w:val="single" w:color="000000" w:sz="4" w:space="0"/>
            </w:tcBorders>
            <w:shd w:val="clear" w:color="000000" w:fill="FFFFFF"/>
            <w:noWrap w:val="0"/>
            <w:vAlign w:val="center"/>
          </w:tcPr>
          <w:p w14:paraId="662A92E8">
            <w:pPr>
              <w:widowControl/>
              <w:jc w:val="center"/>
              <w:rPr>
                <w:rFonts w:ascii="宋体" w:hAnsi="宋体" w:cs="宋体"/>
                <w:sz w:val="20"/>
                <w:szCs w:val="20"/>
              </w:rPr>
            </w:pPr>
            <w:r>
              <w:rPr>
                <w:rFonts w:hint="eastAsia" w:ascii="宋体" w:hAnsi="宋体" w:cs="宋体"/>
                <w:sz w:val="20"/>
                <w:szCs w:val="20"/>
              </w:rPr>
              <w:t>2009年12月2日</w:t>
            </w:r>
          </w:p>
        </w:tc>
      </w:tr>
      <w:tr w14:paraId="2429CD1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80EED5C">
            <w:pPr>
              <w:widowControl/>
              <w:jc w:val="center"/>
              <w:rPr>
                <w:rFonts w:ascii="宋体" w:hAnsi="宋体" w:cs="宋体"/>
                <w:sz w:val="20"/>
                <w:szCs w:val="20"/>
              </w:rPr>
            </w:pPr>
            <w:r>
              <w:rPr>
                <w:rFonts w:hint="eastAsia" w:ascii="宋体" w:hAnsi="宋体" w:cs="宋体"/>
                <w:sz w:val="20"/>
                <w:szCs w:val="20"/>
              </w:rPr>
              <w:t>55</w:t>
            </w:r>
          </w:p>
        </w:tc>
        <w:tc>
          <w:tcPr>
            <w:tcW w:w="3380" w:type="dxa"/>
            <w:tcBorders>
              <w:top w:val="nil"/>
              <w:left w:val="nil"/>
              <w:bottom w:val="single" w:color="000000" w:sz="4" w:space="0"/>
              <w:right w:val="single" w:color="000000" w:sz="4" w:space="0"/>
            </w:tcBorders>
            <w:shd w:val="clear" w:color="000000" w:fill="FFFFFF"/>
            <w:noWrap w:val="0"/>
            <w:vAlign w:val="center"/>
          </w:tcPr>
          <w:p w14:paraId="69D1F076">
            <w:pPr>
              <w:widowControl/>
              <w:jc w:val="left"/>
              <w:rPr>
                <w:rFonts w:ascii="宋体" w:hAnsi="宋体" w:cs="宋体"/>
                <w:sz w:val="20"/>
                <w:szCs w:val="20"/>
              </w:rPr>
            </w:pPr>
            <w:r>
              <w:rPr>
                <w:rFonts w:hint="eastAsia" w:ascii="宋体" w:hAnsi="宋体" w:cs="宋体"/>
                <w:sz w:val="20"/>
                <w:szCs w:val="20"/>
              </w:rPr>
              <w:t>关于延长部分税收优惠政策执行期限的通知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39E8F16">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F043673">
            <w:pPr>
              <w:widowControl/>
              <w:jc w:val="left"/>
              <w:rPr>
                <w:rFonts w:ascii="宋体" w:hAnsi="宋体" w:cs="宋体"/>
                <w:sz w:val="20"/>
                <w:szCs w:val="20"/>
              </w:rPr>
            </w:pPr>
            <w:r>
              <w:rPr>
                <w:rFonts w:hint="eastAsia" w:ascii="宋体" w:hAnsi="宋体" w:cs="宋体"/>
                <w:sz w:val="20"/>
                <w:szCs w:val="20"/>
              </w:rPr>
              <w:t>财税〔2009〕131号</w:t>
            </w:r>
          </w:p>
        </w:tc>
        <w:tc>
          <w:tcPr>
            <w:tcW w:w="1720" w:type="dxa"/>
            <w:tcBorders>
              <w:top w:val="nil"/>
              <w:left w:val="nil"/>
              <w:bottom w:val="single" w:color="000000" w:sz="4" w:space="0"/>
              <w:right w:val="single" w:color="000000" w:sz="4" w:space="0"/>
            </w:tcBorders>
            <w:shd w:val="clear" w:color="000000" w:fill="FFFFFF"/>
            <w:noWrap w:val="0"/>
            <w:vAlign w:val="center"/>
          </w:tcPr>
          <w:p w14:paraId="2BD7DC2F">
            <w:pPr>
              <w:widowControl/>
              <w:jc w:val="center"/>
              <w:rPr>
                <w:rFonts w:ascii="宋体" w:hAnsi="宋体" w:cs="宋体"/>
                <w:sz w:val="20"/>
                <w:szCs w:val="20"/>
              </w:rPr>
            </w:pPr>
            <w:r>
              <w:rPr>
                <w:rFonts w:hint="eastAsia" w:ascii="宋体" w:hAnsi="宋体" w:cs="宋体"/>
                <w:sz w:val="20"/>
                <w:szCs w:val="20"/>
              </w:rPr>
              <w:t>2009年11月27日</w:t>
            </w:r>
          </w:p>
        </w:tc>
      </w:tr>
      <w:tr w14:paraId="2591646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4B79A1F">
            <w:pPr>
              <w:widowControl/>
              <w:jc w:val="center"/>
              <w:rPr>
                <w:rFonts w:ascii="宋体" w:hAnsi="宋体" w:cs="宋体"/>
                <w:sz w:val="20"/>
                <w:szCs w:val="20"/>
              </w:rPr>
            </w:pPr>
            <w:r>
              <w:rPr>
                <w:rFonts w:hint="eastAsia" w:ascii="宋体" w:hAnsi="宋体" w:cs="宋体"/>
                <w:sz w:val="20"/>
                <w:szCs w:val="20"/>
              </w:rPr>
              <w:t>56</w:t>
            </w:r>
          </w:p>
        </w:tc>
        <w:tc>
          <w:tcPr>
            <w:tcW w:w="3380" w:type="dxa"/>
            <w:tcBorders>
              <w:top w:val="nil"/>
              <w:left w:val="nil"/>
              <w:bottom w:val="single" w:color="000000" w:sz="4" w:space="0"/>
              <w:right w:val="single" w:color="000000" w:sz="4" w:space="0"/>
            </w:tcBorders>
            <w:shd w:val="clear" w:color="000000" w:fill="FFFFFF"/>
            <w:noWrap w:val="0"/>
            <w:vAlign w:val="center"/>
          </w:tcPr>
          <w:p w14:paraId="389CAA63">
            <w:pPr>
              <w:widowControl/>
              <w:jc w:val="left"/>
              <w:rPr>
                <w:rFonts w:ascii="宋体" w:hAnsi="宋体" w:cs="宋体"/>
                <w:sz w:val="20"/>
                <w:szCs w:val="20"/>
              </w:rPr>
            </w:pPr>
            <w:r>
              <w:rPr>
                <w:rFonts w:hint="eastAsia" w:ascii="宋体" w:hAnsi="宋体" w:cs="宋体"/>
                <w:sz w:val="20"/>
                <w:szCs w:val="20"/>
              </w:rPr>
              <w:t xml:space="preserve">关于保险公司提取农业巨灾风险准备金企业所得税税前扣除问题的通知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0E88E95">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B51D099">
            <w:pPr>
              <w:widowControl/>
              <w:jc w:val="left"/>
              <w:rPr>
                <w:rFonts w:ascii="宋体" w:hAnsi="宋体" w:cs="宋体"/>
                <w:sz w:val="20"/>
                <w:szCs w:val="20"/>
              </w:rPr>
            </w:pPr>
            <w:r>
              <w:rPr>
                <w:rFonts w:hint="eastAsia" w:ascii="宋体" w:hAnsi="宋体" w:cs="宋体"/>
                <w:sz w:val="20"/>
                <w:szCs w:val="20"/>
              </w:rPr>
              <w:t>财税〔2009〕110号</w:t>
            </w:r>
          </w:p>
        </w:tc>
        <w:tc>
          <w:tcPr>
            <w:tcW w:w="1720" w:type="dxa"/>
            <w:tcBorders>
              <w:top w:val="nil"/>
              <w:left w:val="nil"/>
              <w:bottom w:val="single" w:color="000000" w:sz="4" w:space="0"/>
              <w:right w:val="single" w:color="000000" w:sz="4" w:space="0"/>
            </w:tcBorders>
            <w:shd w:val="clear" w:color="000000" w:fill="FFFFFF"/>
            <w:noWrap w:val="0"/>
            <w:vAlign w:val="center"/>
          </w:tcPr>
          <w:p w14:paraId="09C8C480">
            <w:pPr>
              <w:widowControl/>
              <w:jc w:val="center"/>
              <w:rPr>
                <w:rFonts w:ascii="宋体" w:hAnsi="宋体" w:cs="宋体"/>
                <w:sz w:val="20"/>
                <w:szCs w:val="20"/>
              </w:rPr>
            </w:pPr>
            <w:r>
              <w:rPr>
                <w:rFonts w:hint="eastAsia" w:ascii="宋体" w:hAnsi="宋体" w:cs="宋体"/>
                <w:sz w:val="20"/>
                <w:szCs w:val="20"/>
              </w:rPr>
              <w:t>2009年8月21日</w:t>
            </w:r>
          </w:p>
        </w:tc>
      </w:tr>
      <w:tr w14:paraId="0E025D1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007584C">
            <w:pPr>
              <w:widowControl/>
              <w:jc w:val="center"/>
              <w:rPr>
                <w:rFonts w:ascii="宋体" w:hAnsi="宋体" w:cs="宋体"/>
                <w:sz w:val="20"/>
                <w:szCs w:val="20"/>
              </w:rPr>
            </w:pPr>
            <w:r>
              <w:rPr>
                <w:rFonts w:hint="eastAsia" w:ascii="宋体" w:hAnsi="宋体" w:cs="宋体"/>
                <w:sz w:val="20"/>
                <w:szCs w:val="20"/>
              </w:rPr>
              <w:t>57</w:t>
            </w:r>
          </w:p>
        </w:tc>
        <w:tc>
          <w:tcPr>
            <w:tcW w:w="3380" w:type="dxa"/>
            <w:tcBorders>
              <w:top w:val="nil"/>
              <w:left w:val="nil"/>
              <w:bottom w:val="single" w:color="000000" w:sz="4" w:space="0"/>
              <w:right w:val="single" w:color="000000" w:sz="4" w:space="0"/>
            </w:tcBorders>
            <w:shd w:val="clear" w:color="000000" w:fill="FFFFFF"/>
            <w:noWrap w:val="0"/>
            <w:vAlign w:val="center"/>
          </w:tcPr>
          <w:p w14:paraId="5A2B119D">
            <w:pPr>
              <w:widowControl/>
              <w:jc w:val="left"/>
              <w:rPr>
                <w:rFonts w:ascii="宋体" w:hAnsi="宋体" w:cs="宋体"/>
                <w:sz w:val="20"/>
                <w:szCs w:val="20"/>
              </w:rPr>
            </w:pPr>
            <w:r>
              <w:rPr>
                <w:rFonts w:hint="eastAsia" w:ascii="宋体" w:hAnsi="宋体" w:cs="宋体"/>
                <w:sz w:val="20"/>
                <w:szCs w:val="20"/>
              </w:rPr>
              <w:t xml:space="preserve">关于金融企业涉农贷款和中小企业贷款损失准备金税前扣除政策的通知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56113AC">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C7C9633">
            <w:pPr>
              <w:widowControl/>
              <w:jc w:val="left"/>
              <w:rPr>
                <w:rFonts w:ascii="宋体" w:hAnsi="宋体" w:cs="宋体"/>
                <w:sz w:val="20"/>
                <w:szCs w:val="20"/>
              </w:rPr>
            </w:pPr>
            <w:r>
              <w:rPr>
                <w:rFonts w:hint="eastAsia" w:ascii="宋体" w:hAnsi="宋体" w:cs="宋体"/>
                <w:sz w:val="20"/>
                <w:szCs w:val="20"/>
              </w:rPr>
              <w:t>财税〔2009〕99号</w:t>
            </w:r>
          </w:p>
        </w:tc>
        <w:tc>
          <w:tcPr>
            <w:tcW w:w="1720" w:type="dxa"/>
            <w:tcBorders>
              <w:top w:val="nil"/>
              <w:left w:val="nil"/>
              <w:bottom w:val="single" w:color="000000" w:sz="4" w:space="0"/>
              <w:right w:val="single" w:color="000000" w:sz="4" w:space="0"/>
            </w:tcBorders>
            <w:shd w:val="clear" w:color="000000" w:fill="FFFFFF"/>
            <w:noWrap w:val="0"/>
            <w:vAlign w:val="center"/>
          </w:tcPr>
          <w:p w14:paraId="1A93E4F3">
            <w:pPr>
              <w:widowControl/>
              <w:jc w:val="center"/>
              <w:rPr>
                <w:rFonts w:ascii="宋体" w:hAnsi="宋体" w:cs="宋体"/>
                <w:sz w:val="20"/>
                <w:szCs w:val="20"/>
              </w:rPr>
            </w:pPr>
            <w:r>
              <w:rPr>
                <w:rFonts w:hint="eastAsia" w:ascii="宋体" w:hAnsi="宋体" w:cs="宋体"/>
                <w:sz w:val="20"/>
                <w:szCs w:val="20"/>
              </w:rPr>
              <w:t>2009年8月21日</w:t>
            </w:r>
          </w:p>
        </w:tc>
      </w:tr>
      <w:tr w14:paraId="23FB3E1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2DB9A18">
            <w:pPr>
              <w:widowControl/>
              <w:jc w:val="center"/>
              <w:rPr>
                <w:rFonts w:ascii="宋体" w:hAnsi="宋体" w:cs="宋体"/>
                <w:sz w:val="20"/>
                <w:szCs w:val="20"/>
              </w:rPr>
            </w:pPr>
            <w:r>
              <w:rPr>
                <w:rFonts w:hint="eastAsia" w:ascii="宋体" w:hAnsi="宋体" w:cs="宋体"/>
                <w:sz w:val="20"/>
                <w:szCs w:val="20"/>
              </w:rPr>
              <w:t>58</w:t>
            </w:r>
          </w:p>
        </w:tc>
        <w:tc>
          <w:tcPr>
            <w:tcW w:w="3380" w:type="dxa"/>
            <w:tcBorders>
              <w:top w:val="nil"/>
              <w:left w:val="nil"/>
              <w:bottom w:val="single" w:color="000000" w:sz="4" w:space="0"/>
              <w:right w:val="single" w:color="000000" w:sz="4" w:space="0"/>
            </w:tcBorders>
            <w:shd w:val="clear" w:color="000000" w:fill="FFFFFF"/>
            <w:noWrap w:val="0"/>
            <w:vAlign w:val="center"/>
          </w:tcPr>
          <w:p w14:paraId="7E2F1F71">
            <w:pPr>
              <w:widowControl/>
              <w:jc w:val="left"/>
              <w:rPr>
                <w:rFonts w:ascii="宋体" w:hAnsi="宋体" w:cs="宋体"/>
                <w:sz w:val="20"/>
                <w:szCs w:val="20"/>
              </w:rPr>
            </w:pPr>
            <w:r>
              <w:rPr>
                <w:rFonts w:hint="eastAsia" w:ascii="宋体" w:hAnsi="宋体" w:cs="宋体"/>
                <w:sz w:val="20"/>
                <w:szCs w:val="20"/>
              </w:rPr>
              <w:t xml:space="preserve">关于第16届亚洲运动会等三项国际综合运动会税收政策的通知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702975F">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17C6E29">
            <w:pPr>
              <w:widowControl/>
              <w:jc w:val="left"/>
              <w:rPr>
                <w:rFonts w:ascii="宋体" w:hAnsi="宋体" w:cs="宋体"/>
                <w:sz w:val="20"/>
                <w:szCs w:val="20"/>
              </w:rPr>
            </w:pPr>
            <w:r>
              <w:rPr>
                <w:rFonts w:hint="eastAsia" w:ascii="宋体" w:hAnsi="宋体" w:cs="宋体"/>
                <w:sz w:val="20"/>
                <w:szCs w:val="20"/>
              </w:rPr>
              <w:t>财税〔2009〕94号</w:t>
            </w:r>
          </w:p>
        </w:tc>
        <w:tc>
          <w:tcPr>
            <w:tcW w:w="1720" w:type="dxa"/>
            <w:tcBorders>
              <w:top w:val="nil"/>
              <w:left w:val="nil"/>
              <w:bottom w:val="single" w:color="000000" w:sz="4" w:space="0"/>
              <w:right w:val="single" w:color="000000" w:sz="4" w:space="0"/>
            </w:tcBorders>
            <w:shd w:val="clear" w:color="000000" w:fill="FFFFFF"/>
            <w:noWrap w:val="0"/>
            <w:vAlign w:val="center"/>
          </w:tcPr>
          <w:p w14:paraId="4273DA1A">
            <w:pPr>
              <w:widowControl/>
              <w:jc w:val="center"/>
              <w:rPr>
                <w:rFonts w:ascii="宋体" w:hAnsi="宋体" w:cs="宋体"/>
                <w:sz w:val="20"/>
                <w:szCs w:val="20"/>
              </w:rPr>
            </w:pPr>
            <w:r>
              <w:rPr>
                <w:rFonts w:hint="eastAsia" w:ascii="宋体" w:hAnsi="宋体" w:cs="宋体"/>
                <w:sz w:val="20"/>
                <w:szCs w:val="20"/>
              </w:rPr>
              <w:t>2009年8月10日</w:t>
            </w:r>
          </w:p>
        </w:tc>
      </w:tr>
      <w:tr w14:paraId="003427E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74F8DEB">
            <w:pPr>
              <w:widowControl/>
              <w:jc w:val="center"/>
              <w:rPr>
                <w:rFonts w:ascii="宋体" w:hAnsi="宋体" w:cs="宋体"/>
                <w:sz w:val="20"/>
                <w:szCs w:val="20"/>
              </w:rPr>
            </w:pPr>
            <w:r>
              <w:rPr>
                <w:rFonts w:hint="eastAsia" w:ascii="宋体" w:hAnsi="宋体" w:cs="宋体"/>
                <w:sz w:val="20"/>
                <w:szCs w:val="20"/>
              </w:rPr>
              <w:t>59</w:t>
            </w:r>
          </w:p>
        </w:tc>
        <w:tc>
          <w:tcPr>
            <w:tcW w:w="3380" w:type="dxa"/>
            <w:tcBorders>
              <w:top w:val="nil"/>
              <w:left w:val="nil"/>
              <w:bottom w:val="single" w:color="000000" w:sz="4" w:space="0"/>
              <w:right w:val="single" w:color="000000" w:sz="4" w:space="0"/>
            </w:tcBorders>
            <w:shd w:val="clear" w:color="000000" w:fill="FFFFFF"/>
            <w:noWrap w:val="0"/>
            <w:vAlign w:val="center"/>
          </w:tcPr>
          <w:p w14:paraId="1CA31764">
            <w:pPr>
              <w:widowControl/>
              <w:jc w:val="left"/>
              <w:rPr>
                <w:rFonts w:ascii="宋体" w:hAnsi="宋体" w:cs="宋体"/>
                <w:sz w:val="20"/>
                <w:szCs w:val="20"/>
              </w:rPr>
            </w:pPr>
            <w:r>
              <w:rPr>
                <w:rFonts w:hint="eastAsia" w:ascii="宋体" w:hAnsi="宋体" w:cs="宋体"/>
                <w:sz w:val="20"/>
                <w:szCs w:val="20"/>
              </w:rPr>
              <w:t xml:space="preserve">关于部分行业广告费和业务宣传费税前扣除政策的通知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8D1779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920802D">
            <w:pPr>
              <w:widowControl/>
              <w:jc w:val="left"/>
              <w:rPr>
                <w:rFonts w:ascii="宋体" w:hAnsi="宋体" w:cs="宋体"/>
                <w:sz w:val="20"/>
                <w:szCs w:val="20"/>
              </w:rPr>
            </w:pPr>
            <w:r>
              <w:rPr>
                <w:rFonts w:hint="eastAsia" w:ascii="宋体" w:hAnsi="宋体" w:cs="宋体"/>
                <w:sz w:val="20"/>
                <w:szCs w:val="20"/>
              </w:rPr>
              <w:t>财税〔2009〕72号</w:t>
            </w:r>
          </w:p>
        </w:tc>
        <w:tc>
          <w:tcPr>
            <w:tcW w:w="1720" w:type="dxa"/>
            <w:tcBorders>
              <w:top w:val="nil"/>
              <w:left w:val="nil"/>
              <w:bottom w:val="single" w:color="000000" w:sz="4" w:space="0"/>
              <w:right w:val="single" w:color="000000" w:sz="4" w:space="0"/>
            </w:tcBorders>
            <w:shd w:val="clear" w:color="000000" w:fill="FFFFFF"/>
            <w:noWrap w:val="0"/>
            <w:vAlign w:val="center"/>
          </w:tcPr>
          <w:p w14:paraId="610ADFFD">
            <w:pPr>
              <w:widowControl/>
              <w:jc w:val="center"/>
              <w:rPr>
                <w:rFonts w:ascii="宋体" w:hAnsi="宋体" w:cs="宋体"/>
                <w:sz w:val="20"/>
                <w:szCs w:val="20"/>
              </w:rPr>
            </w:pPr>
            <w:r>
              <w:rPr>
                <w:rFonts w:hint="eastAsia" w:ascii="宋体" w:hAnsi="宋体" w:cs="宋体"/>
                <w:sz w:val="20"/>
                <w:szCs w:val="20"/>
              </w:rPr>
              <w:t>2009年7月31日</w:t>
            </w:r>
          </w:p>
        </w:tc>
      </w:tr>
      <w:tr w14:paraId="39B0A65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8C55F6E">
            <w:pPr>
              <w:widowControl/>
              <w:jc w:val="center"/>
              <w:rPr>
                <w:rFonts w:ascii="宋体" w:hAnsi="宋体" w:cs="宋体"/>
                <w:sz w:val="20"/>
                <w:szCs w:val="20"/>
              </w:rPr>
            </w:pPr>
            <w:r>
              <w:rPr>
                <w:rFonts w:hint="eastAsia" w:ascii="宋体" w:hAnsi="宋体" w:cs="宋体"/>
                <w:sz w:val="20"/>
                <w:szCs w:val="20"/>
              </w:rPr>
              <w:t>60</w:t>
            </w:r>
          </w:p>
        </w:tc>
        <w:tc>
          <w:tcPr>
            <w:tcW w:w="3380" w:type="dxa"/>
            <w:tcBorders>
              <w:top w:val="nil"/>
              <w:left w:val="nil"/>
              <w:bottom w:val="single" w:color="000000" w:sz="4" w:space="0"/>
              <w:right w:val="single" w:color="000000" w:sz="4" w:space="0"/>
            </w:tcBorders>
            <w:shd w:val="clear" w:color="000000" w:fill="FFFFFF"/>
            <w:noWrap w:val="0"/>
            <w:vAlign w:val="center"/>
          </w:tcPr>
          <w:p w14:paraId="639173BA">
            <w:pPr>
              <w:widowControl/>
              <w:jc w:val="left"/>
              <w:rPr>
                <w:rFonts w:ascii="宋体" w:hAnsi="宋体" w:cs="宋体"/>
                <w:sz w:val="20"/>
                <w:szCs w:val="20"/>
              </w:rPr>
            </w:pPr>
            <w:r>
              <w:rPr>
                <w:rFonts w:hint="eastAsia" w:ascii="宋体" w:hAnsi="宋体" w:cs="宋体"/>
                <w:sz w:val="20"/>
                <w:szCs w:val="20"/>
              </w:rPr>
              <w:t xml:space="preserve">关于中小企业信用担保机构有关准备金税前扣除问题的通知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D90438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BB859C9">
            <w:pPr>
              <w:widowControl/>
              <w:jc w:val="left"/>
              <w:rPr>
                <w:rFonts w:ascii="宋体" w:hAnsi="宋体" w:cs="宋体"/>
                <w:sz w:val="20"/>
                <w:szCs w:val="20"/>
              </w:rPr>
            </w:pPr>
            <w:r>
              <w:rPr>
                <w:rFonts w:hint="eastAsia" w:ascii="宋体" w:hAnsi="宋体" w:cs="宋体"/>
                <w:sz w:val="20"/>
                <w:szCs w:val="20"/>
              </w:rPr>
              <w:t>财税〔2009〕62号</w:t>
            </w:r>
          </w:p>
        </w:tc>
        <w:tc>
          <w:tcPr>
            <w:tcW w:w="1720" w:type="dxa"/>
            <w:tcBorders>
              <w:top w:val="nil"/>
              <w:left w:val="nil"/>
              <w:bottom w:val="single" w:color="000000" w:sz="4" w:space="0"/>
              <w:right w:val="single" w:color="000000" w:sz="4" w:space="0"/>
            </w:tcBorders>
            <w:shd w:val="clear" w:color="000000" w:fill="FFFFFF"/>
            <w:noWrap w:val="0"/>
            <w:vAlign w:val="center"/>
          </w:tcPr>
          <w:p w14:paraId="7426D10F">
            <w:pPr>
              <w:widowControl/>
              <w:jc w:val="center"/>
              <w:rPr>
                <w:rFonts w:ascii="宋体" w:hAnsi="宋体" w:cs="宋体"/>
                <w:sz w:val="20"/>
                <w:szCs w:val="20"/>
              </w:rPr>
            </w:pPr>
            <w:r>
              <w:rPr>
                <w:rFonts w:hint="eastAsia" w:ascii="宋体" w:hAnsi="宋体" w:cs="宋体"/>
                <w:sz w:val="20"/>
                <w:szCs w:val="20"/>
              </w:rPr>
              <w:t>2009年6月1日</w:t>
            </w:r>
          </w:p>
        </w:tc>
      </w:tr>
      <w:tr w14:paraId="33F9C83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03E59DC">
            <w:pPr>
              <w:widowControl/>
              <w:jc w:val="center"/>
              <w:rPr>
                <w:rFonts w:ascii="宋体" w:hAnsi="宋体" w:cs="宋体"/>
                <w:sz w:val="20"/>
                <w:szCs w:val="20"/>
              </w:rPr>
            </w:pPr>
            <w:r>
              <w:rPr>
                <w:rFonts w:hint="eastAsia" w:ascii="宋体" w:hAnsi="宋体" w:cs="宋体"/>
                <w:sz w:val="20"/>
                <w:szCs w:val="20"/>
              </w:rPr>
              <w:t>61</w:t>
            </w:r>
          </w:p>
        </w:tc>
        <w:tc>
          <w:tcPr>
            <w:tcW w:w="3380" w:type="dxa"/>
            <w:tcBorders>
              <w:top w:val="nil"/>
              <w:left w:val="nil"/>
              <w:bottom w:val="single" w:color="000000" w:sz="4" w:space="0"/>
              <w:right w:val="single" w:color="000000" w:sz="4" w:space="0"/>
            </w:tcBorders>
            <w:shd w:val="clear" w:color="000000" w:fill="FFFFFF"/>
            <w:noWrap w:val="0"/>
            <w:vAlign w:val="center"/>
          </w:tcPr>
          <w:p w14:paraId="3A0FF13D">
            <w:pPr>
              <w:widowControl/>
              <w:jc w:val="left"/>
              <w:rPr>
                <w:rFonts w:ascii="宋体" w:hAnsi="宋体" w:cs="宋体"/>
                <w:sz w:val="20"/>
                <w:szCs w:val="20"/>
              </w:rPr>
            </w:pPr>
            <w:r>
              <w:rPr>
                <w:rFonts w:hint="eastAsia" w:ascii="宋体" w:hAnsi="宋体" w:cs="宋体"/>
                <w:sz w:val="20"/>
                <w:szCs w:val="20"/>
              </w:rPr>
              <w:t>关于金融企业贷款损失准备金企业所得税税前扣除有关问题的通知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FFB8206">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B3675F9">
            <w:pPr>
              <w:widowControl/>
              <w:jc w:val="left"/>
              <w:rPr>
                <w:rFonts w:ascii="宋体" w:hAnsi="宋体" w:cs="宋体"/>
                <w:sz w:val="20"/>
                <w:szCs w:val="20"/>
              </w:rPr>
            </w:pPr>
            <w:r>
              <w:rPr>
                <w:rFonts w:hint="eastAsia" w:ascii="宋体" w:hAnsi="宋体" w:cs="宋体"/>
                <w:sz w:val="20"/>
                <w:szCs w:val="20"/>
              </w:rPr>
              <w:t>财税〔2009〕64号</w:t>
            </w:r>
          </w:p>
        </w:tc>
        <w:tc>
          <w:tcPr>
            <w:tcW w:w="1720" w:type="dxa"/>
            <w:tcBorders>
              <w:top w:val="nil"/>
              <w:left w:val="nil"/>
              <w:bottom w:val="single" w:color="000000" w:sz="4" w:space="0"/>
              <w:right w:val="single" w:color="000000" w:sz="4" w:space="0"/>
            </w:tcBorders>
            <w:shd w:val="clear" w:color="000000" w:fill="FFFFFF"/>
            <w:noWrap w:val="0"/>
            <w:vAlign w:val="center"/>
          </w:tcPr>
          <w:p w14:paraId="2A658094">
            <w:pPr>
              <w:widowControl/>
              <w:jc w:val="center"/>
              <w:rPr>
                <w:rFonts w:ascii="宋体" w:hAnsi="宋体" w:cs="宋体"/>
                <w:sz w:val="20"/>
                <w:szCs w:val="20"/>
              </w:rPr>
            </w:pPr>
            <w:r>
              <w:rPr>
                <w:rFonts w:hint="eastAsia" w:ascii="宋体" w:hAnsi="宋体" w:cs="宋体"/>
                <w:sz w:val="20"/>
                <w:szCs w:val="20"/>
              </w:rPr>
              <w:t>2009年4月30日</w:t>
            </w:r>
          </w:p>
        </w:tc>
      </w:tr>
      <w:tr w14:paraId="0B3FDF2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057577E">
            <w:pPr>
              <w:widowControl/>
              <w:jc w:val="center"/>
              <w:rPr>
                <w:rFonts w:ascii="宋体" w:hAnsi="宋体" w:cs="宋体"/>
                <w:sz w:val="20"/>
                <w:szCs w:val="20"/>
              </w:rPr>
            </w:pPr>
            <w:r>
              <w:rPr>
                <w:rFonts w:hint="eastAsia" w:ascii="宋体" w:hAnsi="宋体" w:cs="宋体"/>
                <w:sz w:val="20"/>
                <w:szCs w:val="20"/>
              </w:rPr>
              <w:t>62</w:t>
            </w:r>
          </w:p>
        </w:tc>
        <w:tc>
          <w:tcPr>
            <w:tcW w:w="3380" w:type="dxa"/>
            <w:tcBorders>
              <w:top w:val="nil"/>
              <w:left w:val="nil"/>
              <w:bottom w:val="single" w:color="000000" w:sz="4" w:space="0"/>
              <w:right w:val="single" w:color="000000" w:sz="4" w:space="0"/>
            </w:tcBorders>
            <w:shd w:val="clear" w:color="000000" w:fill="FFFFFF"/>
            <w:noWrap w:val="0"/>
            <w:vAlign w:val="center"/>
          </w:tcPr>
          <w:p w14:paraId="1F963D06">
            <w:pPr>
              <w:widowControl/>
              <w:jc w:val="left"/>
              <w:rPr>
                <w:rFonts w:ascii="宋体" w:hAnsi="宋体" w:cs="宋体"/>
                <w:sz w:val="20"/>
                <w:szCs w:val="20"/>
              </w:rPr>
            </w:pPr>
            <w:r>
              <w:rPr>
                <w:rFonts w:hint="eastAsia" w:ascii="宋体" w:hAnsi="宋体" w:cs="宋体"/>
                <w:sz w:val="20"/>
                <w:szCs w:val="20"/>
              </w:rPr>
              <w:t xml:space="preserve">关于保险公司准备金支出企业所得税税前扣除有关问题的通知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49FE285">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1877608">
            <w:pPr>
              <w:widowControl/>
              <w:jc w:val="left"/>
              <w:rPr>
                <w:rFonts w:ascii="宋体" w:hAnsi="宋体" w:cs="宋体"/>
                <w:sz w:val="20"/>
                <w:szCs w:val="20"/>
              </w:rPr>
            </w:pPr>
            <w:r>
              <w:rPr>
                <w:rFonts w:hint="eastAsia" w:ascii="宋体" w:hAnsi="宋体" w:cs="宋体"/>
                <w:sz w:val="20"/>
                <w:szCs w:val="20"/>
              </w:rPr>
              <w:t>财税〔2009〕48号</w:t>
            </w:r>
          </w:p>
        </w:tc>
        <w:tc>
          <w:tcPr>
            <w:tcW w:w="1720" w:type="dxa"/>
            <w:tcBorders>
              <w:top w:val="nil"/>
              <w:left w:val="nil"/>
              <w:bottom w:val="single" w:color="000000" w:sz="4" w:space="0"/>
              <w:right w:val="single" w:color="000000" w:sz="4" w:space="0"/>
            </w:tcBorders>
            <w:shd w:val="clear" w:color="000000" w:fill="FFFFFF"/>
            <w:noWrap w:val="0"/>
            <w:vAlign w:val="center"/>
          </w:tcPr>
          <w:p w14:paraId="3841F4C0">
            <w:pPr>
              <w:widowControl/>
              <w:jc w:val="center"/>
              <w:rPr>
                <w:rFonts w:ascii="宋体" w:hAnsi="宋体" w:cs="宋体"/>
                <w:sz w:val="20"/>
                <w:szCs w:val="20"/>
              </w:rPr>
            </w:pPr>
            <w:r>
              <w:rPr>
                <w:rFonts w:hint="eastAsia" w:ascii="宋体" w:hAnsi="宋体" w:cs="宋体"/>
                <w:sz w:val="20"/>
                <w:szCs w:val="20"/>
              </w:rPr>
              <w:t>2009年4月17日</w:t>
            </w:r>
          </w:p>
        </w:tc>
      </w:tr>
      <w:tr w14:paraId="5088D63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C4539DC">
            <w:pPr>
              <w:widowControl/>
              <w:jc w:val="center"/>
              <w:rPr>
                <w:rFonts w:ascii="宋体" w:hAnsi="宋体" w:cs="宋体"/>
                <w:sz w:val="20"/>
                <w:szCs w:val="20"/>
              </w:rPr>
            </w:pPr>
            <w:r>
              <w:rPr>
                <w:rFonts w:hint="eastAsia" w:ascii="宋体" w:hAnsi="宋体" w:cs="宋体"/>
                <w:sz w:val="20"/>
                <w:szCs w:val="20"/>
              </w:rPr>
              <w:t>63</w:t>
            </w:r>
          </w:p>
        </w:tc>
        <w:tc>
          <w:tcPr>
            <w:tcW w:w="3380" w:type="dxa"/>
            <w:tcBorders>
              <w:top w:val="nil"/>
              <w:left w:val="nil"/>
              <w:bottom w:val="single" w:color="000000" w:sz="4" w:space="0"/>
              <w:right w:val="single" w:color="000000" w:sz="4" w:space="0"/>
            </w:tcBorders>
            <w:shd w:val="clear" w:color="000000" w:fill="FFFFFF"/>
            <w:noWrap w:val="0"/>
            <w:vAlign w:val="center"/>
          </w:tcPr>
          <w:p w14:paraId="25888944">
            <w:pPr>
              <w:widowControl/>
              <w:jc w:val="left"/>
              <w:rPr>
                <w:rFonts w:ascii="宋体" w:hAnsi="宋体" w:cs="宋体"/>
                <w:sz w:val="20"/>
                <w:szCs w:val="20"/>
              </w:rPr>
            </w:pPr>
            <w:r>
              <w:rPr>
                <w:rFonts w:hint="eastAsia" w:ascii="宋体" w:hAnsi="宋体" w:cs="宋体"/>
                <w:sz w:val="20"/>
                <w:szCs w:val="20"/>
              </w:rPr>
              <w:t>关于2009年母亲健康快车项目流动医疗车免征车辆购置税的通知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4ABBC3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DE651B5">
            <w:pPr>
              <w:widowControl/>
              <w:jc w:val="left"/>
              <w:rPr>
                <w:rFonts w:ascii="宋体" w:hAnsi="宋体" w:cs="宋体"/>
                <w:sz w:val="20"/>
                <w:szCs w:val="20"/>
              </w:rPr>
            </w:pPr>
            <w:r>
              <w:rPr>
                <w:rFonts w:hint="eastAsia" w:ascii="宋体" w:hAnsi="宋体" w:cs="宋体"/>
                <w:sz w:val="20"/>
                <w:szCs w:val="20"/>
              </w:rPr>
              <w:t>财税〔2009〕46号</w:t>
            </w:r>
          </w:p>
        </w:tc>
        <w:tc>
          <w:tcPr>
            <w:tcW w:w="1720" w:type="dxa"/>
            <w:tcBorders>
              <w:top w:val="nil"/>
              <w:left w:val="nil"/>
              <w:bottom w:val="single" w:color="000000" w:sz="4" w:space="0"/>
              <w:right w:val="single" w:color="000000" w:sz="4" w:space="0"/>
            </w:tcBorders>
            <w:shd w:val="clear" w:color="000000" w:fill="FFFFFF"/>
            <w:noWrap w:val="0"/>
            <w:vAlign w:val="center"/>
          </w:tcPr>
          <w:p w14:paraId="2481C5E9">
            <w:pPr>
              <w:widowControl/>
              <w:jc w:val="center"/>
              <w:rPr>
                <w:rFonts w:ascii="宋体" w:hAnsi="宋体" w:cs="宋体"/>
                <w:sz w:val="20"/>
                <w:szCs w:val="20"/>
              </w:rPr>
            </w:pPr>
            <w:r>
              <w:rPr>
                <w:rFonts w:hint="eastAsia" w:ascii="宋体" w:hAnsi="宋体" w:cs="宋体"/>
                <w:sz w:val="20"/>
                <w:szCs w:val="20"/>
              </w:rPr>
              <w:t>2009年4月15日</w:t>
            </w:r>
          </w:p>
        </w:tc>
      </w:tr>
      <w:tr w14:paraId="105A6C7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03D0F6D">
            <w:pPr>
              <w:widowControl/>
              <w:jc w:val="center"/>
              <w:rPr>
                <w:rFonts w:ascii="宋体" w:hAnsi="宋体" w:cs="宋体"/>
                <w:sz w:val="20"/>
                <w:szCs w:val="20"/>
              </w:rPr>
            </w:pPr>
            <w:r>
              <w:rPr>
                <w:rFonts w:hint="eastAsia" w:ascii="宋体" w:hAnsi="宋体" w:cs="宋体"/>
                <w:sz w:val="20"/>
                <w:szCs w:val="20"/>
              </w:rPr>
              <w:t>64</w:t>
            </w:r>
          </w:p>
        </w:tc>
        <w:tc>
          <w:tcPr>
            <w:tcW w:w="3380" w:type="dxa"/>
            <w:tcBorders>
              <w:top w:val="nil"/>
              <w:left w:val="nil"/>
              <w:bottom w:val="single" w:color="000000" w:sz="4" w:space="0"/>
              <w:right w:val="single" w:color="000000" w:sz="4" w:space="0"/>
            </w:tcBorders>
            <w:shd w:val="clear" w:color="000000" w:fill="FFFFFF"/>
            <w:noWrap w:val="0"/>
            <w:vAlign w:val="center"/>
          </w:tcPr>
          <w:p w14:paraId="695BC674">
            <w:pPr>
              <w:widowControl/>
              <w:jc w:val="left"/>
              <w:rPr>
                <w:rFonts w:ascii="宋体" w:hAnsi="宋体" w:cs="宋体"/>
                <w:sz w:val="20"/>
                <w:szCs w:val="20"/>
              </w:rPr>
            </w:pPr>
            <w:r>
              <w:rPr>
                <w:rFonts w:hint="eastAsia" w:ascii="宋体" w:hAnsi="宋体" w:cs="宋体"/>
                <w:sz w:val="20"/>
                <w:szCs w:val="20"/>
              </w:rPr>
              <w:t>关于加快落实地方财政耕地占用税和契税征管职能划转工作的通知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931F8FD">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9CD9333">
            <w:pPr>
              <w:widowControl/>
              <w:jc w:val="left"/>
              <w:rPr>
                <w:rFonts w:ascii="宋体" w:hAnsi="宋体" w:cs="宋体"/>
                <w:sz w:val="20"/>
                <w:szCs w:val="20"/>
              </w:rPr>
            </w:pPr>
            <w:r>
              <w:rPr>
                <w:rFonts w:hint="eastAsia" w:ascii="宋体" w:hAnsi="宋体" w:cs="宋体"/>
                <w:sz w:val="20"/>
                <w:szCs w:val="20"/>
              </w:rPr>
              <w:t>财税〔2009〕37号</w:t>
            </w:r>
          </w:p>
        </w:tc>
        <w:tc>
          <w:tcPr>
            <w:tcW w:w="1720" w:type="dxa"/>
            <w:tcBorders>
              <w:top w:val="nil"/>
              <w:left w:val="nil"/>
              <w:bottom w:val="single" w:color="000000" w:sz="4" w:space="0"/>
              <w:right w:val="single" w:color="000000" w:sz="4" w:space="0"/>
            </w:tcBorders>
            <w:shd w:val="clear" w:color="000000" w:fill="FFFFFF"/>
            <w:noWrap w:val="0"/>
            <w:vAlign w:val="center"/>
          </w:tcPr>
          <w:p w14:paraId="7E4EE834">
            <w:pPr>
              <w:widowControl/>
              <w:jc w:val="center"/>
              <w:rPr>
                <w:rFonts w:ascii="宋体" w:hAnsi="宋体" w:cs="宋体"/>
                <w:sz w:val="20"/>
                <w:szCs w:val="20"/>
              </w:rPr>
            </w:pPr>
            <w:r>
              <w:rPr>
                <w:rFonts w:hint="eastAsia" w:ascii="宋体" w:hAnsi="宋体" w:cs="宋体"/>
                <w:sz w:val="20"/>
                <w:szCs w:val="20"/>
              </w:rPr>
              <w:t>2009年4月13日</w:t>
            </w:r>
          </w:p>
        </w:tc>
      </w:tr>
      <w:tr w14:paraId="4264444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D325370">
            <w:pPr>
              <w:widowControl/>
              <w:jc w:val="center"/>
              <w:rPr>
                <w:rFonts w:ascii="宋体" w:hAnsi="宋体" w:cs="宋体"/>
                <w:sz w:val="20"/>
                <w:szCs w:val="20"/>
              </w:rPr>
            </w:pPr>
            <w:r>
              <w:rPr>
                <w:rFonts w:hint="eastAsia" w:ascii="宋体" w:hAnsi="宋体" w:cs="宋体"/>
                <w:sz w:val="20"/>
                <w:szCs w:val="20"/>
              </w:rPr>
              <w:t>65</w:t>
            </w:r>
          </w:p>
        </w:tc>
        <w:tc>
          <w:tcPr>
            <w:tcW w:w="3380" w:type="dxa"/>
            <w:tcBorders>
              <w:top w:val="nil"/>
              <w:left w:val="nil"/>
              <w:bottom w:val="single" w:color="000000" w:sz="4" w:space="0"/>
              <w:right w:val="single" w:color="000000" w:sz="4" w:space="0"/>
            </w:tcBorders>
            <w:shd w:val="clear" w:color="000000" w:fill="FFFFFF"/>
            <w:noWrap w:val="0"/>
            <w:vAlign w:val="center"/>
          </w:tcPr>
          <w:p w14:paraId="0376ABB8">
            <w:pPr>
              <w:widowControl/>
              <w:jc w:val="left"/>
              <w:rPr>
                <w:rFonts w:ascii="宋体" w:hAnsi="宋体" w:cs="宋体"/>
                <w:sz w:val="20"/>
                <w:szCs w:val="20"/>
              </w:rPr>
            </w:pPr>
            <w:r>
              <w:rPr>
                <w:rFonts w:hint="eastAsia" w:ascii="宋体" w:hAnsi="宋体" w:cs="宋体"/>
                <w:sz w:val="20"/>
                <w:szCs w:val="20"/>
              </w:rPr>
              <w:t xml:space="preserve">关于免征部分省市有线数字电视收入营业税的通知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53D5029">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E4935FA">
            <w:pPr>
              <w:widowControl/>
              <w:jc w:val="left"/>
              <w:rPr>
                <w:rFonts w:ascii="宋体" w:hAnsi="宋体" w:cs="宋体"/>
                <w:sz w:val="20"/>
                <w:szCs w:val="20"/>
              </w:rPr>
            </w:pPr>
            <w:r>
              <w:rPr>
                <w:rFonts w:hint="eastAsia" w:ascii="宋体" w:hAnsi="宋体" w:cs="宋体"/>
                <w:sz w:val="20"/>
                <w:szCs w:val="20"/>
              </w:rPr>
              <w:t>财税〔2009〕38号</w:t>
            </w:r>
          </w:p>
        </w:tc>
        <w:tc>
          <w:tcPr>
            <w:tcW w:w="1720" w:type="dxa"/>
            <w:tcBorders>
              <w:top w:val="nil"/>
              <w:left w:val="nil"/>
              <w:bottom w:val="single" w:color="000000" w:sz="4" w:space="0"/>
              <w:right w:val="single" w:color="000000" w:sz="4" w:space="0"/>
            </w:tcBorders>
            <w:shd w:val="clear" w:color="000000" w:fill="FFFFFF"/>
            <w:noWrap w:val="0"/>
            <w:vAlign w:val="center"/>
          </w:tcPr>
          <w:p w14:paraId="667E6F6F">
            <w:pPr>
              <w:widowControl/>
              <w:jc w:val="center"/>
              <w:rPr>
                <w:rFonts w:ascii="宋体" w:hAnsi="宋体" w:cs="宋体"/>
                <w:sz w:val="20"/>
                <w:szCs w:val="20"/>
              </w:rPr>
            </w:pPr>
            <w:r>
              <w:rPr>
                <w:rFonts w:hint="eastAsia" w:ascii="宋体" w:hAnsi="宋体" w:cs="宋体"/>
                <w:sz w:val="20"/>
                <w:szCs w:val="20"/>
              </w:rPr>
              <w:t>2009年4月9日</w:t>
            </w:r>
          </w:p>
        </w:tc>
      </w:tr>
      <w:tr w14:paraId="7D47FCB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60B6A30">
            <w:pPr>
              <w:widowControl/>
              <w:jc w:val="center"/>
              <w:rPr>
                <w:rFonts w:ascii="宋体" w:hAnsi="宋体" w:cs="宋体"/>
                <w:sz w:val="20"/>
                <w:szCs w:val="20"/>
              </w:rPr>
            </w:pPr>
            <w:r>
              <w:rPr>
                <w:rFonts w:hint="eastAsia" w:ascii="宋体" w:hAnsi="宋体" w:cs="宋体"/>
                <w:sz w:val="20"/>
                <w:szCs w:val="20"/>
              </w:rPr>
              <w:t>66</w:t>
            </w:r>
          </w:p>
        </w:tc>
        <w:tc>
          <w:tcPr>
            <w:tcW w:w="3380" w:type="dxa"/>
            <w:tcBorders>
              <w:top w:val="nil"/>
              <w:left w:val="nil"/>
              <w:bottom w:val="single" w:color="000000" w:sz="4" w:space="0"/>
              <w:right w:val="single" w:color="000000" w:sz="4" w:space="0"/>
            </w:tcBorders>
            <w:shd w:val="clear" w:color="000000" w:fill="FFFFFF"/>
            <w:noWrap w:val="0"/>
            <w:vAlign w:val="center"/>
          </w:tcPr>
          <w:p w14:paraId="4A891AB5">
            <w:pPr>
              <w:widowControl/>
              <w:jc w:val="left"/>
              <w:rPr>
                <w:rFonts w:ascii="宋体" w:hAnsi="宋体" w:cs="宋体"/>
                <w:sz w:val="20"/>
                <w:szCs w:val="20"/>
              </w:rPr>
            </w:pPr>
            <w:r>
              <w:rPr>
                <w:rFonts w:hint="eastAsia" w:ascii="宋体" w:hAnsi="宋体" w:cs="宋体"/>
                <w:sz w:val="20"/>
                <w:szCs w:val="20"/>
              </w:rPr>
              <w:t xml:space="preserve">关于证券行业准备金支出企业所得税税前扣除有关问题的通知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62730E5">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9B04FA6">
            <w:pPr>
              <w:widowControl/>
              <w:jc w:val="left"/>
              <w:rPr>
                <w:rFonts w:ascii="宋体" w:hAnsi="宋体" w:cs="宋体"/>
                <w:sz w:val="20"/>
                <w:szCs w:val="20"/>
              </w:rPr>
            </w:pPr>
            <w:r>
              <w:rPr>
                <w:rFonts w:hint="eastAsia" w:ascii="宋体" w:hAnsi="宋体" w:cs="宋体"/>
                <w:sz w:val="20"/>
                <w:szCs w:val="20"/>
              </w:rPr>
              <w:t>财税〔2009〕33号</w:t>
            </w:r>
          </w:p>
        </w:tc>
        <w:tc>
          <w:tcPr>
            <w:tcW w:w="1720" w:type="dxa"/>
            <w:tcBorders>
              <w:top w:val="nil"/>
              <w:left w:val="nil"/>
              <w:bottom w:val="single" w:color="000000" w:sz="4" w:space="0"/>
              <w:right w:val="single" w:color="000000" w:sz="4" w:space="0"/>
            </w:tcBorders>
            <w:shd w:val="clear" w:color="000000" w:fill="FFFFFF"/>
            <w:noWrap w:val="0"/>
            <w:vAlign w:val="center"/>
          </w:tcPr>
          <w:p w14:paraId="1659B04F">
            <w:pPr>
              <w:widowControl/>
              <w:jc w:val="center"/>
              <w:rPr>
                <w:rFonts w:ascii="宋体" w:hAnsi="宋体" w:cs="宋体"/>
                <w:sz w:val="20"/>
                <w:szCs w:val="20"/>
              </w:rPr>
            </w:pPr>
            <w:r>
              <w:rPr>
                <w:rFonts w:hint="eastAsia" w:ascii="宋体" w:hAnsi="宋体" w:cs="宋体"/>
                <w:sz w:val="20"/>
                <w:szCs w:val="20"/>
              </w:rPr>
              <w:t>2009年4月9日</w:t>
            </w:r>
          </w:p>
        </w:tc>
      </w:tr>
      <w:tr w14:paraId="6E1F138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1E88C43">
            <w:pPr>
              <w:widowControl/>
              <w:jc w:val="center"/>
              <w:rPr>
                <w:rFonts w:ascii="宋体" w:hAnsi="宋体" w:cs="宋体"/>
                <w:sz w:val="20"/>
                <w:szCs w:val="20"/>
              </w:rPr>
            </w:pPr>
            <w:r>
              <w:rPr>
                <w:rFonts w:hint="eastAsia" w:ascii="宋体" w:hAnsi="宋体" w:cs="宋体"/>
                <w:sz w:val="20"/>
                <w:szCs w:val="20"/>
              </w:rPr>
              <w:t>67</w:t>
            </w:r>
          </w:p>
        </w:tc>
        <w:tc>
          <w:tcPr>
            <w:tcW w:w="3380" w:type="dxa"/>
            <w:tcBorders>
              <w:top w:val="nil"/>
              <w:left w:val="nil"/>
              <w:bottom w:val="single" w:color="000000" w:sz="4" w:space="0"/>
              <w:right w:val="single" w:color="000000" w:sz="4" w:space="0"/>
            </w:tcBorders>
            <w:shd w:val="clear" w:color="000000" w:fill="FFFFFF"/>
            <w:noWrap w:val="0"/>
            <w:vAlign w:val="center"/>
          </w:tcPr>
          <w:p w14:paraId="61251C05">
            <w:pPr>
              <w:widowControl/>
              <w:jc w:val="left"/>
              <w:rPr>
                <w:rFonts w:ascii="宋体" w:hAnsi="宋体" w:cs="宋体"/>
                <w:sz w:val="20"/>
                <w:szCs w:val="20"/>
              </w:rPr>
            </w:pPr>
            <w:r>
              <w:rPr>
                <w:rFonts w:hint="eastAsia" w:ascii="宋体" w:hAnsi="宋体" w:cs="宋体"/>
                <w:sz w:val="20"/>
                <w:szCs w:val="20"/>
              </w:rPr>
              <w:t xml:space="preserve">关于支持文化企业发展若干税收政策问题的通知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ABA157D">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783208D">
            <w:pPr>
              <w:widowControl/>
              <w:jc w:val="left"/>
              <w:rPr>
                <w:rFonts w:ascii="宋体" w:hAnsi="宋体" w:cs="宋体"/>
                <w:sz w:val="20"/>
                <w:szCs w:val="20"/>
              </w:rPr>
            </w:pPr>
            <w:r>
              <w:rPr>
                <w:rFonts w:hint="eastAsia" w:ascii="宋体" w:hAnsi="宋体" w:cs="宋体"/>
                <w:sz w:val="20"/>
                <w:szCs w:val="20"/>
              </w:rPr>
              <w:t>财税〔2009〕31号</w:t>
            </w:r>
          </w:p>
        </w:tc>
        <w:tc>
          <w:tcPr>
            <w:tcW w:w="1720" w:type="dxa"/>
            <w:tcBorders>
              <w:top w:val="nil"/>
              <w:left w:val="nil"/>
              <w:bottom w:val="single" w:color="000000" w:sz="4" w:space="0"/>
              <w:right w:val="single" w:color="000000" w:sz="4" w:space="0"/>
            </w:tcBorders>
            <w:shd w:val="clear" w:color="000000" w:fill="FFFFFF"/>
            <w:noWrap w:val="0"/>
            <w:vAlign w:val="center"/>
          </w:tcPr>
          <w:p w14:paraId="39D0DC21">
            <w:pPr>
              <w:widowControl/>
              <w:jc w:val="center"/>
              <w:rPr>
                <w:rFonts w:ascii="宋体" w:hAnsi="宋体" w:cs="宋体"/>
                <w:sz w:val="20"/>
                <w:szCs w:val="20"/>
              </w:rPr>
            </w:pPr>
            <w:r>
              <w:rPr>
                <w:rFonts w:hint="eastAsia" w:ascii="宋体" w:hAnsi="宋体" w:cs="宋体"/>
                <w:sz w:val="20"/>
                <w:szCs w:val="20"/>
              </w:rPr>
              <w:t>2009年3月27日</w:t>
            </w:r>
          </w:p>
        </w:tc>
      </w:tr>
      <w:tr w14:paraId="7F5FD1CA">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BF89DF8">
            <w:pPr>
              <w:widowControl/>
              <w:jc w:val="center"/>
              <w:rPr>
                <w:rFonts w:ascii="宋体" w:hAnsi="宋体" w:cs="宋体"/>
                <w:sz w:val="20"/>
                <w:szCs w:val="20"/>
              </w:rPr>
            </w:pPr>
            <w:r>
              <w:rPr>
                <w:rFonts w:hint="eastAsia" w:ascii="宋体" w:hAnsi="宋体" w:cs="宋体"/>
                <w:sz w:val="20"/>
                <w:szCs w:val="20"/>
              </w:rPr>
              <w:t>68</w:t>
            </w:r>
          </w:p>
        </w:tc>
        <w:tc>
          <w:tcPr>
            <w:tcW w:w="3380" w:type="dxa"/>
            <w:tcBorders>
              <w:top w:val="nil"/>
              <w:left w:val="nil"/>
              <w:bottom w:val="single" w:color="000000" w:sz="4" w:space="0"/>
              <w:right w:val="single" w:color="000000" w:sz="4" w:space="0"/>
            </w:tcBorders>
            <w:shd w:val="clear" w:color="000000" w:fill="FFFFFF"/>
            <w:noWrap w:val="0"/>
            <w:vAlign w:val="center"/>
          </w:tcPr>
          <w:p w14:paraId="0313A4C1">
            <w:pPr>
              <w:widowControl/>
              <w:jc w:val="left"/>
              <w:rPr>
                <w:rFonts w:ascii="宋体" w:hAnsi="宋体" w:cs="宋体"/>
                <w:sz w:val="20"/>
                <w:szCs w:val="20"/>
              </w:rPr>
            </w:pPr>
            <w:r>
              <w:rPr>
                <w:rFonts w:hint="eastAsia" w:ascii="宋体" w:hAnsi="宋体" w:cs="宋体"/>
                <w:sz w:val="20"/>
                <w:szCs w:val="20"/>
              </w:rPr>
              <w:t xml:space="preserve">关于文化体制改革中经营性文化事业单位转制为企业的若干税收优惠政策问题的通知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641C3DE">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8AE1275">
            <w:pPr>
              <w:widowControl/>
              <w:jc w:val="left"/>
              <w:rPr>
                <w:rFonts w:ascii="宋体" w:hAnsi="宋体" w:cs="宋体"/>
                <w:sz w:val="20"/>
                <w:szCs w:val="20"/>
              </w:rPr>
            </w:pPr>
            <w:r>
              <w:rPr>
                <w:rFonts w:hint="eastAsia" w:ascii="宋体" w:hAnsi="宋体" w:cs="宋体"/>
                <w:sz w:val="20"/>
                <w:szCs w:val="20"/>
              </w:rPr>
              <w:t>财税〔2009〕34号</w:t>
            </w:r>
          </w:p>
        </w:tc>
        <w:tc>
          <w:tcPr>
            <w:tcW w:w="1720" w:type="dxa"/>
            <w:tcBorders>
              <w:top w:val="nil"/>
              <w:left w:val="nil"/>
              <w:bottom w:val="single" w:color="000000" w:sz="4" w:space="0"/>
              <w:right w:val="single" w:color="000000" w:sz="4" w:space="0"/>
            </w:tcBorders>
            <w:shd w:val="clear" w:color="000000" w:fill="FFFFFF"/>
            <w:noWrap w:val="0"/>
            <w:vAlign w:val="center"/>
          </w:tcPr>
          <w:p w14:paraId="5E90731E">
            <w:pPr>
              <w:widowControl/>
              <w:jc w:val="center"/>
              <w:rPr>
                <w:rFonts w:ascii="宋体" w:hAnsi="宋体" w:cs="宋体"/>
                <w:sz w:val="20"/>
                <w:szCs w:val="20"/>
              </w:rPr>
            </w:pPr>
            <w:r>
              <w:rPr>
                <w:rFonts w:hint="eastAsia" w:ascii="宋体" w:hAnsi="宋体" w:cs="宋体"/>
                <w:sz w:val="20"/>
                <w:szCs w:val="20"/>
              </w:rPr>
              <w:t>2009年3月26日</w:t>
            </w:r>
          </w:p>
        </w:tc>
      </w:tr>
      <w:tr w14:paraId="552F04F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24E76BB">
            <w:pPr>
              <w:widowControl/>
              <w:jc w:val="center"/>
              <w:rPr>
                <w:rFonts w:ascii="宋体" w:hAnsi="宋体" w:cs="宋体"/>
                <w:sz w:val="20"/>
                <w:szCs w:val="20"/>
              </w:rPr>
            </w:pPr>
            <w:r>
              <w:rPr>
                <w:rFonts w:hint="eastAsia" w:ascii="宋体" w:hAnsi="宋体" w:cs="宋体"/>
                <w:sz w:val="20"/>
                <w:szCs w:val="20"/>
              </w:rPr>
              <w:t>69</w:t>
            </w:r>
          </w:p>
        </w:tc>
        <w:tc>
          <w:tcPr>
            <w:tcW w:w="3380" w:type="dxa"/>
            <w:tcBorders>
              <w:top w:val="nil"/>
              <w:left w:val="nil"/>
              <w:bottom w:val="single" w:color="000000" w:sz="4" w:space="0"/>
              <w:right w:val="single" w:color="000000" w:sz="4" w:space="0"/>
            </w:tcBorders>
            <w:shd w:val="clear" w:color="000000" w:fill="FFFFFF"/>
            <w:noWrap w:val="0"/>
            <w:vAlign w:val="center"/>
          </w:tcPr>
          <w:p w14:paraId="0CF8E727">
            <w:pPr>
              <w:widowControl/>
              <w:jc w:val="left"/>
              <w:rPr>
                <w:rFonts w:ascii="宋体" w:hAnsi="宋体" w:cs="宋体"/>
                <w:sz w:val="20"/>
                <w:szCs w:val="20"/>
              </w:rPr>
            </w:pPr>
            <w:r>
              <w:rPr>
                <w:rFonts w:hint="eastAsia" w:ascii="宋体" w:hAnsi="宋体" w:cs="宋体"/>
                <w:sz w:val="20"/>
                <w:szCs w:val="20"/>
              </w:rPr>
              <w:t xml:space="preserve">关于延长下岗失业人员再就业有关税收政策的通知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F1F97ED">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65F0DB2">
            <w:pPr>
              <w:widowControl/>
              <w:jc w:val="left"/>
              <w:rPr>
                <w:rFonts w:ascii="宋体" w:hAnsi="宋体" w:cs="宋体"/>
                <w:sz w:val="20"/>
                <w:szCs w:val="20"/>
              </w:rPr>
            </w:pPr>
            <w:r>
              <w:rPr>
                <w:rFonts w:hint="eastAsia" w:ascii="宋体" w:hAnsi="宋体" w:cs="宋体"/>
                <w:sz w:val="20"/>
                <w:szCs w:val="20"/>
              </w:rPr>
              <w:t>财税〔2009〕23号</w:t>
            </w:r>
          </w:p>
        </w:tc>
        <w:tc>
          <w:tcPr>
            <w:tcW w:w="1720" w:type="dxa"/>
            <w:tcBorders>
              <w:top w:val="nil"/>
              <w:left w:val="nil"/>
              <w:bottom w:val="single" w:color="000000" w:sz="4" w:space="0"/>
              <w:right w:val="single" w:color="000000" w:sz="4" w:space="0"/>
            </w:tcBorders>
            <w:shd w:val="clear" w:color="000000" w:fill="FFFFFF"/>
            <w:noWrap w:val="0"/>
            <w:vAlign w:val="center"/>
          </w:tcPr>
          <w:p w14:paraId="4BFF73AD">
            <w:pPr>
              <w:widowControl/>
              <w:jc w:val="center"/>
              <w:rPr>
                <w:rFonts w:ascii="宋体" w:hAnsi="宋体" w:cs="宋体"/>
                <w:sz w:val="20"/>
                <w:szCs w:val="20"/>
              </w:rPr>
            </w:pPr>
            <w:r>
              <w:rPr>
                <w:rFonts w:hint="eastAsia" w:ascii="宋体" w:hAnsi="宋体" w:cs="宋体"/>
                <w:sz w:val="20"/>
                <w:szCs w:val="20"/>
              </w:rPr>
              <w:t>2009年3月3日</w:t>
            </w:r>
          </w:p>
        </w:tc>
      </w:tr>
      <w:tr w14:paraId="1229E82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A22EA59">
            <w:pPr>
              <w:widowControl/>
              <w:jc w:val="center"/>
              <w:rPr>
                <w:rFonts w:ascii="宋体" w:hAnsi="宋体" w:cs="宋体"/>
                <w:sz w:val="20"/>
                <w:szCs w:val="20"/>
              </w:rPr>
            </w:pPr>
            <w:r>
              <w:rPr>
                <w:rFonts w:hint="eastAsia" w:ascii="宋体" w:hAnsi="宋体" w:cs="宋体"/>
                <w:sz w:val="20"/>
                <w:szCs w:val="20"/>
              </w:rPr>
              <w:t>70</w:t>
            </w:r>
          </w:p>
        </w:tc>
        <w:tc>
          <w:tcPr>
            <w:tcW w:w="3380" w:type="dxa"/>
            <w:tcBorders>
              <w:top w:val="nil"/>
              <w:left w:val="nil"/>
              <w:bottom w:val="single" w:color="000000" w:sz="4" w:space="0"/>
              <w:right w:val="single" w:color="000000" w:sz="4" w:space="0"/>
            </w:tcBorders>
            <w:shd w:val="clear" w:color="000000" w:fill="FFFFFF"/>
            <w:noWrap w:val="0"/>
            <w:vAlign w:val="center"/>
          </w:tcPr>
          <w:p w14:paraId="7CF5E9B1">
            <w:pPr>
              <w:widowControl/>
              <w:jc w:val="left"/>
              <w:rPr>
                <w:rFonts w:ascii="宋体" w:hAnsi="宋体" w:cs="宋体"/>
                <w:sz w:val="20"/>
                <w:szCs w:val="20"/>
              </w:rPr>
            </w:pPr>
            <w:r>
              <w:rPr>
                <w:rFonts w:hint="eastAsia" w:ascii="宋体" w:hAnsi="宋体" w:cs="宋体"/>
                <w:sz w:val="20"/>
                <w:szCs w:val="20"/>
              </w:rPr>
              <w:t xml:space="preserve">关于继续执行供热企业增值税 房产税 城镇土地使用税优惠政策的通知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1C835F9">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5A4E210">
            <w:pPr>
              <w:widowControl/>
              <w:jc w:val="left"/>
              <w:rPr>
                <w:rFonts w:ascii="宋体" w:hAnsi="宋体" w:cs="宋体"/>
                <w:sz w:val="20"/>
                <w:szCs w:val="20"/>
              </w:rPr>
            </w:pPr>
            <w:r>
              <w:rPr>
                <w:rFonts w:hint="eastAsia" w:ascii="宋体" w:hAnsi="宋体" w:cs="宋体"/>
                <w:sz w:val="20"/>
                <w:szCs w:val="20"/>
              </w:rPr>
              <w:t>财税〔2009〕11号</w:t>
            </w:r>
          </w:p>
        </w:tc>
        <w:tc>
          <w:tcPr>
            <w:tcW w:w="1720" w:type="dxa"/>
            <w:tcBorders>
              <w:top w:val="nil"/>
              <w:left w:val="nil"/>
              <w:bottom w:val="single" w:color="000000" w:sz="4" w:space="0"/>
              <w:right w:val="single" w:color="000000" w:sz="4" w:space="0"/>
            </w:tcBorders>
            <w:shd w:val="clear" w:color="000000" w:fill="FFFFFF"/>
            <w:noWrap w:val="0"/>
            <w:vAlign w:val="center"/>
          </w:tcPr>
          <w:p w14:paraId="0908812F">
            <w:pPr>
              <w:widowControl/>
              <w:jc w:val="center"/>
              <w:rPr>
                <w:rFonts w:ascii="宋体" w:hAnsi="宋体" w:cs="宋体"/>
                <w:sz w:val="20"/>
                <w:szCs w:val="20"/>
              </w:rPr>
            </w:pPr>
            <w:r>
              <w:rPr>
                <w:rFonts w:hint="eastAsia" w:ascii="宋体" w:hAnsi="宋体" w:cs="宋体"/>
                <w:sz w:val="20"/>
                <w:szCs w:val="20"/>
              </w:rPr>
              <w:t>2009年2月10日</w:t>
            </w:r>
          </w:p>
        </w:tc>
      </w:tr>
      <w:tr w14:paraId="7A12722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7EFBAA7">
            <w:pPr>
              <w:widowControl/>
              <w:jc w:val="center"/>
              <w:rPr>
                <w:rFonts w:ascii="宋体" w:hAnsi="宋体" w:cs="宋体"/>
                <w:sz w:val="20"/>
                <w:szCs w:val="20"/>
              </w:rPr>
            </w:pPr>
            <w:r>
              <w:rPr>
                <w:rFonts w:hint="eastAsia" w:ascii="宋体" w:hAnsi="宋体" w:cs="宋体"/>
                <w:sz w:val="20"/>
                <w:szCs w:val="20"/>
              </w:rPr>
              <w:t>71</w:t>
            </w:r>
          </w:p>
        </w:tc>
        <w:tc>
          <w:tcPr>
            <w:tcW w:w="3380" w:type="dxa"/>
            <w:tcBorders>
              <w:top w:val="nil"/>
              <w:left w:val="nil"/>
              <w:bottom w:val="single" w:color="000000" w:sz="4" w:space="0"/>
              <w:right w:val="single" w:color="000000" w:sz="4" w:space="0"/>
            </w:tcBorders>
            <w:shd w:val="clear" w:color="000000" w:fill="FFFFFF"/>
            <w:noWrap w:val="0"/>
            <w:vAlign w:val="center"/>
          </w:tcPr>
          <w:p w14:paraId="68E45F54">
            <w:pPr>
              <w:widowControl/>
              <w:jc w:val="left"/>
              <w:rPr>
                <w:rFonts w:ascii="宋体" w:hAnsi="宋体" w:cs="宋体"/>
                <w:sz w:val="20"/>
                <w:szCs w:val="20"/>
              </w:rPr>
            </w:pPr>
            <w:r>
              <w:rPr>
                <w:rFonts w:hint="eastAsia" w:ascii="宋体" w:hAnsi="宋体" w:cs="宋体"/>
                <w:sz w:val="20"/>
                <w:szCs w:val="20"/>
              </w:rPr>
              <w:t xml:space="preserve">关于物业管理师资格考试收费等问题的通知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0A1D80B">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2647702A">
            <w:pPr>
              <w:widowControl/>
              <w:jc w:val="left"/>
              <w:rPr>
                <w:rFonts w:ascii="宋体" w:hAnsi="宋体" w:cs="宋体"/>
                <w:sz w:val="20"/>
                <w:szCs w:val="20"/>
              </w:rPr>
            </w:pPr>
            <w:r>
              <w:rPr>
                <w:rFonts w:hint="eastAsia" w:ascii="宋体" w:hAnsi="宋体" w:cs="宋体"/>
                <w:sz w:val="20"/>
                <w:szCs w:val="20"/>
              </w:rPr>
              <w:t>财综〔2009〕7号</w:t>
            </w:r>
          </w:p>
        </w:tc>
        <w:tc>
          <w:tcPr>
            <w:tcW w:w="1720" w:type="dxa"/>
            <w:tcBorders>
              <w:top w:val="nil"/>
              <w:left w:val="nil"/>
              <w:bottom w:val="single" w:color="000000" w:sz="4" w:space="0"/>
              <w:right w:val="single" w:color="000000" w:sz="4" w:space="0"/>
            </w:tcBorders>
            <w:shd w:val="clear" w:color="000000" w:fill="FFFFFF"/>
            <w:noWrap w:val="0"/>
            <w:vAlign w:val="center"/>
          </w:tcPr>
          <w:p w14:paraId="62C3A0CD">
            <w:pPr>
              <w:widowControl/>
              <w:jc w:val="center"/>
              <w:rPr>
                <w:rFonts w:ascii="宋体" w:hAnsi="宋体" w:cs="宋体"/>
                <w:sz w:val="20"/>
                <w:szCs w:val="20"/>
              </w:rPr>
            </w:pPr>
            <w:r>
              <w:rPr>
                <w:rFonts w:hint="eastAsia" w:ascii="宋体" w:hAnsi="宋体" w:cs="宋体"/>
                <w:sz w:val="20"/>
                <w:szCs w:val="20"/>
              </w:rPr>
              <w:t>2009年2月2日</w:t>
            </w:r>
          </w:p>
        </w:tc>
      </w:tr>
      <w:tr w14:paraId="75EC80F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AFCA1A1">
            <w:pPr>
              <w:widowControl/>
              <w:jc w:val="center"/>
              <w:rPr>
                <w:rFonts w:ascii="宋体" w:hAnsi="宋体" w:cs="宋体"/>
                <w:sz w:val="20"/>
                <w:szCs w:val="20"/>
              </w:rPr>
            </w:pPr>
            <w:r>
              <w:rPr>
                <w:rFonts w:hint="eastAsia" w:ascii="宋体" w:hAnsi="宋体" w:cs="宋体"/>
                <w:sz w:val="20"/>
                <w:szCs w:val="20"/>
              </w:rPr>
              <w:t>72</w:t>
            </w:r>
          </w:p>
        </w:tc>
        <w:tc>
          <w:tcPr>
            <w:tcW w:w="3380" w:type="dxa"/>
            <w:tcBorders>
              <w:top w:val="nil"/>
              <w:left w:val="nil"/>
              <w:bottom w:val="single" w:color="000000" w:sz="4" w:space="0"/>
              <w:right w:val="single" w:color="000000" w:sz="4" w:space="0"/>
            </w:tcBorders>
            <w:shd w:val="clear" w:color="000000" w:fill="FFFFFF"/>
            <w:noWrap w:val="0"/>
            <w:vAlign w:val="center"/>
          </w:tcPr>
          <w:p w14:paraId="272625C6">
            <w:pPr>
              <w:widowControl/>
              <w:jc w:val="left"/>
              <w:rPr>
                <w:rFonts w:ascii="宋体" w:hAnsi="宋体" w:cs="宋体"/>
                <w:sz w:val="20"/>
                <w:szCs w:val="20"/>
              </w:rPr>
            </w:pPr>
            <w:r>
              <w:rPr>
                <w:rFonts w:hint="eastAsia" w:ascii="宋体" w:hAnsi="宋体" w:cs="宋体"/>
                <w:sz w:val="20"/>
                <w:szCs w:val="20"/>
              </w:rPr>
              <w:t xml:space="preserve">关于减征1.6升及以下排量乘用车车辆购置税的通知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AA7A7ED">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0A7AFDA">
            <w:pPr>
              <w:widowControl/>
              <w:jc w:val="left"/>
              <w:rPr>
                <w:rFonts w:ascii="宋体" w:hAnsi="宋体" w:cs="宋体"/>
                <w:sz w:val="20"/>
                <w:szCs w:val="20"/>
              </w:rPr>
            </w:pPr>
            <w:r>
              <w:rPr>
                <w:rFonts w:hint="eastAsia" w:ascii="宋体" w:hAnsi="宋体" w:cs="宋体"/>
                <w:sz w:val="20"/>
                <w:szCs w:val="20"/>
              </w:rPr>
              <w:t>财税〔2009〕12号</w:t>
            </w:r>
          </w:p>
        </w:tc>
        <w:tc>
          <w:tcPr>
            <w:tcW w:w="1720" w:type="dxa"/>
            <w:tcBorders>
              <w:top w:val="nil"/>
              <w:left w:val="nil"/>
              <w:bottom w:val="single" w:color="000000" w:sz="4" w:space="0"/>
              <w:right w:val="single" w:color="000000" w:sz="4" w:space="0"/>
            </w:tcBorders>
            <w:shd w:val="clear" w:color="000000" w:fill="FFFFFF"/>
            <w:noWrap w:val="0"/>
            <w:vAlign w:val="center"/>
          </w:tcPr>
          <w:p w14:paraId="7044C3C3">
            <w:pPr>
              <w:widowControl/>
              <w:jc w:val="center"/>
              <w:rPr>
                <w:rFonts w:ascii="宋体" w:hAnsi="宋体" w:cs="宋体"/>
                <w:sz w:val="20"/>
                <w:szCs w:val="20"/>
              </w:rPr>
            </w:pPr>
            <w:r>
              <w:rPr>
                <w:rFonts w:hint="eastAsia" w:ascii="宋体" w:hAnsi="宋体" w:cs="宋体"/>
                <w:sz w:val="20"/>
                <w:szCs w:val="20"/>
              </w:rPr>
              <w:t>2009年1月16日</w:t>
            </w:r>
          </w:p>
        </w:tc>
      </w:tr>
      <w:tr w14:paraId="6E60E0B0">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63DCBDC">
            <w:pPr>
              <w:widowControl/>
              <w:jc w:val="center"/>
              <w:rPr>
                <w:rFonts w:ascii="宋体" w:hAnsi="宋体" w:cs="宋体"/>
                <w:sz w:val="20"/>
                <w:szCs w:val="20"/>
              </w:rPr>
            </w:pPr>
            <w:r>
              <w:rPr>
                <w:rFonts w:hint="eastAsia" w:ascii="宋体" w:hAnsi="宋体" w:cs="宋体"/>
                <w:sz w:val="20"/>
                <w:szCs w:val="20"/>
              </w:rPr>
              <w:t>73</w:t>
            </w:r>
          </w:p>
        </w:tc>
        <w:tc>
          <w:tcPr>
            <w:tcW w:w="3380" w:type="dxa"/>
            <w:tcBorders>
              <w:top w:val="nil"/>
              <w:left w:val="nil"/>
              <w:bottom w:val="single" w:color="000000" w:sz="4" w:space="0"/>
              <w:right w:val="single" w:color="000000" w:sz="4" w:space="0"/>
            </w:tcBorders>
            <w:shd w:val="clear" w:color="000000" w:fill="FFFFFF"/>
            <w:noWrap w:val="0"/>
            <w:vAlign w:val="center"/>
          </w:tcPr>
          <w:p w14:paraId="02B39BD5">
            <w:pPr>
              <w:widowControl/>
              <w:jc w:val="left"/>
              <w:rPr>
                <w:rFonts w:ascii="宋体" w:hAnsi="宋体" w:cs="宋体"/>
                <w:sz w:val="20"/>
                <w:szCs w:val="20"/>
              </w:rPr>
            </w:pPr>
            <w:r>
              <w:rPr>
                <w:rFonts w:hint="eastAsia" w:ascii="宋体" w:hAnsi="宋体" w:cs="宋体"/>
                <w:sz w:val="20"/>
                <w:szCs w:val="20"/>
              </w:rPr>
              <w:t>关于自然人与其个人独资企业或一人有限责任公司之间土地房屋权属划转有关契税问题的通知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90795EC">
            <w:pPr>
              <w:widowControl/>
              <w:jc w:val="left"/>
              <w:rPr>
                <w:rFonts w:ascii="宋体" w:hAnsi="宋体" w:cs="宋体"/>
                <w:sz w:val="20"/>
                <w:szCs w:val="20"/>
              </w:rPr>
            </w:pPr>
            <w:r>
              <w:rPr>
                <w:rFonts w:hint="eastAsia" w:ascii="宋体" w:hAnsi="宋体" w:cs="宋体"/>
                <w:sz w:val="20"/>
                <w:szCs w:val="20"/>
              </w:rPr>
              <w:t>财政部 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5D10C8B">
            <w:pPr>
              <w:widowControl/>
              <w:jc w:val="left"/>
              <w:rPr>
                <w:rFonts w:ascii="宋体" w:hAnsi="宋体" w:cs="宋体"/>
                <w:sz w:val="20"/>
                <w:szCs w:val="20"/>
              </w:rPr>
            </w:pPr>
            <w:r>
              <w:rPr>
                <w:rFonts w:hint="eastAsia" w:ascii="宋体" w:hAnsi="宋体" w:cs="宋体"/>
                <w:sz w:val="20"/>
                <w:szCs w:val="20"/>
              </w:rPr>
              <w:t>财税〔2008〕142号</w:t>
            </w:r>
          </w:p>
        </w:tc>
        <w:tc>
          <w:tcPr>
            <w:tcW w:w="1720" w:type="dxa"/>
            <w:tcBorders>
              <w:top w:val="nil"/>
              <w:left w:val="nil"/>
              <w:bottom w:val="single" w:color="000000" w:sz="4" w:space="0"/>
              <w:right w:val="single" w:color="000000" w:sz="4" w:space="0"/>
            </w:tcBorders>
            <w:shd w:val="clear" w:color="000000" w:fill="FFFFFF"/>
            <w:noWrap w:val="0"/>
            <w:vAlign w:val="center"/>
          </w:tcPr>
          <w:p w14:paraId="089FCBF9">
            <w:pPr>
              <w:widowControl/>
              <w:jc w:val="center"/>
              <w:rPr>
                <w:rFonts w:ascii="宋体" w:hAnsi="宋体" w:cs="宋体"/>
                <w:sz w:val="20"/>
                <w:szCs w:val="20"/>
              </w:rPr>
            </w:pPr>
            <w:r>
              <w:rPr>
                <w:rFonts w:hint="eastAsia" w:ascii="宋体" w:hAnsi="宋体" w:cs="宋体"/>
                <w:sz w:val="20"/>
                <w:szCs w:val="20"/>
              </w:rPr>
              <w:t>2008年11月17日</w:t>
            </w:r>
          </w:p>
        </w:tc>
      </w:tr>
      <w:tr w14:paraId="3DA86F8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1F7D0C6">
            <w:pPr>
              <w:widowControl/>
              <w:jc w:val="center"/>
              <w:rPr>
                <w:rFonts w:ascii="宋体" w:hAnsi="宋体" w:cs="宋体"/>
                <w:sz w:val="20"/>
                <w:szCs w:val="20"/>
              </w:rPr>
            </w:pPr>
            <w:r>
              <w:rPr>
                <w:rFonts w:hint="eastAsia" w:ascii="宋体" w:hAnsi="宋体" w:cs="宋体"/>
                <w:sz w:val="20"/>
                <w:szCs w:val="20"/>
              </w:rPr>
              <w:t>74</w:t>
            </w:r>
          </w:p>
        </w:tc>
        <w:tc>
          <w:tcPr>
            <w:tcW w:w="3380" w:type="dxa"/>
            <w:tcBorders>
              <w:top w:val="nil"/>
              <w:left w:val="nil"/>
              <w:bottom w:val="single" w:color="000000" w:sz="4" w:space="0"/>
              <w:right w:val="single" w:color="000000" w:sz="4" w:space="0"/>
            </w:tcBorders>
            <w:shd w:val="clear" w:color="000000" w:fill="FFFFFF"/>
            <w:noWrap w:val="0"/>
            <w:vAlign w:val="center"/>
          </w:tcPr>
          <w:p w14:paraId="73DA466A">
            <w:pPr>
              <w:widowControl/>
              <w:jc w:val="left"/>
              <w:rPr>
                <w:rFonts w:ascii="宋体" w:hAnsi="宋体" w:cs="宋体"/>
                <w:sz w:val="20"/>
                <w:szCs w:val="20"/>
              </w:rPr>
            </w:pPr>
            <w:r>
              <w:rPr>
                <w:rFonts w:hint="eastAsia" w:ascii="宋体" w:hAnsi="宋体" w:cs="宋体"/>
                <w:sz w:val="20"/>
                <w:szCs w:val="20"/>
              </w:rPr>
              <w:t>关于支持汶川地震灾后恢复重建有关税收政策问题的通知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EE67F7E">
            <w:pPr>
              <w:widowControl/>
              <w:jc w:val="left"/>
              <w:rPr>
                <w:rFonts w:ascii="宋体" w:hAnsi="宋体" w:cs="宋体"/>
                <w:sz w:val="20"/>
                <w:szCs w:val="20"/>
              </w:rPr>
            </w:pPr>
            <w:r>
              <w:rPr>
                <w:rFonts w:hint="eastAsia" w:ascii="宋体" w:hAnsi="宋体" w:cs="宋体"/>
                <w:sz w:val="20"/>
                <w:szCs w:val="20"/>
              </w:rPr>
              <w:t>财政部 海关总署 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A0FE3E0">
            <w:pPr>
              <w:widowControl/>
              <w:jc w:val="left"/>
              <w:rPr>
                <w:rFonts w:ascii="宋体" w:hAnsi="宋体" w:cs="宋体"/>
                <w:sz w:val="20"/>
                <w:szCs w:val="20"/>
              </w:rPr>
            </w:pPr>
            <w:r>
              <w:rPr>
                <w:rFonts w:hint="eastAsia" w:ascii="宋体" w:hAnsi="宋体" w:cs="宋体"/>
                <w:sz w:val="20"/>
                <w:szCs w:val="20"/>
              </w:rPr>
              <w:t>财税〔2008〕104号</w:t>
            </w:r>
          </w:p>
        </w:tc>
        <w:tc>
          <w:tcPr>
            <w:tcW w:w="1720" w:type="dxa"/>
            <w:tcBorders>
              <w:top w:val="nil"/>
              <w:left w:val="nil"/>
              <w:bottom w:val="single" w:color="000000" w:sz="4" w:space="0"/>
              <w:right w:val="single" w:color="000000" w:sz="4" w:space="0"/>
            </w:tcBorders>
            <w:shd w:val="clear" w:color="000000" w:fill="FFFFFF"/>
            <w:noWrap w:val="0"/>
            <w:vAlign w:val="center"/>
          </w:tcPr>
          <w:p w14:paraId="7D4A1C33">
            <w:pPr>
              <w:widowControl/>
              <w:jc w:val="center"/>
              <w:rPr>
                <w:rFonts w:ascii="宋体" w:hAnsi="宋体" w:cs="宋体"/>
                <w:sz w:val="20"/>
                <w:szCs w:val="20"/>
              </w:rPr>
            </w:pPr>
            <w:r>
              <w:rPr>
                <w:rFonts w:hint="eastAsia" w:ascii="宋体" w:hAnsi="宋体" w:cs="宋体"/>
                <w:sz w:val="20"/>
                <w:szCs w:val="20"/>
              </w:rPr>
              <w:t>2008年7月30日</w:t>
            </w:r>
          </w:p>
        </w:tc>
      </w:tr>
      <w:tr w14:paraId="1A674B9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3E8DB5D">
            <w:pPr>
              <w:widowControl/>
              <w:jc w:val="center"/>
              <w:rPr>
                <w:rFonts w:ascii="宋体" w:hAnsi="宋体" w:cs="宋体"/>
                <w:sz w:val="20"/>
                <w:szCs w:val="20"/>
              </w:rPr>
            </w:pPr>
            <w:r>
              <w:rPr>
                <w:rFonts w:hint="eastAsia" w:ascii="宋体" w:hAnsi="宋体" w:cs="宋体"/>
                <w:sz w:val="20"/>
                <w:szCs w:val="20"/>
              </w:rPr>
              <w:t>75</w:t>
            </w:r>
          </w:p>
        </w:tc>
        <w:tc>
          <w:tcPr>
            <w:tcW w:w="3380" w:type="dxa"/>
            <w:tcBorders>
              <w:top w:val="nil"/>
              <w:left w:val="nil"/>
              <w:bottom w:val="single" w:color="000000" w:sz="4" w:space="0"/>
              <w:right w:val="single" w:color="000000" w:sz="4" w:space="0"/>
            </w:tcBorders>
            <w:shd w:val="clear" w:color="000000" w:fill="FFFFFF"/>
            <w:noWrap w:val="0"/>
            <w:vAlign w:val="center"/>
          </w:tcPr>
          <w:p w14:paraId="57E3B68E">
            <w:pPr>
              <w:widowControl/>
              <w:jc w:val="left"/>
              <w:rPr>
                <w:rFonts w:ascii="宋体" w:hAnsi="宋体" w:cs="宋体"/>
                <w:sz w:val="20"/>
                <w:szCs w:val="20"/>
              </w:rPr>
            </w:pPr>
            <w:r>
              <w:rPr>
                <w:rFonts w:hint="eastAsia" w:ascii="宋体" w:hAnsi="宋体" w:cs="宋体"/>
                <w:sz w:val="20"/>
                <w:szCs w:val="20"/>
              </w:rPr>
              <w:t>关于中国证券投资者保护基金有限责任公司有关税收问题的补充通知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8783003">
            <w:pPr>
              <w:widowControl/>
              <w:jc w:val="left"/>
              <w:rPr>
                <w:rFonts w:ascii="宋体" w:hAnsi="宋体" w:cs="宋体"/>
                <w:sz w:val="20"/>
                <w:szCs w:val="20"/>
              </w:rPr>
            </w:pPr>
            <w:r>
              <w:rPr>
                <w:rFonts w:hint="eastAsia" w:ascii="宋体" w:hAnsi="宋体" w:cs="宋体"/>
                <w:sz w:val="20"/>
                <w:szCs w:val="20"/>
              </w:rPr>
              <w:t>财政部 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2000DCF">
            <w:pPr>
              <w:widowControl/>
              <w:jc w:val="left"/>
              <w:rPr>
                <w:rFonts w:ascii="宋体" w:hAnsi="宋体" w:cs="宋体"/>
                <w:sz w:val="20"/>
                <w:szCs w:val="20"/>
              </w:rPr>
            </w:pPr>
            <w:r>
              <w:rPr>
                <w:rFonts w:hint="eastAsia" w:ascii="宋体" w:hAnsi="宋体" w:cs="宋体"/>
                <w:sz w:val="20"/>
                <w:szCs w:val="20"/>
              </w:rPr>
              <w:t>财税〔2008〕78号</w:t>
            </w:r>
          </w:p>
        </w:tc>
        <w:tc>
          <w:tcPr>
            <w:tcW w:w="1720" w:type="dxa"/>
            <w:tcBorders>
              <w:top w:val="nil"/>
              <w:left w:val="nil"/>
              <w:bottom w:val="single" w:color="000000" w:sz="4" w:space="0"/>
              <w:right w:val="single" w:color="000000" w:sz="4" w:space="0"/>
            </w:tcBorders>
            <w:shd w:val="clear" w:color="000000" w:fill="FFFFFF"/>
            <w:noWrap w:val="0"/>
            <w:vAlign w:val="center"/>
          </w:tcPr>
          <w:p w14:paraId="264FFC5E">
            <w:pPr>
              <w:widowControl/>
              <w:jc w:val="center"/>
              <w:rPr>
                <w:rFonts w:ascii="宋体" w:hAnsi="宋体" w:cs="宋体"/>
                <w:sz w:val="20"/>
                <w:szCs w:val="20"/>
              </w:rPr>
            </w:pPr>
            <w:r>
              <w:rPr>
                <w:rFonts w:hint="eastAsia" w:ascii="宋体" w:hAnsi="宋体" w:cs="宋体"/>
                <w:sz w:val="20"/>
                <w:szCs w:val="20"/>
              </w:rPr>
              <w:t>2008年7月14日</w:t>
            </w:r>
          </w:p>
        </w:tc>
      </w:tr>
      <w:tr w14:paraId="4964BC6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6989244">
            <w:pPr>
              <w:widowControl/>
              <w:jc w:val="center"/>
              <w:rPr>
                <w:rFonts w:ascii="宋体" w:hAnsi="宋体" w:cs="宋体"/>
                <w:sz w:val="20"/>
                <w:szCs w:val="20"/>
              </w:rPr>
            </w:pPr>
            <w:r>
              <w:rPr>
                <w:rFonts w:hint="eastAsia" w:ascii="宋体" w:hAnsi="宋体" w:cs="宋体"/>
                <w:sz w:val="20"/>
                <w:szCs w:val="20"/>
              </w:rPr>
              <w:t>76</w:t>
            </w:r>
          </w:p>
        </w:tc>
        <w:tc>
          <w:tcPr>
            <w:tcW w:w="3380" w:type="dxa"/>
            <w:tcBorders>
              <w:top w:val="nil"/>
              <w:left w:val="nil"/>
              <w:bottom w:val="single" w:color="000000" w:sz="4" w:space="0"/>
              <w:right w:val="single" w:color="000000" w:sz="4" w:space="0"/>
            </w:tcBorders>
            <w:shd w:val="clear" w:color="000000" w:fill="FFFFFF"/>
            <w:noWrap w:val="0"/>
            <w:vAlign w:val="center"/>
          </w:tcPr>
          <w:p w14:paraId="1A93F0E5">
            <w:pPr>
              <w:widowControl/>
              <w:jc w:val="left"/>
              <w:rPr>
                <w:rFonts w:ascii="宋体" w:hAnsi="宋体" w:cs="宋体"/>
                <w:sz w:val="20"/>
                <w:szCs w:val="20"/>
              </w:rPr>
            </w:pPr>
            <w:r>
              <w:rPr>
                <w:rFonts w:hint="eastAsia" w:ascii="宋体" w:hAnsi="宋体" w:cs="宋体"/>
                <w:sz w:val="20"/>
                <w:szCs w:val="20"/>
              </w:rPr>
              <w:t xml:space="preserve">关于新疆有线数字电视收入免征营业税的通知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731B9B6">
            <w:pPr>
              <w:widowControl/>
              <w:jc w:val="left"/>
              <w:rPr>
                <w:rFonts w:ascii="宋体" w:hAnsi="宋体" w:cs="宋体"/>
                <w:sz w:val="20"/>
                <w:szCs w:val="20"/>
              </w:rPr>
            </w:pPr>
            <w:r>
              <w:rPr>
                <w:rFonts w:hint="eastAsia" w:ascii="宋体" w:hAnsi="宋体" w:cs="宋体"/>
                <w:sz w:val="20"/>
                <w:szCs w:val="20"/>
              </w:rPr>
              <w:t>财政部 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1A38D6A">
            <w:pPr>
              <w:widowControl/>
              <w:jc w:val="left"/>
              <w:rPr>
                <w:rFonts w:ascii="宋体" w:hAnsi="宋体" w:cs="宋体"/>
                <w:sz w:val="20"/>
                <w:szCs w:val="20"/>
              </w:rPr>
            </w:pPr>
            <w:r>
              <w:rPr>
                <w:rFonts w:hint="eastAsia" w:ascii="宋体" w:hAnsi="宋体" w:cs="宋体"/>
                <w:sz w:val="20"/>
                <w:szCs w:val="20"/>
              </w:rPr>
              <w:t>财税〔2008〕80号</w:t>
            </w:r>
          </w:p>
        </w:tc>
        <w:tc>
          <w:tcPr>
            <w:tcW w:w="1720" w:type="dxa"/>
            <w:tcBorders>
              <w:top w:val="nil"/>
              <w:left w:val="nil"/>
              <w:bottom w:val="single" w:color="000000" w:sz="4" w:space="0"/>
              <w:right w:val="single" w:color="000000" w:sz="4" w:space="0"/>
            </w:tcBorders>
            <w:shd w:val="clear" w:color="000000" w:fill="FFFFFF"/>
            <w:noWrap w:val="0"/>
            <w:vAlign w:val="center"/>
          </w:tcPr>
          <w:p w14:paraId="073AD1BC">
            <w:pPr>
              <w:widowControl/>
              <w:jc w:val="center"/>
              <w:rPr>
                <w:rFonts w:ascii="宋体" w:hAnsi="宋体" w:cs="宋体"/>
                <w:sz w:val="20"/>
                <w:szCs w:val="20"/>
              </w:rPr>
            </w:pPr>
            <w:r>
              <w:rPr>
                <w:rFonts w:hint="eastAsia" w:ascii="宋体" w:hAnsi="宋体" w:cs="宋体"/>
                <w:sz w:val="20"/>
                <w:szCs w:val="20"/>
              </w:rPr>
              <w:t>2008年6月16日</w:t>
            </w:r>
          </w:p>
        </w:tc>
      </w:tr>
      <w:tr w14:paraId="3F173B1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6D71749">
            <w:pPr>
              <w:widowControl/>
              <w:jc w:val="center"/>
              <w:rPr>
                <w:rFonts w:ascii="宋体" w:hAnsi="宋体" w:cs="宋体"/>
                <w:sz w:val="20"/>
                <w:szCs w:val="20"/>
              </w:rPr>
            </w:pPr>
            <w:r>
              <w:rPr>
                <w:rFonts w:hint="eastAsia" w:ascii="宋体" w:hAnsi="宋体" w:cs="宋体"/>
                <w:sz w:val="20"/>
                <w:szCs w:val="20"/>
              </w:rPr>
              <w:t>77</w:t>
            </w:r>
          </w:p>
        </w:tc>
        <w:tc>
          <w:tcPr>
            <w:tcW w:w="3380" w:type="dxa"/>
            <w:tcBorders>
              <w:top w:val="nil"/>
              <w:left w:val="nil"/>
              <w:bottom w:val="single" w:color="000000" w:sz="4" w:space="0"/>
              <w:right w:val="single" w:color="000000" w:sz="4" w:space="0"/>
            </w:tcBorders>
            <w:shd w:val="clear" w:color="000000" w:fill="FFFFFF"/>
            <w:noWrap w:val="0"/>
            <w:vAlign w:val="center"/>
          </w:tcPr>
          <w:p w14:paraId="220AF285">
            <w:pPr>
              <w:widowControl/>
              <w:jc w:val="left"/>
              <w:rPr>
                <w:rFonts w:ascii="宋体" w:hAnsi="宋体" w:cs="宋体"/>
                <w:sz w:val="20"/>
                <w:szCs w:val="20"/>
              </w:rPr>
            </w:pPr>
            <w:r>
              <w:rPr>
                <w:rFonts w:hint="eastAsia" w:ascii="宋体" w:hAnsi="宋体" w:cs="宋体"/>
                <w:sz w:val="20"/>
                <w:szCs w:val="20"/>
              </w:rPr>
              <w:t>关于国家大学科技园有关税收政策问题的通知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165CEF5">
            <w:pPr>
              <w:widowControl/>
              <w:jc w:val="left"/>
              <w:rPr>
                <w:rFonts w:ascii="宋体" w:hAnsi="宋体" w:cs="宋体"/>
                <w:sz w:val="20"/>
                <w:szCs w:val="20"/>
              </w:rPr>
            </w:pPr>
            <w:r>
              <w:rPr>
                <w:rFonts w:hint="eastAsia" w:ascii="宋体" w:hAnsi="宋体" w:cs="宋体"/>
                <w:sz w:val="20"/>
                <w:szCs w:val="20"/>
              </w:rPr>
              <w:t>财政部 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331D806">
            <w:pPr>
              <w:widowControl/>
              <w:jc w:val="left"/>
              <w:rPr>
                <w:rFonts w:ascii="宋体" w:hAnsi="宋体" w:cs="宋体"/>
                <w:sz w:val="20"/>
                <w:szCs w:val="20"/>
              </w:rPr>
            </w:pPr>
            <w:r>
              <w:rPr>
                <w:rFonts w:hint="eastAsia" w:ascii="宋体" w:hAnsi="宋体" w:cs="宋体"/>
                <w:sz w:val="20"/>
                <w:szCs w:val="20"/>
              </w:rPr>
              <w:t>财税〔2007〕120号</w:t>
            </w:r>
          </w:p>
        </w:tc>
        <w:tc>
          <w:tcPr>
            <w:tcW w:w="1720" w:type="dxa"/>
            <w:tcBorders>
              <w:top w:val="nil"/>
              <w:left w:val="nil"/>
              <w:bottom w:val="single" w:color="000000" w:sz="4" w:space="0"/>
              <w:right w:val="single" w:color="000000" w:sz="4" w:space="0"/>
            </w:tcBorders>
            <w:shd w:val="clear" w:color="000000" w:fill="FFFFFF"/>
            <w:noWrap w:val="0"/>
            <w:vAlign w:val="center"/>
          </w:tcPr>
          <w:p w14:paraId="7E8EBAB5">
            <w:pPr>
              <w:widowControl/>
              <w:jc w:val="center"/>
              <w:rPr>
                <w:rFonts w:ascii="宋体" w:hAnsi="宋体" w:cs="宋体"/>
                <w:sz w:val="20"/>
                <w:szCs w:val="20"/>
              </w:rPr>
            </w:pPr>
            <w:r>
              <w:rPr>
                <w:rFonts w:hint="eastAsia" w:ascii="宋体" w:hAnsi="宋体" w:cs="宋体"/>
                <w:sz w:val="20"/>
                <w:szCs w:val="20"/>
              </w:rPr>
              <w:t>2007年8月20日</w:t>
            </w:r>
          </w:p>
        </w:tc>
      </w:tr>
      <w:tr w14:paraId="27A51A7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BC195B3">
            <w:pPr>
              <w:widowControl/>
              <w:jc w:val="center"/>
              <w:rPr>
                <w:rFonts w:ascii="宋体" w:hAnsi="宋体" w:cs="宋体"/>
                <w:sz w:val="20"/>
                <w:szCs w:val="20"/>
              </w:rPr>
            </w:pPr>
            <w:r>
              <w:rPr>
                <w:rFonts w:hint="eastAsia" w:ascii="宋体" w:hAnsi="宋体" w:cs="宋体"/>
                <w:sz w:val="20"/>
                <w:szCs w:val="20"/>
              </w:rPr>
              <w:t>78</w:t>
            </w:r>
          </w:p>
        </w:tc>
        <w:tc>
          <w:tcPr>
            <w:tcW w:w="3380" w:type="dxa"/>
            <w:tcBorders>
              <w:top w:val="nil"/>
              <w:left w:val="nil"/>
              <w:bottom w:val="single" w:color="000000" w:sz="4" w:space="0"/>
              <w:right w:val="single" w:color="000000" w:sz="4" w:space="0"/>
            </w:tcBorders>
            <w:shd w:val="clear" w:color="000000" w:fill="FFFFFF"/>
            <w:noWrap w:val="0"/>
            <w:vAlign w:val="center"/>
          </w:tcPr>
          <w:p w14:paraId="4C487C60">
            <w:pPr>
              <w:widowControl/>
              <w:jc w:val="left"/>
              <w:rPr>
                <w:rFonts w:ascii="宋体" w:hAnsi="宋体" w:cs="宋体"/>
                <w:sz w:val="20"/>
                <w:szCs w:val="20"/>
              </w:rPr>
            </w:pPr>
            <w:r>
              <w:rPr>
                <w:rFonts w:hint="eastAsia" w:ascii="宋体" w:hAnsi="宋体" w:cs="宋体"/>
                <w:sz w:val="20"/>
                <w:szCs w:val="20"/>
              </w:rPr>
              <w:t>关于科技企业孵化器有关税收政策问题的通知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67DCF77">
            <w:pPr>
              <w:widowControl/>
              <w:jc w:val="left"/>
              <w:rPr>
                <w:rFonts w:ascii="宋体" w:hAnsi="宋体" w:cs="宋体"/>
                <w:sz w:val="20"/>
                <w:szCs w:val="20"/>
              </w:rPr>
            </w:pPr>
            <w:r>
              <w:rPr>
                <w:rFonts w:hint="eastAsia" w:ascii="宋体" w:hAnsi="宋体" w:cs="宋体"/>
                <w:sz w:val="20"/>
                <w:szCs w:val="20"/>
              </w:rPr>
              <w:t>财政部 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8B76A82">
            <w:pPr>
              <w:widowControl/>
              <w:jc w:val="left"/>
              <w:rPr>
                <w:rFonts w:ascii="宋体" w:hAnsi="宋体" w:cs="宋体"/>
                <w:sz w:val="20"/>
                <w:szCs w:val="20"/>
              </w:rPr>
            </w:pPr>
            <w:r>
              <w:rPr>
                <w:rFonts w:hint="eastAsia" w:ascii="宋体" w:hAnsi="宋体" w:cs="宋体"/>
                <w:sz w:val="20"/>
                <w:szCs w:val="20"/>
              </w:rPr>
              <w:t>财税〔2007〕121号</w:t>
            </w:r>
          </w:p>
        </w:tc>
        <w:tc>
          <w:tcPr>
            <w:tcW w:w="1720" w:type="dxa"/>
            <w:tcBorders>
              <w:top w:val="nil"/>
              <w:left w:val="nil"/>
              <w:bottom w:val="single" w:color="000000" w:sz="4" w:space="0"/>
              <w:right w:val="single" w:color="000000" w:sz="4" w:space="0"/>
            </w:tcBorders>
            <w:shd w:val="clear" w:color="000000" w:fill="FFFFFF"/>
            <w:noWrap w:val="0"/>
            <w:vAlign w:val="center"/>
          </w:tcPr>
          <w:p w14:paraId="08FF76AF">
            <w:pPr>
              <w:widowControl/>
              <w:jc w:val="center"/>
              <w:rPr>
                <w:rFonts w:ascii="宋体" w:hAnsi="宋体" w:cs="宋体"/>
                <w:sz w:val="20"/>
                <w:szCs w:val="20"/>
              </w:rPr>
            </w:pPr>
            <w:r>
              <w:rPr>
                <w:rFonts w:hint="eastAsia" w:ascii="宋体" w:hAnsi="宋体" w:cs="宋体"/>
                <w:sz w:val="20"/>
                <w:szCs w:val="20"/>
              </w:rPr>
              <w:t>2007年8月20日</w:t>
            </w:r>
          </w:p>
        </w:tc>
      </w:tr>
      <w:tr w14:paraId="7C242EB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A077228">
            <w:pPr>
              <w:widowControl/>
              <w:jc w:val="center"/>
              <w:rPr>
                <w:rFonts w:ascii="宋体" w:hAnsi="宋体" w:cs="宋体"/>
                <w:sz w:val="20"/>
                <w:szCs w:val="20"/>
              </w:rPr>
            </w:pPr>
            <w:r>
              <w:rPr>
                <w:rFonts w:hint="eastAsia" w:ascii="宋体" w:hAnsi="宋体" w:cs="宋体"/>
                <w:sz w:val="20"/>
                <w:szCs w:val="20"/>
              </w:rPr>
              <w:t>79</w:t>
            </w:r>
          </w:p>
        </w:tc>
        <w:tc>
          <w:tcPr>
            <w:tcW w:w="3380" w:type="dxa"/>
            <w:tcBorders>
              <w:top w:val="nil"/>
              <w:left w:val="nil"/>
              <w:bottom w:val="single" w:color="000000" w:sz="4" w:space="0"/>
              <w:right w:val="single" w:color="000000" w:sz="4" w:space="0"/>
            </w:tcBorders>
            <w:shd w:val="clear" w:color="000000" w:fill="FFFFFF"/>
            <w:noWrap w:val="0"/>
            <w:vAlign w:val="center"/>
          </w:tcPr>
          <w:p w14:paraId="41D4FF24">
            <w:pPr>
              <w:widowControl/>
              <w:jc w:val="left"/>
              <w:rPr>
                <w:rFonts w:ascii="宋体" w:hAnsi="宋体" w:cs="宋体"/>
                <w:sz w:val="20"/>
                <w:szCs w:val="20"/>
              </w:rPr>
            </w:pPr>
            <w:r>
              <w:rPr>
                <w:rFonts w:hint="eastAsia" w:ascii="宋体" w:hAnsi="宋体" w:cs="宋体"/>
                <w:sz w:val="20"/>
                <w:szCs w:val="20"/>
              </w:rPr>
              <w:t xml:space="preserve">关于减免监狱布局调整建设项目有关行政事业性收费的通知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9A908B1">
            <w:pPr>
              <w:widowControl/>
              <w:jc w:val="left"/>
              <w:rPr>
                <w:rFonts w:ascii="宋体" w:hAnsi="宋体" w:cs="宋体"/>
                <w:sz w:val="20"/>
                <w:szCs w:val="20"/>
              </w:rPr>
            </w:pPr>
            <w:r>
              <w:rPr>
                <w:rFonts w:hint="eastAsia" w:ascii="宋体" w:hAnsi="宋体" w:cs="宋体"/>
                <w:sz w:val="20"/>
                <w:szCs w:val="20"/>
              </w:rPr>
              <w:t>财政部 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2EC17D60">
            <w:pPr>
              <w:widowControl/>
              <w:jc w:val="left"/>
              <w:rPr>
                <w:rFonts w:ascii="宋体" w:hAnsi="宋体" w:cs="宋体"/>
                <w:sz w:val="20"/>
                <w:szCs w:val="20"/>
              </w:rPr>
            </w:pPr>
            <w:r>
              <w:rPr>
                <w:rFonts w:hint="eastAsia" w:ascii="宋体" w:hAnsi="宋体" w:cs="宋体"/>
                <w:sz w:val="20"/>
                <w:szCs w:val="20"/>
              </w:rPr>
              <w:t>财综〔2007〕45号</w:t>
            </w:r>
          </w:p>
        </w:tc>
        <w:tc>
          <w:tcPr>
            <w:tcW w:w="1720" w:type="dxa"/>
            <w:tcBorders>
              <w:top w:val="nil"/>
              <w:left w:val="nil"/>
              <w:bottom w:val="single" w:color="000000" w:sz="4" w:space="0"/>
              <w:right w:val="single" w:color="000000" w:sz="4" w:space="0"/>
            </w:tcBorders>
            <w:shd w:val="clear" w:color="000000" w:fill="FFFFFF"/>
            <w:noWrap w:val="0"/>
            <w:vAlign w:val="center"/>
          </w:tcPr>
          <w:p w14:paraId="0DE571A4">
            <w:pPr>
              <w:widowControl/>
              <w:jc w:val="center"/>
              <w:rPr>
                <w:rFonts w:ascii="宋体" w:hAnsi="宋体" w:cs="宋体"/>
                <w:sz w:val="20"/>
                <w:szCs w:val="20"/>
              </w:rPr>
            </w:pPr>
            <w:r>
              <w:rPr>
                <w:rFonts w:hint="eastAsia" w:ascii="宋体" w:hAnsi="宋体" w:cs="宋体"/>
                <w:sz w:val="20"/>
                <w:szCs w:val="20"/>
              </w:rPr>
              <w:t>2007年7月18日</w:t>
            </w:r>
          </w:p>
        </w:tc>
      </w:tr>
      <w:tr w14:paraId="66B503D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8892A08">
            <w:pPr>
              <w:widowControl/>
              <w:jc w:val="center"/>
              <w:rPr>
                <w:rFonts w:ascii="宋体" w:hAnsi="宋体" w:cs="宋体"/>
                <w:sz w:val="20"/>
                <w:szCs w:val="20"/>
              </w:rPr>
            </w:pPr>
            <w:r>
              <w:rPr>
                <w:rFonts w:hint="eastAsia" w:ascii="宋体" w:hAnsi="宋体" w:cs="宋体"/>
                <w:sz w:val="20"/>
                <w:szCs w:val="20"/>
              </w:rPr>
              <w:t>80</w:t>
            </w:r>
          </w:p>
        </w:tc>
        <w:tc>
          <w:tcPr>
            <w:tcW w:w="3380" w:type="dxa"/>
            <w:tcBorders>
              <w:top w:val="nil"/>
              <w:left w:val="nil"/>
              <w:bottom w:val="single" w:color="000000" w:sz="4" w:space="0"/>
              <w:right w:val="single" w:color="000000" w:sz="4" w:space="0"/>
            </w:tcBorders>
            <w:shd w:val="clear" w:color="000000" w:fill="FFFFFF"/>
            <w:noWrap w:val="0"/>
            <w:vAlign w:val="center"/>
          </w:tcPr>
          <w:p w14:paraId="042019A3">
            <w:pPr>
              <w:widowControl/>
              <w:jc w:val="left"/>
              <w:rPr>
                <w:rFonts w:ascii="宋体" w:hAnsi="宋体" w:cs="宋体"/>
                <w:sz w:val="20"/>
                <w:szCs w:val="20"/>
              </w:rPr>
            </w:pPr>
            <w:r>
              <w:rPr>
                <w:rFonts w:hint="eastAsia" w:ascii="宋体" w:hAnsi="宋体" w:cs="宋体"/>
                <w:sz w:val="20"/>
                <w:szCs w:val="20"/>
              </w:rPr>
              <w:t xml:space="preserve">关于继续免征国产抗艾滋病病毒药品增值税的通知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06CF7FC">
            <w:pPr>
              <w:widowControl/>
              <w:jc w:val="left"/>
              <w:rPr>
                <w:rFonts w:ascii="宋体" w:hAnsi="宋体" w:cs="宋体"/>
                <w:sz w:val="20"/>
                <w:szCs w:val="20"/>
              </w:rPr>
            </w:pPr>
            <w:r>
              <w:rPr>
                <w:rFonts w:hint="eastAsia" w:ascii="宋体" w:hAnsi="宋体" w:cs="宋体"/>
                <w:sz w:val="20"/>
                <w:szCs w:val="20"/>
              </w:rPr>
              <w:t>财政部 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124137E">
            <w:pPr>
              <w:widowControl/>
              <w:jc w:val="left"/>
              <w:rPr>
                <w:rFonts w:ascii="宋体" w:hAnsi="宋体" w:cs="宋体"/>
                <w:sz w:val="20"/>
                <w:szCs w:val="20"/>
              </w:rPr>
            </w:pPr>
            <w:r>
              <w:rPr>
                <w:rFonts w:hint="eastAsia" w:ascii="宋体" w:hAnsi="宋体" w:cs="宋体"/>
                <w:sz w:val="20"/>
                <w:szCs w:val="20"/>
              </w:rPr>
              <w:t>财税〔2007〕49号</w:t>
            </w:r>
          </w:p>
        </w:tc>
        <w:tc>
          <w:tcPr>
            <w:tcW w:w="1720" w:type="dxa"/>
            <w:tcBorders>
              <w:top w:val="nil"/>
              <w:left w:val="nil"/>
              <w:bottom w:val="single" w:color="000000" w:sz="4" w:space="0"/>
              <w:right w:val="single" w:color="000000" w:sz="4" w:space="0"/>
            </w:tcBorders>
            <w:shd w:val="clear" w:color="000000" w:fill="FFFFFF"/>
            <w:noWrap w:val="0"/>
            <w:vAlign w:val="center"/>
          </w:tcPr>
          <w:p w14:paraId="6D8B469F">
            <w:pPr>
              <w:widowControl/>
              <w:jc w:val="center"/>
              <w:rPr>
                <w:rFonts w:ascii="宋体" w:hAnsi="宋体" w:cs="宋体"/>
                <w:sz w:val="20"/>
                <w:szCs w:val="20"/>
              </w:rPr>
            </w:pPr>
            <w:r>
              <w:rPr>
                <w:rFonts w:hint="eastAsia" w:ascii="宋体" w:hAnsi="宋体" w:cs="宋体"/>
                <w:sz w:val="20"/>
                <w:szCs w:val="20"/>
              </w:rPr>
              <w:t>2007年4月17日</w:t>
            </w:r>
          </w:p>
        </w:tc>
      </w:tr>
      <w:tr w14:paraId="047A1E9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F1E8625">
            <w:pPr>
              <w:widowControl/>
              <w:jc w:val="center"/>
              <w:rPr>
                <w:rFonts w:ascii="宋体" w:hAnsi="宋体" w:cs="宋体"/>
                <w:sz w:val="20"/>
                <w:szCs w:val="20"/>
              </w:rPr>
            </w:pPr>
            <w:r>
              <w:rPr>
                <w:rFonts w:hint="eastAsia" w:ascii="宋体" w:hAnsi="宋体" w:cs="宋体"/>
                <w:sz w:val="20"/>
                <w:szCs w:val="20"/>
              </w:rPr>
              <w:t>81</w:t>
            </w:r>
          </w:p>
        </w:tc>
        <w:tc>
          <w:tcPr>
            <w:tcW w:w="3380" w:type="dxa"/>
            <w:tcBorders>
              <w:top w:val="nil"/>
              <w:left w:val="nil"/>
              <w:bottom w:val="single" w:color="000000" w:sz="4" w:space="0"/>
              <w:right w:val="single" w:color="000000" w:sz="4" w:space="0"/>
            </w:tcBorders>
            <w:shd w:val="clear" w:color="000000" w:fill="FFFFFF"/>
            <w:noWrap w:val="0"/>
            <w:vAlign w:val="center"/>
          </w:tcPr>
          <w:p w14:paraId="5E9551B9">
            <w:pPr>
              <w:widowControl/>
              <w:jc w:val="left"/>
              <w:rPr>
                <w:rFonts w:ascii="宋体" w:hAnsi="宋体" w:cs="宋体"/>
                <w:sz w:val="20"/>
                <w:szCs w:val="20"/>
              </w:rPr>
            </w:pPr>
            <w:r>
              <w:rPr>
                <w:rFonts w:hint="eastAsia" w:ascii="宋体" w:hAnsi="宋体" w:cs="宋体"/>
                <w:sz w:val="20"/>
                <w:szCs w:val="20"/>
              </w:rPr>
              <w:t>关于证券投资者保护基金有关营业税问题的通知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0EE9D5F">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88EEC8A">
            <w:pPr>
              <w:widowControl/>
              <w:jc w:val="left"/>
              <w:rPr>
                <w:rFonts w:ascii="宋体" w:hAnsi="宋体" w:cs="宋体"/>
                <w:sz w:val="20"/>
                <w:szCs w:val="20"/>
              </w:rPr>
            </w:pPr>
            <w:r>
              <w:rPr>
                <w:rFonts w:hint="eastAsia" w:ascii="宋体" w:hAnsi="宋体" w:cs="宋体"/>
                <w:sz w:val="20"/>
                <w:szCs w:val="20"/>
              </w:rPr>
              <w:t>财税〔2006〕169号</w:t>
            </w:r>
          </w:p>
        </w:tc>
        <w:tc>
          <w:tcPr>
            <w:tcW w:w="1720" w:type="dxa"/>
            <w:tcBorders>
              <w:top w:val="nil"/>
              <w:left w:val="nil"/>
              <w:bottom w:val="single" w:color="000000" w:sz="4" w:space="0"/>
              <w:right w:val="single" w:color="000000" w:sz="4" w:space="0"/>
            </w:tcBorders>
            <w:shd w:val="clear" w:color="000000" w:fill="FFFFFF"/>
            <w:noWrap w:val="0"/>
            <w:vAlign w:val="center"/>
          </w:tcPr>
          <w:p w14:paraId="2ACCF18D">
            <w:pPr>
              <w:widowControl/>
              <w:jc w:val="center"/>
              <w:rPr>
                <w:rFonts w:ascii="宋体" w:hAnsi="宋体" w:cs="宋体"/>
                <w:sz w:val="20"/>
                <w:szCs w:val="20"/>
              </w:rPr>
            </w:pPr>
            <w:r>
              <w:rPr>
                <w:rFonts w:hint="eastAsia" w:ascii="宋体" w:hAnsi="宋体" w:cs="宋体"/>
                <w:sz w:val="20"/>
                <w:szCs w:val="20"/>
              </w:rPr>
              <w:t>2006年12月19日</w:t>
            </w:r>
          </w:p>
        </w:tc>
      </w:tr>
      <w:tr w14:paraId="6585DDD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8BCFEE0">
            <w:pPr>
              <w:widowControl/>
              <w:jc w:val="center"/>
              <w:rPr>
                <w:rFonts w:ascii="宋体" w:hAnsi="宋体" w:cs="宋体"/>
                <w:sz w:val="20"/>
                <w:szCs w:val="20"/>
              </w:rPr>
            </w:pPr>
            <w:r>
              <w:rPr>
                <w:rFonts w:hint="eastAsia" w:ascii="宋体" w:hAnsi="宋体" w:cs="宋体"/>
                <w:sz w:val="20"/>
                <w:szCs w:val="20"/>
              </w:rPr>
              <w:t>82</w:t>
            </w:r>
          </w:p>
        </w:tc>
        <w:tc>
          <w:tcPr>
            <w:tcW w:w="3380" w:type="dxa"/>
            <w:tcBorders>
              <w:top w:val="nil"/>
              <w:left w:val="nil"/>
              <w:bottom w:val="single" w:color="000000" w:sz="4" w:space="0"/>
              <w:right w:val="single" w:color="000000" w:sz="4" w:space="0"/>
            </w:tcBorders>
            <w:shd w:val="clear" w:color="000000" w:fill="FFFFFF"/>
            <w:noWrap w:val="0"/>
            <w:vAlign w:val="center"/>
          </w:tcPr>
          <w:p w14:paraId="34B7DB30">
            <w:pPr>
              <w:widowControl/>
              <w:jc w:val="left"/>
              <w:rPr>
                <w:rFonts w:ascii="宋体" w:hAnsi="宋体" w:cs="宋体"/>
                <w:sz w:val="20"/>
                <w:szCs w:val="20"/>
              </w:rPr>
            </w:pPr>
            <w:r>
              <w:rPr>
                <w:rFonts w:hint="eastAsia" w:ascii="宋体" w:hAnsi="宋体" w:cs="宋体"/>
                <w:sz w:val="20"/>
                <w:szCs w:val="20"/>
              </w:rPr>
              <w:t>关于继续执行供热企业相关税收优惠政策的通知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404B19D">
            <w:pPr>
              <w:widowControl/>
              <w:jc w:val="left"/>
              <w:rPr>
                <w:rFonts w:ascii="宋体" w:hAnsi="宋体" w:cs="宋体"/>
                <w:sz w:val="20"/>
                <w:szCs w:val="20"/>
              </w:rPr>
            </w:pPr>
            <w:r>
              <w:rPr>
                <w:rFonts w:hint="eastAsia" w:ascii="宋体" w:hAnsi="宋体" w:cs="宋体"/>
                <w:sz w:val="20"/>
                <w:szCs w:val="20"/>
              </w:rPr>
              <w:t>财政部、税务总局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3B29895">
            <w:pPr>
              <w:widowControl/>
              <w:jc w:val="left"/>
              <w:rPr>
                <w:rFonts w:ascii="宋体" w:hAnsi="宋体" w:cs="宋体"/>
                <w:sz w:val="20"/>
                <w:szCs w:val="20"/>
              </w:rPr>
            </w:pPr>
            <w:r>
              <w:rPr>
                <w:rFonts w:hint="eastAsia" w:ascii="宋体" w:hAnsi="宋体" w:cs="宋体"/>
                <w:sz w:val="20"/>
                <w:szCs w:val="20"/>
              </w:rPr>
              <w:t>财税〔2006〕117号</w:t>
            </w:r>
          </w:p>
        </w:tc>
        <w:tc>
          <w:tcPr>
            <w:tcW w:w="1720" w:type="dxa"/>
            <w:tcBorders>
              <w:top w:val="nil"/>
              <w:left w:val="nil"/>
              <w:bottom w:val="single" w:color="000000" w:sz="4" w:space="0"/>
              <w:right w:val="single" w:color="000000" w:sz="4" w:space="0"/>
            </w:tcBorders>
            <w:shd w:val="clear" w:color="000000" w:fill="FFFFFF"/>
            <w:noWrap w:val="0"/>
            <w:vAlign w:val="center"/>
          </w:tcPr>
          <w:p w14:paraId="7A6605C7">
            <w:pPr>
              <w:widowControl/>
              <w:jc w:val="center"/>
              <w:rPr>
                <w:rFonts w:ascii="宋体" w:hAnsi="宋体" w:cs="宋体"/>
                <w:sz w:val="20"/>
                <w:szCs w:val="20"/>
              </w:rPr>
            </w:pPr>
            <w:r>
              <w:rPr>
                <w:rFonts w:hint="eastAsia" w:ascii="宋体" w:hAnsi="宋体" w:cs="宋体"/>
                <w:sz w:val="20"/>
                <w:szCs w:val="20"/>
              </w:rPr>
              <w:t>2006年11月27日</w:t>
            </w:r>
          </w:p>
        </w:tc>
      </w:tr>
      <w:tr w14:paraId="578D274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3B592C9">
            <w:pPr>
              <w:widowControl/>
              <w:jc w:val="center"/>
              <w:rPr>
                <w:rFonts w:ascii="宋体" w:hAnsi="宋体" w:cs="宋体"/>
                <w:sz w:val="20"/>
                <w:szCs w:val="20"/>
              </w:rPr>
            </w:pPr>
            <w:r>
              <w:rPr>
                <w:rFonts w:hint="eastAsia" w:ascii="宋体" w:hAnsi="宋体" w:cs="宋体"/>
                <w:sz w:val="20"/>
                <w:szCs w:val="20"/>
              </w:rPr>
              <w:t>83</w:t>
            </w:r>
          </w:p>
        </w:tc>
        <w:tc>
          <w:tcPr>
            <w:tcW w:w="3380" w:type="dxa"/>
            <w:tcBorders>
              <w:top w:val="nil"/>
              <w:left w:val="nil"/>
              <w:bottom w:val="single" w:color="000000" w:sz="4" w:space="0"/>
              <w:right w:val="single" w:color="000000" w:sz="4" w:space="0"/>
            </w:tcBorders>
            <w:shd w:val="clear" w:color="000000" w:fill="FFFFFF"/>
            <w:noWrap w:val="0"/>
            <w:vAlign w:val="center"/>
          </w:tcPr>
          <w:p w14:paraId="6CD97A45">
            <w:pPr>
              <w:widowControl/>
              <w:jc w:val="left"/>
              <w:rPr>
                <w:rFonts w:ascii="宋体" w:hAnsi="宋体" w:cs="宋体"/>
                <w:sz w:val="20"/>
                <w:szCs w:val="20"/>
              </w:rPr>
            </w:pPr>
            <w:r>
              <w:rPr>
                <w:rFonts w:hint="eastAsia" w:ascii="宋体" w:hAnsi="宋体" w:cs="宋体"/>
                <w:sz w:val="20"/>
                <w:szCs w:val="20"/>
              </w:rPr>
              <w:t>关于继续对民族贸易企业销售的货物及国家定点企业生产和经销单位经销的边销茶实行增值税优惠政策的通知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26A8FEE">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D798BD4">
            <w:pPr>
              <w:widowControl/>
              <w:jc w:val="left"/>
              <w:rPr>
                <w:rFonts w:ascii="宋体" w:hAnsi="宋体" w:cs="宋体"/>
                <w:sz w:val="20"/>
                <w:szCs w:val="20"/>
              </w:rPr>
            </w:pPr>
            <w:r>
              <w:rPr>
                <w:rFonts w:hint="eastAsia" w:ascii="宋体" w:hAnsi="宋体" w:cs="宋体"/>
                <w:sz w:val="20"/>
                <w:szCs w:val="20"/>
              </w:rPr>
              <w:t>财税〔2006〕103号</w:t>
            </w:r>
          </w:p>
        </w:tc>
        <w:tc>
          <w:tcPr>
            <w:tcW w:w="1720" w:type="dxa"/>
            <w:tcBorders>
              <w:top w:val="nil"/>
              <w:left w:val="nil"/>
              <w:bottom w:val="single" w:color="000000" w:sz="4" w:space="0"/>
              <w:right w:val="single" w:color="000000" w:sz="4" w:space="0"/>
            </w:tcBorders>
            <w:shd w:val="clear" w:color="000000" w:fill="FFFFFF"/>
            <w:noWrap w:val="0"/>
            <w:vAlign w:val="center"/>
          </w:tcPr>
          <w:p w14:paraId="406FD7F6">
            <w:pPr>
              <w:widowControl/>
              <w:jc w:val="center"/>
              <w:rPr>
                <w:rFonts w:ascii="宋体" w:hAnsi="宋体" w:cs="宋体"/>
                <w:sz w:val="20"/>
                <w:szCs w:val="20"/>
              </w:rPr>
            </w:pPr>
            <w:r>
              <w:rPr>
                <w:rFonts w:hint="eastAsia" w:ascii="宋体" w:hAnsi="宋体" w:cs="宋体"/>
                <w:sz w:val="20"/>
                <w:szCs w:val="20"/>
              </w:rPr>
              <w:t>2006年8月7日</w:t>
            </w:r>
          </w:p>
        </w:tc>
      </w:tr>
      <w:tr w14:paraId="06EA8F6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2A43E26">
            <w:pPr>
              <w:widowControl/>
              <w:jc w:val="center"/>
              <w:rPr>
                <w:rFonts w:ascii="宋体" w:hAnsi="宋体" w:cs="宋体"/>
                <w:sz w:val="20"/>
                <w:szCs w:val="20"/>
              </w:rPr>
            </w:pPr>
            <w:r>
              <w:rPr>
                <w:rFonts w:hint="eastAsia" w:ascii="宋体" w:hAnsi="宋体" w:cs="宋体"/>
                <w:sz w:val="20"/>
                <w:szCs w:val="20"/>
              </w:rPr>
              <w:t>84</w:t>
            </w:r>
          </w:p>
        </w:tc>
        <w:tc>
          <w:tcPr>
            <w:tcW w:w="3380" w:type="dxa"/>
            <w:tcBorders>
              <w:top w:val="nil"/>
              <w:left w:val="nil"/>
              <w:bottom w:val="single" w:color="000000" w:sz="4" w:space="0"/>
              <w:right w:val="single" w:color="000000" w:sz="4" w:space="0"/>
            </w:tcBorders>
            <w:shd w:val="clear" w:color="000000" w:fill="FFFFFF"/>
            <w:noWrap w:val="0"/>
            <w:vAlign w:val="center"/>
          </w:tcPr>
          <w:p w14:paraId="53BC8B55">
            <w:pPr>
              <w:widowControl/>
              <w:jc w:val="left"/>
              <w:rPr>
                <w:rFonts w:ascii="宋体" w:hAnsi="宋体" w:cs="宋体"/>
                <w:sz w:val="20"/>
                <w:szCs w:val="20"/>
              </w:rPr>
            </w:pPr>
            <w:r>
              <w:rPr>
                <w:rFonts w:hint="eastAsia" w:ascii="宋体" w:hAnsi="宋体" w:cs="宋体"/>
                <w:sz w:val="20"/>
                <w:szCs w:val="20"/>
              </w:rPr>
              <w:t>关于同意设立菲律宾船员检查费收费项目等有关问题的通知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88A9950">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4CD703D7">
            <w:pPr>
              <w:widowControl/>
              <w:jc w:val="left"/>
              <w:rPr>
                <w:rFonts w:ascii="宋体" w:hAnsi="宋体" w:cs="宋体"/>
                <w:sz w:val="20"/>
                <w:szCs w:val="20"/>
              </w:rPr>
            </w:pPr>
            <w:r>
              <w:rPr>
                <w:rFonts w:hint="eastAsia" w:ascii="宋体" w:hAnsi="宋体" w:cs="宋体"/>
                <w:sz w:val="20"/>
                <w:szCs w:val="20"/>
              </w:rPr>
              <w:t>财综〔2006〕28号</w:t>
            </w:r>
          </w:p>
        </w:tc>
        <w:tc>
          <w:tcPr>
            <w:tcW w:w="1720" w:type="dxa"/>
            <w:tcBorders>
              <w:top w:val="nil"/>
              <w:left w:val="nil"/>
              <w:bottom w:val="single" w:color="000000" w:sz="4" w:space="0"/>
              <w:right w:val="single" w:color="000000" w:sz="4" w:space="0"/>
            </w:tcBorders>
            <w:shd w:val="clear" w:color="000000" w:fill="FFFFFF"/>
            <w:noWrap w:val="0"/>
            <w:vAlign w:val="center"/>
          </w:tcPr>
          <w:p w14:paraId="6EFD9BCB">
            <w:pPr>
              <w:widowControl/>
              <w:jc w:val="center"/>
              <w:rPr>
                <w:rFonts w:ascii="宋体" w:hAnsi="宋体" w:cs="宋体"/>
                <w:sz w:val="20"/>
                <w:szCs w:val="20"/>
              </w:rPr>
            </w:pPr>
            <w:r>
              <w:rPr>
                <w:rFonts w:hint="eastAsia" w:ascii="宋体" w:hAnsi="宋体" w:cs="宋体"/>
                <w:sz w:val="20"/>
                <w:szCs w:val="20"/>
              </w:rPr>
              <w:t>2006年7月13日</w:t>
            </w:r>
          </w:p>
        </w:tc>
      </w:tr>
      <w:tr w14:paraId="482F19AB">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EC75C60">
            <w:pPr>
              <w:widowControl/>
              <w:jc w:val="center"/>
              <w:rPr>
                <w:rFonts w:ascii="宋体" w:hAnsi="宋体" w:cs="宋体"/>
                <w:sz w:val="20"/>
                <w:szCs w:val="20"/>
              </w:rPr>
            </w:pPr>
            <w:r>
              <w:rPr>
                <w:rFonts w:hint="eastAsia" w:ascii="宋体" w:hAnsi="宋体" w:cs="宋体"/>
                <w:sz w:val="20"/>
                <w:szCs w:val="20"/>
              </w:rPr>
              <w:t>85</w:t>
            </w:r>
          </w:p>
        </w:tc>
        <w:tc>
          <w:tcPr>
            <w:tcW w:w="3380" w:type="dxa"/>
            <w:tcBorders>
              <w:top w:val="nil"/>
              <w:left w:val="nil"/>
              <w:bottom w:val="single" w:color="000000" w:sz="4" w:space="0"/>
              <w:right w:val="single" w:color="000000" w:sz="4" w:space="0"/>
            </w:tcBorders>
            <w:shd w:val="clear" w:color="000000" w:fill="FFFFFF"/>
            <w:noWrap w:val="0"/>
            <w:vAlign w:val="center"/>
          </w:tcPr>
          <w:p w14:paraId="265CA378">
            <w:pPr>
              <w:widowControl/>
              <w:jc w:val="left"/>
              <w:rPr>
                <w:rFonts w:ascii="宋体" w:hAnsi="宋体" w:cs="宋体"/>
                <w:sz w:val="20"/>
                <w:szCs w:val="20"/>
              </w:rPr>
            </w:pPr>
            <w:r>
              <w:rPr>
                <w:rFonts w:hint="eastAsia" w:ascii="宋体" w:hAnsi="宋体" w:cs="宋体"/>
                <w:sz w:val="20"/>
                <w:szCs w:val="20"/>
              </w:rPr>
              <w:t>关于中国兵器工业集团公司和兵器装备集团公司所属企业城镇土地使用税政策的通知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E9B2C74">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E6DF906">
            <w:pPr>
              <w:widowControl/>
              <w:jc w:val="left"/>
              <w:rPr>
                <w:rFonts w:ascii="宋体" w:hAnsi="宋体" w:cs="宋体"/>
                <w:sz w:val="20"/>
                <w:szCs w:val="20"/>
              </w:rPr>
            </w:pPr>
            <w:r>
              <w:rPr>
                <w:rFonts w:hint="eastAsia" w:ascii="宋体" w:hAnsi="宋体" w:cs="宋体"/>
                <w:sz w:val="20"/>
                <w:szCs w:val="20"/>
              </w:rPr>
              <w:t>财税〔2006〕92号</w:t>
            </w:r>
          </w:p>
        </w:tc>
        <w:tc>
          <w:tcPr>
            <w:tcW w:w="1720" w:type="dxa"/>
            <w:tcBorders>
              <w:top w:val="nil"/>
              <w:left w:val="nil"/>
              <w:bottom w:val="single" w:color="000000" w:sz="4" w:space="0"/>
              <w:right w:val="single" w:color="000000" w:sz="4" w:space="0"/>
            </w:tcBorders>
            <w:shd w:val="clear" w:color="000000" w:fill="FFFFFF"/>
            <w:noWrap w:val="0"/>
            <w:vAlign w:val="center"/>
          </w:tcPr>
          <w:p w14:paraId="4D885629">
            <w:pPr>
              <w:widowControl/>
              <w:jc w:val="center"/>
              <w:rPr>
                <w:rFonts w:ascii="宋体" w:hAnsi="宋体" w:cs="宋体"/>
                <w:sz w:val="20"/>
                <w:szCs w:val="20"/>
              </w:rPr>
            </w:pPr>
            <w:r>
              <w:rPr>
                <w:rFonts w:hint="eastAsia" w:ascii="宋体" w:hAnsi="宋体" w:cs="宋体"/>
                <w:sz w:val="20"/>
                <w:szCs w:val="20"/>
              </w:rPr>
              <w:t>2006年7月7日</w:t>
            </w:r>
          </w:p>
        </w:tc>
      </w:tr>
      <w:tr w14:paraId="2955EDE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07D1787">
            <w:pPr>
              <w:widowControl/>
              <w:jc w:val="center"/>
              <w:rPr>
                <w:rFonts w:ascii="宋体" w:hAnsi="宋体" w:cs="宋体"/>
                <w:sz w:val="20"/>
                <w:szCs w:val="20"/>
              </w:rPr>
            </w:pPr>
            <w:r>
              <w:rPr>
                <w:rFonts w:hint="eastAsia" w:ascii="宋体" w:hAnsi="宋体" w:cs="宋体"/>
                <w:sz w:val="20"/>
                <w:szCs w:val="20"/>
              </w:rPr>
              <w:t>86</w:t>
            </w:r>
          </w:p>
        </w:tc>
        <w:tc>
          <w:tcPr>
            <w:tcW w:w="3380" w:type="dxa"/>
            <w:tcBorders>
              <w:top w:val="nil"/>
              <w:left w:val="nil"/>
              <w:bottom w:val="single" w:color="000000" w:sz="4" w:space="0"/>
              <w:right w:val="single" w:color="000000" w:sz="4" w:space="0"/>
            </w:tcBorders>
            <w:shd w:val="clear" w:color="000000" w:fill="FFFFFF"/>
            <w:noWrap w:val="0"/>
            <w:vAlign w:val="center"/>
          </w:tcPr>
          <w:p w14:paraId="41E4BE4D">
            <w:pPr>
              <w:widowControl/>
              <w:jc w:val="left"/>
              <w:rPr>
                <w:rFonts w:ascii="宋体" w:hAnsi="宋体" w:cs="宋体"/>
                <w:sz w:val="20"/>
                <w:szCs w:val="20"/>
              </w:rPr>
            </w:pPr>
            <w:r>
              <w:rPr>
                <w:rFonts w:hint="eastAsia" w:ascii="宋体" w:hAnsi="宋体" w:cs="宋体"/>
                <w:sz w:val="20"/>
                <w:szCs w:val="20"/>
              </w:rPr>
              <w:t>关于2010年上海世博会有关税收政策问题的通知</w:t>
            </w:r>
          </w:p>
        </w:tc>
        <w:tc>
          <w:tcPr>
            <w:tcW w:w="2080" w:type="dxa"/>
            <w:tcBorders>
              <w:top w:val="nil"/>
              <w:left w:val="nil"/>
              <w:bottom w:val="single" w:color="000000" w:sz="4" w:space="0"/>
              <w:right w:val="nil"/>
            </w:tcBorders>
            <w:shd w:val="clear" w:color="000000" w:fill="FFFFFF"/>
            <w:noWrap w:val="0"/>
            <w:vAlign w:val="center"/>
          </w:tcPr>
          <w:p w14:paraId="757504F2">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20FC0795">
            <w:pPr>
              <w:widowControl/>
              <w:jc w:val="left"/>
              <w:rPr>
                <w:rFonts w:ascii="宋体" w:hAnsi="宋体" w:cs="宋体"/>
                <w:sz w:val="20"/>
                <w:szCs w:val="20"/>
              </w:rPr>
            </w:pPr>
            <w:r>
              <w:rPr>
                <w:rFonts w:hint="eastAsia" w:ascii="宋体" w:hAnsi="宋体" w:cs="宋体"/>
                <w:sz w:val="20"/>
                <w:szCs w:val="20"/>
              </w:rPr>
              <w:t>财税〔2005〕180号</w:t>
            </w:r>
          </w:p>
        </w:tc>
        <w:tc>
          <w:tcPr>
            <w:tcW w:w="1720" w:type="dxa"/>
            <w:tcBorders>
              <w:top w:val="nil"/>
              <w:left w:val="nil"/>
              <w:bottom w:val="single" w:color="000000" w:sz="4" w:space="0"/>
              <w:right w:val="single" w:color="000000" w:sz="4" w:space="0"/>
            </w:tcBorders>
            <w:shd w:val="clear" w:color="000000" w:fill="FFFFFF"/>
            <w:noWrap w:val="0"/>
            <w:vAlign w:val="center"/>
          </w:tcPr>
          <w:p w14:paraId="5CC11D5C">
            <w:pPr>
              <w:widowControl/>
              <w:jc w:val="center"/>
              <w:rPr>
                <w:rFonts w:ascii="宋体" w:hAnsi="宋体" w:cs="宋体"/>
                <w:sz w:val="20"/>
                <w:szCs w:val="20"/>
              </w:rPr>
            </w:pPr>
            <w:r>
              <w:rPr>
                <w:rFonts w:hint="eastAsia" w:ascii="宋体" w:hAnsi="宋体" w:cs="宋体"/>
                <w:sz w:val="20"/>
                <w:szCs w:val="20"/>
              </w:rPr>
              <w:t>2005年12月31日</w:t>
            </w:r>
          </w:p>
        </w:tc>
      </w:tr>
      <w:tr w14:paraId="1623F88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84F00CC">
            <w:pPr>
              <w:widowControl/>
              <w:jc w:val="center"/>
              <w:rPr>
                <w:rFonts w:ascii="宋体" w:hAnsi="宋体" w:cs="宋体"/>
                <w:sz w:val="20"/>
                <w:szCs w:val="20"/>
              </w:rPr>
            </w:pPr>
            <w:r>
              <w:rPr>
                <w:rFonts w:hint="eastAsia" w:ascii="宋体" w:hAnsi="宋体" w:cs="宋体"/>
                <w:sz w:val="20"/>
                <w:szCs w:val="20"/>
              </w:rPr>
              <w:t>87</w:t>
            </w:r>
          </w:p>
        </w:tc>
        <w:tc>
          <w:tcPr>
            <w:tcW w:w="3380" w:type="dxa"/>
            <w:tcBorders>
              <w:top w:val="nil"/>
              <w:left w:val="nil"/>
              <w:bottom w:val="single" w:color="000000" w:sz="4" w:space="0"/>
              <w:right w:val="single" w:color="000000" w:sz="4" w:space="0"/>
            </w:tcBorders>
            <w:shd w:val="clear" w:color="000000" w:fill="FFFFFF"/>
            <w:noWrap w:val="0"/>
            <w:vAlign w:val="center"/>
          </w:tcPr>
          <w:p w14:paraId="003C7CB9">
            <w:pPr>
              <w:widowControl/>
              <w:jc w:val="left"/>
              <w:rPr>
                <w:rFonts w:ascii="宋体" w:hAnsi="宋体" w:cs="宋体"/>
                <w:sz w:val="20"/>
                <w:szCs w:val="20"/>
              </w:rPr>
            </w:pPr>
            <w:r>
              <w:rPr>
                <w:rFonts w:hint="eastAsia" w:ascii="宋体" w:hAnsi="宋体" w:cs="宋体"/>
                <w:sz w:val="20"/>
                <w:szCs w:val="20"/>
              </w:rPr>
              <w:t>关于文化体制改革试点中支持文化产业发展若干税收政策问题的通知</w:t>
            </w:r>
          </w:p>
        </w:tc>
        <w:tc>
          <w:tcPr>
            <w:tcW w:w="2080" w:type="dxa"/>
            <w:tcBorders>
              <w:top w:val="nil"/>
              <w:left w:val="nil"/>
              <w:bottom w:val="single" w:color="000000" w:sz="4" w:space="0"/>
              <w:right w:val="nil"/>
            </w:tcBorders>
            <w:shd w:val="clear" w:color="000000" w:fill="FFFFFF"/>
            <w:noWrap w:val="0"/>
            <w:vAlign w:val="center"/>
          </w:tcPr>
          <w:p w14:paraId="3A555DAF">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69BD073D">
            <w:pPr>
              <w:widowControl/>
              <w:jc w:val="left"/>
              <w:rPr>
                <w:rFonts w:ascii="宋体" w:hAnsi="宋体" w:cs="宋体"/>
                <w:sz w:val="20"/>
                <w:szCs w:val="20"/>
              </w:rPr>
            </w:pPr>
            <w:r>
              <w:rPr>
                <w:rFonts w:hint="eastAsia" w:ascii="宋体" w:hAnsi="宋体" w:cs="宋体"/>
                <w:sz w:val="20"/>
                <w:szCs w:val="20"/>
              </w:rPr>
              <w:t>财税〔2005〕2号</w:t>
            </w:r>
          </w:p>
        </w:tc>
        <w:tc>
          <w:tcPr>
            <w:tcW w:w="1720" w:type="dxa"/>
            <w:tcBorders>
              <w:top w:val="nil"/>
              <w:left w:val="nil"/>
              <w:bottom w:val="single" w:color="000000" w:sz="4" w:space="0"/>
              <w:right w:val="single" w:color="000000" w:sz="4" w:space="0"/>
            </w:tcBorders>
            <w:shd w:val="clear" w:color="000000" w:fill="FFFFFF"/>
            <w:noWrap w:val="0"/>
            <w:vAlign w:val="center"/>
          </w:tcPr>
          <w:p w14:paraId="448A6F51">
            <w:pPr>
              <w:widowControl/>
              <w:jc w:val="center"/>
              <w:rPr>
                <w:rFonts w:ascii="宋体" w:hAnsi="宋体" w:cs="宋体"/>
                <w:sz w:val="20"/>
                <w:szCs w:val="20"/>
              </w:rPr>
            </w:pPr>
            <w:r>
              <w:rPr>
                <w:rFonts w:hint="eastAsia" w:ascii="宋体" w:hAnsi="宋体" w:cs="宋体"/>
                <w:sz w:val="20"/>
                <w:szCs w:val="20"/>
              </w:rPr>
              <w:t>2005年3月29日</w:t>
            </w:r>
          </w:p>
        </w:tc>
      </w:tr>
      <w:tr w14:paraId="6DD4492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A6AD62F">
            <w:pPr>
              <w:widowControl/>
              <w:jc w:val="center"/>
              <w:rPr>
                <w:rFonts w:ascii="宋体" w:hAnsi="宋体" w:cs="宋体"/>
                <w:sz w:val="20"/>
                <w:szCs w:val="20"/>
              </w:rPr>
            </w:pPr>
            <w:r>
              <w:rPr>
                <w:rFonts w:hint="eastAsia" w:ascii="宋体" w:hAnsi="宋体" w:cs="宋体"/>
                <w:sz w:val="20"/>
                <w:szCs w:val="20"/>
              </w:rPr>
              <w:t>88</w:t>
            </w:r>
          </w:p>
        </w:tc>
        <w:tc>
          <w:tcPr>
            <w:tcW w:w="3380" w:type="dxa"/>
            <w:tcBorders>
              <w:top w:val="nil"/>
              <w:left w:val="nil"/>
              <w:bottom w:val="single" w:color="000000" w:sz="4" w:space="0"/>
              <w:right w:val="single" w:color="000000" w:sz="4" w:space="0"/>
            </w:tcBorders>
            <w:shd w:val="clear" w:color="000000" w:fill="FFFFFF"/>
            <w:noWrap w:val="0"/>
            <w:vAlign w:val="center"/>
          </w:tcPr>
          <w:p w14:paraId="16E1C5B6">
            <w:pPr>
              <w:widowControl/>
              <w:jc w:val="left"/>
              <w:rPr>
                <w:rFonts w:ascii="宋体" w:hAnsi="宋体" w:cs="宋体"/>
                <w:sz w:val="20"/>
                <w:szCs w:val="20"/>
              </w:rPr>
            </w:pPr>
            <w:r>
              <w:rPr>
                <w:rFonts w:hint="eastAsia" w:ascii="宋体" w:hAnsi="宋体" w:cs="宋体"/>
                <w:sz w:val="20"/>
                <w:szCs w:val="20"/>
              </w:rPr>
              <w:t>关于供热企业有关增值税问题的补充通知</w:t>
            </w:r>
          </w:p>
        </w:tc>
        <w:tc>
          <w:tcPr>
            <w:tcW w:w="2080" w:type="dxa"/>
            <w:tcBorders>
              <w:top w:val="nil"/>
              <w:left w:val="nil"/>
              <w:bottom w:val="single" w:color="000000" w:sz="4" w:space="0"/>
              <w:right w:val="nil"/>
            </w:tcBorders>
            <w:shd w:val="clear" w:color="000000" w:fill="FFFFFF"/>
            <w:noWrap w:val="0"/>
            <w:vAlign w:val="center"/>
          </w:tcPr>
          <w:p w14:paraId="392E9504">
            <w:pPr>
              <w:widowControl/>
              <w:jc w:val="left"/>
              <w:rPr>
                <w:rFonts w:ascii="宋体" w:hAnsi="宋体" w:cs="宋体"/>
                <w:sz w:val="20"/>
                <w:szCs w:val="20"/>
              </w:rPr>
            </w:pPr>
            <w:r>
              <w:rPr>
                <w:rFonts w:hint="eastAsia" w:ascii="宋体" w:hAnsi="宋体" w:cs="宋体"/>
                <w:sz w:val="20"/>
                <w:szCs w:val="20"/>
              </w:rPr>
              <w:t>财政部、税务总局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4531D804">
            <w:pPr>
              <w:widowControl/>
              <w:jc w:val="left"/>
              <w:rPr>
                <w:rFonts w:ascii="宋体" w:hAnsi="宋体" w:cs="宋体"/>
                <w:sz w:val="20"/>
                <w:szCs w:val="20"/>
              </w:rPr>
            </w:pPr>
            <w:r>
              <w:rPr>
                <w:rFonts w:hint="eastAsia" w:ascii="宋体" w:hAnsi="宋体" w:cs="宋体"/>
                <w:sz w:val="20"/>
                <w:szCs w:val="20"/>
              </w:rPr>
              <w:t>财税〔2004〕223号</w:t>
            </w:r>
          </w:p>
        </w:tc>
        <w:tc>
          <w:tcPr>
            <w:tcW w:w="1720" w:type="dxa"/>
            <w:tcBorders>
              <w:top w:val="nil"/>
              <w:left w:val="nil"/>
              <w:bottom w:val="single" w:color="000000" w:sz="4" w:space="0"/>
              <w:right w:val="single" w:color="000000" w:sz="4" w:space="0"/>
            </w:tcBorders>
            <w:shd w:val="clear" w:color="000000" w:fill="FFFFFF"/>
            <w:noWrap w:val="0"/>
            <w:vAlign w:val="center"/>
          </w:tcPr>
          <w:p w14:paraId="1709E211">
            <w:pPr>
              <w:widowControl/>
              <w:jc w:val="center"/>
              <w:rPr>
                <w:rFonts w:ascii="宋体" w:hAnsi="宋体" w:cs="宋体"/>
                <w:sz w:val="20"/>
                <w:szCs w:val="20"/>
              </w:rPr>
            </w:pPr>
            <w:r>
              <w:rPr>
                <w:rFonts w:hint="eastAsia" w:ascii="宋体" w:hAnsi="宋体" w:cs="宋体"/>
                <w:sz w:val="20"/>
                <w:szCs w:val="20"/>
              </w:rPr>
              <w:t>2004年12月30日</w:t>
            </w:r>
          </w:p>
        </w:tc>
      </w:tr>
      <w:tr w14:paraId="63484BA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8E5EB8D">
            <w:pPr>
              <w:widowControl/>
              <w:jc w:val="center"/>
              <w:rPr>
                <w:rFonts w:ascii="宋体" w:hAnsi="宋体" w:cs="宋体"/>
                <w:sz w:val="20"/>
                <w:szCs w:val="20"/>
              </w:rPr>
            </w:pPr>
            <w:r>
              <w:rPr>
                <w:rFonts w:hint="eastAsia" w:ascii="宋体" w:hAnsi="宋体" w:cs="宋体"/>
                <w:sz w:val="20"/>
                <w:szCs w:val="20"/>
              </w:rPr>
              <w:t>89</w:t>
            </w:r>
          </w:p>
        </w:tc>
        <w:tc>
          <w:tcPr>
            <w:tcW w:w="3380" w:type="dxa"/>
            <w:tcBorders>
              <w:top w:val="nil"/>
              <w:left w:val="nil"/>
              <w:bottom w:val="single" w:color="000000" w:sz="4" w:space="0"/>
              <w:right w:val="single" w:color="000000" w:sz="4" w:space="0"/>
            </w:tcBorders>
            <w:shd w:val="clear" w:color="000000" w:fill="FFFFFF"/>
            <w:noWrap w:val="0"/>
            <w:vAlign w:val="center"/>
          </w:tcPr>
          <w:p w14:paraId="75256FC5">
            <w:pPr>
              <w:widowControl/>
              <w:jc w:val="left"/>
              <w:rPr>
                <w:rFonts w:ascii="宋体" w:hAnsi="宋体" w:cs="宋体"/>
                <w:sz w:val="20"/>
                <w:szCs w:val="20"/>
              </w:rPr>
            </w:pPr>
            <w:r>
              <w:rPr>
                <w:rFonts w:hint="eastAsia" w:ascii="宋体" w:hAnsi="宋体" w:cs="宋体"/>
                <w:sz w:val="20"/>
                <w:szCs w:val="20"/>
              </w:rPr>
              <w:t>关于合作开发房地产权属转移征免契税的批复</w:t>
            </w:r>
          </w:p>
        </w:tc>
        <w:tc>
          <w:tcPr>
            <w:tcW w:w="2080" w:type="dxa"/>
            <w:tcBorders>
              <w:top w:val="nil"/>
              <w:left w:val="nil"/>
              <w:bottom w:val="single" w:color="000000" w:sz="4" w:space="0"/>
              <w:right w:val="nil"/>
            </w:tcBorders>
            <w:shd w:val="clear" w:color="000000" w:fill="FFFFFF"/>
            <w:noWrap w:val="0"/>
            <w:vAlign w:val="center"/>
          </w:tcPr>
          <w:p w14:paraId="66498D42">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474969FB">
            <w:pPr>
              <w:widowControl/>
              <w:jc w:val="left"/>
              <w:rPr>
                <w:rFonts w:ascii="宋体" w:hAnsi="宋体" w:cs="宋体"/>
                <w:sz w:val="20"/>
                <w:szCs w:val="20"/>
              </w:rPr>
            </w:pPr>
            <w:r>
              <w:rPr>
                <w:rFonts w:hint="eastAsia" w:ascii="宋体" w:hAnsi="宋体" w:cs="宋体"/>
                <w:sz w:val="20"/>
                <w:szCs w:val="20"/>
              </w:rPr>
              <w:t>财税〔2004〕91号</w:t>
            </w:r>
          </w:p>
        </w:tc>
        <w:tc>
          <w:tcPr>
            <w:tcW w:w="1720" w:type="dxa"/>
            <w:tcBorders>
              <w:top w:val="nil"/>
              <w:left w:val="nil"/>
              <w:bottom w:val="single" w:color="000000" w:sz="4" w:space="0"/>
              <w:right w:val="single" w:color="000000" w:sz="4" w:space="0"/>
            </w:tcBorders>
            <w:shd w:val="clear" w:color="000000" w:fill="FFFFFF"/>
            <w:noWrap w:val="0"/>
            <w:vAlign w:val="center"/>
          </w:tcPr>
          <w:p w14:paraId="57F208CA">
            <w:pPr>
              <w:widowControl/>
              <w:jc w:val="center"/>
              <w:rPr>
                <w:rFonts w:ascii="宋体" w:hAnsi="宋体" w:cs="宋体"/>
                <w:sz w:val="20"/>
                <w:szCs w:val="20"/>
              </w:rPr>
            </w:pPr>
            <w:r>
              <w:rPr>
                <w:rFonts w:hint="eastAsia" w:ascii="宋体" w:hAnsi="宋体" w:cs="宋体"/>
                <w:sz w:val="20"/>
                <w:szCs w:val="20"/>
              </w:rPr>
              <w:t>2004年6月10日</w:t>
            </w:r>
          </w:p>
        </w:tc>
      </w:tr>
      <w:tr w14:paraId="125D51BB">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550181B">
            <w:pPr>
              <w:widowControl/>
              <w:jc w:val="center"/>
              <w:rPr>
                <w:rFonts w:ascii="宋体" w:hAnsi="宋体" w:cs="宋体"/>
                <w:sz w:val="20"/>
                <w:szCs w:val="20"/>
              </w:rPr>
            </w:pPr>
            <w:r>
              <w:rPr>
                <w:rFonts w:hint="eastAsia" w:ascii="宋体" w:hAnsi="宋体" w:cs="宋体"/>
                <w:sz w:val="20"/>
                <w:szCs w:val="20"/>
              </w:rPr>
              <w:t>90</w:t>
            </w:r>
          </w:p>
        </w:tc>
        <w:tc>
          <w:tcPr>
            <w:tcW w:w="3380" w:type="dxa"/>
            <w:tcBorders>
              <w:top w:val="nil"/>
              <w:left w:val="nil"/>
              <w:bottom w:val="single" w:color="000000" w:sz="4" w:space="0"/>
              <w:right w:val="single" w:color="000000" w:sz="4" w:space="0"/>
            </w:tcBorders>
            <w:shd w:val="clear" w:color="000000" w:fill="FFFFFF"/>
            <w:noWrap w:val="0"/>
            <w:vAlign w:val="center"/>
          </w:tcPr>
          <w:p w14:paraId="754D0D87">
            <w:pPr>
              <w:widowControl/>
              <w:jc w:val="left"/>
              <w:rPr>
                <w:rFonts w:ascii="宋体" w:hAnsi="宋体" w:cs="宋体"/>
                <w:sz w:val="20"/>
                <w:szCs w:val="20"/>
              </w:rPr>
            </w:pPr>
            <w:r>
              <w:rPr>
                <w:rFonts w:hint="eastAsia" w:ascii="宋体" w:hAnsi="宋体" w:cs="宋体"/>
                <w:sz w:val="20"/>
                <w:szCs w:val="20"/>
              </w:rPr>
              <w:t>关于供热企业税收问题的通知</w:t>
            </w:r>
          </w:p>
        </w:tc>
        <w:tc>
          <w:tcPr>
            <w:tcW w:w="2080" w:type="dxa"/>
            <w:tcBorders>
              <w:top w:val="nil"/>
              <w:left w:val="nil"/>
              <w:bottom w:val="single" w:color="000000" w:sz="4" w:space="0"/>
              <w:right w:val="nil"/>
            </w:tcBorders>
            <w:shd w:val="clear" w:color="000000" w:fill="FFFFFF"/>
            <w:noWrap w:val="0"/>
            <w:vAlign w:val="center"/>
          </w:tcPr>
          <w:p w14:paraId="22350BF2">
            <w:pPr>
              <w:widowControl/>
              <w:jc w:val="left"/>
              <w:rPr>
                <w:rFonts w:ascii="宋体" w:hAnsi="宋体" w:cs="宋体"/>
                <w:sz w:val="20"/>
                <w:szCs w:val="20"/>
              </w:rPr>
            </w:pPr>
            <w:r>
              <w:rPr>
                <w:rFonts w:hint="eastAsia" w:ascii="宋体" w:hAnsi="宋体" w:cs="宋体"/>
                <w:sz w:val="20"/>
                <w:szCs w:val="20"/>
              </w:rPr>
              <w:t>财政部、税务总局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31DD335E">
            <w:pPr>
              <w:widowControl/>
              <w:jc w:val="left"/>
              <w:rPr>
                <w:rFonts w:ascii="宋体" w:hAnsi="宋体" w:cs="宋体"/>
                <w:sz w:val="20"/>
                <w:szCs w:val="20"/>
              </w:rPr>
            </w:pPr>
            <w:r>
              <w:rPr>
                <w:rFonts w:hint="eastAsia" w:ascii="宋体" w:hAnsi="宋体" w:cs="宋体"/>
                <w:sz w:val="20"/>
                <w:szCs w:val="20"/>
              </w:rPr>
              <w:t>财税〔2004〕28号</w:t>
            </w:r>
          </w:p>
        </w:tc>
        <w:tc>
          <w:tcPr>
            <w:tcW w:w="1720" w:type="dxa"/>
            <w:tcBorders>
              <w:top w:val="nil"/>
              <w:left w:val="nil"/>
              <w:bottom w:val="single" w:color="000000" w:sz="4" w:space="0"/>
              <w:right w:val="single" w:color="000000" w:sz="4" w:space="0"/>
            </w:tcBorders>
            <w:shd w:val="clear" w:color="000000" w:fill="FFFFFF"/>
            <w:noWrap w:val="0"/>
            <w:vAlign w:val="center"/>
          </w:tcPr>
          <w:p w14:paraId="15379048">
            <w:pPr>
              <w:widowControl/>
              <w:jc w:val="center"/>
              <w:rPr>
                <w:rFonts w:ascii="宋体" w:hAnsi="宋体" w:cs="宋体"/>
                <w:sz w:val="20"/>
                <w:szCs w:val="20"/>
              </w:rPr>
            </w:pPr>
            <w:r>
              <w:rPr>
                <w:rFonts w:hint="eastAsia" w:ascii="宋体" w:hAnsi="宋体" w:cs="宋体"/>
                <w:sz w:val="20"/>
                <w:szCs w:val="20"/>
              </w:rPr>
              <w:t>2004年2月5日</w:t>
            </w:r>
          </w:p>
        </w:tc>
      </w:tr>
      <w:tr w14:paraId="2A678A1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E3CBAEE">
            <w:pPr>
              <w:widowControl/>
              <w:jc w:val="center"/>
              <w:rPr>
                <w:rFonts w:ascii="宋体" w:hAnsi="宋体" w:cs="宋体"/>
                <w:sz w:val="20"/>
                <w:szCs w:val="20"/>
              </w:rPr>
            </w:pPr>
            <w:r>
              <w:rPr>
                <w:rFonts w:hint="eastAsia" w:ascii="宋体" w:hAnsi="宋体" w:cs="宋体"/>
                <w:sz w:val="20"/>
                <w:szCs w:val="20"/>
              </w:rPr>
              <w:t>91</w:t>
            </w:r>
          </w:p>
        </w:tc>
        <w:tc>
          <w:tcPr>
            <w:tcW w:w="3380" w:type="dxa"/>
            <w:tcBorders>
              <w:top w:val="nil"/>
              <w:left w:val="nil"/>
              <w:bottom w:val="single" w:color="000000" w:sz="4" w:space="0"/>
              <w:right w:val="single" w:color="000000" w:sz="4" w:space="0"/>
            </w:tcBorders>
            <w:shd w:val="clear" w:color="000000" w:fill="FFFFFF"/>
            <w:noWrap w:val="0"/>
            <w:vAlign w:val="center"/>
          </w:tcPr>
          <w:p w14:paraId="4AD13AED">
            <w:pPr>
              <w:widowControl/>
              <w:jc w:val="left"/>
              <w:rPr>
                <w:rFonts w:ascii="宋体" w:hAnsi="宋体" w:cs="宋体"/>
                <w:sz w:val="20"/>
                <w:szCs w:val="20"/>
              </w:rPr>
            </w:pPr>
            <w:r>
              <w:rPr>
                <w:rFonts w:hint="eastAsia" w:ascii="宋体" w:hAnsi="宋体" w:cs="宋体"/>
                <w:sz w:val="20"/>
                <w:szCs w:val="20"/>
              </w:rPr>
              <w:t>关于企业改制重组若干契税政策的通知</w:t>
            </w:r>
          </w:p>
        </w:tc>
        <w:tc>
          <w:tcPr>
            <w:tcW w:w="2080" w:type="dxa"/>
            <w:tcBorders>
              <w:top w:val="nil"/>
              <w:left w:val="nil"/>
              <w:bottom w:val="single" w:color="000000" w:sz="4" w:space="0"/>
              <w:right w:val="nil"/>
            </w:tcBorders>
            <w:shd w:val="clear" w:color="000000" w:fill="FFFFFF"/>
            <w:noWrap w:val="0"/>
            <w:vAlign w:val="center"/>
          </w:tcPr>
          <w:p w14:paraId="604CB6BC">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14853541">
            <w:pPr>
              <w:widowControl/>
              <w:jc w:val="left"/>
              <w:rPr>
                <w:rFonts w:ascii="宋体" w:hAnsi="宋体" w:cs="宋体"/>
                <w:sz w:val="20"/>
                <w:szCs w:val="20"/>
              </w:rPr>
            </w:pPr>
            <w:r>
              <w:rPr>
                <w:rFonts w:hint="eastAsia" w:ascii="宋体" w:hAnsi="宋体" w:cs="宋体"/>
                <w:sz w:val="20"/>
                <w:szCs w:val="20"/>
              </w:rPr>
              <w:t>财税〔2003〕184号</w:t>
            </w:r>
          </w:p>
        </w:tc>
        <w:tc>
          <w:tcPr>
            <w:tcW w:w="1720" w:type="dxa"/>
            <w:tcBorders>
              <w:top w:val="nil"/>
              <w:left w:val="nil"/>
              <w:bottom w:val="single" w:color="000000" w:sz="4" w:space="0"/>
              <w:right w:val="single" w:color="000000" w:sz="4" w:space="0"/>
            </w:tcBorders>
            <w:shd w:val="clear" w:color="000000" w:fill="FFFFFF"/>
            <w:noWrap w:val="0"/>
            <w:vAlign w:val="center"/>
          </w:tcPr>
          <w:p w14:paraId="4593A54A">
            <w:pPr>
              <w:widowControl/>
              <w:jc w:val="center"/>
              <w:rPr>
                <w:rFonts w:ascii="宋体" w:hAnsi="宋体" w:cs="宋体"/>
                <w:sz w:val="20"/>
                <w:szCs w:val="20"/>
              </w:rPr>
            </w:pPr>
            <w:r>
              <w:rPr>
                <w:rFonts w:hint="eastAsia" w:ascii="宋体" w:hAnsi="宋体" w:cs="宋体"/>
                <w:sz w:val="20"/>
                <w:szCs w:val="20"/>
              </w:rPr>
              <w:t>2003年8月20日</w:t>
            </w:r>
          </w:p>
        </w:tc>
      </w:tr>
      <w:tr w14:paraId="219D2F8D">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DB91F7D">
            <w:pPr>
              <w:widowControl/>
              <w:jc w:val="center"/>
              <w:rPr>
                <w:rFonts w:ascii="宋体" w:hAnsi="宋体" w:cs="宋体"/>
                <w:sz w:val="20"/>
                <w:szCs w:val="20"/>
              </w:rPr>
            </w:pPr>
            <w:r>
              <w:rPr>
                <w:rFonts w:hint="eastAsia" w:ascii="宋体" w:hAnsi="宋体" w:cs="宋体"/>
                <w:sz w:val="20"/>
                <w:szCs w:val="20"/>
              </w:rPr>
              <w:t>92</w:t>
            </w:r>
          </w:p>
        </w:tc>
        <w:tc>
          <w:tcPr>
            <w:tcW w:w="3380" w:type="dxa"/>
            <w:tcBorders>
              <w:top w:val="nil"/>
              <w:left w:val="nil"/>
              <w:bottom w:val="single" w:color="000000" w:sz="4" w:space="0"/>
              <w:right w:val="single" w:color="000000" w:sz="4" w:space="0"/>
            </w:tcBorders>
            <w:shd w:val="clear" w:color="000000" w:fill="FFFFFF"/>
            <w:noWrap w:val="0"/>
            <w:vAlign w:val="center"/>
          </w:tcPr>
          <w:p w14:paraId="6C9F9D8F">
            <w:pPr>
              <w:widowControl/>
              <w:jc w:val="left"/>
              <w:rPr>
                <w:rFonts w:ascii="宋体" w:hAnsi="宋体" w:cs="宋体"/>
                <w:sz w:val="20"/>
                <w:szCs w:val="20"/>
              </w:rPr>
            </w:pPr>
            <w:r>
              <w:rPr>
                <w:rFonts w:hint="eastAsia" w:ascii="宋体" w:hAnsi="宋体" w:cs="宋体"/>
                <w:sz w:val="20"/>
                <w:szCs w:val="20"/>
              </w:rPr>
              <w:t>关于中国兵器工业集团公司和兵器装备集团公司所属专门生产枪炮弹等企业继续免征城镇土地使用税的通知</w:t>
            </w:r>
          </w:p>
        </w:tc>
        <w:tc>
          <w:tcPr>
            <w:tcW w:w="2080" w:type="dxa"/>
            <w:tcBorders>
              <w:top w:val="nil"/>
              <w:left w:val="nil"/>
              <w:bottom w:val="single" w:color="000000" w:sz="4" w:space="0"/>
              <w:right w:val="nil"/>
            </w:tcBorders>
            <w:shd w:val="clear" w:color="000000" w:fill="FFFFFF"/>
            <w:noWrap w:val="0"/>
            <w:vAlign w:val="center"/>
          </w:tcPr>
          <w:p w14:paraId="60E653D7">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53912E84">
            <w:pPr>
              <w:widowControl/>
              <w:jc w:val="left"/>
              <w:rPr>
                <w:rFonts w:ascii="宋体" w:hAnsi="宋体" w:cs="宋体"/>
                <w:sz w:val="20"/>
                <w:szCs w:val="20"/>
              </w:rPr>
            </w:pPr>
            <w:r>
              <w:rPr>
                <w:rFonts w:hint="eastAsia" w:ascii="宋体" w:hAnsi="宋体" w:cs="宋体"/>
                <w:sz w:val="20"/>
                <w:szCs w:val="20"/>
              </w:rPr>
              <w:t>财税〔2002〕186号</w:t>
            </w:r>
          </w:p>
        </w:tc>
        <w:tc>
          <w:tcPr>
            <w:tcW w:w="1720" w:type="dxa"/>
            <w:tcBorders>
              <w:top w:val="nil"/>
              <w:left w:val="nil"/>
              <w:bottom w:val="single" w:color="000000" w:sz="4" w:space="0"/>
              <w:right w:val="single" w:color="000000" w:sz="4" w:space="0"/>
            </w:tcBorders>
            <w:shd w:val="clear" w:color="000000" w:fill="FFFFFF"/>
            <w:noWrap w:val="0"/>
            <w:vAlign w:val="center"/>
          </w:tcPr>
          <w:p w14:paraId="7F773B47">
            <w:pPr>
              <w:widowControl/>
              <w:jc w:val="center"/>
              <w:rPr>
                <w:rFonts w:ascii="宋体" w:hAnsi="宋体" w:cs="宋体"/>
                <w:sz w:val="20"/>
                <w:szCs w:val="20"/>
              </w:rPr>
            </w:pPr>
            <w:r>
              <w:rPr>
                <w:rFonts w:hint="eastAsia" w:ascii="宋体" w:hAnsi="宋体" w:cs="宋体"/>
                <w:sz w:val="20"/>
                <w:szCs w:val="20"/>
              </w:rPr>
              <w:t>2002年12月13日</w:t>
            </w:r>
          </w:p>
        </w:tc>
      </w:tr>
      <w:tr w14:paraId="63AF40B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D43FE68">
            <w:pPr>
              <w:widowControl/>
              <w:jc w:val="center"/>
              <w:rPr>
                <w:rFonts w:ascii="宋体" w:hAnsi="宋体" w:cs="宋体"/>
                <w:sz w:val="20"/>
                <w:szCs w:val="20"/>
              </w:rPr>
            </w:pPr>
            <w:r>
              <w:rPr>
                <w:rFonts w:hint="eastAsia" w:ascii="宋体" w:hAnsi="宋体" w:cs="宋体"/>
                <w:sz w:val="20"/>
                <w:szCs w:val="20"/>
              </w:rPr>
              <w:t>93</w:t>
            </w:r>
          </w:p>
        </w:tc>
        <w:tc>
          <w:tcPr>
            <w:tcW w:w="3380" w:type="dxa"/>
            <w:tcBorders>
              <w:top w:val="nil"/>
              <w:left w:val="nil"/>
              <w:bottom w:val="single" w:color="000000" w:sz="4" w:space="0"/>
              <w:right w:val="single" w:color="000000" w:sz="4" w:space="0"/>
            </w:tcBorders>
            <w:shd w:val="clear" w:color="000000" w:fill="FFFFFF"/>
            <w:noWrap w:val="0"/>
            <w:vAlign w:val="center"/>
          </w:tcPr>
          <w:p w14:paraId="359C4B09">
            <w:pPr>
              <w:widowControl/>
              <w:jc w:val="left"/>
              <w:rPr>
                <w:rFonts w:ascii="宋体" w:hAnsi="宋体" w:cs="宋体"/>
                <w:sz w:val="20"/>
                <w:szCs w:val="20"/>
              </w:rPr>
            </w:pPr>
            <w:r>
              <w:rPr>
                <w:rFonts w:hint="eastAsia" w:ascii="宋体" w:hAnsi="宋体" w:cs="宋体"/>
                <w:sz w:val="20"/>
                <w:szCs w:val="20"/>
              </w:rPr>
              <w:t>关于经营高校学生公寓有关税收政策的通知</w:t>
            </w:r>
          </w:p>
        </w:tc>
        <w:tc>
          <w:tcPr>
            <w:tcW w:w="2080" w:type="dxa"/>
            <w:tcBorders>
              <w:top w:val="nil"/>
              <w:left w:val="nil"/>
              <w:bottom w:val="single" w:color="000000" w:sz="4" w:space="0"/>
              <w:right w:val="nil"/>
            </w:tcBorders>
            <w:shd w:val="clear" w:color="000000" w:fill="FFFFFF"/>
            <w:noWrap w:val="0"/>
            <w:vAlign w:val="center"/>
          </w:tcPr>
          <w:p w14:paraId="06C4DD76">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5294FE0B">
            <w:pPr>
              <w:widowControl/>
              <w:jc w:val="left"/>
              <w:rPr>
                <w:rFonts w:ascii="宋体" w:hAnsi="宋体" w:cs="宋体"/>
                <w:sz w:val="20"/>
                <w:szCs w:val="20"/>
              </w:rPr>
            </w:pPr>
            <w:r>
              <w:rPr>
                <w:rFonts w:hint="eastAsia" w:ascii="宋体" w:hAnsi="宋体" w:cs="宋体"/>
                <w:sz w:val="20"/>
                <w:szCs w:val="20"/>
              </w:rPr>
              <w:t>财税〔2002〕147号</w:t>
            </w:r>
          </w:p>
        </w:tc>
        <w:tc>
          <w:tcPr>
            <w:tcW w:w="1720" w:type="dxa"/>
            <w:tcBorders>
              <w:top w:val="nil"/>
              <w:left w:val="nil"/>
              <w:bottom w:val="single" w:color="000000" w:sz="4" w:space="0"/>
              <w:right w:val="single" w:color="000000" w:sz="4" w:space="0"/>
            </w:tcBorders>
            <w:shd w:val="clear" w:color="000000" w:fill="FFFFFF"/>
            <w:noWrap w:val="0"/>
            <w:vAlign w:val="center"/>
          </w:tcPr>
          <w:p w14:paraId="53076168">
            <w:pPr>
              <w:widowControl/>
              <w:jc w:val="center"/>
              <w:rPr>
                <w:rFonts w:ascii="宋体" w:hAnsi="宋体" w:cs="宋体"/>
                <w:sz w:val="20"/>
                <w:szCs w:val="20"/>
              </w:rPr>
            </w:pPr>
            <w:r>
              <w:rPr>
                <w:rFonts w:hint="eastAsia" w:ascii="宋体" w:hAnsi="宋体" w:cs="宋体"/>
                <w:sz w:val="20"/>
                <w:szCs w:val="20"/>
              </w:rPr>
              <w:t>2002年10月8日</w:t>
            </w:r>
          </w:p>
        </w:tc>
      </w:tr>
      <w:tr w14:paraId="42DED8C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5348806">
            <w:pPr>
              <w:widowControl/>
              <w:jc w:val="center"/>
              <w:rPr>
                <w:rFonts w:ascii="宋体" w:hAnsi="宋体" w:cs="宋体"/>
                <w:sz w:val="20"/>
                <w:szCs w:val="20"/>
              </w:rPr>
            </w:pPr>
            <w:r>
              <w:rPr>
                <w:rFonts w:hint="eastAsia" w:ascii="宋体" w:hAnsi="宋体" w:cs="宋体"/>
                <w:sz w:val="20"/>
                <w:szCs w:val="20"/>
              </w:rPr>
              <w:t>94</w:t>
            </w:r>
          </w:p>
        </w:tc>
        <w:tc>
          <w:tcPr>
            <w:tcW w:w="3380" w:type="dxa"/>
            <w:tcBorders>
              <w:top w:val="nil"/>
              <w:left w:val="nil"/>
              <w:bottom w:val="single" w:color="000000" w:sz="4" w:space="0"/>
              <w:right w:val="single" w:color="000000" w:sz="4" w:space="0"/>
            </w:tcBorders>
            <w:shd w:val="clear" w:color="000000" w:fill="FFFFFF"/>
            <w:noWrap w:val="0"/>
            <w:vAlign w:val="center"/>
          </w:tcPr>
          <w:p w14:paraId="356AEA23">
            <w:pPr>
              <w:widowControl/>
              <w:jc w:val="left"/>
              <w:rPr>
                <w:rFonts w:ascii="宋体" w:hAnsi="宋体" w:cs="宋体"/>
                <w:sz w:val="20"/>
                <w:szCs w:val="20"/>
              </w:rPr>
            </w:pPr>
            <w:r>
              <w:rPr>
                <w:rFonts w:hint="eastAsia" w:ascii="宋体" w:hAnsi="宋体" w:cs="宋体"/>
                <w:sz w:val="20"/>
                <w:szCs w:val="20"/>
              </w:rPr>
              <w:t>关于西部大开发税收优惠政策问题的通知</w:t>
            </w:r>
          </w:p>
        </w:tc>
        <w:tc>
          <w:tcPr>
            <w:tcW w:w="2080" w:type="dxa"/>
            <w:tcBorders>
              <w:top w:val="nil"/>
              <w:left w:val="nil"/>
              <w:bottom w:val="single" w:color="000000" w:sz="4" w:space="0"/>
              <w:right w:val="nil"/>
            </w:tcBorders>
            <w:shd w:val="clear" w:color="000000" w:fill="FFFFFF"/>
            <w:noWrap w:val="0"/>
            <w:vAlign w:val="center"/>
          </w:tcPr>
          <w:p w14:paraId="11B1A274">
            <w:pPr>
              <w:widowControl/>
              <w:jc w:val="left"/>
              <w:rPr>
                <w:rFonts w:ascii="宋体" w:hAnsi="宋体" w:cs="宋体"/>
                <w:sz w:val="20"/>
                <w:szCs w:val="20"/>
              </w:rPr>
            </w:pPr>
            <w:r>
              <w:rPr>
                <w:rFonts w:hint="eastAsia" w:ascii="宋体" w:hAnsi="宋体" w:cs="宋体"/>
                <w:sz w:val="20"/>
                <w:szCs w:val="20"/>
              </w:rPr>
              <w:t>财政部、国家税务总局、海关总署</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3DE6CD26">
            <w:pPr>
              <w:widowControl/>
              <w:jc w:val="left"/>
              <w:rPr>
                <w:rFonts w:ascii="宋体" w:hAnsi="宋体" w:cs="宋体"/>
                <w:sz w:val="20"/>
                <w:szCs w:val="20"/>
              </w:rPr>
            </w:pPr>
            <w:r>
              <w:rPr>
                <w:rFonts w:hint="eastAsia" w:ascii="宋体" w:hAnsi="宋体" w:cs="宋体"/>
                <w:sz w:val="20"/>
                <w:szCs w:val="20"/>
              </w:rPr>
              <w:t>财税〔2001〕202号</w:t>
            </w:r>
          </w:p>
        </w:tc>
        <w:tc>
          <w:tcPr>
            <w:tcW w:w="1720" w:type="dxa"/>
            <w:tcBorders>
              <w:top w:val="nil"/>
              <w:left w:val="nil"/>
              <w:bottom w:val="single" w:color="000000" w:sz="4" w:space="0"/>
              <w:right w:val="single" w:color="000000" w:sz="4" w:space="0"/>
            </w:tcBorders>
            <w:shd w:val="clear" w:color="000000" w:fill="FFFFFF"/>
            <w:noWrap w:val="0"/>
            <w:vAlign w:val="center"/>
          </w:tcPr>
          <w:p w14:paraId="51B13D3E">
            <w:pPr>
              <w:widowControl/>
              <w:jc w:val="center"/>
              <w:rPr>
                <w:rFonts w:ascii="宋体" w:hAnsi="宋体" w:cs="宋体"/>
                <w:sz w:val="20"/>
                <w:szCs w:val="20"/>
              </w:rPr>
            </w:pPr>
            <w:r>
              <w:rPr>
                <w:rFonts w:hint="eastAsia" w:ascii="宋体" w:hAnsi="宋体" w:cs="宋体"/>
                <w:sz w:val="20"/>
                <w:szCs w:val="20"/>
              </w:rPr>
              <w:t>2001年12月30日</w:t>
            </w:r>
          </w:p>
        </w:tc>
      </w:tr>
      <w:tr w14:paraId="1CFF65DD">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E78E04D">
            <w:pPr>
              <w:widowControl/>
              <w:jc w:val="center"/>
              <w:rPr>
                <w:rFonts w:ascii="宋体" w:hAnsi="宋体" w:cs="宋体"/>
                <w:sz w:val="20"/>
                <w:szCs w:val="20"/>
              </w:rPr>
            </w:pPr>
            <w:r>
              <w:rPr>
                <w:rFonts w:hint="eastAsia" w:ascii="宋体" w:hAnsi="宋体" w:cs="宋体"/>
                <w:sz w:val="20"/>
                <w:szCs w:val="20"/>
              </w:rPr>
              <w:t>95</w:t>
            </w:r>
          </w:p>
        </w:tc>
        <w:tc>
          <w:tcPr>
            <w:tcW w:w="3380" w:type="dxa"/>
            <w:tcBorders>
              <w:top w:val="nil"/>
              <w:left w:val="nil"/>
              <w:bottom w:val="single" w:color="000000" w:sz="4" w:space="0"/>
              <w:right w:val="single" w:color="000000" w:sz="4" w:space="0"/>
            </w:tcBorders>
            <w:shd w:val="clear" w:color="000000" w:fill="FFFFFF"/>
            <w:noWrap w:val="0"/>
            <w:vAlign w:val="center"/>
          </w:tcPr>
          <w:p w14:paraId="0C8DA5C2">
            <w:pPr>
              <w:widowControl/>
              <w:jc w:val="left"/>
              <w:rPr>
                <w:rFonts w:ascii="宋体" w:hAnsi="宋体" w:cs="宋体"/>
                <w:sz w:val="20"/>
                <w:szCs w:val="20"/>
              </w:rPr>
            </w:pPr>
            <w:r>
              <w:rPr>
                <w:rFonts w:hint="eastAsia" w:ascii="宋体" w:hAnsi="宋体" w:cs="宋体"/>
                <w:sz w:val="20"/>
                <w:szCs w:val="20"/>
              </w:rPr>
              <w:t>关于企业改革中有关契税政策的通知</w:t>
            </w:r>
          </w:p>
        </w:tc>
        <w:tc>
          <w:tcPr>
            <w:tcW w:w="2080" w:type="dxa"/>
            <w:tcBorders>
              <w:top w:val="nil"/>
              <w:left w:val="nil"/>
              <w:bottom w:val="single" w:color="000000" w:sz="4" w:space="0"/>
              <w:right w:val="nil"/>
            </w:tcBorders>
            <w:shd w:val="clear" w:color="000000" w:fill="FFFFFF"/>
            <w:noWrap w:val="0"/>
            <w:vAlign w:val="center"/>
          </w:tcPr>
          <w:p w14:paraId="529DA6BF">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7FD2F24B">
            <w:pPr>
              <w:widowControl/>
              <w:jc w:val="left"/>
              <w:rPr>
                <w:rFonts w:ascii="宋体" w:hAnsi="宋体" w:cs="宋体"/>
                <w:sz w:val="20"/>
                <w:szCs w:val="20"/>
              </w:rPr>
            </w:pPr>
            <w:r>
              <w:rPr>
                <w:rFonts w:hint="eastAsia" w:ascii="宋体" w:hAnsi="宋体" w:cs="宋体"/>
                <w:sz w:val="20"/>
                <w:szCs w:val="20"/>
              </w:rPr>
              <w:t>财税〔2001〕161号</w:t>
            </w:r>
          </w:p>
        </w:tc>
        <w:tc>
          <w:tcPr>
            <w:tcW w:w="1720" w:type="dxa"/>
            <w:tcBorders>
              <w:top w:val="nil"/>
              <w:left w:val="nil"/>
              <w:bottom w:val="single" w:color="000000" w:sz="4" w:space="0"/>
              <w:right w:val="single" w:color="000000" w:sz="4" w:space="0"/>
            </w:tcBorders>
            <w:shd w:val="clear" w:color="000000" w:fill="FFFFFF"/>
            <w:noWrap w:val="0"/>
            <w:vAlign w:val="center"/>
          </w:tcPr>
          <w:p w14:paraId="1A355150">
            <w:pPr>
              <w:widowControl/>
              <w:jc w:val="center"/>
              <w:rPr>
                <w:rFonts w:ascii="宋体" w:hAnsi="宋体" w:cs="宋体"/>
                <w:sz w:val="20"/>
                <w:szCs w:val="20"/>
              </w:rPr>
            </w:pPr>
            <w:r>
              <w:rPr>
                <w:rFonts w:hint="eastAsia" w:ascii="宋体" w:hAnsi="宋体" w:cs="宋体"/>
                <w:sz w:val="20"/>
                <w:szCs w:val="20"/>
              </w:rPr>
              <w:t>2001年10月31日</w:t>
            </w:r>
          </w:p>
        </w:tc>
      </w:tr>
      <w:tr w14:paraId="2AC4EC6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081AEBC">
            <w:pPr>
              <w:widowControl/>
              <w:jc w:val="center"/>
              <w:rPr>
                <w:rFonts w:ascii="宋体" w:hAnsi="宋体" w:cs="宋体"/>
                <w:sz w:val="20"/>
                <w:szCs w:val="20"/>
              </w:rPr>
            </w:pPr>
            <w:r>
              <w:rPr>
                <w:rFonts w:hint="eastAsia" w:ascii="宋体" w:hAnsi="宋体" w:cs="宋体"/>
                <w:sz w:val="20"/>
                <w:szCs w:val="20"/>
              </w:rPr>
              <w:t>96</w:t>
            </w:r>
          </w:p>
        </w:tc>
        <w:tc>
          <w:tcPr>
            <w:tcW w:w="3380" w:type="dxa"/>
            <w:tcBorders>
              <w:top w:val="nil"/>
              <w:left w:val="nil"/>
              <w:bottom w:val="single" w:color="000000" w:sz="4" w:space="0"/>
              <w:right w:val="single" w:color="000000" w:sz="4" w:space="0"/>
            </w:tcBorders>
            <w:shd w:val="clear" w:color="000000" w:fill="FFFFFF"/>
            <w:noWrap w:val="0"/>
            <w:vAlign w:val="center"/>
          </w:tcPr>
          <w:p w14:paraId="3E0525E3">
            <w:pPr>
              <w:widowControl/>
              <w:jc w:val="left"/>
              <w:rPr>
                <w:rFonts w:ascii="宋体" w:hAnsi="宋体" w:cs="宋体"/>
                <w:sz w:val="20"/>
                <w:szCs w:val="20"/>
              </w:rPr>
            </w:pPr>
            <w:r>
              <w:rPr>
                <w:rFonts w:hint="eastAsia" w:ascii="宋体" w:hAnsi="宋体" w:cs="宋体"/>
                <w:sz w:val="20"/>
                <w:szCs w:val="20"/>
              </w:rPr>
              <w:t>关于对监狱劳教企业有关企业所得税城镇土地使用税政策问题的通知</w:t>
            </w:r>
          </w:p>
        </w:tc>
        <w:tc>
          <w:tcPr>
            <w:tcW w:w="2080" w:type="dxa"/>
            <w:tcBorders>
              <w:top w:val="nil"/>
              <w:left w:val="nil"/>
              <w:bottom w:val="single" w:color="000000" w:sz="4" w:space="0"/>
              <w:right w:val="nil"/>
            </w:tcBorders>
            <w:shd w:val="clear" w:color="000000" w:fill="FFFFFF"/>
            <w:noWrap w:val="0"/>
            <w:vAlign w:val="center"/>
          </w:tcPr>
          <w:p w14:paraId="574FF445">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2A4B8B1F">
            <w:pPr>
              <w:widowControl/>
              <w:jc w:val="left"/>
              <w:rPr>
                <w:rFonts w:ascii="宋体" w:hAnsi="宋体" w:cs="宋体"/>
                <w:sz w:val="20"/>
                <w:szCs w:val="20"/>
              </w:rPr>
            </w:pPr>
            <w:r>
              <w:rPr>
                <w:rFonts w:hint="eastAsia" w:ascii="宋体" w:hAnsi="宋体" w:cs="宋体"/>
                <w:sz w:val="20"/>
                <w:szCs w:val="20"/>
              </w:rPr>
              <w:t>财税〔2001〕56号</w:t>
            </w:r>
          </w:p>
        </w:tc>
        <w:tc>
          <w:tcPr>
            <w:tcW w:w="1720" w:type="dxa"/>
            <w:tcBorders>
              <w:top w:val="nil"/>
              <w:left w:val="nil"/>
              <w:bottom w:val="single" w:color="000000" w:sz="4" w:space="0"/>
              <w:right w:val="single" w:color="000000" w:sz="4" w:space="0"/>
            </w:tcBorders>
            <w:shd w:val="clear" w:color="000000" w:fill="FFFFFF"/>
            <w:noWrap w:val="0"/>
            <w:vAlign w:val="center"/>
          </w:tcPr>
          <w:p w14:paraId="5DB4E1C7">
            <w:pPr>
              <w:widowControl/>
              <w:jc w:val="center"/>
              <w:rPr>
                <w:rFonts w:ascii="宋体" w:hAnsi="宋体" w:cs="宋体"/>
                <w:sz w:val="20"/>
                <w:szCs w:val="20"/>
              </w:rPr>
            </w:pPr>
            <w:r>
              <w:rPr>
                <w:rFonts w:hint="eastAsia" w:ascii="宋体" w:hAnsi="宋体" w:cs="宋体"/>
                <w:sz w:val="20"/>
                <w:szCs w:val="20"/>
              </w:rPr>
              <w:t>2001年4月28日</w:t>
            </w:r>
          </w:p>
        </w:tc>
      </w:tr>
      <w:tr w14:paraId="4F339CB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313F9DC">
            <w:pPr>
              <w:widowControl/>
              <w:jc w:val="center"/>
              <w:rPr>
                <w:rFonts w:ascii="宋体" w:hAnsi="宋体" w:cs="宋体"/>
                <w:sz w:val="20"/>
                <w:szCs w:val="20"/>
              </w:rPr>
            </w:pPr>
            <w:r>
              <w:rPr>
                <w:rFonts w:hint="eastAsia" w:ascii="宋体" w:hAnsi="宋体" w:cs="宋体"/>
                <w:sz w:val="20"/>
                <w:szCs w:val="20"/>
              </w:rPr>
              <w:t>97</w:t>
            </w:r>
          </w:p>
        </w:tc>
        <w:tc>
          <w:tcPr>
            <w:tcW w:w="3380" w:type="dxa"/>
            <w:tcBorders>
              <w:top w:val="nil"/>
              <w:left w:val="nil"/>
              <w:bottom w:val="single" w:color="000000" w:sz="4" w:space="0"/>
              <w:right w:val="single" w:color="000000" w:sz="4" w:space="0"/>
            </w:tcBorders>
            <w:shd w:val="clear" w:color="000000" w:fill="FFFFFF"/>
            <w:noWrap w:val="0"/>
            <w:vAlign w:val="center"/>
          </w:tcPr>
          <w:p w14:paraId="6C19A4C1">
            <w:pPr>
              <w:widowControl/>
              <w:jc w:val="left"/>
              <w:rPr>
                <w:rFonts w:ascii="宋体" w:hAnsi="宋体" w:cs="宋体"/>
                <w:sz w:val="20"/>
                <w:szCs w:val="20"/>
              </w:rPr>
            </w:pPr>
            <w:r>
              <w:rPr>
                <w:rFonts w:hint="eastAsia" w:ascii="宋体" w:hAnsi="宋体" w:cs="宋体"/>
                <w:sz w:val="20"/>
                <w:szCs w:val="20"/>
              </w:rPr>
              <w:t>关于继续对国家定点企业生产和经销单位经销的边销茶免征增值税的通知</w:t>
            </w:r>
          </w:p>
        </w:tc>
        <w:tc>
          <w:tcPr>
            <w:tcW w:w="2080" w:type="dxa"/>
            <w:tcBorders>
              <w:top w:val="nil"/>
              <w:left w:val="nil"/>
              <w:bottom w:val="single" w:color="000000" w:sz="4" w:space="0"/>
              <w:right w:val="nil"/>
            </w:tcBorders>
            <w:shd w:val="clear" w:color="000000" w:fill="FFFFFF"/>
            <w:noWrap w:val="0"/>
            <w:vAlign w:val="center"/>
          </w:tcPr>
          <w:p w14:paraId="5653CDE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1B454980">
            <w:pPr>
              <w:widowControl/>
              <w:jc w:val="left"/>
              <w:rPr>
                <w:rFonts w:ascii="宋体" w:hAnsi="宋体" w:cs="宋体"/>
                <w:sz w:val="20"/>
                <w:szCs w:val="20"/>
              </w:rPr>
            </w:pPr>
            <w:r>
              <w:rPr>
                <w:rFonts w:hint="eastAsia" w:ascii="宋体" w:hAnsi="宋体" w:cs="宋体"/>
                <w:sz w:val="20"/>
                <w:szCs w:val="20"/>
              </w:rPr>
              <w:t>财税〔2001〕71号</w:t>
            </w:r>
          </w:p>
        </w:tc>
        <w:tc>
          <w:tcPr>
            <w:tcW w:w="1720" w:type="dxa"/>
            <w:tcBorders>
              <w:top w:val="nil"/>
              <w:left w:val="nil"/>
              <w:bottom w:val="single" w:color="000000" w:sz="4" w:space="0"/>
              <w:right w:val="single" w:color="000000" w:sz="4" w:space="0"/>
            </w:tcBorders>
            <w:shd w:val="clear" w:color="000000" w:fill="FFFFFF"/>
            <w:noWrap w:val="0"/>
            <w:vAlign w:val="center"/>
          </w:tcPr>
          <w:p w14:paraId="2553C520">
            <w:pPr>
              <w:widowControl/>
              <w:jc w:val="center"/>
              <w:rPr>
                <w:rFonts w:ascii="宋体" w:hAnsi="宋体" w:cs="宋体"/>
                <w:sz w:val="20"/>
                <w:szCs w:val="20"/>
              </w:rPr>
            </w:pPr>
            <w:r>
              <w:rPr>
                <w:rFonts w:hint="eastAsia" w:ascii="宋体" w:hAnsi="宋体" w:cs="宋体"/>
                <w:sz w:val="20"/>
                <w:szCs w:val="20"/>
              </w:rPr>
              <w:t>2001年4月20日</w:t>
            </w:r>
          </w:p>
        </w:tc>
      </w:tr>
      <w:tr w14:paraId="50F206E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306BB96">
            <w:pPr>
              <w:widowControl/>
              <w:jc w:val="center"/>
              <w:rPr>
                <w:rFonts w:ascii="宋体" w:hAnsi="宋体" w:cs="宋体"/>
                <w:sz w:val="20"/>
                <w:szCs w:val="20"/>
              </w:rPr>
            </w:pPr>
            <w:r>
              <w:rPr>
                <w:rFonts w:hint="eastAsia" w:ascii="宋体" w:hAnsi="宋体" w:cs="宋体"/>
                <w:sz w:val="20"/>
                <w:szCs w:val="20"/>
              </w:rPr>
              <w:t>98</w:t>
            </w:r>
          </w:p>
        </w:tc>
        <w:tc>
          <w:tcPr>
            <w:tcW w:w="3380" w:type="dxa"/>
            <w:tcBorders>
              <w:top w:val="nil"/>
              <w:left w:val="nil"/>
              <w:bottom w:val="single" w:color="000000" w:sz="4" w:space="0"/>
              <w:right w:val="single" w:color="000000" w:sz="4" w:space="0"/>
            </w:tcBorders>
            <w:shd w:val="clear" w:color="000000" w:fill="FFFFFF"/>
            <w:noWrap w:val="0"/>
            <w:vAlign w:val="center"/>
          </w:tcPr>
          <w:p w14:paraId="7B5ADB1C">
            <w:pPr>
              <w:widowControl/>
              <w:jc w:val="left"/>
              <w:rPr>
                <w:rFonts w:ascii="宋体" w:hAnsi="宋体" w:cs="宋体"/>
                <w:sz w:val="20"/>
                <w:szCs w:val="20"/>
              </w:rPr>
            </w:pPr>
            <w:r>
              <w:rPr>
                <w:rFonts w:hint="eastAsia" w:ascii="宋体" w:hAnsi="宋体" w:cs="宋体"/>
                <w:sz w:val="20"/>
                <w:szCs w:val="20"/>
              </w:rPr>
              <w:t>关于中国储备粮管理总公司有关税收政策的通知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AE22FD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36C0FD9">
            <w:pPr>
              <w:widowControl/>
              <w:jc w:val="left"/>
              <w:rPr>
                <w:rFonts w:ascii="宋体" w:hAnsi="宋体" w:cs="宋体"/>
                <w:sz w:val="20"/>
                <w:szCs w:val="20"/>
              </w:rPr>
            </w:pPr>
            <w:r>
              <w:rPr>
                <w:rFonts w:hint="eastAsia" w:ascii="宋体" w:hAnsi="宋体" w:cs="宋体"/>
                <w:sz w:val="20"/>
                <w:szCs w:val="20"/>
              </w:rPr>
              <w:t>财税〔2001〕13号</w:t>
            </w:r>
          </w:p>
        </w:tc>
        <w:tc>
          <w:tcPr>
            <w:tcW w:w="1720" w:type="dxa"/>
            <w:tcBorders>
              <w:top w:val="nil"/>
              <w:left w:val="nil"/>
              <w:bottom w:val="single" w:color="000000" w:sz="4" w:space="0"/>
              <w:right w:val="single" w:color="000000" w:sz="4" w:space="0"/>
            </w:tcBorders>
            <w:shd w:val="clear" w:color="000000" w:fill="FFFFFF"/>
            <w:noWrap w:val="0"/>
            <w:vAlign w:val="center"/>
          </w:tcPr>
          <w:p w14:paraId="510BDE2D">
            <w:pPr>
              <w:widowControl/>
              <w:jc w:val="center"/>
              <w:rPr>
                <w:rFonts w:ascii="宋体" w:hAnsi="宋体" w:cs="宋体"/>
                <w:sz w:val="20"/>
                <w:szCs w:val="20"/>
              </w:rPr>
            </w:pPr>
            <w:r>
              <w:rPr>
                <w:rFonts w:hint="eastAsia" w:ascii="宋体" w:hAnsi="宋体" w:cs="宋体"/>
                <w:sz w:val="20"/>
                <w:szCs w:val="20"/>
              </w:rPr>
              <w:t>2001年2月26日</w:t>
            </w:r>
          </w:p>
        </w:tc>
      </w:tr>
      <w:tr w14:paraId="2BCE950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4BBB649">
            <w:pPr>
              <w:widowControl/>
              <w:jc w:val="center"/>
              <w:rPr>
                <w:rFonts w:ascii="宋体" w:hAnsi="宋体" w:cs="宋体"/>
                <w:sz w:val="20"/>
                <w:szCs w:val="20"/>
              </w:rPr>
            </w:pPr>
            <w:r>
              <w:rPr>
                <w:rFonts w:hint="eastAsia" w:ascii="宋体" w:hAnsi="宋体" w:cs="宋体"/>
                <w:sz w:val="20"/>
                <w:szCs w:val="20"/>
              </w:rPr>
              <w:t>99</w:t>
            </w:r>
          </w:p>
        </w:tc>
        <w:tc>
          <w:tcPr>
            <w:tcW w:w="3380" w:type="dxa"/>
            <w:tcBorders>
              <w:top w:val="nil"/>
              <w:left w:val="nil"/>
              <w:bottom w:val="single" w:color="000000" w:sz="4" w:space="0"/>
              <w:right w:val="single" w:color="000000" w:sz="4" w:space="0"/>
            </w:tcBorders>
            <w:shd w:val="clear" w:color="000000" w:fill="FFFFFF"/>
            <w:noWrap w:val="0"/>
            <w:vAlign w:val="center"/>
          </w:tcPr>
          <w:p w14:paraId="064204A4">
            <w:pPr>
              <w:widowControl/>
              <w:jc w:val="left"/>
              <w:rPr>
                <w:rFonts w:ascii="宋体" w:hAnsi="宋体" w:cs="宋体"/>
                <w:sz w:val="20"/>
                <w:szCs w:val="20"/>
              </w:rPr>
            </w:pPr>
            <w:r>
              <w:rPr>
                <w:rFonts w:hint="eastAsia" w:ascii="宋体" w:hAnsi="宋体" w:cs="宋体"/>
                <w:sz w:val="20"/>
                <w:szCs w:val="20"/>
              </w:rPr>
              <w:t>关于鼓励软件产业和集成电路产业发展有关税收政策问题的通知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9E7D7A3">
            <w:pPr>
              <w:widowControl/>
              <w:jc w:val="left"/>
              <w:rPr>
                <w:rFonts w:ascii="宋体" w:hAnsi="宋体" w:cs="宋体"/>
                <w:sz w:val="20"/>
                <w:szCs w:val="20"/>
              </w:rPr>
            </w:pPr>
            <w:r>
              <w:rPr>
                <w:rFonts w:hint="eastAsia" w:ascii="宋体" w:hAnsi="宋体" w:cs="宋体"/>
                <w:sz w:val="20"/>
                <w:szCs w:val="20"/>
              </w:rPr>
              <w:t>财政部、国家税务总局、海关总署</w:t>
            </w:r>
          </w:p>
        </w:tc>
        <w:tc>
          <w:tcPr>
            <w:tcW w:w="2080" w:type="dxa"/>
            <w:tcBorders>
              <w:top w:val="nil"/>
              <w:left w:val="nil"/>
              <w:bottom w:val="single" w:color="000000" w:sz="4" w:space="0"/>
              <w:right w:val="single" w:color="000000" w:sz="4" w:space="0"/>
            </w:tcBorders>
            <w:shd w:val="clear" w:color="000000" w:fill="FFFFFF"/>
            <w:noWrap w:val="0"/>
            <w:vAlign w:val="center"/>
          </w:tcPr>
          <w:p w14:paraId="2412A321">
            <w:pPr>
              <w:widowControl/>
              <w:jc w:val="left"/>
              <w:rPr>
                <w:rFonts w:ascii="宋体" w:hAnsi="宋体" w:cs="宋体"/>
                <w:sz w:val="20"/>
                <w:szCs w:val="20"/>
              </w:rPr>
            </w:pPr>
            <w:r>
              <w:rPr>
                <w:rFonts w:hint="eastAsia" w:ascii="宋体" w:hAnsi="宋体" w:cs="宋体"/>
                <w:sz w:val="20"/>
                <w:szCs w:val="20"/>
              </w:rPr>
              <w:t>财税〔2000〕25号</w:t>
            </w:r>
          </w:p>
        </w:tc>
        <w:tc>
          <w:tcPr>
            <w:tcW w:w="1720" w:type="dxa"/>
            <w:tcBorders>
              <w:top w:val="nil"/>
              <w:left w:val="nil"/>
              <w:bottom w:val="single" w:color="000000" w:sz="4" w:space="0"/>
              <w:right w:val="single" w:color="000000" w:sz="4" w:space="0"/>
            </w:tcBorders>
            <w:shd w:val="clear" w:color="000000" w:fill="FFFFFF"/>
            <w:noWrap w:val="0"/>
            <w:vAlign w:val="center"/>
          </w:tcPr>
          <w:p w14:paraId="490E3E8A">
            <w:pPr>
              <w:widowControl/>
              <w:jc w:val="center"/>
              <w:rPr>
                <w:rFonts w:ascii="宋体" w:hAnsi="宋体" w:cs="宋体"/>
                <w:sz w:val="20"/>
                <w:szCs w:val="20"/>
              </w:rPr>
            </w:pPr>
            <w:r>
              <w:rPr>
                <w:rFonts w:hint="eastAsia" w:ascii="宋体" w:hAnsi="宋体" w:cs="宋体"/>
                <w:sz w:val="20"/>
                <w:szCs w:val="20"/>
              </w:rPr>
              <w:t>2000年9月22日</w:t>
            </w:r>
          </w:p>
        </w:tc>
      </w:tr>
      <w:tr w14:paraId="2F5E9A0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CB759B2">
            <w:pPr>
              <w:widowControl/>
              <w:jc w:val="center"/>
              <w:rPr>
                <w:rFonts w:ascii="宋体" w:hAnsi="宋体" w:cs="宋体"/>
                <w:sz w:val="20"/>
                <w:szCs w:val="20"/>
              </w:rPr>
            </w:pPr>
            <w:r>
              <w:rPr>
                <w:rFonts w:hint="eastAsia" w:ascii="宋体" w:hAnsi="宋体" w:cs="宋体"/>
                <w:sz w:val="20"/>
                <w:szCs w:val="20"/>
              </w:rPr>
              <w:t>100</w:t>
            </w:r>
          </w:p>
        </w:tc>
        <w:tc>
          <w:tcPr>
            <w:tcW w:w="3380" w:type="dxa"/>
            <w:tcBorders>
              <w:top w:val="nil"/>
              <w:left w:val="nil"/>
              <w:bottom w:val="single" w:color="000000" w:sz="4" w:space="0"/>
              <w:right w:val="single" w:color="000000" w:sz="4" w:space="0"/>
            </w:tcBorders>
            <w:shd w:val="clear" w:color="000000" w:fill="FFFFFF"/>
            <w:noWrap w:val="0"/>
            <w:vAlign w:val="center"/>
          </w:tcPr>
          <w:p w14:paraId="0B4B1E55">
            <w:pPr>
              <w:widowControl/>
              <w:jc w:val="left"/>
              <w:rPr>
                <w:rFonts w:ascii="宋体" w:hAnsi="宋体" w:cs="宋体"/>
                <w:sz w:val="20"/>
                <w:szCs w:val="20"/>
              </w:rPr>
            </w:pPr>
            <w:r>
              <w:rPr>
                <w:rFonts w:hint="eastAsia" w:ascii="宋体" w:hAnsi="宋体" w:cs="宋体"/>
                <w:sz w:val="20"/>
                <w:szCs w:val="20"/>
              </w:rPr>
              <w:t>关于校办企业有关税收政策问题的通知</w:t>
            </w:r>
          </w:p>
        </w:tc>
        <w:tc>
          <w:tcPr>
            <w:tcW w:w="2080" w:type="dxa"/>
            <w:tcBorders>
              <w:top w:val="nil"/>
              <w:left w:val="nil"/>
              <w:bottom w:val="single" w:color="000000" w:sz="4" w:space="0"/>
              <w:right w:val="nil"/>
            </w:tcBorders>
            <w:shd w:val="clear" w:color="000000" w:fill="FFFFFF"/>
            <w:noWrap w:val="0"/>
            <w:vAlign w:val="center"/>
          </w:tcPr>
          <w:p w14:paraId="53690E4E">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4892F2C2">
            <w:pPr>
              <w:widowControl/>
              <w:jc w:val="left"/>
              <w:rPr>
                <w:rFonts w:ascii="宋体" w:hAnsi="宋体" w:cs="宋体"/>
                <w:sz w:val="20"/>
                <w:szCs w:val="20"/>
              </w:rPr>
            </w:pPr>
            <w:r>
              <w:rPr>
                <w:rFonts w:hint="eastAsia" w:ascii="宋体" w:hAnsi="宋体" w:cs="宋体"/>
                <w:sz w:val="20"/>
                <w:szCs w:val="20"/>
              </w:rPr>
              <w:t>财税字〔2000〕33号</w:t>
            </w:r>
          </w:p>
        </w:tc>
        <w:tc>
          <w:tcPr>
            <w:tcW w:w="1720" w:type="dxa"/>
            <w:tcBorders>
              <w:top w:val="nil"/>
              <w:left w:val="nil"/>
              <w:bottom w:val="single" w:color="000000" w:sz="4" w:space="0"/>
              <w:right w:val="single" w:color="000000" w:sz="4" w:space="0"/>
            </w:tcBorders>
            <w:shd w:val="clear" w:color="000000" w:fill="FFFFFF"/>
            <w:noWrap w:val="0"/>
            <w:vAlign w:val="center"/>
          </w:tcPr>
          <w:p w14:paraId="0054E1C4">
            <w:pPr>
              <w:widowControl/>
              <w:jc w:val="center"/>
              <w:rPr>
                <w:rFonts w:ascii="宋体" w:hAnsi="宋体" w:cs="宋体"/>
                <w:sz w:val="20"/>
                <w:szCs w:val="20"/>
              </w:rPr>
            </w:pPr>
            <w:r>
              <w:rPr>
                <w:rFonts w:hint="eastAsia" w:ascii="宋体" w:hAnsi="宋体" w:cs="宋体"/>
                <w:sz w:val="20"/>
                <w:szCs w:val="20"/>
              </w:rPr>
              <w:t>2000年3月23日</w:t>
            </w:r>
          </w:p>
        </w:tc>
      </w:tr>
      <w:tr w14:paraId="0C7A96C8">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46C1E83">
            <w:pPr>
              <w:widowControl/>
              <w:jc w:val="center"/>
              <w:rPr>
                <w:rFonts w:ascii="宋体" w:hAnsi="宋体" w:cs="宋体"/>
                <w:sz w:val="20"/>
                <w:szCs w:val="20"/>
              </w:rPr>
            </w:pPr>
            <w:r>
              <w:rPr>
                <w:rFonts w:hint="eastAsia" w:ascii="宋体" w:hAnsi="宋体" w:cs="宋体"/>
                <w:sz w:val="20"/>
                <w:szCs w:val="20"/>
              </w:rPr>
              <w:t>101</w:t>
            </w:r>
          </w:p>
        </w:tc>
        <w:tc>
          <w:tcPr>
            <w:tcW w:w="3380" w:type="dxa"/>
            <w:tcBorders>
              <w:top w:val="nil"/>
              <w:left w:val="nil"/>
              <w:bottom w:val="single" w:color="000000" w:sz="4" w:space="0"/>
              <w:right w:val="single" w:color="000000" w:sz="4" w:space="0"/>
            </w:tcBorders>
            <w:shd w:val="clear" w:color="000000" w:fill="FFFFFF"/>
            <w:noWrap w:val="0"/>
            <w:vAlign w:val="center"/>
          </w:tcPr>
          <w:p w14:paraId="1D65D909">
            <w:pPr>
              <w:widowControl/>
              <w:jc w:val="left"/>
              <w:rPr>
                <w:rFonts w:ascii="宋体" w:hAnsi="宋体" w:cs="宋体"/>
                <w:sz w:val="20"/>
                <w:szCs w:val="20"/>
              </w:rPr>
            </w:pPr>
            <w:r>
              <w:rPr>
                <w:rFonts w:hint="eastAsia" w:ascii="宋体" w:hAnsi="宋体" w:cs="宋体"/>
                <w:sz w:val="20"/>
                <w:szCs w:val="20"/>
              </w:rPr>
              <w:t>关于土地增值税优惠政策延期的通知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747D70B">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FD736AF">
            <w:pPr>
              <w:widowControl/>
              <w:jc w:val="left"/>
              <w:rPr>
                <w:rFonts w:ascii="宋体" w:hAnsi="宋体" w:cs="宋体"/>
                <w:sz w:val="20"/>
                <w:szCs w:val="20"/>
              </w:rPr>
            </w:pPr>
            <w:r>
              <w:rPr>
                <w:rFonts w:hint="eastAsia" w:ascii="宋体" w:hAnsi="宋体" w:cs="宋体"/>
                <w:sz w:val="20"/>
                <w:szCs w:val="20"/>
              </w:rPr>
              <w:t>财税字〔1999〕293号</w:t>
            </w:r>
          </w:p>
        </w:tc>
        <w:tc>
          <w:tcPr>
            <w:tcW w:w="1720" w:type="dxa"/>
            <w:tcBorders>
              <w:top w:val="nil"/>
              <w:left w:val="nil"/>
              <w:bottom w:val="single" w:color="000000" w:sz="4" w:space="0"/>
              <w:right w:val="single" w:color="000000" w:sz="4" w:space="0"/>
            </w:tcBorders>
            <w:shd w:val="clear" w:color="000000" w:fill="FFFFFF"/>
            <w:noWrap w:val="0"/>
            <w:vAlign w:val="center"/>
          </w:tcPr>
          <w:p w14:paraId="0A815332">
            <w:pPr>
              <w:widowControl/>
              <w:jc w:val="center"/>
              <w:rPr>
                <w:rFonts w:ascii="宋体" w:hAnsi="宋体" w:cs="宋体"/>
                <w:sz w:val="20"/>
                <w:szCs w:val="20"/>
              </w:rPr>
            </w:pPr>
            <w:r>
              <w:rPr>
                <w:rFonts w:hint="eastAsia" w:ascii="宋体" w:hAnsi="宋体" w:cs="宋体"/>
                <w:sz w:val="20"/>
                <w:szCs w:val="20"/>
              </w:rPr>
              <w:t>1999年12月24日</w:t>
            </w:r>
          </w:p>
        </w:tc>
      </w:tr>
      <w:tr w14:paraId="71DF868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594281F">
            <w:pPr>
              <w:widowControl/>
              <w:jc w:val="center"/>
              <w:rPr>
                <w:rFonts w:ascii="宋体" w:hAnsi="宋体" w:cs="宋体"/>
                <w:sz w:val="20"/>
                <w:szCs w:val="20"/>
              </w:rPr>
            </w:pPr>
            <w:r>
              <w:rPr>
                <w:rFonts w:hint="eastAsia" w:ascii="宋体" w:hAnsi="宋体" w:cs="宋体"/>
                <w:sz w:val="20"/>
                <w:szCs w:val="20"/>
              </w:rPr>
              <w:t>102</w:t>
            </w:r>
          </w:p>
        </w:tc>
        <w:tc>
          <w:tcPr>
            <w:tcW w:w="3380" w:type="dxa"/>
            <w:tcBorders>
              <w:top w:val="nil"/>
              <w:left w:val="nil"/>
              <w:bottom w:val="single" w:color="000000" w:sz="4" w:space="0"/>
              <w:right w:val="single" w:color="000000" w:sz="4" w:space="0"/>
            </w:tcBorders>
            <w:shd w:val="clear" w:color="000000" w:fill="FFFFFF"/>
            <w:noWrap w:val="0"/>
            <w:vAlign w:val="center"/>
          </w:tcPr>
          <w:p w14:paraId="27B75DBB">
            <w:pPr>
              <w:widowControl/>
              <w:jc w:val="left"/>
              <w:rPr>
                <w:rFonts w:ascii="宋体" w:hAnsi="宋体" w:cs="宋体"/>
                <w:sz w:val="20"/>
                <w:szCs w:val="20"/>
              </w:rPr>
            </w:pPr>
            <w:r>
              <w:rPr>
                <w:rFonts w:hint="eastAsia" w:ascii="宋体" w:hAnsi="宋体" w:cs="宋体"/>
                <w:sz w:val="20"/>
                <w:szCs w:val="20"/>
              </w:rPr>
              <w:t>关于暂停征收固定资产投资方向调节税的通知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9789873">
            <w:pPr>
              <w:widowControl/>
              <w:jc w:val="left"/>
              <w:rPr>
                <w:rFonts w:ascii="宋体" w:hAnsi="宋体" w:cs="宋体"/>
                <w:sz w:val="20"/>
                <w:szCs w:val="20"/>
              </w:rPr>
            </w:pPr>
            <w:r>
              <w:rPr>
                <w:rFonts w:hint="eastAsia" w:ascii="宋体" w:hAnsi="宋体" w:cs="宋体"/>
                <w:sz w:val="20"/>
                <w:szCs w:val="20"/>
              </w:rPr>
              <w:t>财政部、国家税务总局、国家发展计划委员会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4F6CDFC2">
            <w:pPr>
              <w:widowControl/>
              <w:jc w:val="left"/>
              <w:rPr>
                <w:rFonts w:ascii="宋体" w:hAnsi="宋体" w:cs="宋体"/>
                <w:sz w:val="20"/>
                <w:szCs w:val="20"/>
              </w:rPr>
            </w:pPr>
            <w:r>
              <w:rPr>
                <w:rFonts w:hint="eastAsia" w:ascii="宋体" w:hAnsi="宋体" w:cs="宋体"/>
                <w:sz w:val="20"/>
                <w:szCs w:val="20"/>
              </w:rPr>
              <w:t>财税字〔1999〕299号</w:t>
            </w:r>
          </w:p>
        </w:tc>
        <w:tc>
          <w:tcPr>
            <w:tcW w:w="1720" w:type="dxa"/>
            <w:tcBorders>
              <w:top w:val="nil"/>
              <w:left w:val="nil"/>
              <w:bottom w:val="single" w:color="000000" w:sz="4" w:space="0"/>
              <w:right w:val="single" w:color="000000" w:sz="4" w:space="0"/>
            </w:tcBorders>
            <w:shd w:val="clear" w:color="000000" w:fill="FFFFFF"/>
            <w:noWrap w:val="0"/>
            <w:vAlign w:val="center"/>
          </w:tcPr>
          <w:p w14:paraId="08906FB6">
            <w:pPr>
              <w:widowControl/>
              <w:jc w:val="center"/>
              <w:rPr>
                <w:rFonts w:ascii="宋体" w:hAnsi="宋体" w:cs="宋体"/>
                <w:sz w:val="20"/>
                <w:szCs w:val="20"/>
              </w:rPr>
            </w:pPr>
            <w:r>
              <w:rPr>
                <w:rFonts w:hint="eastAsia" w:ascii="宋体" w:hAnsi="宋体" w:cs="宋体"/>
                <w:sz w:val="20"/>
                <w:szCs w:val="20"/>
              </w:rPr>
              <w:t>1999年12月17日</w:t>
            </w:r>
          </w:p>
        </w:tc>
      </w:tr>
      <w:tr w14:paraId="0CB02079">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6E270CE">
            <w:pPr>
              <w:widowControl/>
              <w:jc w:val="center"/>
              <w:rPr>
                <w:rFonts w:ascii="宋体" w:hAnsi="宋体" w:cs="宋体"/>
                <w:sz w:val="20"/>
                <w:szCs w:val="20"/>
              </w:rPr>
            </w:pPr>
            <w:r>
              <w:rPr>
                <w:rFonts w:hint="eastAsia" w:ascii="宋体" w:hAnsi="宋体" w:cs="宋体"/>
                <w:sz w:val="20"/>
                <w:szCs w:val="20"/>
              </w:rPr>
              <w:t>103</w:t>
            </w:r>
          </w:p>
        </w:tc>
        <w:tc>
          <w:tcPr>
            <w:tcW w:w="3380" w:type="dxa"/>
            <w:tcBorders>
              <w:top w:val="nil"/>
              <w:left w:val="nil"/>
              <w:bottom w:val="single" w:color="000000" w:sz="4" w:space="0"/>
              <w:right w:val="single" w:color="000000" w:sz="4" w:space="0"/>
            </w:tcBorders>
            <w:shd w:val="clear" w:color="000000" w:fill="FFFFFF"/>
            <w:noWrap w:val="0"/>
            <w:vAlign w:val="center"/>
          </w:tcPr>
          <w:p w14:paraId="39B051BD">
            <w:pPr>
              <w:widowControl/>
              <w:jc w:val="left"/>
              <w:rPr>
                <w:rFonts w:ascii="宋体" w:hAnsi="宋体" w:cs="宋体"/>
                <w:sz w:val="20"/>
                <w:szCs w:val="20"/>
              </w:rPr>
            </w:pPr>
            <w:r>
              <w:rPr>
                <w:rFonts w:hint="eastAsia" w:ascii="宋体" w:hAnsi="宋体" w:cs="宋体"/>
                <w:sz w:val="20"/>
                <w:szCs w:val="20"/>
              </w:rPr>
              <w:t>关于对中国兵器工业集团公司和兵器装备集团公司所属专门生产枪炮弹等企业继续免征城镇土地使用税的通知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6CF4EE0">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04B48F7">
            <w:pPr>
              <w:widowControl/>
              <w:jc w:val="left"/>
              <w:rPr>
                <w:rFonts w:ascii="宋体" w:hAnsi="宋体" w:cs="宋体"/>
                <w:sz w:val="20"/>
                <w:szCs w:val="20"/>
              </w:rPr>
            </w:pPr>
            <w:r>
              <w:rPr>
                <w:rFonts w:hint="eastAsia" w:ascii="宋体" w:hAnsi="宋体" w:cs="宋体"/>
                <w:sz w:val="20"/>
                <w:szCs w:val="20"/>
              </w:rPr>
              <w:t>财税字〔1999〕309号</w:t>
            </w:r>
          </w:p>
        </w:tc>
        <w:tc>
          <w:tcPr>
            <w:tcW w:w="1720" w:type="dxa"/>
            <w:tcBorders>
              <w:top w:val="nil"/>
              <w:left w:val="nil"/>
              <w:bottom w:val="single" w:color="000000" w:sz="4" w:space="0"/>
              <w:right w:val="single" w:color="000000" w:sz="4" w:space="0"/>
            </w:tcBorders>
            <w:shd w:val="clear" w:color="000000" w:fill="FFFFFF"/>
            <w:noWrap w:val="0"/>
            <w:vAlign w:val="center"/>
          </w:tcPr>
          <w:p w14:paraId="33C25144">
            <w:pPr>
              <w:widowControl/>
              <w:jc w:val="center"/>
              <w:rPr>
                <w:rFonts w:ascii="宋体" w:hAnsi="宋体" w:cs="宋体"/>
                <w:sz w:val="20"/>
                <w:szCs w:val="20"/>
              </w:rPr>
            </w:pPr>
            <w:r>
              <w:rPr>
                <w:rFonts w:hint="eastAsia" w:ascii="宋体" w:hAnsi="宋体" w:cs="宋体"/>
                <w:sz w:val="20"/>
                <w:szCs w:val="20"/>
              </w:rPr>
              <w:t>1999年12月10日</w:t>
            </w:r>
          </w:p>
        </w:tc>
      </w:tr>
      <w:tr w14:paraId="58B7C2F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DE2D86B">
            <w:pPr>
              <w:widowControl/>
              <w:jc w:val="center"/>
              <w:rPr>
                <w:rFonts w:ascii="宋体" w:hAnsi="宋体" w:cs="宋体"/>
                <w:sz w:val="20"/>
                <w:szCs w:val="20"/>
              </w:rPr>
            </w:pPr>
            <w:r>
              <w:rPr>
                <w:rFonts w:hint="eastAsia" w:ascii="宋体" w:hAnsi="宋体" w:cs="宋体"/>
                <w:sz w:val="20"/>
                <w:szCs w:val="20"/>
              </w:rPr>
              <w:t>104</w:t>
            </w:r>
          </w:p>
        </w:tc>
        <w:tc>
          <w:tcPr>
            <w:tcW w:w="3380" w:type="dxa"/>
            <w:tcBorders>
              <w:top w:val="nil"/>
              <w:left w:val="nil"/>
              <w:bottom w:val="single" w:color="000000" w:sz="4" w:space="0"/>
              <w:right w:val="single" w:color="000000" w:sz="4" w:space="0"/>
            </w:tcBorders>
            <w:shd w:val="clear" w:color="000000" w:fill="FFFFFF"/>
            <w:noWrap w:val="0"/>
            <w:vAlign w:val="center"/>
          </w:tcPr>
          <w:p w14:paraId="2570D8D5">
            <w:pPr>
              <w:widowControl/>
              <w:jc w:val="left"/>
              <w:rPr>
                <w:rFonts w:ascii="宋体" w:hAnsi="宋体" w:cs="宋体"/>
                <w:sz w:val="20"/>
                <w:szCs w:val="20"/>
              </w:rPr>
            </w:pPr>
            <w:r>
              <w:rPr>
                <w:rFonts w:hint="eastAsia" w:ascii="宋体" w:hAnsi="宋体" w:cs="宋体"/>
                <w:sz w:val="20"/>
                <w:szCs w:val="20"/>
              </w:rPr>
              <w:t>关于对中国农业发展银行契税征免政策的通知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3112D98">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615EB68">
            <w:pPr>
              <w:widowControl/>
              <w:jc w:val="left"/>
              <w:rPr>
                <w:rFonts w:ascii="宋体" w:hAnsi="宋体" w:cs="宋体"/>
                <w:sz w:val="20"/>
                <w:szCs w:val="20"/>
              </w:rPr>
            </w:pPr>
            <w:r>
              <w:rPr>
                <w:rFonts w:hint="eastAsia" w:ascii="宋体" w:hAnsi="宋体" w:cs="宋体"/>
                <w:sz w:val="20"/>
                <w:szCs w:val="20"/>
              </w:rPr>
              <w:t>财税字〔1998〕123号</w:t>
            </w:r>
          </w:p>
        </w:tc>
        <w:tc>
          <w:tcPr>
            <w:tcW w:w="1720" w:type="dxa"/>
            <w:tcBorders>
              <w:top w:val="nil"/>
              <w:left w:val="nil"/>
              <w:bottom w:val="single" w:color="000000" w:sz="4" w:space="0"/>
              <w:right w:val="single" w:color="000000" w:sz="4" w:space="0"/>
            </w:tcBorders>
            <w:shd w:val="clear" w:color="000000" w:fill="FFFFFF"/>
            <w:noWrap w:val="0"/>
            <w:vAlign w:val="center"/>
          </w:tcPr>
          <w:p w14:paraId="198114D7">
            <w:pPr>
              <w:widowControl/>
              <w:jc w:val="center"/>
              <w:rPr>
                <w:rFonts w:ascii="宋体" w:hAnsi="宋体" w:cs="宋体"/>
                <w:sz w:val="20"/>
                <w:szCs w:val="20"/>
              </w:rPr>
            </w:pPr>
            <w:r>
              <w:rPr>
                <w:rFonts w:hint="eastAsia" w:ascii="宋体" w:hAnsi="宋体" w:cs="宋体"/>
                <w:sz w:val="20"/>
                <w:szCs w:val="20"/>
              </w:rPr>
              <w:t>1998年8月10日</w:t>
            </w:r>
          </w:p>
        </w:tc>
      </w:tr>
      <w:tr w14:paraId="2D9DBEC3">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A4D2E8E">
            <w:pPr>
              <w:widowControl/>
              <w:jc w:val="center"/>
              <w:rPr>
                <w:rFonts w:ascii="宋体" w:hAnsi="宋体" w:cs="宋体"/>
                <w:sz w:val="20"/>
                <w:szCs w:val="20"/>
              </w:rPr>
            </w:pPr>
            <w:r>
              <w:rPr>
                <w:rFonts w:hint="eastAsia" w:ascii="宋体" w:hAnsi="宋体" w:cs="宋体"/>
                <w:sz w:val="20"/>
                <w:szCs w:val="20"/>
              </w:rPr>
              <w:t>105</w:t>
            </w:r>
          </w:p>
        </w:tc>
        <w:tc>
          <w:tcPr>
            <w:tcW w:w="3380" w:type="dxa"/>
            <w:tcBorders>
              <w:top w:val="nil"/>
              <w:left w:val="nil"/>
              <w:bottom w:val="single" w:color="000000" w:sz="4" w:space="0"/>
              <w:right w:val="single" w:color="000000" w:sz="4" w:space="0"/>
            </w:tcBorders>
            <w:shd w:val="clear" w:color="000000" w:fill="FFFFFF"/>
            <w:noWrap w:val="0"/>
            <w:vAlign w:val="center"/>
          </w:tcPr>
          <w:p w14:paraId="21C6D9A6">
            <w:pPr>
              <w:widowControl/>
              <w:jc w:val="left"/>
              <w:rPr>
                <w:rFonts w:ascii="宋体" w:hAnsi="宋体" w:cs="宋体"/>
                <w:sz w:val="20"/>
                <w:szCs w:val="20"/>
              </w:rPr>
            </w:pPr>
            <w:r>
              <w:rPr>
                <w:rFonts w:hint="eastAsia" w:ascii="宋体" w:hAnsi="宋体" w:cs="宋体"/>
                <w:sz w:val="20"/>
                <w:szCs w:val="20"/>
              </w:rPr>
              <w:t>关于对监狱、劳教企业继续免征城镇土地使用税、固定资产投资方向调节税的通知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143AA6C">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9779830">
            <w:pPr>
              <w:widowControl/>
              <w:jc w:val="left"/>
              <w:rPr>
                <w:rFonts w:ascii="宋体" w:hAnsi="宋体" w:cs="宋体"/>
                <w:sz w:val="20"/>
                <w:szCs w:val="20"/>
              </w:rPr>
            </w:pPr>
            <w:r>
              <w:rPr>
                <w:rFonts w:hint="eastAsia" w:ascii="宋体" w:hAnsi="宋体" w:cs="宋体"/>
                <w:sz w:val="20"/>
                <w:szCs w:val="20"/>
              </w:rPr>
              <w:t>财税字〔1998〕37号</w:t>
            </w:r>
          </w:p>
        </w:tc>
        <w:tc>
          <w:tcPr>
            <w:tcW w:w="1720" w:type="dxa"/>
            <w:tcBorders>
              <w:top w:val="nil"/>
              <w:left w:val="nil"/>
              <w:bottom w:val="single" w:color="000000" w:sz="4" w:space="0"/>
              <w:right w:val="single" w:color="000000" w:sz="4" w:space="0"/>
            </w:tcBorders>
            <w:shd w:val="clear" w:color="000000" w:fill="FFFFFF"/>
            <w:noWrap w:val="0"/>
            <w:vAlign w:val="center"/>
          </w:tcPr>
          <w:p w14:paraId="6C31B9B8">
            <w:pPr>
              <w:widowControl/>
              <w:jc w:val="center"/>
              <w:rPr>
                <w:rFonts w:ascii="宋体" w:hAnsi="宋体" w:cs="宋体"/>
                <w:sz w:val="20"/>
                <w:szCs w:val="20"/>
              </w:rPr>
            </w:pPr>
            <w:r>
              <w:rPr>
                <w:rFonts w:hint="eastAsia" w:ascii="宋体" w:hAnsi="宋体" w:cs="宋体"/>
                <w:sz w:val="20"/>
                <w:szCs w:val="20"/>
              </w:rPr>
              <w:t>1998年3月23日</w:t>
            </w:r>
          </w:p>
        </w:tc>
      </w:tr>
      <w:tr w14:paraId="795A8B84">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5792D3E">
            <w:pPr>
              <w:widowControl/>
              <w:jc w:val="center"/>
              <w:rPr>
                <w:rFonts w:ascii="宋体" w:hAnsi="宋体" w:cs="宋体"/>
                <w:sz w:val="20"/>
                <w:szCs w:val="20"/>
              </w:rPr>
            </w:pPr>
            <w:r>
              <w:rPr>
                <w:rFonts w:hint="eastAsia" w:ascii="宋体" w:hAnsi="宋体" w:cs="宋体"/>
                <w:sz w:val="20"/>
                <w:szCs w:val="20"/>
              </w:rPr>
              <w:t>106</w:t>
            </w:r>
          </w:p>
        </w:tc>
        <w:tc>
          <w:tcPr>
            <w:tcW w:w="3380" w:type="dxa"/>
            <w:tcBorders>
              <w:top w:val="nil"/>
              <w:left w:val="nil"/>
              <w:bottom w:val="single" w:color="000000" w:sz="4" w:space="0"/>
              <w:right w:val="single" w:color="000000" w:sz="4" w:space="0"/>
            </w:tcBorders>
            <w:shd w:val="clear" w:color="000000" w:fill="FFFFFF"/>
            <w:noWrap w:val="0"/>
            <w:vAlign w:val="center"/>
          </w:tcPr>
          <w:p w14:paraId="6AF1AF94">
            <w:pPr>
              <w:widowControl/>
              <w:jc w:val="left"/>
              <w:rPr>
                <w:rFonts w:ascii="宋体" w:hAnsi="宋体" w:cs="宋体"/>
                <w:sz w:val="20"/>
                <w:szCs w:val="20"/>
              </w:rPr>
            </w:pPr>
            <w:r>
              <w:rPr>
                <w:rFonts w:hint="eastAsia" w:ascii="宋体" w:hAnsi="宋体" w:cs="宋体"/>
                <w:sz w:val="20"/>
                <w:szCs w:val="20"/>
              </w:rPr>
              <w:t>关于对中国兵器工业总公司所属专门生产枪炮弹等企业继续免征城镇土地使用税的通知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31A6E6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A13214E">
            <w:pPr>
              <w:widowControl/>
              <w:jc w:val="left"/>
              <w:rPr>
                <w:rFonts w:ascii="宋体" w:hAnsi="宋体" w:cs="宋体"/>
                <w:sz w:val="20"/>
                <w:szCs w:val="20"/>
              </w:rPr>
            </w:pPr>
            <w:r>
              <w:rPr>
                <w:rFonts w:hint="eastAsia" w:ascii="宋体" w:hAnsi="宋体" w:cs="宋体"/>
                <w:sz w:val="20"/>
                <w:szCs w:val="20"/>
              </w:rPr>
              <w:t>财税字〔1997〕104号</w:t>
            </w:r>
          </w:p>
        </w:tc>
        <w:tc>
          <w:tcPr>
            <w:tcW w:w="1720" w:type="dxa"/>
            <w:tcBorders>
              <w:top w:val="nil"/>
              <w:left w:val="nil"/>
              <w:bottom w:val="single" w:color="000000" w:sz="4" w:space="0"/>
              <w:right w:val="single" w:color="000000" w:sz="4" w:space="0"/>
            </w:tcBorders>
            <w:shd w:val="clear" w:color="000000" w:fill="FFFFFF"/>
            <w:noWrap w:val="0"/>
            <w:vAlign w:val="center"/>
          </w:tcPr>
          <w:p w14:paraId="11C5E47D">
            <w:pPr>
              <w:widowControl/>
              <w:jc w:val="center"/>
              <w:rPr>
                <w:rFonts w:ascii="宋体" w:hAnsi="宋体" w:cs="宋体"/>
                <w:sz w:val="20"/>
                <w:szCs w:val="20"/>
              </w:rPr>
            </w:pPr>
            <w:r>
              <w:rPr>
                <w:rFonts w:hint="eastAsia" w:ascii="宋体" w:hAnsi="宋体" w:cs="宋体"/>
                <w:sz w:val="20"/>
                <w:szCs w:val="20"/>
              </w:rPr>
              <w:t>1997年7月30日</w:t>
            </w:r>
          </w:p>
        </w:tc>
      </w:tr>
      <w:tr w14:paraId="6FC6B2F9">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2FE02DC">
            <w:pPr>
              <w:widowControl/>
              <w:jc w:val="center"/>
              <w:rPr>
                <w:rFonts w:ascii="宋体" w:hAnsi="宋体" w:cs="宋体"/>
                <w:sz w:val="20"/>
                <w:szCs w:val="20"/>
              </w:rPr>
            </w:pPr>
            <w:r>
              <w:rPr>
                <w:rFonts w:hint="eastAsia" w:ascii="宋体" w:hAnsi="宋体" w:cs="宋体"/>
                <w:sz w:val="20"/>
                <w:szCs w:val="20"/>
              </w:rPr>
              <w:t>107</w:t>
            </w:r>
          </w:p>
        </w:tc>
        <w:tc>
          <w:tcPr>
            <w:tcW w:w="3380" w:type="dxa"/>
            <w:tcBorders>
              <w:top w:val="nil"/>
              <w:left w:val="nil"/>
              <w:bottom w:val="single" w:color="000000" w:sz="4" w:space="0"/>
              <w:right w:val="single" w:color="000000" w:sz="4" w:space="0"/>
            </w:tcBorders>
            <w:shd w:val="clear" w:color="000000" w:fill="FFFFFF"/>
            <w:noWrap w:val="0"/>
            <w:vAlign w:val="center"/>
          </w:tcPr>
          <w:p w14:paraId="495E0791">
            <w:pPr>
              <w:widowControl/>
              <w:jc w:val="left"/>
              <w:rPr>
                <w:rFonts w:ascii="宋体" w:hAnsi="宋体" w:cs="宋体"/>
                <w:sz w:val="20"/>
                <w:szCs w:val="20"/>
              </w:rPr>
            </w:pPr>
            <w:r>
              <w:rPr>
                <w:rFonts w:hint="eastAsia" w:ascii="宋体" w:hAnsi="宋体" w:cs="宋体"/>
                <w:sz w:val="20"/>
                <w:szCs w:val="20"/>
              </w:rPr>
              <w:t>关于对监狱、劳教企业继续免征城镇土地使用税、固定资产投资方向调节税的通知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D5815AA">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1695C46">
            <w:pPr>
              <w:widowControl/>
              <w:jc w:val="left"/>
              <w:rPr>
                <w:rFonts w:ascii="宋体" w:hAnsi="宋体" w:cs="宋体"/>
                <w:sz w:val="20"/>
                <w:szCs w:val="20"/>
              </w:rPr>
            </w:pPr>
            <w:r>
              <w:rPr>
                <w:rFonts w:hint="eastAsia" w:ascii="宋体" w:hAnsi="宋体" w:cs="宋体"/>
                <w:sz w:val="20"/>
                <w:szCs w:val="20"/>
              </w:rPr>
              <w:t>财税字〔1996〕64号</w:t>
            </w:r>
          </w:p>
        </w:tc>
        <w:tc>
          <w:tcPr>
            <w:tcW w:w="1720" w:type="dxa"/>
            <w:tcBorders>
              <w:top w:val="nil"/>
              <w:left w:val="nil"/>
              <w:bottom w:val="single" w:color="000000" w:sz="4" w:space="0"/>
              <w:right w:val="single" w:color="000000" w:sz="4" w:space="0"/>
            </w:tcBorders>
            <w:shd w:val="clear" w:color="000000" w:fill="FFFFFF"/>
            <w:noWrap w:val="0"/>
            <w:vAlign w:val="center"/>
          </w:tcPr>
          <w:p w14:paraId="40D96468">
            <w:pPr>
              <w:widowControl/>
              <w:jc w:val="center"/>
              <w:rPr>
                <w:rFonts w:ascii="宋体" w:hAnsi="宋体" w:cs="宋体"/>
                <w:sz w:val="20"/>
                <w:szCs w:val="20"/>
              </w:rPr>
            </w:pPr>
            <w:r>
              <w:rPr>
                <w:rFonts w:hint="eastAsia" w:ascii="宋体" w:hAnsi="宋体" w:cs="宋体"/>
                <w:sz w:val="20"/>
                <w:szCs w:val="20"/>
              </w:rPr>
              <w:t>1996年7月17日</w:t>
            </w:r>
          </w:p>
        </w:tc>
      </w:tr>
      <w:tr w14:paraId="5D3C48A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7EA999E">
            <w:pPr>
              <w:widowControl/>
              <w:jc w:val="center"/>
              <w:rPr>
                <w:rFonts w:ascii="宋体" w:hAnsi="宋体" w:cs="宋体"/>
                <w:sz w:val="20"/>
                <w:szCs w:val="20"/>
              </w:rPr>
            </w:pPr>
            <w:r>
              <w:rPr>
                <w:rFonts w:hint="eastAsia" w:ascii="宋体" w:hAnsi="宋体" w:cs="宋体"/>
                <w:sz w:val="20"/>
                <w:szCs w:val="20"/>
              </w:rPr>
              <w:t>108</w:t>
            </w:r>
          </w:p>
        </w:tc>
        <w:tc>
          <w:tcPr>
            <w:tcW w:w="3380" w:type="dxa"/>
            <w:tcBorders>
              <w:top w:val="nil"/>
              <w:left w:val="nil"/>
              <w:bottom w:val="single" w:color="000000" w:sz="4" w:space="0"/>
              <w:right w:val="single" w:color="000000" w:sz="4" w:space="0"/>
            </w:tcBorders>
            <w:shd w:val="clear" w:color="000000" w:fill="FFFFFF"/>
            <w:noWrap w:val="0"/>
            <w:vAlign w:val="center"/>
          </w:tcPr>
          <w:p w14:paraId="18C55D86">
            <w:pPr>
              <w:widowControl/>
              <w:jc w:val="left"/>
              <w:rPr>
                <w:rFonts w:ascii="宋体" w:hAnsi="宋体" w:cs="宋体"/>
                <w:sz w:val="20"/>
                <w:szCs w:val="20"/>
              </w:rPr>
            </w:pPr>
            <w:r>
              <w:rPr>
                <w:rFonts w:hint="eastAsia" w:ascii="宋体" w:hAnsi="宋体" w:cs="宋体"/>
                <w:sz w:val="20"/>
                <w:szCs w:val="20"/>
              </w:rPr>
              <w:t>关于吉林省遭受自然灾害企业减免城镇土地使用税问题的批复</w:t>
            </w:r>
          </w:p>
        </w:tc>
        <w:tc>
          <w:tcPr>
            <w:tcW w:w="2080" w:type="dxa"/>
            <w:tcBorders>
              <w:top w:val="nil"/>
              <w:left w:val="nil"/>
              <w:bottom w:val="single" w:color="000000" w:sz="4" w:space="0"/>
              <w:right w:val="single" w:color="000000" w:sz="4" w:space="0"/>
            </w:tcBorders>
            <w:shd w:val="clear" w:color="000000" w:fill="FFFFFF"/>
            <w:noWrap w:val="0"/>
            <w:vAlign w:val="center"/>
          </w:tcPr>
          <w:p w14:paraId="2C7EDC2F">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AD14437">
            <w:pPr>
              <w:widowControl/>
              <w:jc w:val="left"/>
              <w:rPr>
                <w:rFonts w:ascii="宋体" w:hAnsi="宋体" w:cs="宋体"/>
                <w:sz w:val="20"/>
                <w:szCs w:val="20"/>
              </w:rPr>
            </w:pPr>
            <w:r>
              <w:rPr>
                <w:rFonts w:hint="eastAsia" w:ascii="宋体" w:hAnsi="宋体" w:cs="宋体"/>
                <w:sz w:val="20"/>
                <w:szCs w:val="20"/>
              </w:rPr>
              <w:t>财税字〔1995〕54号</w:t>
            </w:r>
          </w:p>
        </w:tc>
        <w:tc>
          <w:tcPr>
            <w:tcW w:w="1720" w:type="dxa"/>
            <w:tcBorders>
              <w:top w:val="nil"/>
              <w:left w:val="nil"/>
              <w:bottom w:val="single" w:color="000000" w:sz="4" w:space="0"/>
              <w:right w:val="single" w:color="000000" w:sz="4" w:space="0"/>
            </w:tcBorders>
            <w:shd w:val="clear" w:color="000000" w:fill="FFFFFF"/>
            <w:noWrap w:val="0"/>
            <w:vAlign w:val="center"/>
          </w:tcPr>
          <w:p w14:paraId="1756AC3A">
            <w:pPr>
              <w:widowControl/>
              <w:jc w:val="center"/>
              <w:rPr>
                <w:rFonts w:ascii="宋体" w:hAnsi="宋体" w:cs="宋体"/>
                <w:sz w:val="20"/>
                <w:szCs w:val="20"/>
              </w:rPr>
            </w:pPr>
            <w:r>
              <w:rPr>
                <w:rFonts w:hint="eastAsia" w:ascii="宋体" w:hAnsi="宋体" w:cs="宋体"/>
                <w:sz w:val="20"/>
                <w:szCs w:val="20"/>
              </w:rPr>
              <w:t>1995年6月6日</w:t>
            </w:r>
          </w:p>
        </w:tc>
      </w:tr>
      <w:tr w14:paraId="7C28E79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1FAE8E7">
            <w:pPr>
              <w:widowControl/>
              <w:jc w:val="center"/>
              <w:rPr>
                <w:rFonts w:ascii="宋体" w:hAnsi="宋体" w:cs="宋体"/>
                <w:sz w:val="20"/>
                <w:szCs w:val="20"/>
              </w:rPr>
            </w:pPr>
            <w:r>
              <w:rPr>
                <w:rFonts w:hint="eastAsia" w:ascii="宋体" w:hAnsi="宋体" w:cs="宋体"/>
                <w:sz w:val="20"/>
                <w:szCs w:val="20"/>
              </w:rPr>
              <w:t>109</w:t>
            </w:r>
          </w:p>
        </w:tc>
        <w:tc>
          <w:tcPr>
            <w:tcW w:w="3380" w:type="dxa"/>
            <w:tcBorders>
              <w:top w:val="nil"/>
              <w:left w:val="nil"/>
              <w:bottom w:val="single" w:color="000000" w:sz="4" w:space="0"/>
              <w:right w:val="single" w:color="000000" w:sz="4" w:space="0"/>
            </w:tcBorders>
            <w:shd w:val="clear" w:color="000000" w:fill="FFFFFF"/>
            <w:noWrap w:val="0"/>
            <w:vAlign w:val="center"/>
          </w:tcPr>
          <w:p w14:paraId="556716B4">
            <w:pPr>
              <w:widowControl/>
              <w:jc w:val="left"/>
              <w:rPr>
                <w:rFonts w:ascii="宋体" w:hAnsi="宋体" w:cs="宋体"/>
                <w:sz w:val="20"/>
                <w:szCs w:val="20"/>
              </w:rPr>
            </w:pPr>
            <w:r>
              <w:rPr>
                <w:rFonts w:hint="eastAsia" w:ascii="宋体" w:hAnsi="宋体" w:cs="宋体"/>
                <w:sz w:val="20"/>
                <w:szCs w:val="20"/>
              </w:rPr>
              <w:t>关于铁道部“八五”后两年有关财务税收问题的通知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CE96135">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72A65B3">
            <w:pPr>
              <w:widowControl/>
              <w:jc w:val="left"/>
              <w:rPr>
                <w:rFonts w:ascii="宋体" w:hAnsi="宋体" w:cs="宋体"/>
                <w:sz w:val="20"/>
                <w:szCs w:val="20"/>
              </w:rPr>
            </w:pPr>
            <w:r>
              <w:rPr>
                <w:rFonts w:hint="eastAsia" w:ascii="宋体" w:hAnsi="宋体" w:cs="宋体"/>
                <w:sz w:val="20"/>
                <w:szCs w:val="20"/>
              </w:rPr>
              <w:t>财税字〔1994〕005号</w:t>
            </w:r>
          </w:p>
        </w:tc>
        <w:tc>
          <w:tcPr>
            <w:tcW w:w="1720" w:type="dxa"/>
            <w:tcBorders>
              <w:top w:val="nil"/>
              <w:left w:val="nil"/>
              <w:bottom w:val="single" w:color="000000" w:sz="4" w:space="0"/>
              <w:right w:val="single" w:color="000000" w:sz="4" w:space="0"/>
            </w:tcBorders>
            <w:shd w:val="clear" w:color="000000" w:fill="FFFFFF"/>
            <w:noWrap w:val="0"/>
            <w:vAlign w:val="center"/>
          </w:tcPr>
          <w:p w14:paraId="270CA005">
            <w:pPr>
              <w:widowControl/>
              <w:jc w:val="center"/>
              <w:rPr>
                <w:rFonts w:ascii="宋体" w:hAnsi="宋体" w:cs="宋体"/>
                <w:sz w:val="20"/>
                <w:szCs w:val="20"/>
              </w:rPr>
            </w:pPr>
            <w:r>
              <w:rPr>
                <w:rFonts w:hint="eastAsia" w:ascii="宋体" w:hAnsi="宋体" w:cs="宋体"/>
                <w:sz w:val="20"/>
                <w:szCs w:val="20"/>
              </w:rPr>
              <w:t>1994年4月7日</w:t>
            </w:r>
          </w:p>
        </w:tc>
      </w:tr>
      <w:tr w14:paraId="4318F02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FA88E9B">
            <w:pPr>
              <w:widowControl/>
              <w:jc w:val="center"/>
              <w:rPr>
                <w:rFonts w:ascii="宋体" w:hAnsi="宋体" w:cs="宋体"/>
                <w:sz w:val="20"/>
                <w:szCs w:val="20"/>
              </w:rPr>
            </w:pPr>
            <w:r>
              <w:rPr>
                <w:rFonts w:hint="eastAsia" w:ascii="宋体" w:hAnsi="宋体" w:cs="宋体"/>
                <w:sz w:val="20"/>
                <w:szCs w:val="20"/>
              </w:rPr>
              <w:t>110</w:t>
            </w:r>
          </w:p>
        </w:tc>
        <w:tc>
          <w:tcPr>
            <w:tcW w:w="3380" w:type="dxa"/>
            <w:tcBorders>
              <w:top w:val="nil"/>
              <w:left w:val="nil"/>
              <w:bottom w:val="single" w:color="000000" w:sz="4" w:space="0"/>
              <w:right w:val="single" w:color="000000" w:sz="4" w:space="0"/>
            </w:tcBorders>
            <w:shd w:val="clear" w:color="000000" w:fill="FFFFFF"/>
            <w:noWrap w:val="0"/>
            <w:vAlign w:val="center"/>
          </w:tcPr>
          <w:p w14:paraId="503DC3B3">
            <w:pPr>
              <w:widowControl/>
              <w:jc w:val="left"/>
              <w:rPr>
                <w:rFonts w:ascii="宋体" w:hAnsi="宋体" w:cs="宋体"/>
                <w:sz w:val="20"/>
                <w:szCs w:val="20"/>
              </w:rPr>
            </w:pPr>
            <w:r>
              <w:rPr>
                <w:rFonts w:hint="eastAsia" w:ascii="宋体" w:hAnsi="宋体" w:cs="宋体"/>
                <w:sz w:val="20"/>
                <w:szCs w:val="20"/>
              </w:rPr>
              <w:t>国家税务总局关于司法部所属的劳改、劳教单位征免土地使用税问题的通知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344EA0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B65655D">
            <w:pPr>
              <w:widowControl/>
              <w:jc w:val="left"/>
              <w:rPr>
                <w:rFonts w:ascii="宋体" w:hAnsi="宋体" w:cs="宋体"/>
                <w:sz w:val="20"/>
                <w:szCs w:val="20"/>
              </w:rPr>
            </w:pPr>
            <w:r>
              <w:rPr>
                <w:rFonts w:hint="eastAsia" w:ascii="宋体" w:hAnsi="宋体" w:cs="宋体"/>
                <w:sz w:val="20"/>
                <w:szCs w:val="20"/>
              </w:rPr>
              <w:t>国税函发〔1993〕411号</w:t>
            </w:r>
          </w:p>
        </w:tc>
        <w:tc>
          <w:tcPr>
            <w:tcW w:w="1720" w:type="dxa"/>
            <w:tcBorders>
              <w:top w:val="nil"/>
              <w:left w:val="nil"/>
              <w:bottom w:val="single" w:color="000000" w:sz="4" w:space="0"/>
              <w:right w:val="single" w:color="000000" w:sz="4" w:space="0"/>
            </w:tcBorders>
            <w:shd w:val="clear" w:color="000000" w:fill="FFFFFF"/>
            <w:noWrap w:val="0"/>
            <w:vAlign w:val="center"/>
          </w:tcPr>
          <w:p w14:paraId="43C9E0EF">
            <w:pPr>
              <w:widowControl/>
              <w:jc w:val="center"/>
              <w:rPr>
                <w:rFonts w:ascii="宋体" w:hAnsi="宋体" w:cs="宋体"/>
                <w:sz w:val="20"/>
                <w:szCs w:val="20"/>
              </w:rPr>
            </w:pPr>
            <w:r>
              <w:rPr>
                <w:rFonts w:hint="eastAsia" w:ascii="宋体" w:hAnsi="宋体" w:cs="宋体"/>
                <w:sz w:val="20"/>
                <w:szCs w:val="20"/>
              </w:rPr>
              <w:t>1993年3月6日</w:t>
            </w:r>
          </w:p>
        </w:tc>
      </w:tr>
      <w:tr w14:paraId="15EAC38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BB177E2">
            <w:pPr>
              <w:widowControl/>
              <w:jc w:val="center"/>
              <w:rPr>
                <w:rFonts w:ascii="宋体" w:hAnsi="宋体" w:cs="宋体"/>
                <w:sz w:val="20"/>
                <w:szCs w:val="20"/>
              </w:rPr>
            </w:pPr>
            <w:r>
              <w:rPr>
                <w:rFonts w:hint="eastAsia" w:ascii="宋体" w:hAnsi="宋体" w:cs="宋体"/>
                <w:sz w:val="20"/>
                <w:szCs w:val="20"/>
              </w:rPr>
              <w:t>111</w:t>
            </w:r>
          </w:p>
        </w:tc>
        <w:tc>
          <w:tcPr>
            <w:tcW w:w="3380" w:type="dxa"/>
            <w:tcBorders>
              <w:top w:val="nil"/>
              <w:left w:val="nil"/>
              <w:bottom w:val="single" w:color="000000" w:sz="4" w:space="0"/>
              <w:right w:val="single" w:color="000000" w:sz="4" w:space="0"/>
            </w:tcBorders>
            <w:shd w:val="clear" w:color="000000" w:fill="FFFFFF"/>
            <w:noWrap w:val="0"/>
            <w:vAlign w:val="center"/>
          </w:tcPr>
          <w:p w14:paraId="64F9367E">
            <w:pPr>
              <w:widowControl/>
              <w:jc w:val="left"/>
              <w:rPr>
                <w:rFonts w:ascii="宋体" w:hAnsi="宋体" w:cs="宋体"/>
                <w:sz w:val="20"/>
                <w:szCs w:val="20"/>
              </w:rPr>
            </w:pPr>
            <w:r>
              <w:rPr>
                <w:rFonts w:hint="eastAsia" w:ascii="宋体" w:hAnsi="宋体" w:cs="宋体"/>
                <w:sz w:val="20"/>
                <w:szCs w:val="20"/>
              </w:rPr>
              <w:t>国家税务总局关于石油企业生产用地适用税额问题的通知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0A3287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FC58359">
            <w:pPr>
              <w:widowControl/>
              <w:jc w:val="left"/>
              <w:rPr>
                <w:rFonts w:ascii="宋体" w:hAnsi="宋体" w:cs="宋体"/>
                <w:sz w:val="20"/>
                <w:szCs w:val="20"/>
              </w:rPr>
            </w:pPr>
            <w:r>
              <w:rPr>
                <w:rFonts w:hint="eastAsia" w:ascii="宋体" w:hAnsi="宋体" w:cs="宋体"/>
                <w:sz w:val="20"/>
                <w:szCs w:val="20"/>
              </w:rPr>
              <w:t>国税函发〔1992〕1442号</w:t>
            </w:r>
          </w:p>
        </w:tc>
        <w:tc>
          <w:tcPr>
            <w:tcW w:w="1720" w:type="dxa"/>
            <w:tcBorders>
              <w:top w:val="nil"/>
              <w:left w:val="nil"/>
              <w:bottom w:val="single" w:color="000000" w:sz="4" w:space="0"/>
              <w:right w:val="single" w:color="000000" w:sz="4" w:space="0"/>
            </w:tcBorders>
            <w:shd w:val="clear" w:color="000000" w:fill="FFFFFF"/>
            <w:noWrap w:val="0"/>
            <w:vAlign w:val="center"/>
          </w:tcPr>
          <w:p w14:paraId="24A6C736">
            <w:pPr>
              <w:widowControl/>
              <w:jc w:val="center"/>
              <w:rPr>
                <w:rFonts w:ascii="宋体" w:hAnsi="宋体" w:cs="宋体"/>
                <w:sz w:val="20"/>
                <w:szCs w:val="20"/>
              </w:rPr>
            </w:pPr>
            <w:r>
              <w:rPr>
                <w:rFonts w:hint="eastAsia" w:ascii="宋体" w:hAnsi="宋体" w:cs="宋体"/>
                <w:sz w:val="20"/>
                <w:szCs w:val="20"/>
              </w:rPr>
              <w:t>1992年10月10日</w:t>
            </w:r>
          </w:p>
        </w:tc>
      </w:tr>
      <w:tr w14:paraId="3FDA22B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D765D3A">
            <w:pPr>
              <w:widowControl/>
              <w:jc w:val="center"/>
              <w:rPr>
                <w:rFonts w:ascii="宋体" w:hAnsi="宋体" w:cs="宋体"/>
                <w:sz w:val="20"/>
                <w:szCs w:val="20"/>
              </w:rPr>
            </w:pPr>
            <w:r>
              <w:rPr>
                <w:rFonts w:hint="eastAsia" w:ascii="宋体" w:hAnsi="宋体" w:cs="宋体"/>
                <w:sz w:val="20"/>
                <w:szCs w:val="20"/>
              </w:rPr>
              <w:t>112</w:t>
            </w:r>
          </w:p>
        </w:tc>
        <w:tc>
          <w:tcPr>
            <w:tcW w:w="3380" w:type="dxa"/>
            <w:tcBorders>
              <w:top w:val="nil"/>
              <w:left w:val="nil"/>
              <w:bottom w:val="single" w:color="000000" w:sz="4" w:space="0"/>
              <w:right w:val="single" w:color="000000" w:sz="4" w:space="0"/>
            </w:tcBorders>
            <w:shd w:val="clear" w:color="000000" w:fill="FFFFFF"/>
            <w:noWrap w:val="0"/>
            <w:vAlign w:val="center"/>
          </w:tcPr>
          <w:p w14:paraId="1A53495B">
            <w:pPr>
              <w:widowControl/>
              <w:jc w:val="left"/>
              <w:rPr>
                <w:rFonts w:ascii="宋体" w:hAnsi="宋体" w:cs="宋体"/>
                <w:sz w:val="20"/>
                <w:szCs w:val="20"/>
              </w:rPr>
            </w:pPr>
            <w:r>
              <w:rPr>
                <w:rFonts w:hint="eastAsia" w:ascii="宋体" w:hAnsi="宋体" w:cs="宋体"/>
                <w:sz w:val="20"/>
                <w:szCs w:val="20"/>
              </w:rPr>
              <w:t>国家税务总局关于中国物资储运总公司所属物资储运企业征免土地使用税问题的通知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2BECF2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809E4BD">
            <w:pPr>
              <w:widowControl/>
              <w:jc w:val="left"/>
              <w:rPr>
                <w:rFonts w:ascii="宋体" w:hAnsi="宋体" w:cs="宋体"/>
                <w:sz w:val="20"/>
                <w:szCs w:val="20"/>
              </w:rPr>
            </w:pPr>
            <w:r>
              <w:rPr>
                <w:rFonts w:hint="eastAsia" w:ascii="宋体" w:hAnsi="宋体" w:cs="宋体"/>
                <w:sz w:val="20"/>
                <w:szCs w:val="20"/>
              </w:rPr>
              <w:t>国税函发〔1992〕1272号</w:t>
            </w:r>
          </w:p>
        </w:tc>
        <w:tc>
          <w:tcPr>
            <w:tcW w:w="1720" w:type="dxa"/>
            <w:tcBorders>
              <w:top w:val="nil"/>
              <w:left w:val="nil"/>
              <w:bottom w:val="single" w:color="000000" w:sz="4" w:space="0"/>
              <w:right w:val="single" w:color="000000" w:sz="4" w:space="0"/>
            </w:tcBorders>
            <w:shd w:val="clear" w:color="000000" w:fill="FFFFFF"/>
            <w:noWrap w:val="0"/>
            <w:vAlign w:val="center"/>
          </w:tcPr>
          <w:p w14:paraId="7EDCAAFA">
            <w:pPr>
              <w:widowControl/>
              <w:jc w:val="center"/>
              <w:rPr>
                <w:rFonts w:ascii="宋体" w:hAnsi="宋体" w:cs="宋体"/>
                <w:sz w:val="20"/>
                <w:szCs w:val="20"/>
              </w:rPr>
            </w:pPr>
            <w:r>
              <w:rPr>
                <w:rFonts w:hint="eastAsia" w:ascii="宋体" w:hAnsi="宋体" w:cs="宋体"/>
                <w:sz w:val="20"/>
                <w:szCs w:val="20"/>
              </w:rPr>
              <w:t>1992年8月17日</w:t>
            </w:r>
          </w:p>
        </w:tc>
      </w:tr>
      <w:tr w14:paraId="1A5CA47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AFF6F5B">
            <w:pPr>
              <w:widowControl/>
              <w:jc w:val="center"/>
              <w:rPr>
                <w:rFonts w:ascii="宋体" w:hAnsi="宋体" w:cs="宋体"/>
                <w:sz w:val="20"/>
                <w:szCs w:val="20"/>
              </w:rPr>
            </w:pPr>
            <w:r>
              <w:rPr>
                <w:rFonts w:hint="eastAsia" w:ascii="宋体" w:hAnsi="宋体" w:cs="宋体"/>
                <w:sz w:val="20"/>
                <w:szCs w:val="20"/>
              </w:rPr>
              <w:t>113</w:t>
            </w:r>
          </w:p>
        </w:tc>
        <w:tc>
          <w:tcPr>
            <w:tcW w:w="3380" w:type="dxa"/>
            <w:tcBorders>
              <w:top w:val="nil"/>
              <w:left w:val="nil"/>
              <w:bottom w:val="single" w:color="000000" w:sz="4" w:space="0"/>
              <w:right w:val="single" w:color="000000" w:sz="4" w:space="0"/>
            </w:tcBorders>
            <w:shd w:val="clear" w:color="000000" w:fill="FFFFFF"/>
            <w:noWrap w:val="0"/>
            <w:vAlign w:val="center"/>
          </w:tcPr>
          <w:p w14:paraId="50F47876">
            <w:pPr>
              <w:widowControl/>
              <w:jc w:val="left"/>
              <w:rPr>
                <w:rFonts w:ascii="宋体" w:hAnsi="宋体" w:cs="宋体"/>
                <w:sz w:val="20"/>
                <w:szCs w:val="20"/>
              </w:rPr>
            </w:pPr>
            <w:r>
              <w:rPr>
                <w:rFonts w:hint="eastAsia" w:ascii="宋体" w:hAnsi="宋体" w:cs="宋体"/>
                <w:sz w:val="20"/>
                <w:szCs w:val="20"/>
              </w:rPr>
              <w:t>国家税务总局关于军队房地产经营管理机构管理的营房用地征免土地使用税的通知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777161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F61E7D4">
            <w:pPr>
              <w:widowControl/>
              <w:jc w:val="left"/>
              <w:rPr>
                <w:rFonts w:ascii="宋体" w:hAnsi="宋体" w:cs="宋体"/>
                <w:sz w:val="20"/>
                <w:szCs w:val="20"/>
              </w:rPr>
            </w:pPr>
            <w:r>
              <w:rPr>
                <w:rFonts w:hint="eastAsia" w:ascii="宋体" w:hAnsi="宋体" w:cs="宋体"/>
                <w:sz w:val="20"/>
                <w:szCs w:val="20"/>
              </w:rPr>
              <w:t>国税函发〔1992〕902号</w:t>
            </w:r>
          </w:p>
        </w:tc>
        <w:tc>
          <w:tcPr>
            <w:tcW w:w="1720" w:type="dxa"/>
            <w:tcBorders>
              <w:top w:val="nil"/>
              <w:left w:val="nil"/>
              <w:bottom w:val="single" w:color="000000" w:sz="4" w:space="0"/>
              <w:right w:val="single" w:color="000000" w:sz="4" w:space="0"/>
            </w:tcBorders>
            <w:shd w:val="clear" w:color="000000" w:fill="FFFFFF"/>
            <w:noWrap w:val="0"/>
            <w:vAlign w:val="center"/>
          </w:tcPr>
          <w:p w14:paraId="1D8D6EAD">
            <w:pPr>
              <w:widowControl/>
              <w:jc w:val="center"/>
              <w:rPr>
                <w:rFonts w:ascii="宋体" w:hAnsi="宋体" w:cs="宋体"/>
                <w:sz w:val="20"/>
                <w:szCs w:val="20"/>
              </w:rPr>
            </w:pPr>
            <w:r>
              <w:rPr>
                <w:rFonts w:hint="eastAsia" w:ascii="宋体" w:hAnsi="宋体" w:cs="宋体"/>
                <w:sz w:val="20"/>
                <w:szCs w:val="20"/>
              </w:rPr>
              <w:t>1992年6月9日</w:t>
            </w:r>
          </w:p>
        </w:tc>
      </w:tr>
      <w:tr w14:paraId="42BC8CBC">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D091903">
            <w:pPr>
              <w:widowControl/>
              <w:jc w:val="center"/>
              <w:rPr>
                <w:rFonts w:ascii="宋体" w:hAnsi="宋体" w:cs="宋体"/>
                <w:sz w:val="20"/>
                <w:szCs w:val="20"/>
              </w:rPr>
            </w:pPr>
            <w:r>
              <w:rPr>
                <w:rFonts w:hint="eastAsia" w:ascii="宋体" w:hAnsi="宋体" w:cs="宋体"/>
                <w:sz w:val="20"/>
                <w:szCs w:val="20"/>
              </w:rPr>
              <w:t>114</w:t>
            </w:r>
          </w:p>
        </w:tc>
        <w:tc>
          <w:tcPr>
            <w:tcW w:w="3380" w:type="dxa"/>
            <w:tcBorders>
              <w:top w:val="nil"/>
              <w:left w:val="nil"/>
              <w:bottom w:val="single" w:color="000000" w:sz="4" w:space="0"/>
              <w:right w:val="single" w:color="000000" w:sz="4" w:space="0"/>
            </w:tcBorders>
            <w:shd w:val="clear" w:color="000000" w:fill="FFFFFF"/>
            <w:noWrap w:val="0"/>
            <w:vAlign w:val="center"/>
          </w:tcPr>
          <w:p w14:paraId="2C31E0F7">
            <w:pPr>
              <w:widowControl/>
              <w:jc w:val="left"/>
              <w:rPr>
                <w:rFonts w:ascii="宋体" w:hAnsi="宋体" w:cs="宋体"/>
                <w:sz w:val="20"/>
                <w:szCs w:val="20"/>
              </w:rPr>
            </w:pPr>
            <w:r>
              <w:rPr>
                <w:rFonts w:hint="eastAsia" w:ascii="宋体" w:hAnsi="宋体" w:cs="宋体"/>
                <w:sz w:val="20"/>
                <w:szCs w:val="20"/>
              </w:rPr>
              <w:t>国家税务总局关于林业系统的林区贮木场、水运码头用地征免土地使用税的通知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5B86CF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1AC7C20">
            <w:pPr>
              <w:widowControl/>
              <w:jc w:val="left"/>
              <w:rPr>
                <w:rFonts w:ascii="宋体" w:hAnsi="宋体" w:cs="宋体"/>
                <w:sz w:val="20"/>
                <w:szCs w:val="20"/>
              </w:rPr>
            </w:pPr>
            <w:r>
              <w:rPr>
                <w:rFonts w:hint="eastAsia" w:ascii="宋体" w:hAnsi="宋体" w:cs="宋体"/>
                <w:sz w:val="20"/>
                <w:szCs w:val="20"/>
              </w:rPr>
              <w:t>国税函发〔1992〕733号</w:t>
            </w:r>
          </w:p>
        </w:tc>
        <w:tc>
          <w:tcPr>
            <w:tcW w:w="1720" w:type="dxa"/>
            <w:tcBorders>
              <w:top w:val="nil"/>
              <w:left w:val="nil"/>
              <w:bottom w:val="single" w:color="000000" w:sz="4" w:space="0"/>
              <w:right w:val="single" w:color="000000" w:sz="4" w:space="0"/>
            </w:tcBorders>
            <w:shd w:val="clear" w:color="000000" w:fill="FFFFFF"/>
            <w:noWrap w:val="0"/>
            <w:vAlign w:val="center"/>
          </w:tcPr>
          <w:p w14:paraId="3443F884">
            <w:pPr>
              <w:widowControl/>
              <w:jc w:val="center"/>
              <w:rPr>
                <w:rFonts w:ascii="宋体" w:hAnsi="宋体" w:cs="宋体"/>
                <w:sz w:val="20"/>
                <w:szCs w:val="20"/>
              </w:rPr>
            </w:pPr>
            <w:r>
              <w:rPr>
                <w:rFonts w:hint="eastAsia" w:ascii="宋体" w:hAnsi="宋体" w:cs="宋体"/>
                <w:sz w:val="20"/>
                <w:szCs w:val="20"/>
              </w:rPr>
              <w:t>1992年5月13日</w:t>
            </w:r>
          </w:p>
        </w:tc>
      </w:tr>
      <w:tr w14:paraId="515EFBC9">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9028545">
            <w:pPr>
              <w:widowControl/>
              <w:jc w:val="center"/>
              <w:rPr>
                <w:rFonts w:ascii="宋体" w:hAnsi="宋体" w:cs="宋体"/>
                <w:sz w:val="20"/>
                <w:szCs w:val="20"/>
              </w:rPr>
            </w:pPr>
            <w:r>
              <w:rPr>
                <w:rFonts w:hint="eastAsia" w:ascii="宋体" w:hAnsi="宋体" w:cs="宋体"/>
                <w:sz w:val="20"/>
                <w:szCs w:val="20"/>
              </w:rPr>
              <w:t>115</w:t>
            </w:r>
          </w:p>
        </w:tc>
        <w:tc>
          <w:tcPr>
            <w:tcW w:w="3380" w:type="dxa"/>
            <w:tcBorders>
              <w:top w:val="nil"/>
              <w:left w:val="nil"/>
              <w:bottom w:val="single" w:color="000000" w:sz="4" w:space="0"/>
              <w:right w:val="single" w:color="000000" w:sz="4" w:space="0"/>
            </w:tcBorders>
            <w:shd w:val="clear" w:color="000000" w:fill="FFFFFF"/>
            <w:noWrap w:val="0"/>
            <w:vAlign w:val="center"/>
          </w:tcPr>
          <w:p w14:paraId="7F6A185C">
            <w:pPr>
              <w:widowControl/>
              <w:jc w:val="left"/>
              <w:rPr>
                <w:rFonts w:ascii="宋体" w:hAnsi="宋体" w:cs="宋体"/>
                <w:sz w:val="20"/>
                <w:szCs w:val="20"/>
              </w:rPr>
            </w:pPr>
            <w:r>
              <w:rPr>
                <w:rFonts w:hint="eastAsia" w:ascii="宋体" w:hAnsi="宋体" w:cs="宋体"/>
                <w:sz w:val="20"/>
                <w:szCs w:val="20"/>
              </w:rPr>
              <w:t>国家税务总局关于以外币为记账本位币的外商投资企业计算缴纳房产税问题的批复</w:t>
            </w:r>
          </w:p>
        </w:tc>
        <w:tc>
          <w:tcPr>
            <w:tcW w:w="2080" w:type="dxa"/>
            <w:tcBorders>
              <w:top w:val="nil"/>
              <w:left w:val="nil"/>
              <w:bottom w:val="single" w:color="000000" w:sz="4" w:space="0"/>
              <w:right w:val="single" w:color="000000" w:sz="4" w:space="0"/>
            </w:tcBorders>
            <w:shd w:val="clear" w:color="000000" w:fill="FFFFFF"/>
            <w:noWrap w:val="0"/>
            <w:vAlign w:val="center"/>
          </w:tcPr>
          <w:p w14:paraId="4292065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6EE35F8">
            <w:pPr>
              <w:widowControl/>
              <w:jc w:val="left"/>
              <w:rPr>
                <w:rFonts w:ascii="宋体" w:hAnsi="宋体" w:cs="宋体"/>
                <w:sz w:val="20"/>
                <w:szCs w:val="20"/>
              </w:rPr>
            </w:pPr>
            <w:r>
              <w:rPr>
                <w:rFonts w:hint="eastAsia" w:ascii="宋体" w:hAnsi="宋体" w:cs="宋体"/>
                <w:sz w:val="20"/>
                <w:szCs w:val="20"/>
              </w:rPr>
              <w:t>国税函发〔1991〕1264号</w:t>
            </w:r>
          </w:p>
        </w:tc>
        <w:tc>
          <w:tcPr>
            <w:tcW w:w="1720" w:type="dxa"/>
            <w:tcBorders>
              <w:top w:val="nil"/>
              <w:left w:val="nil"/>
              <w:bottom w:val="single" w:color="000000" w:sz="4" w:space="0"/>
              <w:right w:val="single" w:color="000000" w:sz="4" w:space="0"/>
            </w:tcBorders>
            <w:shd w:val="clear" w:color="000000" w:fill="FFFFFF"/>
            <w:noWrap w:val="0"/>
            <w:vAlign w:val="center"/>
          </w:tcPr>
          <w:p w14:paraId="5BA43BFF">
            <w:pPr>
              <w:widowControl/>
              <w:jc w:val="center"/>
              <w:rPr>
                <w:rFonts w:ascii="宋体" w:hAnsi="宋体" w:cs="宋体"/>
                <w:sz w:val="20"/>
                <w:szCs w:val="20"/>
              </w:rPr>
            </w:pPr>
            <w:r>
              <w:rPr>
                <w:rFonts w:hint="eastAsia" w:ascii="宋体" w:hAnsi="宋体" w:cs="宋体"/>
                <w:sz w:val="20"/>
                <w:szCs w:val="20"/>
              </w:rPr>
              <w:t>1991年9月23日</w:t>
            </w:r>
          </w:p>
        </w:tc>
      </w:tr>
      <w:tr w14:paraId="60A826D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391C074">
            <w:pPr>
              <w:widowControl/>
              <w:jc w:val="center"/>
              <w:rPr>
                <w:rFonts w:ascii="宋体" w:hAnsi="宋体" w:cs="宋体"/>
                <w:sz w:val="20"/>
                <w:szCs w:val="20"/>
              </w:rPr>
            </w:pPr>
            <w:r>
              <w:rPr>
                <w:rFonts w:hint="eastAsia" w:ascii="宋体" w:hAnsi="宋体" w:cs="宋体"/>
                <w:sz w:val="20"/>
                <w:szCs w:val="20"/>
              </w:rPr>
              <w:t>116</w:t>
            </w:r>
          </w:p>
        </w:tc>
        <w:tc>
          <w:tcPr>
            <w:tcW w:w="3380" w:type="dxa"/>
            <w:tcBorders>
              <w:top w:val="nil"/>
              <w:left w:val="nil"/>
              <w:bottom w:val="single" w:color="000000" w:sz="4" w:space="0"/>
              <w:right w:val="single" w:color="000000" w:sz="4" w:space="0"/>
            </w:tcBorders>
            <w:shd w:val="clear" w:color="000000" w:fill="FFFFFF"/>
            <w:noWrap w:val="0"/>
            <w:vAlign w:val="center"/>
          </w:tcPr>
          <w:p w14:paraId="3A9F4F2F">
            <w:pPr>
              <w:widowControl/>
              <w:jc w:val="left"/>
              <w:rPr>
                <w:rFonts w:ascii="宋体" w:hAnsi="宋体" w:cs="宋体"/>
                <w:sz w:val="20"/>
                <w:szCs w:val="20"/>
              </w:rPr>
            </w:pPr>
            <w:r>
              <w:rPr>
                <w:rFonts w:hint="eastAsia" w:ascii="宋体" w:hAnsi="宋体" w:cs="宋体"/>
                <w:sz w:val="20"/>
                <w:szCs w:val="20"/>
              </w:rPr>
              <w:t>国家税务总局关于煤炭企业生产用地土地使用税税额标准问题的通知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DDBE72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0369736">
            <w:pPr>
              <w:widowControl/>
              <w:jc w:val="left"/>
              <w:rPr>
                <w:rFonts w:ascii="宋体" w:hAnsi="宋体" w:cs="宋体"/>
                <w:sz w:val="20"/>
                <w:szCs w:val="20"/>
              </w:rPr>
            </w:pPr>
            <w:r>
              <w:rPr>
                <w:rFonts w:hint="eastAsia" w:ascii="宋体" w:hAnsi="宋体" w:cs="宋体"/>
                <w:sz w:val="20"/>
                <w:szCs w:val="20"/>
              </w:rPr>
              <w:t>国税函发〔1991〕484号</w:t>
            </w:r>
          </w:p>
        </w:tc>
        <w:tc>
          <w:tcPr>
            <w:tcW w:w="1720" w:type="dxa"/>
            <w:tcBorders>
              <w:top w:val="nil"/>
              <w:left w:val="nil"/>
              <w:bottom w:val="single" w:color="000000" w:sz="4" w:space="0"/>
              <w:right w:val="single" w:color="000000" w:sz="4" w:space="0"/>
            </w:tcBorders>
            <w:shd w:val="clear" w:color="000000" w:fill="FFFFFF"/>
            <w:noWrap w:val="0"/>
            <w:vAlign w:val="center"/>
          </w:tcPr>
          <w:p w14:paraId="2DF3C5A2">
            <w:pPr>
              <w:widowControl/>
              <w:jc w:val="center"/>
              <w:rPr>
                <w:rFonts w:ascii="宋体" w:hAnsi="宋体" w:cs="宋体"/>
                <w:sz w:val="20"/>
                <w:szCs w:val="20"/>
              </w:rPr>
            </w:pPr>
            <w:r>
              <w:rPr>
                <w:rFonts w:hint="eastAsia" w:ascii="宋体" w:hAnsi="宋体" w:cs="宋体"/>
                <w:sz w:val="20"/>
                <w:szCs w:val="20"/>
              </w:rPr>
              <w:t>1991年4月5日</w:t>
            </w:r>
          </w:p>
        </w:tc>
      </w:tr>
      <w:tr w14:paraId="12D6571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218DD6B">
            <w:pPr>
              <w:widowControl/>
              <w:jc w:val="center"/>
              <w:rPr>
                <w:rFonts w:ascii="宋体" w:hAnsi="宋体" w:cs="宋体"/>
                <w:sz w:val="20"/>
                <w:szCs w:val="20"/>
              </w:rPr>
            </w:pPr>
            <w:r>
              <w:rPr>
                <w:rFonts w:hint="eastAsia" w:ascii="宋体" w:hAnsi="宋体" w:cs="宋体"/>
                <w:sz w:val="20"/>
                <w:szCs w:val="20"/>
              </w:rPr>
              <w:t>117</w:t>
            </w:r>
          </w:p>
        </w:tc>
        <w:tc>
          <w:tcPr>
            <w:tcW w:w="3380" w:type="dxa"/>
            <w:tcBorders>
              <w:top w:val="nil"/>
              <w:left w:val="nil"/>
              <w:bottom w:val="single" w:color="000000" w:sz="4" w:space="0"/>
              <w:right w:val="single" w:color="000000" w:sz="4" w:space="0"/>
            </w:tcBorders>
            <w:shd w:val="clear" w:color="000000" w:fill="FFFFFF"/>
            <w:noWrap w:val="0"/>
            <w:vAlign w:val="center"/>
          </w:tcPr>
          <w:p w14:paraId="39303A10">
            <w:pPr>
              <w:widowControl/>
              <w:jc w:val="left"/>
              <w:rPr>
                <w:rFonts w:ascii="宋体" w:hAnsi="宋体" w:cs="宋体"/>
                <w:sz w:val="20"/>
                <w:szCs w:val="20"/>
              </w:rPr>
            </w:pPr>
            <w:r>
              <w:rPr>
                <w:rFonts w:hint="eastAsia" w:ascii="宋体" w:hAnsi="宋体" w:cs="宋体"/>
                <w:sz w:val="20"/>
                <w:szCs w:val="20"/>
              </w:rPr>
              <w:t>国家税务总局关于石油生产建设用地土地使用税税额标准问题的通知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50904A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5032814">
            <w:pPr>
              <w:widowControl/>
              <w:jc w:val="left"/>
              <w:rPr>
                <w:rFonts w:ascii="宋体" w:hAnsi="宋体" w:cs="宋体"/>
                <w:sz w:val="20"/>
                <w:szCs w:val="20"/>
              </w:rPr>
            </w:pPr>
            <w:r>
              <w:rPr>
                <w:rFonts w:hint="eastAsia" w:ascii="宋体" w:hAnsi="宋体" w:cs="宋体"/>
                <w:sz w:val="20"/>
                <w:szCs w:val="20"/>
              </w:rPr>
              <w:t>国税函发〔1991〕485号</w:t>
            </w:r>
          </w:p>
        </w:tc>
        <w:tc>
          <w:tcPr>
            <w:tcW w:w="1720" w:type="dxa"/>
            <w:tcBorders>
              <w:top w:val="nil"/>
              <w:left w:val="nil"/>
              <w:bottom w:val="single" w:color="000000" w:sz="4" w:space="0"/>
              <w:right w:val="single" w:color="000000" w:sz="4" w:space="0"/>
            </w:tcBorders>
            <w:shd w:val="clear" w:color="000000" w:fill="FFFFFF"/>
            <w:noWrap w:val="0"/>
            <w:vAlign w:val="center"/>
          </w:tcPr>
          <w:p w14:paraId="1E5C1803">
            <w:pPr>
              <w:widowControl/>
              <w:jc w:val="center"/>
              <w:rPr>
                <w:rFonts w:ascii="宋体" w:hAnsi="宋体" w:cs="宋体"/>
                <w:sz w:val="20"/>
                <w:szCs w:val="20"/>
              </w:rPr>
            </w:pPr>
            <w:r>
              <w:rPr>
                <w:rFonts w:hint="eastAsia" w:ascii="宋体" w:hAnsi="宋体" w:cs="宋体"/>
                <w:sz w:val="20"/>
                <w:szCs w:val="20"/>
              </w:rPr>
              <w:t>1991年4月5日</w:t>
            </w:r>
          </w:p>
        </w:tc>
      </w:tr>
      <w:tr w14:paraId="39E1CCD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166E6BA">
            <w:pPr>
              <w:widowControl/>
              <w:jc w:val="center"/>
              <w:rPr>
                <w:rFonts w:ascii="宋体" w:hAnsi="宋体" w:cs="宋体"/>
                <w:sz w:val="20"/>
                <w:szCs w:val="20"/>
              </w:rPr>
            </w:pPr>
            <w:r>
              <w:rPr>
                <w:rFonts w:hint="eastAsia" w:ascii="宋体" w:hAnsi="宋体" w:cs="宋体"/>
                <w:sz w:val="20"/>
                <w:szCs w:val="20"/>
              </w:rPr>
              <w:t>118</w:t>
            </w:r>
          </w:p>
        </w:tc>
        <w:tc>
          <w:tcPr>
            <w:tcW w:w="3380" w:type="dxa"/>
            <w:tcBorders>
              <w:top w:val="nil"/>
              <w:left w:val="nil"/>
              <w:bottom w:val="single" w:color="000000" w:sz="4" w:space="0"/>
              <w:right w:val="single" w:color="000000" w:sz="4" w:space="0"/>
            </w:tcBorders>
            <w:shd w:val="clear" w:color="000000" w:fill="FFFFFF"/>
            <w:noWrap w:val="0"/>
            <w:vAlign w:val="center"/>
          </w:tcPr>
          <w:p w14:paraId="6DC26A9C">
            <w:pPr>
              <w:widowControl/>
              <w:jc w:val="left"/>
              <w:rPr>
                <w:rFonts w:ascii="宋体" w:hAnsi="宋体" w:cs="宋体"/>
                <w:sz w:val="20"/>
                <w:szCs w:val="20"/>
              </w:rPr>
            </w:pPr>
            <w:r>
              <w:rPr>
                <w:rFonts w:hint="eastAsia" w:ascii="宋体" w:hAnsi="宋体" w:cs="宋体"/>
                <w:sz w:val="20"/>
                <w:szCs w:val="20"/>
              </w:rPr>
              <w:t>国家税务总局关于中国物资储运总公司所属物资储运企业土地使用税问题的通知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C30322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1344B8E">
            <w:pPr>
              <w:widowControl/>
              <w:jc w:val="left"/>
              <w:rPr>
                <w:rFonts w:ascii="宋体" w:hAnsi="宋体" w:cs="宋体"/>
                <w:sz w:val="20"/>
                <w:szCs w:val="20"/>
              </w:rPr>
            </w:pPr>
            <w:r>
              <w:rPr>
                <w:rFonts w:hint="eastAsia" w:ascii="宋体" w:hAnsi="宋体" w:cs="宋体"/>
                <w:sz w:val="20"/>
                <w:szCs w:val="20"/>
              </w:rPr>
              <w:t>国税函发〔1991〕200号</w:t>
            </w:r>
          </w:p>
        </w:tc>
        <w:tc>
          <w:tcPr>
            <w:tcW w:w="1720" w:type="dxa"/>
            <w:tcBorders>
              <w:top w:val="nil"/>
              <w:left w:val="nil"/>
              <w:bottom w:val="single" w:color="000000" w:sz="4" w:space="0"/>
              <w:right w:val="single" w:color="000000" w:sz="4" w:space="0"/>
            </w:tcBorders>
            <w:shd w:val="clear" w:color="000000" w:fill="FFFFFF"/>
            <w:noWrap w:val="0"/>
            <w:vAlign w:val="center"/>
          </w:tcPr>
          <w:p w14:paraId="1BB34AA8">
            <w:pPr>
              <w:widowControl/>
              <w:jc w:val="center"/>
              <w:rPr>
                <w:rFonts w:ascii="宋体" w:hAnsi="宋体" w:cs="宋体"/>
                <w:sz w:val="20"/>
                <w:szCs w:val="20"/>
              </w:rPr>
            </w:pPr>
            <w:r>
              <w:rPr>
                <w:rFonts w:hint="eastAsia" w:ascii="宋体" w:hAnsi="宋体" w:cs="宋体"/>
                <w:sz w:val="20"/>
                <w:szCs w:val="20"/>
              </w:rPr>
              <w:t>1991年1月19日</w:t>
            </w:r>
          </w:p>
        </w:tc>
      </w:tr>
      <w:tr w14:paraId="4C81335C">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1761ED8">
            <w:pPr>
              <w:widowControl/>
              <w:jc w:val="center"/>
              <w:rPr>
                <w:rFonts w:ascii="宋体" w:hAnsi="宋体" w:cs="宋体"/>
                <w:sz w:val="20"/>
                <w:szCs w:val="20"/>
              </w:rPr>
            </w:pPr>
            <w:r>
              <w:rPr>
                <w:rFonts w:hint="eastAsia" w:ascii="宋体" w:hAnsi="宋体" w:cs="宋体"/>
                <w:sz w:val="20"/>
                <w:szCs w:val="20"/>
              </w:rPr>
              <w:t>119</w:t>
            </w:r>
          </w:p>
        </w:tc>
        <w:tc>
          <w:tcPr>
            <w:tcW w:w="3380" w:type="dxa"/>
            <w:tcBorders>
              <w:top w:val="nil"/>
              <w:left w:val="nil"/>
              <w:bottom w:val="single" w:color="000000" w:sz="4" w:space="0"/>
              <w:right w:val="single" w:color="000000" w:sz="4" w:space="0"/>
            </w:tcBorders>
            <w:shd w:val="clear" w:color="000000" w:fill="FFFFFF"/>
            <w:noWrap w:val="0"/>
            <w:vAlign w:val="center"/>
          </w:tcPr>
          <w:p w14:paraId="309CA7E8">
            <w:pPr>
              <w:widowControl/>
              <w:jc w:val="left"/>
              <w:rPr>
                <w:rFonts w:ascii="宋体" w:hAnsi="宋体" w:cs="宋体"/>
                <w:sz w:val="20"/>
                <w:szCs w:val="20"/>
              </w:rPr>
            </w:pPr>
            <w:r>
              <w:rPr>
                <w:rFonts w:hint="eastAsia" w:ascii="宋体" w:hAnsi="宋体" w:cs="宋体"/>
                <w:sz w:val="20"/>
                <w:szCs w:val="20"/>
              </w:rPr>
              <w:t>国家税务总局关于对司法部所属的劳改劳教单位的生产经营用地暂免征收土地使用税问题的通知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EA862D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724300E">
            <w:pPr>
              <w:widowControl/>
              <w:jc w:val="left"/>
              <w:rPr>
                <w:rFonts w:ascii="宋体" w:hAnsi="宋体" w:cs="宋体"/>
                <w:sz w:val="20"/>
                <w:szCs w:val="20"/>
              </w:rPr>
            </w:pPr>
            <w:r>
              <w:rPr>
                <w:rFonts w:hint="eastAsia" w:ascii="宋体" w:hAnsi="宋体" w:cs="宋体"/>
                <w:sz w:val="20"/>
                <w:szCs w:val="20"/>
              </w:rPr>
              <w:t>国税函发〔1990〕280号</w:t>
            </w:r>
          </w:p>
        </w:tc>
        <w:tc>
          <w:tcPr>
            <w:tcW w:w="1720" w:type="dxa"/>
            <w:tcBorders>
              <w:top w:val="nil"/>
              <w:left w:val="nil"/>
              <w:bottom w:val="single" w:color="000000" w:sz="4" w:space="0"/>
              <w:right w:val="single" w:color="000000" w:sz="4" w:space="0"/>
            </w:tcBorders>
            <w:shd w:val="clear" w:color="000000" w:fill="FFFFFF"/>
            <w:noWrap w:val="0"/>
            <w:vAlign w:val="center"/>
          </w:tcPr>
          <w:p w14:paraId="1241F76A">
            <w:pPr>
              <w:widowControl/>
              <w:jc w:val="center"/>
              <w:rPr>
                <w:rFonts w:ascii="宋体" w:hAnsi="宋体" w:cs="宋体"/>
                <w:sz w:val="20"/>
                <w:szCs w:val="20"/>
              </w:rPr>
            </w:pPr>
            <w:r>
              <w:rPr>
                <w:rFonts w:hint="eastAsia" w:ascii="宋体" w:hAnsi="宋体" w:cs="宋体"/>
                <w:sz w:val="20"/>
                <w:szCs w:val="20"/>
              </w:rPr>
              <w:t>1990年3月17日</w:t>
            </w:r>
          </w:p>
        </w:tc>
      </w:tr>
      <w:tr w14:paraId="655C7F8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84033DB">
            <w:pPr>
              <w:widowControl/>
              <w:jc w:val="center"/>
              <w:rPr>
                <w:rFonts w:ascii="宋体" w:hAnsi="宋体" w:cs="宋体"/>
                <w:sz w:val="20"/>
                <w:szCs w:val="20"/>
              </w:rPr>
            </w:pPr>
            <w:r>
              <w:rPr>
                <w:rFonts w:hint="eastAsia" w:ascii="宋体" w:hAnsi="宋体" w:cs="宋体"/>
                <w:sz w:val="20"/>
                <w:szCs w:val="20"/>
              </w:rPr>
              <w:t>120</w:t>
            </w:r>
          </w:p>
        </w:tc>
        <w:tc>
          <w:tcPr>
            <w:tcW w:w="3380" w:type="dxa"/>
            <w:tcBorders>
              <w:top w:val="nil"/>
              <w:left w:val="nil"/>
              <w:bottom w:val="single" w:color="000000" w:sz="4" w:space="0"/>
              <w:right w:val="single" w:color="000000" w:sz="4" w:space="0"/>
            </w:tcBorders>
            <w:shd w:val="clear" w:color="000000" w:fill="FFFFFF"/>
            <w:noWrap w:val="0"/>
            <w:vAlign w:val="center"/>
          </w:tcPr>
          <w:p w14:paraId="6AE4A34E">
            <w:pPr>
              <w:widowControl/>
              <w:jc w:val="left"/>
              <w:rPr>
                <w:rFonts w:ascii="宋体" w:hAnsi="宋体" w:cs="宋体"/>
                <w:sz w:val="20"/>
                <w:szCs w:val="20"/>
              </w:rPr>
            </w:pPr>
            <w:r>
              <w:rPr>
                <w:rFonts w:hint="eastAsia" w:ascii="宋体" w:hAnsi="宋体" w:cs="宋体"/>
                <w:sz w:val="20"/>
                <w:szCs w:val="20"/>
              </w:rPr>
              <w:t>国家税务总局关于对邮电部门所属企业征免城镇土地使用税问题的通知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87660B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AB5C72F">
            <w:pPr>
              <w:widowControl/>
              <w:jc w:val="left"/>
              <w:rPr>
                <w:rFonts w:ascii="宋体" w:hAnsi="宋体" w:cs="宋体"/>
                <w:sz w:val="20"/>
                <w:szCs w:val="20"/>
              </w:rPr>
            </w:pPr>
            <w:r>
              <w:rPr>
                <w:rFonts w:hint="eastAsia" w:ascii="宋体" w:hAnsi="宋体" w:cs="宋体"/>
                <w:sz w:val="20"/>
                <w:szCs w:val="20"/>
              </w:rPr>
              <w:t>〔89〕国税地字第129号</w:t>
            </w:r>
          </w:p>
        </w:tc>
        <w:tc>
          <w:tcPr>
            <w:tcW w:w="1720" w:type="dxa"/>
            <w:tcBorders>
              <w:top w:val="nil"/>
              <w:left w:val="nil"/>
              <w:bottom w:val="single" w:color="000000" w:sz="4" w:space="0"/>
              <w:right w:val="single" w:color="000000" w:sz="4" w:space="0"/>
            </w:tcBorders>
            <w:shd w:val="clear" w:color="000000" w:fill="FFFFFF"/>
            <w:noWrap w:val="0"/>
            <w:vAlign w:val="center"/>
          </w:tcPr>
          <w:p w14:paraId="4DAF4081">
            <w:pPr>
              <w:widowControl/>
              <w:jc w:val="center"/>
              <w:rPr>
                <w:rFonts w:ascii="宋体" w:hAnsi="宋体" w:cs="宋体"/>
                <w:sz w:val="20"/>
                <w:szCs w:val="20"/>
              </w:rPr>
            </w:pPr>
            <w:r>
              <w:rPr>
                <w:rFonts w:hint="eastAsia" w:ascii="宋体" w:hAnsi="宋体" w:cs="宋体"/>
                <w:sz w:val="20"/>
                <w:szCs w:val="20"/>
              </w:rPr>
              <w:t>1989年11月29日</w:t>
            </w:r>
          </w:p>
        </w:tc>
      </w:tr>
      <w:tr w14:paraId="3110D83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F47C803">
            <w:pPr>
              <w:widowControl/>
              <w:jc w:val="center"/>
              <w:rPr>
                <w:rFonts w:ascii="宋体" w:hAnsi="宋体" w:cs="宋体"/>
                <w:sz w:val="20"/>
                <w:szCs w:val="20"/>
              </w:rPr>
            </w:pPr>
            <w:r>
              <w:rPr>
                <w:rFonts w:hint="eastAsia" w:ascii="宋体" w:hAnsi="宋体" w:cs="宋体"/>
                <w:sz w:val="20"/>
                <w:szCs w:val="20"/>
              </w:rPr>
              <w:t>121</w:t>
            </w:r>
          </w:p>
        </w:tc>
        <w:tc>
          <w:tcPr>
            <w:tcW w:w="3380" w:type="dxa"/>
            <w:tcBorders>
              <w:top w:val="nil"/>
              <w:left w:val="nil"/>
              <w:bottom w:val="single" w:color="000000" w:sz="4" w:space="0"/>
              <w:right w:val="single" w:color="000000" w:sz="4" w:space="0"/>
            </w:tcBorders>
            <w:shd w:val="clear" w:color="000000" w:fill="FFFFFF"/>
            <w:noWrap w:val="0"/>
            <w:vAlign w:val="center"/>
          </w:tcPr>
          <w:p w14:paraId="5AA4EFFC">
            <w:pPr>
              <w:widowControl/>
              <w:jc w:val="left"/>
              <w:rPr>
                <w:rFonts w:ascii="宋体" w:hAnsi="宋体" w:cs="宋体"/>
                <w:sz w:val="20"/>
                <w:szCs w:val="20"/>
              </w:rPr>
            </w:pPr>
            <w:r>
              <w:rPr>
                <w:rFonts w:hint="eastAsia" w:ascii="宋体" w:hAnsi="宋体" w:cs="宋体"/>
                <w:sz w:val="20"/>
                <w:szCs w:val="20"/>
              </w:rPr>
              <w:t>关于如何确定铁道部所属单位免征房产税和车船使用税问题的批复</w:t>
            </w:r>
          </w:p>
        </w:tc>
        <w:tc>
          <w:tcPr>
            <w:tcW w:w="2080" w:type="dxa"/>
            <w:tcBorders>
              <w:top w:val="nil"/>
              <w:left w:val="nil"/>
              <w:bottom w:val="single" w:color="000000" w:sz="4" w:space="0"/>
              <w:right w:val="single" w:color="000000" w:sz="4" w:space="0"/>
            </w:tcBorders>
            <w:shd w:val="clear" w:color="000000" w:fill="FFFFFF"/>
            <w:noWrap w:val="0"/>
            <w:vAlign w:val="center"/>
          </w:tcPr>
          <w:p w14:paraId="37F869C0">
            <w:pPr>
              <w:widowControl/>
              <w:jc w:val="left"/>
              <w:rPr>
                <w:rFonts w:ascii="宋体" w:hAnsi="宋体" w:cs="宋体"/>
                <w:sz w:val="20"/>
                <w:szCs w:val="20"/>
              </w:rPr>
            </w:pPr>
            <w:r>
              <w:rPr>
                <w:rFonts w:hint="eastAsia" w:ascii="宋体" w:hAnsi="宋体" w:cs="宋体"/>
                <w:sz w:val="20"/>
                <w:szCs w:val="20"/>
              </w:rPr>
              <w:t>财政部税务总局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546682F">
            <w:pPr>
              <w:widowControl/>
              <w:jc w:val="left"/>
              <w:rPr>
                <w:rFonts w:ascii="宋体" w:hAnsi="宋体" w:cs="宋体"/>
                <w:sz w:val="20"/>
                <w:szCs w:val="20"/>
              </w:rPr>
            </w:pPr>
            <w:r>
              <w:rPr>
                <w:rFonts w:hint="eastAsia" w:ascii="宋体" w:hAnsi="宋体" w:cs="宋体"/>
                <w:sz w:val="20"/>
                <w:szCs w:val="20"/>
              </w:rPr>
              <w:t>〔87〕财税地字第20号</w:t>
            </w:r>
          </w:p>
        </w:tc>
        <w:tc>
          <w:tcPr>
            <w:tcW w:w="1720" w:type="dxa"/>
            <w:tcBorders>
              <w:top w:val="nil"/>
              <w:left w:val="nil"/>
              <w:bottom w:val="single" w:color="000000" w:sz="4" w:space="0"/>
              <w:right w:val="single" w:color="000000" w:sz="4" w:space="0"/>
            </w:tcBorders>
            <w:shd w:val="clear" w:color="000000" w:fill="FFFFFF"/>
            <w:noWrap w:val="0"/>
            <w:vAlign w:val="center"/>
          </w:tcPr>
          <w:p w14:paraId="2D92789E">
            <w:pPr>
              <w:widowControl/>
              <w:jc w:val="center"/>
              <w:rPr>
                <w:rFonts w:ascii="宋体" w:hAnsi="宋体" w:cs="宋体"/>
                <w:sz w:val="20"/>
                <w:szCs w:val="20"/>
              </w:rPr>
            </w:pPr>
            <w:r>
              <w:rPr>
                <w:rFonts w:hint="eastAsia" w:ascii="宋体" w:hAnsi="宋体" w:cs="宋体"/>
                <w:sz w:val="20"/>
                <w:szCs w:val="20"/>
              </w:rPr>
              <w:t>1987年9月19日</w:t>
            </w:r>
          </w:p>
        </w:tc>
      </w:tr>
      <w:tr w14:paraId="4EB2B57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E073C61">
            <w:pPr>
              <w:widowControl/>
              <w:jc w:val="center"/>
              <w:rPr>
                <w:rFonts w:ascii="宋体" w:hAnsi="宋体" w:cs="宋体"/>
                <w:sz w:val="20"/>
                <w:szCs w:val="20"/>
              </w:rPr>
            </w:pPr>
            <w:r>
              <w:rPr>
                <w:rFonts w:hint="eastAsia" w:ascii="宋体" w:hAnsi="宋体" w:cs="宋体"/>
                <w:sz w:val="20"/>
                <w:szCs w:val="20"/>
              </w:rPr>
              <w:t>122</w:t>
            </w:r>
          </w:p>
        </w:tc>
        <w:tc>
          <w:tcPr>
            <w:tcW w:w="3380" w:type="dxa"/>
            <w:tcBorders>
              <w:top w:val="nil"/>
              <w:left w:val="nil"/>
              <w:bottom w:val="single" w:color="000000" w:sz="4" w:space="0"/>
              <w:right w:val="single" w:color="000000" w:sz="4" w:space="0"/>
            </w:tcBorders>
            <w:shd w:val="clear" w:color="000000" w:fill="FFFFFF"/>
            <w:noWrap w:val="0"/>
            <w:vAlign w:val="center"/>
          </w:tcPr>
          <w:p w14:paraId="0223B6AF">
            <w:pPr>
              <w:widowControl/>
              <w:jc w:val="left"/>
              <w:rPr>
                <w:rFonts w:ascii="宋体" w:hAnsi="宋体" w:cs="宋体"/>
                <w:sz w:val="20"/>
                <w:szCs w:val="20"/>
              </w:rPr>
            </w:pPr>
            <w:r>
              <w:rPr>
                <w:rFonts w:hint="eastAsia" w:ascii="宋体" w:hAnsi="宋体" w:cs="宋体"/>
                <w:sz w:val="20"/>
                <w:szCs w:val="20"/>
              </w:rPr>
              <w:t>关于邮电部门所属企业征免房产税和车船使用税问题的通知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E35AC5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CE7DDAB">
            <w:pPr>
              <w:widowControl/>
              <w:jc w:val="left"/>
              <w:rPr>
                <w:rFonts w:ascii="宋体" w:hAnsi="宋体" w:cs="宋体"/>
                <w:sz w:val="20"/>
                <w:szCs w:val="20"/>
              </w:rPr>
            </w:pPr>
            <w:r>
              <w:rPr>
                <w:rFonts w:hint="eastAsia" w:ascii="宋体" w:hAnsi="宋体" w:cs="宋体"/>
                <w:sz w:val="20"/>
                <w:szCs w:val="20"/>
              </w:rPr>
              <w:t>〔87〕财税字第55号</w:t>
            </w:r>
          </w:p>
        </w:tc>
        <w:tc>
          <w:tcPr>
            <w:tcW w:w="1720" w:type="dxa"/>
            <w:tcBorders>
              <w:top w:val="nil"/>
              <w:left w:val="nil"/>
              <w:bottom w:val="single" w:color="000000" w:sz="4" w:space="0"/>
              <w:right w:val="single" w:color="000000" w:sz="4" w:space="0"/>
            </w:tcBorders>
            <w:shd w:val="clear" w:color="000000" w:fill="FFFFFF"/>
            <w:noWrap w:val="0"/>
            <w:vAlign w:val="center"/>
          </w:tcPr>
          <w:p w14:paraId="5F2083D0">
            <w:pPr>
              <w:widowControl/>
              <w:jc w:val="center"/>
              <w:rPr>
                <w:rFonts w:ascii="宋体" w:hAnsi="宋体" w:cs="宋体"/>
                <w:sz w:val="20"/>
                <w:szCs w:val="20"/>
              </w:rPr>
            </w:pPr>
            <w:r>
              <w:rPr>
                <w:rFonts w:hint="eastAsia" w:ascii="宋体" w:hAnsi="宋体" w:cs="宋体"/>
                <w:sz w:val="20"/>
                <w:szCs w:val="20"/>
              </w:rPr>
              <w:t>1987年4月15日</w:t>
            </w:r>
          </w:p>
        </w:tc>
      </w:tr>
      <w:tr w14:paraId="52027F6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6382A7A">
            <w:pPr>
              <w:widowControl/>
              <w:jc w:val="center"/>
              <w:rPr>
                <w:rFonts w:ascii="宋体" w:hAnsi="宋体" w:cs="宋体"/>
                <w:sz w:val="20"/>
                <w:szCs w:val="20"/>
              </w:rPr>
            </w:pPr>
            <w:r>
              <w:rPr>
                <w:rFonts w:hint="eastAsia" w:ascii="宋体" w:hAnsi="宋体" w:cs="宋体"/>
                <w:sz w:val="20"/>
                <w:szCs w:val="20"/>
              </w:rPr>
              <w:t>123</w:t>
            </w:r>
          </w:p>
        </w:tc>
        <w:tc>
          <w:tcPr>
            <w:tcW w:w="3380" w:type="dxa"/>
            <w:tcBorders>
              <w:top w:val="nil"/>
              <w:left w:val="nil"/>
              <w:bottom w:val="single" w:color="000000" w:sz="4" w:space="0"/>
              <w:right w:val="single" w:color="000000" w:sz="4" w:space="0"/>
            </w:tcBorders>
            <w:shd w:val="clear" w:color="000000" w:fill="FFFFFF"/>
            <w:noWrap w:val="0"/>
            <w:vAlign w:val="center"/>
          </w:tcPr>
          <w:p w14:paraId="2F975932">
            <w:pPr>
              <w:widowControl/>
              <w:jc w:val="left"/>
              <w:rPr>
                <w:rFonts w:ascii="宋体" w:hAnsi="宋体" w:cs="宋体"/>
                <w:sz w:val="20"/>
                <w:szCs w:val="20"/>
              </w:rPr>
            </w:pPr>
            <w:r>
              <w:rPr>
                <w:rFonts w:hint="eastAsia" w:ascii="宋体" w:hAnsi="宋体" w:cs="宋体"/>
                <w:sz w:val="20"/>
                <w:szCs w:val="20"/>
              </w:rPr>
              <w:t>关于对军队房地产经营管理机构管理的房产暂免征房产税的通知</w:t>
            </w:r>
          </w:p>
        </w:tc>
        <w:tc>
          <w:tcPr>
            <w:tcW w:w="2080" w:type="dxa"/>
            <w:tcBorders>
              <w:top w:val="nil"/>
              <w:left w:val="nil"/>
              <w:bottom w:val="single" w:color="000000" w:sz="4" w:space="0"/>
              <w:right w:val="nil"/>
            </w:tcBorders>
            <w:shd w:val="clear" w:color="000000" w:fill="FFFFFF"/>
            <w:noWrap w:val="0"/>
            <w:vAlign w:val="center"/>
          </w:tcPr>
          <w:p w14:paraId="0B4E053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single" w:color="000000" w:sz="4" w:space="0"/>
              <w:bottom w:val="single" w:color="000000" w:sz="4" w:space="0"/>
              <w:right w:val="single" w:color="000000" w:sz="4" w:space="0"/>
            </w:tcBorders>
            <w:shd w:val="clear" w:color="000000" w:fill="FFFFFF"/>
            <w:noWrap w:val="0"/>
            <w:vAlign w:val="center"/>
          </w:tcPr>
          <w:p w14:paraId="58E02049">
            <w:pPr>
              <w:widowControl/>
              <w:jc w:val="left"/>
              <w:rPr>
                <w:rFonts w:ascii="宋体" w:hAnsi="宋体" w:cs="宋体"/>
                <w:sz w:val="20"/>
                <w:szCs w:val="20"/>
              </w:rPr>
            </w:pPr>
            <w:r>
              <w:rPr>
                <w:rFonts w:hint="eastAsia" w:ascii="宋体" w:hAnsi="宋体" w:cs="宋体"/>
                <w:sz w:val="20"/>
                <w:szCs w:val="20"/>
              </w:rPr>
              <w:t>〔87〕财税字第33号</w:t>
            </w:r>
          </w:p>
        </w:tc>
        <w:tc>
          <w:tcPr>
            <w:tcW w:w="1720" w:type="dxa"/>
            <w:tcBorders>
              <w:top w:val="nil"/>
              <w:left w:val="nil"/>
              <w:bottom w:val="single" w:color="000000" w:sz="4" w:space="0"/>
              <w:right w:val="single" w:color="000000" w:sz="4" w:space="0"/>
            </w:tcBorders>
            <w:shd w:val="clear" w:color="000000" w:fill="FFFFFF"/>
            <w:noWrap w:val="0"/>
            <w:vAlign w:val="center"/>
          </w:tcPr>
          <w:p w14:paraId="4CFDF51E">
            <w:pPr>
              <w:widowControl/>
              <w:jc w:val="center"/>
              <w:rPr>
                <w:rFonts w:ascii="宋体" w:hAnsi="宋体" w:cs="宋体"/>
                <w:sz w:val="20"/>
                <w:szCs w:val="20"/>
              </w:rPr>
            </w:pPr>
            <w:r>
              <w:rPr>
                <w:rFonts w:hint="eastAsia" w:ascii="宋体" w:hAnsi="宋体" w:cs="宋体"/>
                <w:sz w:val="20"/>
                <w:szCs w:val="20"/>
              </w:rPr>
              <w:t>1987年3月7日</w:t>
            </w:r>
          </w:p>
        </w:tc>
      </w:tr>
      <w:tr w14:paraId="37E6C49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40E718A">
            <w:pPr>
              <w:widowControl/>
              <w:jc w:val="center"/>
              <w:rPr>
                <w:rFonts w:ascii="宋体" w:hAnsi="宋体" w:cs="宋体"/>
                <w:sz w:val="20"/>
                <w:szCs w:val="20"/>
              </w:rPr>
            </w:pPr>
            <w:r>
              <w:rPr>
                <w:rFonts w:hint="eastAsia" w:ascii="宋体" w:hAnsi="宋体" w:cs="宋体"/>
                <w:sz w:val="20"/>
                <w:szCs w:val="20"/>
              </w:rPr>
              <w:t>124</w:t>
            </w:r>
          </w:p>
        </w:tc>
        <w:tc>
          <w:tcPr>
            <w:tcW w:w="3380" w:type="dxa"/>
            <w:tcBorders>
              <w:top w:val="nil"/>
              <w:left w:val="nil"/>
              <w:bottom w:val="single" w:color="000000" w:sz="4" w:space="0"/>
              <w:right w:val="single" w:color="000000" w:sz="4" w:space="0"/>
            </w:tcBorders>
            <w:shd w:val="clear" w:color="000000" w:fill="FFFFFF"/>
            <w:noWrap w:val="0"/>
            <w:vAlign w:val="center"/>
          </w:tcPr>
          <w:p w14:paraId="52A6836E">
            <w:pPr>
              <w:widowControl/>
              <w:jc w:val="left"/>
              <w:rPr>
                <w:rFonts w:ascii="宋体" w:hAnsi="宋体" w:cs="宋体"/>
                <w:sz w:val="20"/>
                <w:szCs w:val="20"/>
              </w:rPr>
            </w:pPr>
            <w:r>
              <w:rPr>
                <w:rFonts w:hint="eastAsia" w:ascii="宋体" w:hAnsi="宋体" w:cs="宋体"/>
                <w:sz w:val="20"/>
                <w:szCs w:val="20"/>
              </w:rPr>
              <w:t>关于对国营华侨农〔林〕场、工厂暂免征房产税等地方税的答复</w:t>
            </w:r>
          </w:p>
        </w:tc>
        <w:tc>
          <w:tcPr>
            <w:tcW w:w="2080" w:type="dxa"/>
            <w:tcBorders>
              <w:top w:val="nil"/>
              <w:left w:val="nil"/>
              <w:bottom w:val="single" w:color="000000" w:sz="4" w:space="0"/>
              <w:right w:val="single" w:color="000000" w:sz="4" w:space="0"/>
            </w:tcBorders>
            <w:shd w:val="clear" w:color="000000" w:fill="FFFFFF"/>
            <w:noWrap w:val="0"/>
            <w:vAlign w:val="center"/>
          </w:tcPr>
          <w:p w14:paraId="5301AD89">
            <w:pPr>
              <w:widowControl/>
              <w:jc w:val="left"/>
              <w:rPr>
                <w:rFonts w:ascii="宋体" w:hAnsi="宋体" w:cs="宋体"/>
                <w:sz w:val="20"/>
                <w:szCs w:val="20"/>
              </w:rPr>
            </w:pPr>
            <w:r>
              <w:rPr>
                <w:rFonts w:hint="eastAsia" w:ascii="宋体" w:hAnsi="宋体" w:cs="宋体"/>
                <w:sz w:val="20"/>
                <w:szCs w:val="20"/>
              </w:rPr>
              <w:t>财政部税务总局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4608ED6">
            <w:pPr>
              <w:widowControl/>
              <w:jc w:val="left"/>
              <w:rPr>
                <w:rFonts w:ascii="宋体" w:hAnsi="宋体" w:cs="宋体"/>
                <w:sz w:val="20"/>
                <w:szCs w:val="20"/>
              </w:rPr>
            </w:pPr>
            <w:r>
              <w:rPr>
                <w:rFonts w:hint="eastAsia" w:ascii="宋体" w:hAnsi="宋体" w:cs="宋体"/>
                <w:sz w:val="20"/>
                <w:szCs w:val="20"/>
              </w:rPr>
              <w:t>〔87〕财税地字第1号</w:t>
            </w:r>
          </w:p>
        </w:tc>
        <w:tc>
          <w:tcPr>
            <w:tcW w:w="1720" w:type="dxa"/>
            <w:tcBorders>
              <w:top w:val="nil"/>
              <w:left w:val="nil"/>
              <w:bottom w:val="single" w:color="000000" w:sz="4" w:space="0"/>
              <w:right w:val="single" w:color="000000" w:sz="4" w:space="0"/>
            </w:tcBorders>
            <w:shd w:val="clear" w:color="000000" w:fill="FFFFFF"/>
            <w:noWrap w:val="0"/>
            <w:vAlign w:val="center"/>
          </w:tcPr>
          <w:p w14:paraId="13E4937F">
            <w:pPr>
              <w:widowControl/>
              <w:jc w:val="center"/>
              <w:rPr>
                <w:rFonts w:ascii="宋体" w:hAnsi="宋体" w:cs="宋体"/>
                <w:sz w:val="20"/>
                <w:szCs w:val="20"/>
              </w:rPr>
            </w:pPr>
            <w:r>
              <w:rPr>
                <w:rFonts w:hint="eastAsia" w:ascii="宋体" w:hAnsi="宋体" w:cs="宋体"/>
                <w:sz w:val="20"/>
                <w:szCs w:val="20"/>
              </w:rPr>
              <w:t>1987年2月13日</w:t>
            </w:r>
          </w:p>
        </w:tc>
      </w:tr>
      <w:tr w14:paraId="2ABFB80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EF691B9">
            <w:pPr>
              <w:widowControl/>
              <w:jc w:val="center"/>
              <w:rPr>
                <w:rFonts w:ascii="宋体" w:hAnsi="宋体" w:cs="宋体"/>
                <w:sz w:val="20"/>
                <w:szCs w:val="20"/>
              </w:rPr>
            </w:pPr>
            <w:r>
              <w:rPr>
                <w:rFonts w:hint="eastAsia" w:ascii="宋体" w:hAnsi="宋体" w:cs="宋体"/>
                <w:sz w:val="20"/>
                <w:szCs w:val="20"/>
              </w:rPr>
              <w:t>125</w:t>
            </w:r>
          </w:p>
        </w:tc>
        <w:tc>
          <w:tcPr>
            <w:tcW w:w="3380" w:type="dxa"/>
            <w:tcBorders>
              <w:top w:val="nil"/>
              <w:left w:val="nil"/>
              <w:bottom w:val="single" w:color="000000" w:sz="4" w:space="0"/>
              <w:right w:val="single" w:color="000000" w:sz="4" w:space="0"/>
            </w:tcBorders>
            <w:shd w:val="clear" w:color="000000" w:fill="FFFFFF"/>
            <w:noWrap w:val="0"/>
            <w:vAlign w:val="center"/>
          </w:tcPr>
          <w:p w14:paraId="21A3DE5B">
            <w:pPr>
              <w:widowControl/>
              <w:jc w:val="left"/>
              <w:rPr>
                <w:rFonts w:ascii="宋体" w:hAnsi="宋体" w:cs="宋体"/>
                <w:sz w:val="20"/>
                <w:szCs w:val="20"/>
              </w:rPr>
            </w:pPr>
            <w:r>
              <w:rPr>
                <w:rFonts w:hint="eastAsia" w:ascii="宋体" w:hAnsi="宋体" w:cs="宋体"/>
                <w:sz w:val="20"/>
                <w:szCs w:val="20"/>
              </w:rPr>
              <w:t>关于“七五”期间铁道部所属单位征免房产税和车船使用税的补充通知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FBD6AF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F3A9523">
            <w:pPr>
              <w:widowControl/>
              <w:jc w:val="left"/>
              <w:rPr>
                <w:rFonts w:ascii="宋体" w:hAnsi="宋体" w:cs="宋体"/>
                <w:sz w:val="20"/>
                <w:szCs w:val="20"/>
              </w:rPr>
            </w:pPr>
            <w:r>
              <w:rPr>
                <w:rFonts w:hint="eastAsia" w:ascii="宋体" w:hAnsi="宋体" w:cs="宋体"/>
                <w:sz w:val="20"/>
                <w:szCs w:val="20"/>
              </w:rPr>
              <w:t>〔86〕财税字第340号</w:t>
            </w:r>
          </w:p>
        </w:tc>
        <w:tc>
          <w:tcPr>
            <w:tcW w:w="1720" w:type="dxa"/>
            <w:tcBorders>
              <w:top w:val="nil"/>
              <w:left w:val="nil"/>
              <w:bottom w:val="single" w:color="000000" w:sz="4" w:space="0"/>
              <w:right w:val="single" w:color="000000" w:sz="4" w:space="0"/>
            </w:tcBorders>
            <w:shd w:val="clear" w:color="000000" w:fill="FFFFFF"/>
            <w:noWrap w:val="0"/>
            <w:vAlign w:val="center"/>
          </w:tcPr>
          <w:p w14:paraId="095A1E1B">
            <w:pPr>
              <w:widowControl/>
              <w:jc w:val="center"/>
              <w:rPr>
                <w:rFonts w:ascii="宋体" w:hAnsi="宋体" w:cs="宋体"/>
                <w:sz w:val="20"/>
                <w:szCs w:val="20"/>
              </w:rPr>
            </w:pPr>
            <w:r>
              <w:rPr>
                <w:rFonts w:hint="eastAsia" w:ascii="宋体" w:hAnsi="宋体" w:cs="宋体"/>
                <w:sz w:val="20"/>
                <w:szCs w:val="20"/>
              </w:rPr>
              <w:t>1986年12月1日</w:t>
            </w:r>
          </w:p>
        </w:tc>
      </w:tr>
      <w:tr w14:paraId="299AED2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94D0884">
            <w:pPr>
              <w:widowControl/>
              <w:jc w:val="center"/>
              <w:rPr>
                <w:rFonts w:ascii="宋体" w:hAnsi="宋体" w:cs="宋体"/>
                <w:sz w:val="20"/>
                <w:szCs w:val="20"/>
              </w:rPr>
            </w:pPr>
            <w:r>
              <w:rPr>
                <w:rFonts w:hint="eastAsia" w:ascii="宋体" w:hAnsi="宋体" w:cs="宋体"/>
                <w:sz w:val="20"/>
                <w:szCs w:val="20"/>
              </w:rPr>
              <w:t>126</w:t>
            </w:r>
          </w:p>
        </w:tc>
        <w:tc>
          <w:tcPr>
            <w:tcW w:w="3380" w:type="dxa"/>
            <w:tcBorders>
              <w:top w:val="nil"/>
              <w:left w:val="nil"/>
              <w:bottom w:val="single" w:color="000000" w:sz="4" w:space="0"/>
              <w:right w:val="single" w:color="000000" w:sz="4" w:space="0"/>
            </w:tcBorders>
            <w:shd w:val="clear" w:color="000000" w:fill="FFFFFF"/>
            <w:noWrap w:val="0"/>
            <w:vAlign w:val="center"/>
          </w:tcPr>
          <w:p w14:paraId="18706687">
            <w:pPr>
              <w:widowControl/>
              <w:jc w:val="left"/>
              <w:rPr>
                <w:rFonts w:ascii="宋体" w:hAnsi="宋体" w:cs="宋体"/>
                <w:sz w:val="20"/>
                <w:szCs w:val="20"/>
              </w:rPr>
            </w:pPr>
            <w:r>
              <w:rPr>
                <w:rFonts w:hint="eastAsia" w:ascii="宋体" w:hAnsi="宋体" w:cs="宋体"/>
                <w:sz w:val="20"/>
                <w:szCs w:val="20"/>
              </w:rPr>
              <w:t>关于“七五”期间铁道部所属单位征免房产税和车船使用税的通知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3FD0DE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79EDE9D">
            <w:pPr>
              <w:widowControl/>
              <w:jc w:val="left"/>
              <w:rPr>
                <w:rFonts w:ascii="宋体" w:hAnsi="宋体" w:cs="宋体"/>
                <w:sz w:val="20"/>
                <w:szCs w:val="20"/>
              </w:rPr>
            </w:pPr>
            <w:r>
              <w:rPr>
                <w:rFonts w:hint="eastAsia" w:ascii="宋体" w:hAnsi="宋体" w:cs="宋体"/>
                <w:sz w:val="20"/>
                <w:szCs w:val="20"/>
              </w:rPr>
              <w:t>〔86〕财税字第326号</w:t>
            </w:r>
          </w:p>
        </w:tc>
        <w:tc>
          <w:tcPr>
            <w:tcW w:w="1720" w:type="dxa"/>
            <w:tcBorders>
              <w:top w:val="nil"/>
              <w:left w:val="nil"/>
              <w:bottom w:val="single" w:color="000000" w:sz="4" w:space="0"/>
              <w:right w:val="single" w:color="000000" w:sz="4" w:space="0"/>
            </w:tcBorders>
            <w:shd w:val="clear" w:color="000000" w:fill="FFFFFF"/>
            <w:noWrap w:val="0"/>
            <w:vAlign w:val="center"/>
          </w:tcPr>
          <w:p w14:paraId="18DEC51B">
            <w:pPr>
              <w:widowControl/>
              <w:jc w:val="center"/>
              <w:rPr>
                <w:rFonts w:ascii="宋体" w:hAnsi="宋体" w:cs="宋体"/>
                <w:sz w:val="20"/>
                <w:szCs w:val="20"/>
              </w:rPr>
            </w:pPr>
            <w:r>
              <w:rPr>
                <w:rFonts w:hint="eastAsia" w:ascii="宋体" w:hAnsi="宋体" w:cs="宋体"/>
                <w:sz w:val="20"/>
                <w:szCs w:val="20"/>
              </w:rPr>
              <w:t>1986年11月14日</w:t>
            </w:r>
          </w:p>
        </w:tc>
      </w:tr>
      <w:tr w14:paraId="5C62DD74">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7E4CFC11">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7C34B87D">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1711A4EF">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7657B419">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4430980A">
            <w:pPr>
              <w:widowControl/>
              <w:jc w:val="center"/>
              <w:rPr>
                <w:rFonts w:ascii="宋体" w:hAnsi="宋体" w:cs="宋体"/>
                <w:sz w:val="20"/>
                <w:szCs w:val="20"/>
              </w:rPr>
            </w:pPr>
            <w:r>
              <w:rPr>
                <w:rFonts w:hint="eastAsia" w:ascii="宋体" w:hAnsi="宋体" w:cs="宋体"/>
                <w:sz w:val="20"/>
                <w:szCs w:val="20"/>
              </w:rPr>
              <w:t>　</w:t>
            </w:r>
          </w:p>
        </w:tc>
      </w:tr>
      <w:tr w14:paraId="04808877">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3B072E0D">
            <w:pPr>
              <w:widowControl/>
              <w:jc w:val="center"/>
              <w:rPr>
                <w:rFonts w:ascii="宋体" w:hAnsi="宋体" w:cs="宋体"/>
                <w:sz w:val="20"/>
                <w:szCs w:val="20"/>
              </w:rPr>
            </w:pPr>
            <w:r>
              <w:rPr>
                <w:rFonts w:hint="eastAsia" w:ascii="宋体" w:hAnsi="宋体" w:cs="宋体"/>
                <w:sz w:val="20"/>
                <w:szCs w:val="20"/>
              </w:rPr>
              <w:t>关税类</w:t>
            </w:r>
          </w:p>
        </w:tc>
      </w:tr>
      <w:tr w14:paraId="69478C61">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03FE7029">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7F695B10">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49C73936">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44DCEB51">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1D157998">
            <w:pPr>
              <w:widowControl/>
              <w:jc w:val="center"/>
              <w:rPr>
                <w:rFonts w:ascii="宋体" w:hAnsi="宋体" w:cs="宋体"/>
                <w:sz w:val="20"/>
                <w:szCs w:val="20"/>
              </w:rPr>
            </w:pPr>
            <w:r>
              <w:rPr>
                <w:rFonts w:hint="eastAsia" w:ascii="宋体" w:hAnsi="宋体" w:cs="宋体"/>
                <w:sz w:val="20"/>
                <w:szCs w:val="20"/>
              </w:rPr>
              <w:t>　</w:t>
            </w:r>
          </w:p>
        </w:tc>
      </w:tr>
      <w:tr w14:paraId="7030AE46">
        <w:tblPrEx>
          <w:tblCellMar>
            <w:top w:w="0" w:type="dxa"/>
            <w:left w:w="108" w:type="dxa"/>
            <w:bottom w:w="0" w:type="dxa"/>
            <w:right w:w="108" w:type="dxa"/>
          </w:tblCellMar>
        </w:tblPrEx>
        <w:trPr>
          <w:trHeight w:val="280"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462D118F">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single" w:color="000000" w:sz="4" w:space="0"/>
              <w:left w:val="nil"/>
              <w:bottom w:val="single" w:color="000000" w:sz="4" w:space="0"/>
              <w:right w:val="single" w:color="000000" w:sz="4" w:space="0"/>
            </w:tcBorders>
            <w:noWrap w:val="0"/>
            <w:vAlign w:val="center"/>
          </w:tcPr>
          <w:p w14:paraId="6B4381AD">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single" w:color="000000" w:sz="4" w:space="0"/>
              <w:left w:val="nil"/>
              <w:bottom w:val="single" w:color="000000" w:sz="4" w:space="0"/>
              <w:right w:val="single" w:color="000000" w:sz="4" w:space="0"/>
            </w:tcBorders>
            <w:noWrap w:val="0"/>
            <w:vAlign w:val="center"/>
          </w:tcPr>
          <w:p w14:paraId="107E606E">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single" w:color="000000" w:sz="4" w:space="0"/>
              <w:left w:val="nil"/>
              <w:bottom w:val="single" w:color="000000" w:sz="4" w:space="0"/>
              <w:right w:val="single" w:color="000000" w:sz="4" w:space="0"/>
            </w:tcBorders>
            <w:noWrap w:val="0"/>
            <w:vAlign w:val="center"/>
          </w:tcPr>
          <w:p w14:paraId="599D0E1C">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single" w:color="000000" w:sz="4" w:space="0"/>
              <w:left w:val="nil"/>
              <w:bottom w:val="single" w:color="000000" w:sz="4" w:space="0"/>
              <w:right w:val="single" w:color="000000" w:sz="4" w:space="0"/>
            </w:tcBorders>
            <w:noWrap w:val="0"/>
            <w:vAlign w:val="center"/>
          </w:tcPr>
          <w:p w14:paraId="03CFCE1B">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48BFDADE">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C8072C1">
            <w:pPr>
              <w:widowControl/>
              <w:jc w:val="center"/>
              <w:rPr>
                <w:rFonts w:ascii="宋体" w:hAnsi="宋体" w:cs="宋体"/>
                <w:sz w:val="20"/>
                <w:szCs w:val="20"/>
              </w:rPr>
            </w:pPr>
            <w:r>
              <w:rPr>
                <w:rFonts w:hint="eastAsia" w:ascii="宋体" w:hAnsi="宋体" w:cs="宋体"/>
                <w:sz w:val="20"/>
                <w:szCs w:val="20"/>
              </w:rPr>
              <w:t>127</w:t>
            </w:r>
          </w:p>
        </w:tc>
        <w:tc>
          <w:tcPr>
            <w:tcW w:w="3380" w:type="dxa"/>
            <w:tcBorders>
              <w:top w:val="nil"/>
              <w:left w:val="nil"/>
              <w:bottom w:val="single" w:color="000000" w:sz="4" w:space="0"/>
              <w:right w:val="single" w:color="000000" w:sz="4" w:space="0"/>
            </w:tcBorders>
            <w:shd w:val="clear" w:color="000000" w:fill="FFFFFF"/>
            <w:noWrap w:val="0"/>
            <w:vAlign w:val="center"/>
          </w:tcPr>
          <w:p w14:paraId="14BA8005">
            <w:pPr>
              <w:widowControl/>
              <w:jc w:val="left"/>
              <w:rPr>
                <w:rFonts w:ascii="宋体" w:hAnsi="宋体" w:cs="宋体"/>
                <w:sz w:val="20"/>
                <w:szCs w:val="20"/>
              </w:rPr>
            </w:pPr>
            <w:r>
              <w:rPr>
                <w:rFonts w:hint="eastAsia" w:ascii="宋体" w:hAnsi="宋体" w:cs="宋体"/>
                <w:sz w:val="20"/>
                <w:szCs w:val="20"/>
              </w:rPr>
              <w:t>关于2014年关税实施方案的通知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92A311C">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5E160E6A">
            <w:pPr>
              <w:widowControl/>
              <w:jc w:val="left"/>
              <w:rPr>
                <w:rFonts w:ascii="宋体" w:hAnsi="宋体" w:cs="宋体"/>
                <w:sz w:val="20"/>
                <w:szCs w:val="20"/>
              </w:rPr>
            </w:pPr>
            <w:r>
              <w:rPr>
                <w:rFonts w:hint="eastAsia" w:ascii="宋体" w:hAnsi="宋体" w:cs="宋体"/>
                <w:sz w:val="20"/>
                <w:szCs w:val="20"/>
              </w:rPr>
              <w:t>税委会〔2013〕36号</w:t>
            </w:r>
          </w:p>
        </w:tc>
        <w:tc>
          <w:tcPr>
            <w:tcW w:w="1720" w:type="dxa"/>
            <w:tcBorders>
              <w:top w:val="nil"/>
              <w:left w:val="nil"/>
              <w:bottom w:val="single" w:color="000000" w:sz="4" w:space="0"/>
              <w:right w:val="single" w:color="000000" w:sz="4" w:space="0"/>
            </w:tcBorders>
            <w:shd w:val="clear" w:color="000000" w:fill="FFFFFF"/>
            <w:noWrap w:val="0"/>
            <w:vAlign w:val="center"/>
          </w:tcPr>
          <w:p w14:paraId="31D5F2FA">
            <w:pPr>
              <w:widowControl/>
              <w:jc w:val="center"/>
              <w:rPr>
                <w:rFonts w:ascii="宋体" w:hAnsi="宋体" w:cs="宋体"/>
                <w:sz w:val="20"/>
                <w:szCs w:val="20"/>
              </w:rPr>
            </w:pPr>
            <w:r>
              <w:rPr>
                <w:rFonts w:hint="eastAsia" w:ascii="宋体" w:hAnsi="宋体" w:cs="宋体"/>
                <w:sz w:val="20"/>
                <w:szCs w:val="20"/>
              </w:rPr>
              <w:t>2013年12月11日</w:t>
            </w:r>
          </w:p>
        </w:tc>
      </w:tr>
      <w:tr w14:paraId="76F6907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4BDC641">
            <w:pPr>
              <w:widowControl/>
              <w:jc w:val="center"/>
              <w:rPr>
                <w:rFonts w:ascii="宋体" w:hAnsi="宋体" w:cs="宋体"/>
                <w:sz w:val="20"/>
                <w:szCs w:val="20"/>
              </w:rPr>
            </w:pPr>
            <w:r>
              <w:rPr>
                <w:rFonts w:hint="eastAsia" w:ascii="宋体" w:hAnsi="宋体" w:cs="宋体"/>
                <w:sz w:val="20"/>
                <w:szCs w:val="20"/>
              </w:rPr>
              <w:t>128</w:t>
            </w:r>
          </w:p>
        </w:tc>
        <w:tc>
          <w:tcPr>
            <w:tcW w:w="3380" w:type="dxa"/>
            <w:tcBorders>
              <w:top w:val="nil"/>
              <w:left w:val="nil"/>
              <w:bottom w:val="single" w:color="000000" w:sz="4" w:space="0"/>
              <w:right w:val="single" w:color="000000" w:sz="4" w:space="0"/>
            </w:tcBorders>
            <w:shd w:val="clear" w:color="000000" w:fill="FFFFFF"/>
            <w:noWrap w:val="0"/>
            <w:vAlign w:val="center"/>
          </w:tcPr>
          <w:p w14:paraId="1B2BFBB1">
            <w:pPr>
              <w:widowControl/>
              <w:jc w:val="left"/>
              <w:rPr>
                <w:rFonts w:ascii="宋体" w:hAnsi="宋体" w:cs="宋体"/>
                <w:sz w:val="20"/>
                <w:szCs w:val="20"/>
              </w:rPr>
            </w:pPr>
            <w:r>
              <w:rPr>
                <w:rFonts w:hint="eastAsia" w:ascii="宋体" w:hAnsi="宋体" w:cs="宋体"/>
                <w:sz w:val="20"/>
                <w:szCs w:val="20"/>
              </w:rPr>
              <w:t>关于中国—阿拉伯国家博览会等展会相关留购展品免征进口关税的通知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C9166C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2BC8AC0">
            <w:pPr>
              <w:widowControl/>
              <w:jc w:val="left"/>
              <w:rPr>
                <w:rFonts w:ascii="宋体" w:hAnsi="宋体" w:cs="宋体"/>
                <w:sz w:val="20"/>
                <w:szCs w:val="20"/>
              </w:rPr>
            </w:pPr>
            <w:r>
              <w:rPr>
                <w:rFonts w:hint="eastAsia" w:ascii="宋体" w:hAnsi="宋体" w:cs="宋体"/>
                <w:sz w:val="20"/>
                <w:szCs w:val="20"/>
              </w:rPr>
              <w:t>财关税〔2013〕64号</w:t>
            </w:r>
          </w:p>
        </w:tc>
        <w:tc>
          <w:tcPr>
            <w:tcW w:w="1720" w:type="dxa"/>
            <w:tcBorders>
              <w:top w:val="nil"/>
              <w:left w:val="nil"/>
              <w:bottom w:val="single" w:color="000000" w:sz="4" w:space="0"/>
              <w:right w:val="single" w:color="000000" w:sz="4" w:space="0"/>
            </w:tcBorders>
            <w:shd w:val="clear" w:color="000000" w:fill="FFFFFF"/>
            <w:noWrap w:val="0"/>
            <w:vAlign w:val="center"/>
          </w:tcPr>
          <w:p w14:paraId="332F931E">
            <w:pPr>
              <w:widowControl/>
              <w:jc w:val="center"/>
              <w:rPr>
                <w:rFonts w:ascii="宋体" w:hAnsi="宋体" w:cs="宋体"/>
                <w:sz w:val="20"/>
                <w:szCs w:val="20"/>
              </w:rPr>
            </w:pPr>
            <w:r>
              <w:rPr>
                <w:rFonts w:hint="eastAsia" w:ascii="宋体" w:hAnsi="宋体" w:cs="宋体"/>
                <w:sz w:val="20"/>
                <w:szCs w:val="20"/>
              </w:rPr>
              <w:t>2013年9月9日</w:t>
            </w:r>
          </w:p>
        </w:tc>
      </w:tr>
      <w:tr w14:paraId="4C4A099C">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C2D7E50">
            <w:pPr>
              <w:widowControl/>
              <w:jc w:val="center"/>
              <w:rPr>
                <w:rFonts w:ascii="宋体" w:hAnsi="宋体" w:cs="宋体"/>
                <w:sz w:val="20"/>
                <w:szCs w:val="20"/>
              </w:rPr>
            </w:pPr>
            <w:r>
              <w:rPr>
                <w:rFonts w:hint="eastAsia" w:ascii="宋体" w:hAnsi="宋体" w:cs="宋体"/>
                <w:sz w:val="20"/>
                <w:szCs w:val="20"/>
              </w:rPr>
              <w:t>129</w:t>
            </w:r>
          </w:p>
        </w:tc>
        <w:tc>
          <w:tcPr>
            <w:tcW w:w="3380" w:type="dxa"/>
            <w:tcBorders>
              <w:top w:val="nil"/>
              <w:left w:val="nil"/>
              <w:bottom w:val="single" w:color="000000" w:sz="4" w:space="0"/>
              <w:right w:val="single" w:color="000000" w:sz="4" w:space="0"/>
            </w:tcBorders>
            <w:shd w:val="clear" w:color="000000" w:fill="FFFFFF"/>
            <w:noWrap w:val="0"/>
            <w:vAlign w:val="center"/>
          </w:tcPr>
          <w:p w14:paraId="7D72C353">
            <w:pPr>
              <w:widowControl/>
              <w:jc w:val="left"/>
              <w:rPr>
                <w:rFonts w:ascii="宋体" w:hAnsi="宋体" w:cs="宋体"/>
                <w:sz w:val="20"/>
                <w:szCs w:val="20"/>
              </w:rPr>
            </w:pPr>
            <w:r>
              <w:rPr>
                <w:rFonts w:hint="eastAsia" w:ascii="宋体" w:hAnsi="宋体" w:cs="宋体"/>
                <w:sz w:val="20"/>
                <w:szCs w:val="20"/>
              </w:rPr>
              <w:t>关于2013年度营运国际航线和港澳航线及支线航线的国内航空公司进口维修用航空器材税收问题的通知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A67B72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0B79158">
            <w:pPr>
              <w:widowControl/>
              <w:jc w:val="left"/>
              <w:rPr>
                <w:rFonts w:ascii="宋体" w:hAnsi="宋体" w:cs="宋体"/>
                <w:sz w:val="20"/>
                <w:szCs w:val="20"/>
              </w:rPr>
            </w:pPr>
            <w:r>
              <w:rPr>
                <w:rFonts w:hint="eastAsia" w:ascii="宋体" w:hAnsi="宋体" w:cs="宋体"/>
                <w:sz w:val="20"/>
                <w:szCs w:val="20"/>
              </w:rPr>
              <w:t>财关税〔2013〕8号</w:t>
            </w:r>
          </w:p>
        </w:tc>
        <w:tc>
          <w:tcPr>
            <w:tcW w:w="1720" w:type="dxa"/>
            <w:tcBorders>
              <w:top w:val="nil"/>
              <w:left w:val="nil"/>
              <w:bottom w:val="single" w:color="000000" w:sz="4" w:space="0"/>
              <w:right w:val="single" w:color="000000" w:sz="4" w:space="0"/>
            </w:tcBorders>
            <w:shd w:val="clear" w:color="000000" w:fill="FFFFFF"/>
            <w:noWrap w:val="0"/>
            <w:vAlign w:val="center"/>
          </w:tcPr>
          <w:p w14:paraId="27F84031">
            <w:pPr>
              <w:widowControl/>
              <w:jc w:val="center"/>
              <w:rPr>
                <w:rFonts w:ascii="宋体" w:hAnsi="宋体" w:cs="宋体"/>
                <w:sz w:val="20"/>
                <w:szCs w:val="20"/>
              </w:rPr>
            </w:pPr>
            <w:r>
              <w:rPr>
                <w:rFonts w:hint="eastAsia" w:ascii="宋体" w:hAnsi="宋体" w:cs="宋体"/>
                <w:sz w:val="20"/>
                <w:szCs w:val="20"/>
              </w:rPr>
              <w:t>2013年2月22日</w:t>
            </w:r>
          </w:p>
        </w:tc>
      </w:tr>
      <w:tr w14:paraId="7E78B8CB">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185C692">
            <w:pPr>
              <w:widowControl/>
              <w:jc w:val="center"/>
              <w:rPr>
                <w:rFonts w:ascii="宋体" w:hAnsi="宋体" w:cs="宋体"/>
                <w:sz w:val="20"/>
                <w:szCs w:val="20"/>
              </w:rPr>
            </w:pPr>
            <w:r>
              <w:rPr>
                <w:rFonts w:hint="eastAsia" w:ascii="宋体" w:hAnsi="宋体" w:cs="宋体"/>
                <w:sz w:val="20"/>
                <w:szCs w:val="20"/>
              </w:rPr>
              <w:t>130</w:t>
            </w:r>
          </w:p>
        </w:tc>
        <w:tc>
          <w:tcPr>
            <w:tcW w:w="3380" w:type="dxa"/>
            <w:tcBorders>
              <w:top w:val="nil"/>
              <w:left w:val="nil"/>
              <w:bottom w:val="single" w:color="000000" w:sz="4" w:space="0"/>
              <w:right w:val="single" w:color="000000" w:sz="4" w:space="0"/>
            </w:tcBorders>
            <w:shd w:val="clear" w:color="000000" w:fill="FFFFFF"/>
            <w:noWrap w:val="0"/>
            <w:vAlign w:val="center"/>
          </w:tcPr>
          <w:p w14:paraId="4A8EA7AE">
            <w:pPr>
              <w:widowControl/>
              <w:jc w:val="left"/>
              <w:rPr>
                <w:rFonts w:ascii="宋体" w:hAnsi="宋体" w:cs="宋体"/>
                <w:sz w:val="20"/>
                <w:szCs w:val="20"/>
              </w:rPr>
            </w:pPr>
            <w:r>
              <w:rPr>
                <w:rFonts w:hint="eastAsia" w:ascii="宋体" w:hAnsi="宋体" w:cs="宋体"/>
                <w:sz w:val="20"/>
                <w:szCs w:val="20"/>
              </w:rPr>
              <w:t>关于2013年关税实施方案的通知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8E60427">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539FF9EF">
            <w:pPr>
              <w:widowControl/>
              <w:jc w:val="left"/>
              <w:rPr>
                <w:rFonts w:ascii="宋体" w:hAnsi="宋体" w:cs="宋体"/>
                <w:sz w:val="20"/>
                <w:szCs w:val="20"/>
              </w:rPr>
            </w:pPr>
            <w:r>
              <w:rPr>
                <w:rFonts w:hint="eastAsia" w:ascii="宋体" w:hAnsi="宋体" w:cs="宋体"/>
                <w:sz w:val="20"/>
                <w:szCs w:val="20"/>
              </w:rPr>
              <w:t>税委会〔2012〕22号</w:t>
            </w:r>
          </w:p>
        </w:tc>
        <w:tc>
          <w:tcPr>
            <w:tcW w:w="1720" w:type="dxa"/>
            <w:tcBorders>
              <w:top w:val="nil"/>
              <w:left w:val="nil"/>
              <w:bottom w:val="single" w:color="000000" w:sz="4" w:space="0"/>
              <w:right w:val="single" w:color="000000" w:sz="4" w:space="0"/>
            </w:tcBorders>
            <w:shd w:val="clear" w:color="000000" w:fill="FFFFFF"/>
            <w:noWrap w:val="0"/>
            <w:vAlign w:val="center"/>
          </w:tcPr>
          <w:p w14:paraId="74965723">
            <w:pPr>
              <w:widowControl/>
              <w:jc w:val="center"/>
              <w:rPr>
                <w:rFonts w:ascii="宋体" w:hAnsi="宋体" w:cs="宋体"/>
                <w:sz w:val="20"/>
                <w:szCs w:val="20"/>
              </w:rPr>
            </w:pPr>
            <w:r>
              <w:rPr>
                <w:rFonts w:hint="eastAsia" w:ascii="宋体" w:hAnsi="宋体" w:cs="宋体"/>
                <w:sz w:val="20"/>
                <w:szCs w:val="20"/>
              </w:rPr>
              <w:t>2012年12月10日</w:t>
            </w:r>
          </w:p>
        </w:tc>
      </w:tr>
      <w:tr w14:paraId="707D1CF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C7B5070">
            <w:pPr>
              <w:widowControl/>
              <w:jc w:val="center"/>
              <w:rPr>
                <w:rFonts w:ascii="宋体" w:hAnsi="宋体" w:cs="宋体"/>
                <w:sz w:val="20"/>
                <w:szCs w:val="20"/>
              </w:rPr>
            </w:pPr>
            <w:r>
              <w:rPr>
                <w:rFonts w:hint="eastAsia" w:ascii="宋体" w:hAnsi="宋体" w:cs="宋体"/>
                <w:sz w:val="20"/>
                <w:szCs w:val="20"/>
              </w:rPr>
              <w:t>131</w:t>
            </w:r>
          </w:p>
        </w:tc>
        <w:tc>
          <w:tcPr>
            <w:tcW w:w="3380" w:type="dxa"/>
            <w:tcBorders>
              <w:top w:val="nil"/>
              <w:left w:val="nil"/>
              <w:bottom w:val="single" w:color="000000" w:sz="4" w:space="0"/>
              <w:right w:val="single" w:color="000000" w:sz="4" w:space="0"/>
            </w:tcBorders>
            <w:shd w:val="clear" w:color="000000" w:fill="FFFFFF"/>
            <w:noWrap w:val="0"/>
            <w:vAlign w:val="center"/>
          </w:tcPr>
          <w:p w14:paraId="4A622CAF">
            <w:pPr>
              <w:widowControl/>
              <w:jc w:val="left"/>
              <w:rPr>
                <w:rFonts w:ascii="宋体" w:hAnsi="宋体" w:cs="宋体"/>
                <w:sz w:val="20"/>
                <w:szCs w:val="20"/>
              </w:rPr>
            </w:pPr>
            <w:r>
              <w:rPr>
                <w:rFonts w:hint="eastAsia" w:ascii="宋体" w:hAnsi="宋体" w:cs="宋体"/>
                <w:sz w:val="20"/>
                <w:szCs w:val="20"/>
              </w:rPr>
              <w:t>关于进一步扶持新型显示器件产业发展有关税收优惠政策的通知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5F4A249">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3465684">
            <w:pPr>
              <w:widowControl/>
              <w:jc w:val="left"/>
              <w:rPr>
                <w:rFonts w:ascii="宋体" w:hAnsi="宋体" w:cs="宋体"/>
                <w:sz w:val="20"/>
                <w:szCs w:val="20"/>
              </w:rPr>
            </w:pPr>
            <w:r>
              <w:rPr>
                <w:rFonts w:hint="eastAsia" w:ascii="宋体" w:hAnsi="宋体" w:cs="宋体"/>
                <w:sz w:val="20"/>
                <w:szCs w:val="20"/>
              </w:rPr>
              <w:t>财关税〔2012〕16号</w:t>
            </w:r>
          </w:p>
        </w:tc>
        <w:tc>
          <w:tcPr>
            <w:tcW w:w="1720" w:type="dxa"/>
            <w:tcBorders>
              <w:top w:val="nil"/>
              <w:left w:val="nil"/>
              <w:bottom w:val="single" w:color="000000" w:sz="4" w:space="0"/>
              <w:right w:val="single" w:color="000000" w:sz="4" w:space="0"/>
            </w:tcBorders>
            <w:shd w:val="clear" w:color="000000" w:fill="FFFFFF"/>
            <w:noWrap w:val="0"/>
            <w:vAlign w:val="center"/>
          </w:tcPr>
          <w:p w14:paraId="533C3867">
            <w:pPr>
              <w:widowControl/>
              <w:jc w:val="center"/>
              <w:rPr>
                <w:rFonts w:ascii="宋体" w:hAnsi="宋体" w:cs="宋体"/>
                <w:sz w:val="20"/>
                <w:szCs w:val="20"/>
              </w:rPr>
            </w:pPr>
            <w:r>
              <w:rPr>
                <w:rFonts w:hint="eastAsia" w:ascii="宋体" w:hAnsi="宋体" w:cs="宋体"/>
                <w:sz w:val="20"/>
                <w:szCs w:val="20"/>
              </w:rPr>
              <w:t>2012年4月9日</w:t>
            </w:r>
          </w:p>
        </w:tc>
      </w:tr>
      <w:tr w14:paraId="09A7159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117BA3E">
            <w:pPr>
              <w:widowControl/>
              <w:jc w:val="center"/>
              <w:rPr>
                <w:rFonts w:ascii="宋体" w:hAnsi="宋体" w:cs="宋体"/>
                <w:sz w:val="20"/>
                <w:szCs w:val="20"/>
              </w:rPr>
            </w:pPr>
            <w:r>
              <w:rPr>
                <w:rFonts w:hint="eastAsia" w:ascii="宋体" w:hAnsi="宋体" w:cs="宋体"/>
                <w:sz w:val="20"/>
                <w:szCs w:val="20"/>
              </w:rPr>
              <w:t>132</w:t>
            </w:r>
          </w:p>
        </w:tc>
        <w:tc>
          <w:tcPr>
            <w:tcW w:w="3380" w:type="dxa"/>
            <w:tcBorders>
              <w:top w:val="nil"/>
              <w:left w:val="nil"/>
              <w:bottom w:val="single" w:color="000000" w:sz="4" w:space="0"/>
              <w:right w:val="single" w:color="000000" w:sz="4" w:space="0"/>
            </w:tcBorders>
            <w:shd w:val="clear" w:color="000000" w:fill="FFFFFF"/>
            <w:noWrap w:val="0"/>
            <w:vAlign w:val="center"/>
          </w:tcPr>
          <w:p w14:paraId="2740A625">
            <w:pPr>
              <w:widowControl/>
              <w:jc w:val="left"/>
              <w:rPr>
                <w:rFonts w:ascii="宋体" w:hAnsi="宋体" w:cs="宋体"/>
                <w:sz w:val="20"/>
                <w:szCs w:val="20"/>
              </w:rPr>
            </w:pPr>
            <w:r>
              <w:rPr>
                <w:rFonts w:hint="eastAsia" w:ascii="宋体" w:hAnsi="宋体" w:cs="宋体"/>
                <w:sz w:val="20"/>
                <w:szCs w:val="20"/>
              </w:rPr>
              <w:t>关于鼓励科普事业发展的进口税收政策的通知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ECDBC4C">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53787254">
            <w:pPr>
              <w:widowControl/>
              <w:jc w:val="left"/>
              <w:rPr>
                <w:rFonts w:ascii="宋体" w:hAnsi="宋体" w:cs="宋体"/>
                <w:sz w:val="20"/>
                <w:szCs w:val="20"/>
              </w:rPr>
            </w:pPr>
            <w:r>
              <w:rPr>
                <w:rFonts w:hint="eastAsia" w:ascii="宋体" w:hAnsi="宋体" w:cs="宋体"/>
                <w:sz w:val="20"/>
                <w:szCs w:val="20"/>
              </w:rPr>
              <w:t>财关税〔2012〕4号</w:t>
            </w:r>
          </w:p>
        </w:tc>
        <w:tc>
          <w:tcPr>
            <w:tcW w:w="1720" w:type="dxa"/>
            <w:tcBorders>
              <w:top w:val="nil"/>
              <w:left w:val="nil"/>
              <w:bottom w:val="single" w:color="000000" w:sz="4" w:space="0"/>
              <w:right w:val="single" w:color="000000" w:sz="4" w:space="0"/>
            </w:tcBorders>
            <w:shd w:val="clear" w:color="000000" w:fill="FFFFFF"/>
            <w:noWrap w:val="0"/>
            <w:vAlign w:val="center"/>
          </w:tcPr>
          <w:p w14:paraId="68DAF0F2">
            <w:pPr>
              <w:widowControl/>
              <w:jc w:val="center"/>
              <w:rPr>
                <w:rFonts w:ascii="宋体" w:hAnsi="宋体" w:cs="宋体"/>
                <w:sz w:val="20"/>
                <w:szCs w:val="20"/>
              </w:rPr>
            </w:pPr>
            <w:r>
              <w:rPr>
                <w:rFonts w:hint="eastAsia" w:ascii="宋体" w:hAnsi="宋体" w:cs="宋体"/>
                <w:sz w:val="20"/>
                <w:szCs w:val="20"/>
              </w:rPr>
              <w:t>2012年1月17日</w:t>
            </w:r>
          </w:p>
        </w:tc>
      </w:tr>
      <w:tr w14:paraId="68DFD0B9">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2A6F28C">
            <w:pPr>
              <w:widowControl/>
              <w:jc w:val="center"/>
              <w:rPr>
                <w:rFonts w:ascii="宋体" w:hAnsi="宋体" w:cs="宋体"/>
                <w:sz w:val="20"/>
                <w:szCs w:val="20"/>
              </w:rPr>
            </w:pPr>
            <w:r>
              <w:rPr>
                <w:rFonts w:hint="eastAsia" w:ascii="宋体" w:hAnsi="宋体" w:cs="宋体"/>
                <w:sz w:val="20"/>
                <w:szCs w:val="20"/>
              </w:rPr>
              <w:t>133</w:t>
            </w:r>
          </w:p>
        </w:tc>
        <w:tc>
          <w:tcPr>
            <w:tcW w:w="3380" w:type="dxa"/>
            <w:tcBorders>
              <w:top w:val="nil"/>
              <w:left w:val="nil"/>
              <w:bottom w:val="single" w:color="000000" w:sz="4" w:space="0"/>
              <w:right w:val="single" w:color="000000" w:sz="4" w:space="0"/>
            </w:tcBorders>
            <w:shd w:val="clear" w:color="000000" w:fill="FFFFFF"/>
            <w:noWrap w:val="0"/>
            <w:vAlign w:val="center"/>
          </w:tcPr>
          <w:p w14:paraId="54DCC91B">
            <w:pPr>
              <w:widowControl/>
              <w:jc w:val="left"/>
              <w:rPr>
                <w:rFonts w:ascii="宋体" w:hAnsi="宋体" w:cs="宋体"/>
                <w:sz w:val="20"/>
                <w:szCs w:val="20"/>
              </w:rPr>
            </w:pPr>
            <w:r>
              <w:rPr>
                <w:rFonts w:hint="eastAsia" w:ascii="宋体" w:hAnsi="宋体" w:cs="宋体"/>
                <w:sz w:val="20"/>
                <w:szCs w:val="20"/>
              </w:rPr>
              <w:t xml:space="preserve">关于2012年关税实施方案的通知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C659FA9">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68D1F0ED">
            <w:pPr>
              <w:widowControl/>
              <w:jc w:val="left"/>
              <w:rPr>
                <w:rFonts w:ascii="宋体" w:hAnsi="宋体" w:cs="宋体"/>
                <w:sz w:val="20"/>
                <w:szCs w:val="20"/>
              </w:rPr>
            </w:pPr>
            <w:r>
              <w:rPr>
                <w:rFonts w:hint="eastAsia" w:ascii="宋体" w:hAnsi="宋体" w:cs="宋体"/>
                <w:sz w:val="20"/>
                <w:szCs w:val="20"/>
              </w:rPr>
              <w:t>税委会〔2011〕27号</w:t>
            </w:r>
          </w:p>
        </w:tc>
        <w:tc>
          <w:tcPr>
            <w:tcW w:w="1720" w:type="dxa"/>
            <w:tcBorders>
              <w:top w:val="nil"/>
              <w:left w:val="nil"/>
              <w:bottom w:val="single" w:color="000000" w:sz="4" w:space="0"/>
              <w:right w:val="single" w:color="000000" w:sz="4" w:space="0"/>
            </w:tcBorders>
            <w:shd w:val="clear" w:color="000000" w:fill="FFFFFF"/>
            <w:noWrap w:val="0"/>
            <w:vAlign w:val="center"/>
          </w:tcPr>
          <w:p w14:paraId="371150E1">
            <w:pPr>
              <w:widowControl/>
              <w:jc w:val="center"/>
              <w:rPr>
                <w:rFonts w:ascii="宋体" w:hAnsi="宋体" w:cs="宋体"/>
                <w:sz w:val="20"/>
                <w:szCs w:val="20"/>
              </w:rPr>
            </w:pPr>
            <w:r>
              <w:rPr>
                <w:rFonts w:hint="eastAsia" w:ascii="宋体" w:hAnsi="宋体" w:cs="宋体"/>
                <w:sz w:val="20"/>
                <w:szCs w:val="20"/>
              </w:rPr>
              <w:t>2011年12月9日</w:t>
            </w:r>
          </w:p>
        </w:tc>
      </w:tr>
      <w:tr w14:paraId="509FC358">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604E340">
            <w:pPr>
              <w:widowControl/>
              <w:jc w:val="center"/>
              <w:rPr>
                <w:rFonts w:ascii="宋体" w:hAnsi="宋体" w:cs="宋体"/>
                <w:sz w:val="20"/>
                <w:szCs w:val="20"/>
              </w:rPr>
            </w:pPr>
            <w:r>
              <w:rPr>
                <w:rFonts w:hint="eastAsia" w:ascii="宋体" w:hAnsi="宋体" w:cs="宋体"/>
                <w:sz w:val="20"/>
                <w:szCs w:val="20"/>
              </w:rPr>
              <w:t>134</w:t>
            </w:r>
          </w:p>
        </w:tc>
        <w:tc>
          <w:tcPr>
            <w:tcW w:w="3380" w:type="dxa"/>
            <w:tcBorders>
              <w:top w:val="nil"/>
              <w:left w:val="nil"/>
              <w:bottom w:val="single" w:color="000000" w:sz="4" w:space="0"/>
              <w:right w:val="single" w:color="000000" w:sz="4" w:space="0"/>
            </w:tcBorders>
            <w:shd w:val="clear" w:color="000000" w:fill="FFFFFF"/>
            <w:noWrap w:val="0"/>
            <w:vAlign w:val="center"/>
          </w:tcPr>
          <w:p w14:paraId="3CEB944B">
            <w:pPr>
              <w:widowControl/>
              <w:jc w:val="left"/>
              <w:rPr>
                <w:rFonts w:ascii="宋体" w:hAnsi="宋体" w:cs="宋体"/>
                <w:sz w:val="20"/>
                <w:szCs w:val="20"/>
              </w:rPr>
            </w:pPr>
            <w:r>
              <w:rPr>
                <w:rFonts w:hint="eastAsia" w:ascii="宋体" w:hAnsi="宋体" w:cs="宋体"/>
                <w:sz w:val="20"/>
                <w:szCs w:val="20"/>
              </w:rPr>
              <w:t xml:space="preserve">关于“十二五”期间第一批享受进口税收优惠政策的中资“方便旗”船舶清单的通知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735C262">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C4FF506">
            <w:pPr>
              <w:widowControl/>
              <w:jc w:val="left"/>
              <w:rPr>
                <w:rFonts w:ascii="宋体" w:hAnsi="宋体" w:cs="宋体"/>
                <w:sz w:val="20"/>
                <w:szCs w:val="20"/>
              </w:rPr>
            </w:pPr>
            <w:r>
              <w:rPr>
                <w:rFonts w:hint="eastAsia" w:ascii="宋体" w:hAnsi="宋体" w:cs="宋体"/>
                <w:sz w:val="20"/>
                <w:szCs w:val="20"/>
              </w:rPr>
              <w:t>财关税〔2011〕78号</w:t>
            </w:r>
          </w:p>
        </w:tc>
        <w:tc>
          <w:tcPr>
            <w:tcW w:w="1720" w:type="dxa"/>
            <w:tcBorders>
              <w:top w:val="nil"/>
              <w:left w:val="nil"/>
              <w:bottom w:val="single" w:color="000000" w:sz="4" w:space="0"/>
              <w:right w:val="single" w:color="000000" w:sz="4" w:space="0"/>
            </w:tcBorders>
            <w:shd w:val="clear" w:color="000000" w:fill="FFFFFF"/>
            <w:noWrap w:val="0"/>
            <w:vAlign w:val="center"/>
          </w:tcPr>
          <w:p w14:paraId="1EBD8E3C">
            <w:pPr>
              <w:widowControl/>
              <w:jc w:val="center"/>
              <w:rPr>
                <w:rFonts w:ascii="宋体" w:hAnsi="宋体" w:cs="宋体"/>
                <w:sz w:val="20"/>
                <w:szCs w:val="20"/>
              </w:rPr>
            </w:pPr>
            <w:r>
              <w:rPr>
                <w:rFonts w:hint="eastAsia" w:ascii="宋体" w:hAnsi="宋体" w:cs="宋体"/>
                <w:sz w:val="20"/>
                <w:szCs w:val="20"/>
              </w:rPr>
              <w:t>2011年11月30日</w:t>
            </w:r>
          </w:p>
        </w:tc>
      </w:tr>
      <w:tr w14:paraId="6062464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38FA1FD">
            <w:pPr>
              <w:widowControl/>
              <w:jc w:val="center"/>
              <w:rPr>
                <w:rFonts w:ascii="宋体" w:hAnsi="宋体" w:cs="宋体"/>
                <w:sz w:val="20"/>
                <w:szCs w:val="20"/>
              </w:rPr>
            </w:pPr>
            <w:r>
              <w:rPr>
                <w:rFonts w:hint="eastAsia" w:ascii="宋体" w:hAnsi="宋体" w:cs="宋体"/>
                <w:sz w:val="20"/>
                <w:szCs w:val="20"/>
              </w:rPr>
              <w:t>135</w:t>
            </w:r>
          </w:p>
        </w:tc>
        <w:tc>
          <w:tcPr>
            <w:tcW w:w="3380" w:type="dxa"/>
            <w:tcBorders>
              <w:top w:val="nil"/>
              <w:left w:val="nil"/>
              <w:bottom w:val="single" w:color="000000" w:sz="4" w:space="0"/>
              <w:right w:val="single" w:color="000000" w:sz="4" w:space="0"/>
            </w:tcBorders>
            <w:shd w:val="clear" w:color="000000" w:fill="FFFFFF"/>
            <w:noWrap w:val="0"/>
            <w:vAlign w:val="center"/>
          </w:tcPr>
          <w:p w14:paraId="7A4BE111">
            <w:pPr>
              <w:widowControl/>
              <w:jc w:val="left"/>
              <w:rPr>
                <w:rFonts w:ascii="宋体" w:hAnsi="宋体" w:cs="宋体"/>
                <w:sz w:val="20"/>
                <w:szCs w:val="20"/>
              </w:rPr>
            </w:pPr>
            <w:r>
              <w:rPr>
                <w:rFonts w:hint="eastAsia" w:ascii="宋体" w:hAnsi="宋体" w:cs="宋体"/>
                <w:sz w:val="20"/>
                <w:szCs w:val="20"/>
              </w:rPr>
              <w:t xml:space="preserve">关于印发《“十二五”期间进口种子种源免税政策管理办法》的通知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BD37E93">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E75526B">
            <w:pPr>
              <w:widowControl/>
              <w:jc w:val="left"/>
              <w:rPr>
                <w:rFonts w:ascii="宋体" w:hAnsi="宋体" w:cs="宋体"/>
                <w:sz w:val="20"/>
                <w:szCs w:val="20"/>
              </w:rPr>
            </w:pPr>
            <w:r>
              <w:rPr>
                <w:rFonts w:hint="eastAsia" w:ascii="宋体" w:hAnsi="宋体" w:cs="宋体"/>
                <w:sz w:val="20"/>
                <w:szCs w:val="20"/>
              </w:rPr>
              <w:t>财关税〔2011〕76号</w:t>
            </w:r>
          </w:p>
        </w:tc>
        <w:tc>
          <w:tcPr>
            <w:tcW w:w="1720" w:type="dxa"/>
            <w:tcBorders>
              <w:top w:val="nil"/>
              <w:left w:val="nil"/>
              <w:bottom w:val="single" w:color="000000" w:sz="4" w:space="0"/>
              <w:right w:val="single" w:color="000000" w:sz="4" w:space="0"/>
            </w:tcBorders>
            <w:shd w:val="clear" w:color="000000" w:fill="FFFFFF"/>
            <w:noWrap w:val="0"/>
            <w:vAlign w:val="center"/>
          </w:tcPr>
          <w:p w14:paraId="3B5048D6">
            <w:pPr>
              <w:widowControl/>
              <w:jc w:val="center"/>
              <w:rPr>
                <w:rFonts w:ascii="宋体" w:hAnsi="宋体" w:cs="宋体"/>
                <w:sz w:val="20"/>
                <w:szCs w:val="20"/>
              </w:rPr>
            </w:pPr>
            <w:r>
              <w:rPr>
                <w:rFonts w:hint="eastAsia" w:ascii="宋体" w:hAnsi="宋体" w:cs="宋体"/>
                <w:sz w:val="20"/>
                <w:szCs w:val="20"/>
              </w:rPr>
              <w:t>2011年11月23日</w:t>
            </w:r>
          </w:p>
        </w:tc>
      </w:tr>
      <w:tr w14:paraId="79A654D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724B640">
            <w:pPr>
              <w:widowControl/>
              <w:jc w:val="center"/>
              <w:rPr>
                <w:rFonts w:ascii="宋体" w:hAnsi="宋体" w:cs="宋体"/>
                <w:sz w:val="20"/>
                <w:szCs w:val="20"/>
              </w:rPr>
            </w:pPr>
            <w:r>
              <w:rPr>
                <w:rFonts w:hint="eastAsia" w:ascii="宋体" w:hAnsi="宋体" w:cs="宋体"/>
                <w:sz w:val="20"/>
                <w:szCs w:val="20"/>
              </w:rPr>
              <w:t>136</w:t>
            </w:r>
          </w:p>
        </w:tc>
        <w:tc>
          <w:tcPr>
            <w:tcW w:w="3380" w:type="dxa"/>
            <w:tcBorders>
              <w:top w:val="nil"/>
              <w:left w:val="nil"/>
              <w:bottom w:val="single" w:color="000000" w:sz="4" w:space="0"/>
              <w:right w:val="single" w:color="000000" w:sz="4" w:space="0"/>
            </w:tcBorders>
            <w:shd w:val="clear" w:color="000000" w:fill="FFFFFF"/>
            <w:noWrap w:val="0"/>
            <w:vAlign w:val="center"/>
          </w:tcPr>
          <w:p w14:paraId="1CA2029A">
            <w:pPr>
              <w:widowControl/>
              <w:jc w:val="left"/>
              <w:rPr>
                <w:rFonts w:ascii="宋体" w:hAnsi="宋体" w:cs="宋体"/>
                <w:sz w:val="20"/>
                <w:szCs w:val="20"/>
              </w:rPr>
            </w:pPr>
            <w:r>
              <w:rPr>
                <w:rFonts w:hint="eastAsia" w:ascii="宋体" w:hAnsi="宋体" w:cs="宋体"/>
                <w:sz w:val="20"/>
                <w:szCs w:val="20"/>
              </w:rPr>
              <w:t xml:space="preserve">关于来料加工企业转型为法人企业进口设备税收政策有关问题的通知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326A627">
            <w:pPr>
              <w:widowControl/>
              <w:jc w:val="left"/>
              <w:rPr>
                <w:rFonts w:ascii="宋体" w:hAnsi="宋体" w:cs="宋体"/>
                <w:sz w:val="20"/>
                <w:szCs w:val="20"/>
              </w:rPr>
            </w:pPr>
            <w:r>
              <w:rPr>
                <w:rFonts w:hint="eastAsia" w:ascii="宋体" w:hAnsi="宋体" w:cs="宋体"/>
                <w:sz w:val="20"/>
                <w:szCs w:val="20"/>
              </w:rPr>
              <w:t>财政部、商务部、海关总署、国家税务总局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D19A8EC">
            <w:pPr>
              <w:widowControl/>
              <w:jc w:val="left"/>
              <w:rPr>
                <w:rFonts w:ascii="宋体" w:hAnsi="宋体" w:cs="宋体"/>
                <w:sz w:val="20"/>
                <w:szCs w:val="20"/>
              </w:rPr>
            </w:pPr>
            <w:r>
              <w:rPr>
                <w:rFonts w:hint="eastAsia" w:ascii="宋体" w:hAnsi="宋体" w:cs="宋体"/>
                <w:sz w:val="20"/>
                <w:szCs w:val="20"/>
              </w:rPr>
              <w:t>财关税〔2011〕66号</w:t>
            </w:r>
          </w:p>
        </w:tc>
        <w:tc>
          <w:tcPr>
            <w:tcW w:w="1720" w:type="dxa"/>
            <w:tcBorders>
              <w:top w:val="nil"/>
              <w:left w:val="nil"/>
              <w:bottom w:val="single" w:color="000000" w:sz="4" w:space="0"/>
              <w:right w:val="single" w:color="000000" w:sz="4" w:space="0"/>
            </w:tcBorders>
            <w:shd w:val="clear" w:color="000000" w:fill="FFFFFF"/>
            <w:noWrap w:val="0"/>
            <w:vAlign w:val="center"/>
          </w:tcPr>
          <w:p w14:paraId="12E0ECB1">
            <w:pPr>
              <w:widowControl/>
              <w:jc w:val="center"/>
              <w:rPr>
                <w:rFonts w:ascii="宋体" w:hAnsi="宋体" w:cs="宋体"/>
                <w:sz w:val="20"/>
                <w:szCs w:val="20"/>
              </w:rPr>
            </w:pPr>
            <w:r>
              <w:rPr>
                <w:rFonts w:hint="eastAsia" w:ascii="宋体" w:hAnsi="宋体" w:cs="宋体"/>
                <w:sz w:val="20"/>
                <w:szCs w:val="20"/>
              </w:rPr>
              <w:t>2011年11月14日</w:t>
            </w:r>
          </w:p>
        </w:tc>
      </w:tr>
      <w:tr w14:paraId="3F24AA2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5E65555">
            <w:pPr>
              <w:widowControl/>
              <w:jc w:val="center"/>
              <w:rPr>
                <w:rFonts w:ascii="宋体" w:hAnsi="宋体" w:cs="宋体"/>
                <w:sz w:val="20"/>
                <w:szCs w:val="20"/>
              </w:rPr>
            </w:pPr>
            <w:r>
              <w:rPr>
                <w:rFonts w:hint="eastAsia" w:ascii="宋体" w:hAnsi="宋体" w:cs="宋体"/>
                <w:sz w:val="20"/>
                <w:szCs w:val="20"/>
              </w:rPr>
              <w:t>137</w:t>
            </w:r>
          </w:p>
        </w:tc>
        <w:tc>
          <w:tcPr>
            <w:tcW w:w="3380" w:type="dxa"/>
            <w:tcBorders>
              <w:top w:val="nil"/>
              <w:left w:val="nil"/>
              <w:bottom w:val="single" w:color="000000" w:sz="4" w:space="0"/>
              <w:right w:val="single" w:color="000000" w:sz="4" w:space="0"/>
            </w:tcBorders>
            <w:shd w:val="clear" w:color="000000" w:fill="FFFFFF"/>
            <w:noWrap w:val="0"/>
            <w:vAlign w:val="center"/>
          </w:tcPr>
          <w:p w14:paraId="038DFBAC">
            <w:pPr>
              <w:widowControl/>
              <w:jc w:val="left"/>
              <w:rPr>
                <w:rFonts w:ascii="宋体" w:hAnsi="宋体" w:cs="宋体"/>
                <w:sz w:val="20"/>
                <w:szCs w:val="20"/>
              </w:rPr>
            </w:pPr>
            <w:r>
              <w:rPr>
                <w:rFonts w:hint="eastAsia" w:ascii="宋体" w:hAnsi="宋体" w:cs="宋体"/>
                <w:sz w:val="20"/>
                <w:szCs w:val="20"/>
              </w:rPr>
              <w:t xml:space="preserve">关于“十二五”期间中资“方便旗”船回国登记进口税收政策问题的通知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FE97DA5">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9406CEE">
            <w:pPr>
              <w:widowControl/>
              <w:jc w:val="left"/>
              <w:rPr>
                <w:rFonts w:ascii="宋体" w:hAnsi="宋体" w:cs="宋体"/>
                <w:sz w:val="20"/>
                <w:szCs w:val="20"/>
              </w:rPr>
            </w:pPr>
            <w:r>
              <w:rPr>
                <w:rFonts w:hint="eastAsia" w:ascii="宋体" w:hAnsi="宋体" w:cs="宋体"/>
                <w:sz w:val="20"/>
                <w:szCs w:val="20"/>
              </w:rPr>
              <w:t>财关税〔2011〕63号</w:t>
            </w:r>
          </w:p>
        </w:tc>
        <w:tc>
          <w:tcPr>
            <w:tcW w:w="1720" w:type="dxa"/>
            <w:tcBorders>
              <w:top w:val="nil"/>
              <w:left w:val="nil"/>
              <w:bottom w:val="single" w:color="000000" w:sz="4" w:space="0"/>
              <w:right w:val="single" w:color="000000" w:sz="4" w:space="0"/>
            </w:tcBorders>
            <w:shd w:val="clear" w:color="000000" w:fill="FFFFFF"/>
            <w:noWrap w:val="0"/>
            <w:vAlign w:val="center"/>
          </w:tcPr>
          <w:p w14:paraId="151A90DF">
            <w:pPr>
              <w:widowControl/>
              <w:jc w:val="center"/>
              <w:rPr>
                <w:rFonts w:ascii="宋体" w:hAnsi="宋体" w:cs="宋体"/>
                <w:sz w:val="20"/>
                <w:szCs w:val="20"/>
              </w:rPr>
            </w:pPr>
            <w:r>
              <w:rPr>
                <w:rFonts w:hint="eastAsia" w:ascii="宋体" w:hAnsi="宋体" w:cs="宋体"/>
                <w:sz w:val="20"/>
                <w:szCs w:val="20"/>
              </w:rPr>
              <w:t>2011年10月19日</w:t>
            </w:r>
          </w:p>
        </w:tc>
      </w:tr>
      <w:tr w14:paraId="52F036B9">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9DDC7E5">
            <w:pPr>
              <w:widowControl/>
              <w:jc w:val="center"/>
              <w:rPr>
                <w:rFonts w:ascii="宋体" w:hAnsi="宋体" w:cs="宋体"/>
                <w:sz w:val="20"/>
                <w:szCs w:val="20"/>
              </w:rPr>
            </w:pPr>
            <w:r>
              <w:rPr>
                <w:rFonts w:hint="eastAsia" w:ascii="宋体" w:hAnsi="宋体" w:cs="宋体"/>
                <w:sz w:val="20"/>
                <w:szCs w:val="20"/>
              </w:rPr>
              <w:t>138</w:t>
            </w:r>
          </w:p>
        </w:tc>
        <w:tc>
          <w:tcPr>
            <w:tcW w:w="3380" w:type="dxa"/>
            <w:tcBorders>
              <w:top w:val="nil"/>
              <w:left w:val="nil"/>
              <w:bottom w:val="single" w:color="000000" w:sz="4" w:space="0"/>
              <w:right w:val="single" w:color="000000" w:sz="4" w:space="0"/>
            </w:tcBorders>
            <w:shd w:val="clear" w:color="000000" w:fill="FFFFFF"/>
            <w:noWrap w:val="0"/>
            <w:vAlign w:val="center"/>
          </w:tcPr>
          <w:p w14:paraId="5082FF1F">
            <w:pPr>
              <w:widowControl/>
              <w:jc w:val="left"/>
              <w:rPr>
                <w:rFonts w:ascii="宋体" w:hAnsi="宋体" w:cs="宋体"/>
                <w:sz w:val="20"/>
                <w:szCs w:val="20"/>
              </w:rPr>
            </w:pPr>
            <w:r>
              <w:rPr>
                <w:rFonts w:hint="eastAsia" w:ascii="宋体" w:hAnsi="宋体" w:cs="宋体"/>
                <w:sz w:val="20"/>
                <w:szCs w:val="20"/>
              </w:rPr>
              <w:t xml:space="preserve">关于“十二五”期间在我国海洋开采石油〔天然气〕进口物资免征进口税收的通知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0A60BE0">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0E6FEEF">
            <w:pPr>
              <w:widowControl/>
              <w:jc w:val="left"/>
              <w:rPr>
                <w:rFonts w:ascii="宋体" w:hAnsi="宋体" w:cs="宋体"/>
                <w:sz w:val="20"/>
                <w:szCs w:val="20"/>
              </w:rPr>
            </w:pPr>
            <w:r>
              <w:rPr>
                <w:rFonts w:hint="eastAsia" w:ascii="宋体" w:hAnsi="宋体" w:cs="宋体"/>
                <w:sz w:val="20"/>
                <w:szCs w:val="20"/>
              </w:rPr>
              <w:t>财关税〔2011〕32号</w:t>
            </w:r>
          </w:p>
        </w:tc>
        <w:tc>
          <w:tcPr>
            <w:tcW w:w="1720" w:type="dxa"/>
            <w:tcBorders>
              <w:top w:val="nil"/>
              <w:left w:val="nil"/>
              <w:bottom w:val="single" w:color="000000" w:sz="4" w:space="0"/>
              <w:right w:val="single" w:color="000000" w:sz="4" w:space="0"/>
            </w:tcBorders>
            <w:shd w:val="clear" w:color="000000" w:fill="FFFFFF"/>
            <w:noWrap w:val="0"/>
            <w:vAlign w:val="center"/>
          </w:tcPr>
          <w:p w14:paraId="6194DE1C">
            <w:pPr>
              <w:widowControl/>
              <w:jc w:val="center"/>
              <w:rPr>
                <w:rFonts w:ascii="宋体" w:hAnsi="宋体" w:cs="宋体"/>
                <w:sz w:val="20"/>
                <w:szCs w:val="20"/>
              </w:rPr>
            </w:pPr>
            <w:r>
              <w:rPr>
                <w:rFonts w:hint="eastAsia" w:ascii="宋体" w:hAnsi="宋体" w:cs="宋体"/>
                <w:sz w:val="20"/>
                <w:szCs w:val="20"/>
              </w:rPr>
              <w:t>2011年8月8日</w:t>
            </w:r>
          </w:p>
        </w:tc>
      </w:tr>
      <w:tr w14:paraId="22580BD9">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94405AA">
            <w:pPr>
              <w:widowControl/>
              <w:jc w:val="center"/>
              <w:rPr>
                <w:rFonts w:ascii="宋体" w:hAnsi="宋体" w:cs="宋体"/>
                <w:sz w:val="20"/>
                <w:szCs w:val="20"/>
              </w:rPr>
            </w:pPr>
            <w:r>
              <w:rPr>
                <w:rFonts w:hint="eastAsia" w:ascii="宋体" w:hAnsi="宋体" w:cs="宋体"/>
                <w:sz w:val="20"/>
                <w:szCs w:val="20"/>
              </w:rPr>
              <w:t>139</w:t>
            </w:r>
          </w:p>
        </w:tc>
        <w:tc>
          <w:tcPr>
            <w:tcW w:w="3380" w:type="dxa"/>
            <w:tcBorders>
              <w:top w:val="nil"/>
              <w:left w:val="nil"/>
              <w:bottom w:val="single" w:color="000000" w:sz="4" w:space="0"/>
              <w:right w:val="single" w:color="000000" w:sz="4" w:space="0"/>
            </w:tcBorders>
            <w:shd w:val="clear" w:color="000000" w:fill="FFFFFF"/>
            <w:noWrap w:val="0"/>
            <w:vAlign w:val="center"/>
          </w:tcPr>
          <w:p w14:paraId="19BB03E2">
            <w:pPr>
              <w:widowControl/>
              <w:jc w:val="left"/>
              <w:rPr>
                <w:rFonts w:ascii="宋体" w:hAnsi="宋体" w:cs="宋体"/>
                <w:sz w:val="20"/>
                <w:szCs w:val="20"/>
              </w:rPr>
            </w:pPr>
            <w:r>
              <w:rPr>
                <w:rFonts w:hint="eastAsia" w:ascii="宋体" w:hAnsi="宋体" w:cs="宋体"/>
                <w:sz w:val="20"/>
                <w:szCs w:val="20"/>
              </w:rPr>
              <w:t xml:space="preserve">关于“十二五”期间在我国陆上特定地区开采石油〔天然气〕进口物资税收政策的通知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CE3881D">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1D23BFDB">
            <w:pPr>
              <w:widowControl/>
              <w:jc w:val="left"/>
              <w:rPr>
                <w:rFonts w:ascii="宋体" w:hAnsi="宋体" w:cs="宋体"/>
                <w:sz w:val="20"/>
                <w:szCs w:val="20"/>
              </w:rPr>
            </w:pPr>
            <w:r>
              <w:rPr>
                <w:rFonts w:hint="eastAsia" w:ascii="宋体" w:hAnsi="宋体" w:cs="宋体"/>
                <w:sz w:val="20"/>
                <w:szCs w:val="20"/>
              </w:rPr>
              <w:t>财关税〔2011〕31号</w:t>
            </w:r>
          </w:p>
        </w:tc>
        <w:tc>
          <w:tcPr>
            <w:tcW w:w="1720" w:type="dxa"/>
            <w:tcBorders>
              <w:top w:val="nil"/>
              <w:left w:val="nil"/>
              <w:bottom w:val="single" w:color="000000" w:sz="4" w:space="0"/>
              <w:right w:val="single" w:color="000000" w:sz="4" w:space="0"/>
            </w:tcBorders>
            <w:shd w:val="clear" w:color="000000" w:fill="FFFFFF"/>
            <w:noWrap w:val="0"/>
            <w:vAlign w:val="center"/>
          </w:tcPr>
          <w:p w14:paraId="08B98137">
            <w:pPr>
              <w:widowControl/>
              <w:jc w:val="center"/>
              <w:rPr>
                <w:rFonts w:ascii="宋体" w:hAnsi="宋体" w:cs="宋体"/>
                <w:sz w:val="20"/>
                <w:szCs w:val="20"/>
              </w:rPr>
            </w:pPr>
            <w:r>
              <w:rPr>
                <w:rFonts w:hint="eastAsia" w:ascii="宋体" w:hAnsi="宋体" w:cs="宋体"/>
                <w:sz w:val="20"/>
                <w:szCs w:val="20"/>
              </w:rPr>
              <w:t>2011年8月8日</w:t>
            </w:r>
          </w:p>
        </w:tc>
      </w:tr>
      <w:tr w14:paraId="05D2257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396604F">
            <w:pPr>
              <w:widowControl/>
              <w:jc w:val="center"/>
              <w:rPr>
                <w:rFonts w:ascii="宋体" w:hAnsi="宋体" w:cs="宋体"/>
                <w:sz w:val="20"/>
                <w:szCs w:val="20"/>
              </w:rPr>
            </w:pPr>
            <w:r>
              <w:rPr>
                <w:rFonts w:hint="eastAsia" w:ascii="宋体" w:hAnsi="宋体" w:cs="宋体"/>
                <w:sz w:val="20"/>
                <w:szCs w:val="20"/>
              </w:rPr>
              <w:t>140</w:t>
            </w:r>
          </w:p>
        </w:tc>
        <w:tc>
          <w:tcPr>
            <w:tcW w:w="3380" w:type="dxa"/>
            <w:tcBorders>
              <w:top w:val="nil"/>
              <w:left w:val="nil"/>
              <w:bottom w:val="single" w:color="000000" w:sz="4" w:space="0"/>
              <w:right w:val="single" w:color="000000" w:sz="4" w:space="0"/>
            </w:tcBorders>
            <w:shd w:val="clear" w:color="000000" w:fill="FFFFFF"/>
            <w:noWrap w:val="0"/>
            <w:vAlign w:val="center"/>
          </w:tcPr>
          <w:p w14:paraId="15DA2753">
            <w:pPr>
              <w:widowControl/>
              <w:jc w:val="left"/>
              <w:rPr>
                <w:rFonts w:ascii="宋体" w:hAnsi="宋体" w:cs="宋体"/>
                <w:sz w:val="20"/>
                <w:szCs w:val="20"/>
              </w:rPr>
            </w:pPr>
            <w:r>
              <w:rPr>
                <w:rFonts w:hint="eastAsia" w:ascii="宋体" w:hAnsi="宋体" w:cs="宋体"/>
                <w:sz w:val="20"/>
                <w:szCs w:val="20"/>
              </w:rPr>
              <w:t xml:space="preserve">关于“十二五”期间煤层气勘探开发项目进口物资免征进口税收的通知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05B5990">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0448674">
            <w:pPr>
              <w:widowControl/>
              <w:jc w:val="left"/>
              <w:rPr>
                <w:rFonts w:ascii="宋体" w:hAnsi="宋体" w:cs="宋体"/>
                <w:sz w:val="20"/>
                <w:szCs w:val="20"/>
              </w:rPr>
            </w:pPr>
            <w:r>
              <w:rPr>
                <w:rFonts w:hint="eastAsia" w:ascii="宋体" w:hAnsi="宋体" w:cs="宋体"/>
                <w:sz w:val="20"/>
                <w:szCs w:val="20"/>
              </w:rPr>
              <w:t>财关税〔2011〕30号</w:t>
            </w:r>
          </w:p>
        </w:tc>
        <w:tc>
          <w:tcPr>
            <w:tcW w:w="1720" w:type="dxa"/>
            <w:tcBorders>
              <w:top w:val="nil"/>
              <w:left w:val="nil"/>
              <w:bottom w:val="single" w:color="000000" w:sz="4" w:space="0"/>
              <w:right w:val="single" w:color="000000" w:sz="4" w:space="0"/>
            </w:tcBorders>
            <w:shd w:val="clear" w:color="000000" w:fill="FFFFFF"/>
            <w:noWrap w:val="0"/>
            <w:vAlign w:val="center"/>
          </w:tcPr>
          <w:p w14:paraId="0DF425AB">
            <w:pPr>
              <w:widowControl/>
              <w:jc w:val="center"/>
              <w:rPr>
                <w:rFonts w:ascii="宋体" w:hAnsi="宋体" w:cs="宋体"/>
                <w:sz w:val="20"/>
                <w:szCs w:val="20"/>
              </w:rPr>
            </w:pPr>
            <w:r>
              <w:rPr>
                <w:rFonts w:hint="eastAsia" w:ascii="宋体" w:hAnsi="宋体" w:cs="宋体"/>
                <w:sz w:val="20"/>
                <w:szCs w:val="20"/>
              </w:rPr>
              <w:t>2011年8月8日</w:t>
            </w:r>
          </w:p>
        </w:tc>
      </w:tr>
      <w:tr w14:paraId="6DD2A3A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D6BA247">
            <w:pPr>
              <w:widowControl/>
              <w:jc w:val="center"/>
              <w:rPr>
                <w:rFonts w:ascii="宋体" w:hAnsi="宋体" w:cs="宋体"/>
                <w:sz w:val="20"/>
                <w:szCs w:val="20"/>
              </w:rPr>
            </w:pPr>
            <w:r>
              <w:rPr>
                <w:rFonts w:hint="eastAsia" w:ascii="宋体" w:hAnsi="宋体" w:cs="宋体"/>
                <w:sz w:val="20"/>
                <w:szCs w:val="20"/>
              </w:rPr>
              <w:t>141</w:t>
            </w:r>
          </w:p>
        </w:tc>
        <w:tc>
          <w:tcPr>
            <w:tcW w:w="3380" w:type="dxa"/>
            <w:tcBorders>
              <w:top w:val="nil"/>
              <w:left w:val="nil"/>
              <w:bottom w:val="single" w:color="000000" w:sz="4" w:space="0"/>
              <w:right w:val="single" w:color="000000" w:sz="4" w:space="0"/>
            </w:tcBorders>
            <w:shd w:val="clear" w:color="000000" w:fill="FFFFFF"/>
            <w:noWrap w:val="0"/>
            <w:vAlign w:val="center"/>
          </w:tcPr>
          <w:p w14:paraId="318FB077">
            <w:pPr>
              <w:widowControl/>
              <w:jc w:val="left"/>
              <w:rPr>
                <w:rFonts w:ascii="宋体" w:hAnsi="宋体" w:cs="宋体"/>
                <w:sz w:val="20"/>
                <w:szCs w:val="20"/>
              </w:rPr>
            </w:pPr>
            <w:r>
              <w:rPr>
                <w:rFonts w:hint="eastAsia" w:ascii="宋体" w:hAnsi="宋体" w:cs="宋体"/>
                <w:sz w:val="20"/>
                <w:szCs w:val="20"/>
              </w:rPr>
              <w:t xml:space="preserve">关于实施中国—哥斯达黎加自由贸易协定税率的通知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4CECFB4">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09D50516">
            <w:pPr>
              <w:widowControl/>
              <w:jc w:val="left"/>
              <w:rPr>
                <w:rFonts w:ascii="宋体" w:hAnsi="宋体" w:cs="宋体"/>
                <w:sz w:val="20"/>
                <w:szCs w:val="20"/>
              </w:rPr>
            </w:pPr>
            <w:r>
              <w:rPr>
                <w:rFonts w:hint="eastAsia" w:ascii="宋体" w:hAnsi="宋体" w:cs="宋体"/>
                <w:sz w:val="20"/>
                <w:szCs w:val="20"/>
              </w:rPr>
              <w:t>税委会〔2011〕13号</w:t>
            </w:r>
          </w:p>
        </w:tc>
        <w:tc>
          <w:tcPr>
            <w:tcW w:w="1720" w:type="dxa"/>
            <w:tcBorders>
              <w:top w:val="nil"/>
              <w:left w:val="nil"/>
              <w:bottom w:val="single" w:color="000000" w:sz="4" w:space="0"/>
              <w:right w:val="single" w:color="000000" w:sz="4" w:space="0"/>
            </w:tcBorders>
            <w:shd w:val="clear" w:color="000000" w:fill="FFFFFF"/>
            <w:noWrap w:val="0"/>
            <w:vAlign w:val="center"/>
          </w:tcPr>
          <w:p w14:paraId="0D11A473">
            <w:pPr>
              <w:widowControl/>
              <w:jc w:val="center"/>
              <w:rPr>
                <w:rFonts w:ascii="宋体" w:hAnsi="宋体" w:cs="宋体"/>
                <w:sz w:val="20"/>
                <w:szCs w:val="20"/>
              </w:rPr>
            </w:pPr>
            <w:r>
              <w:rPr>
                <w:rFonts w:hint="eastAsia" w:ascii="宋体" w:hAnsi="宋体" w:cs="宋体"/>
                <w:sz w:val="20"/>
                <w:szCs w:val="20"/>
              </w:rPr>
              <w:t>2011年6月24日</w:t>
            </w:r>
          </w:p>
        </w:tc>
      </w:tr>
      <w:tr w14:paraId="4AC91AC6">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4712677">
            <w:pPr>
              <w:widowControl/>
              <w:jc w:val="center"/>
              <w:rPr>
                <w:rFonts w:ascii="宋体" w:hAnsi="宋体" w:cs="宋体"/>
                <w:sz w:val="20"/>
                <w:szCs w:val="20"/>
              </w:rPr>
            </w:pPr>
            <w:r>
              <w:rPr>
                <w:rFonts w:hint="eastAsia" w:ascii="宋体" w:hAnsi="宋体" w:cs="宋体"/>
                <w:sz w:val="20"/>
                <w:szCs w:val="20"/>
              </w:rPr>
              <w:t>142</w:t>
            </w:r>
          </w:p>
        </w:tc>
        <w:tc>
          <w:tcPr>
            <w:tcW w:w="3380" w:type="dxa"/>
            <w:tcBorders>
              <w:top w:val="nil"/>
              <w:left w:val="nil"/>
              <w:bottom w:val="single" w:color="000000" w:sz="4" w:space="0"/>
              <w:right w:val="single" w:color="000000" w:sz="4" w:space="0"/>
            </w:tcBorders>
            <w:shd w:val="clear" w:color="000000" w:fill="FFFFFF"/>
            <w:noWrap w:val="0"/>
            <w:vAlign w:val="center"/>
          </w:tcPr>
          <w:p w14:paraId="6834B69B">
            <w:pPr>
              <w:widowControl/>
              <w:jc w:val="left"/>
              <w:rPr>
                <w:rFonts w:ascii="宋体" w:hAnsi="宋体" w:cs="宋体"/>
                <w:sz w:val="20"/>
                <w:szCs w:val="20"/>
              </w:rPr>
            </w:pPr>
            <w:r>
              <w:rPr>
                <w:rFonts w:hint="eastAsia" w:ascii="宋体" w:hAnsi="宋体" w:cs="宋体"/>
                <w:sz w:val="20"/>
                <w:szCs w:val="20"/>
              </w:rPr>
              <w:t xml:space="preserve">关于种子〔苗〕种畜〔禽〕鱼种〔苗〕和种用野生动植物种源免征进口环节增值税政策及2011年进口计划的通知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37061F7">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09990EF">
            <w:pPr>
              <w:widowControl/>
              <w:jc w:val="left"/>
              <w:rPr>
                <w:rFonts w:ascii="宋体" w:hAnsi="宋体" w:cs="宋体"/>
                <w:sz w:val="20"/>
                <w:szCs w:val="20"/>
              </w:rPr>
            </w:pPr>
            <w:r>
              <w:rPr>
                <w:rFonts w:hint="eastAsia" w:ascii="宋体" w:hAnsi="宋体" w:cs="宋体"/>
                <w:sz w:val="20"/>
                <w:szCs w:val="20"/>
              </w:rPr>
              <w:t>财关税〔2011〕36号</w:t>
            </w:r>
          </w:p>
        </w:tc>
        <w:tc>
          <w:tcPr>
            <w:tcW w:w="1720" w:type="dxa"/>
            <w:tcBorders>
              <w:top w:val="nil"/>
              <w:left w:val="nil"/>
              <w:bottom w:val="single" w:color="000000" w:sz="4" w:space="0"/>
              <w:right w:val="single" w:color="000000" w:sz="4" w:space="0"/>
            </w:tcBorders>
            <w:shd w:val="clear" w:color="000000" w:fill="FFFFFF"/>
            <w:noWrap w:val="0"/>
            <w:vAlign w:val="center"/>
          </w:tcPr>
          <w:p w14:paraId="4C9D9FB9">
            <w:pPr>
              <w:widowControl/>
              <w:jc w:val="center"/>
              <w:rPr>
                <w:rFonts w:ascii="宋体" w:hAnsi="宋体" w:cs="宋体"/>
                <w:sz w:val="20"/>
                <w:szCs w:val="20"/>
              </w:rPr>
            </w:pPr>
            <w:r>
              <w:rPr>
                <w:rFonts w:hint="eastAsia" w:ascii="宋体" w:hAnsi="宋体" w:cs="宋体"/>
                <w:sz w:val="20"/>
                <w:szCs w:val="20"/>
              </w:rPr>
              <w:t>2011年6月24日</w:t>
            </w:r>
          </w:p>
        </w:tc>
      </w:tr>
      <w:tr w14:paraId="05425FBE">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CEAABF2">
            <w:pPr>
              <w:widowControl/>
              <w:jc w:val="center"/>
              <w:rPr>
                <w:rFonts w:ascii="宋体" w:hAnsi="宋体" w:cs="宋体"/>
                <w:sz w:val="20"/>
                <w:szCs w:val="20"/>
              </w:rPr>
            </w:pPr>
            <w:r>
              <w:rPr>
                <w:rFonts w:hint="eastAsia" w:ascii="宋体" w:hAnsi="宋体" w:cs="宋体"/>
                <w:sz w:val="20"/>
                <w:szCs w:val="20"/>
              </w:rPr>
              <w:t>143</w:t>
            </w:r>
          </w:p>
        </w:tc>
        <w:tc>
          <w:tcPr>
            <w:tcW w:w="3380" w:type="dxa"/>
            <w:tcBorders>
              <w:top w:val="nil"/>
              <w:left w:val="nil"/>
              <w:bottom w:val="single" w:color="000000" w:sz="4" w:space="0"/>
              <w:right w:val="single" w:color="000000" w:sz="4" w:space="0"/>
            </w:tcBorders>
            <w:shd w:val="clear" w:color="000000" w:fill="FFFFFF"/>
            <w:noWrap w:val="0"/>
            <w:vAlign w:val="center"/>
          </w:tcPr>
          <w:p w14:paraId="73F030A1">
            <w:pPr>
              <w:widowControl/>
              <w:jc w:val="left"/>
              <w:rPr>
                <w:rFonts w:ascii="宋体" w:hAnsi="宋体" w:cs="宋体"/>
                <w:sz w:val="20"/>
                <w:szCs w:val="20"/>
              </w:rPr>
            </w:pPr>
            <w:r>
              <w:rPr>
                <w:rFonts w:hint="eastAsia" w:ascii="宋体" w:hAnsi="宋体" w:cs="宋体"/>
                <w:sz w:val="20"/>
                <w:szCs w:val="20"/>
              </w:rPr>
              <w:t xml:space="preserve">关于2011年下半年对内地与港澳更紧密经贸关系的安排〔CEPA〕项下部分货物实施零关税的通知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4B96C98">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226D1D5D">
            <w:pPr>
              <w:widowControl/>
              <w:jc w:val="left"/>
              <w:rPr>
                <w:rFonts w:ascii="宋体" w:hAnsi="宋体" w:cs="宋体"/>
                <w:sz w:val="20"/>
                <w:szCs w:val="20"/>
              </w:rPr>
            </w:pPr>
            <w:r>
              <w:rPr>
                <w:rFonts w:hint="eastAsia" w:ascii="宋体" w:hAnsi="宋体" w:cs="宋体"/>
                <w:sz w:val="20"/>
                <w:szCs w:val="20"/>
              </w:rPr>
              <w:t>税委会〔2011〕10号</w:t>
            </w:r>
          </w:p>
        </w:tc>
        <w:tc>
          <w:tcPr>
            <w:tcW w:w="1720" w:type="dxa"/>
            <w:tcBorders>
              <w:top w:val="nil"/>
              <w:left w:val="nil"/>
              <w:bottom w:val="single" w:color="000000" w:sz="4" w:space="0"/>
              <w:right w:val="single" w:color="000000" w:sz="4" w:space="0"/>
            </w:tcBorders>
            <w:shd w:val="clear" w:color="000000" w:fill="FFFFFF"/>
            <w:noWrap w:val="0"/>
            <w:vAlign w:val="center"/>
          </w:tcPr>
          <w:p w14:paraId="319866ED">
            <w:pPr>
              <w:widowControl/>
              <w:jc w:val="center"/>
              <w:rPr>
                <w:rFonts w:ascii="宋体" w:hAnsi="宋体" w:cs="宋体"/>
                <w:sz w:val="20"/>
                <w:szCs w:val="20"/>
              </w:rPr>
            </w:pPr>
            <w:r>
              <w:rPr>
                <w:rFonts w:hint="eastAsia" w:ascii="宋体" w:hAnsi="宋体" w:cs="宋体"/>
                <w:sz w:val="20"/>
                <w:szCs w:val="20"/>
              </w:rPr>
              <w:t>2011年6月12日</w:t>
            </w:r>
          </w:p>
        </w:tc>
      </w:tr>
      <w:tr w14:paraId="62913473">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803FD7E">
            <w:pPr>
              <w:widowControl/>
              <w:jc w:val="center"/>
              <w:rPr>
                <w:rFonts w:ascii="宋体" w:hAnsi="宋体" w:cs="宋体"/>
                <w:sz w:val="20"/>
                <w:szCs w:val="20"/>
              </w:rPr>
            </w:pPr>
            <w:r>
              <w:rPr>
                <w:rFonts w:hint="eastAsia" w:ascii="宋体" w:hAnsi="宋体" w:cs="宋体"/>
                <w:sz w:val="20"/>
                <w:szCs w:val="20"/>
              </w:rPr>
              <w:t>144</w:t>
            </w:r>
          </w:p>
        </w:tc>
        <w:tc>
          <w:tcPr>
            <w:tcW w:w="3380" w:type="dxa"/>
            <w:tcBorders>
              <w:top w:val="nil"/>
              <w:left w:val="nil"/>
              <w:bottom w:val="single" w:color="000000" w:sz="4" w:space="0"/>
              <w:right w:val="single" w:color="000000" w:sz="4" w:space="0"/>
            </w:tcBorders>
            <w:shd w:val="clear" w:color="000000" w:fill="FFFFFF"/>
            <w:noWrap w:val="0"/>
            <w:vAlign w:val="center"/>
          </w:tcPr>
          <w:p w14:paraId="1B422D4B">
            <w:pPr>
              <w:widowControl/>
              <w:jc w:val="left"/>
              <w:rPr>
                <w:rFonts w:ascii="宋体" w:hAnsi="宋体" w:cs="宋体"/>
                <w:sz w:val="20"/>
                <w:szCs w:val="20"/>
              </w:rPr>
            </w:pPr>
            <w:r>
              <w:rPr>
                <w:rFonts w:hint="eastAsia" w:ascii="宋体" w:hAnsi="宋体" w:cs="宋体"/>
                <w:sz w:val="20"/>
                <w:szCs w:val="20"/>
              </w:rPr>
              <w:t xml:space="preserve">关于印发《动漫企业进口动漫开发生产用品免征进口税收的暂行规定》的通知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B9A2A70">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03A8571">
            <w:pPr>
              <w:widowControl/>
              <w:jc w:val="left"/>
              <w:rPr>
                <w:rFonts w:ascii="宋体" w:hAnsi="宋体" w:cs="宋体"/>
                <w:sz w:val="20"/>
                <w:szCs w:val="20"/>
              </w:rPr>
            </w:pPr>
            <w:r>
              <w:rPr>
                <w:rFonts w:hint="eastAsia" w:ascii="宋体" w:hAnsi="宋体" w:cs="宋体"/>
                <w:sz w:val="20"/>
                <w:szCs w:val="20"/>
              </w:rPr>
              <w:t>财关税〔2011〕27号</w:t>
            </w:r>
          </w:p>
        </w:tc>
        <w:tc>
          <w:tcPr>
            <w:tcW w:w="1720" w:type="dxa"/>
            <w:tcBorders>
              <w:top w:val="nil"/>
              <w:left w:val="nil"/>
              <w:bottom w:val="single" w:color="000000" w:sz="4" w:space="0"/>
              <w:right w:val="single" w:color="000000" w:sz="4" w:space="0"/>
            </w:tcBorders>
            <w:shd w:val="clear" w:color="000000" w:fill="FFFFFF"/>
            <w:noWrap w:val="0"/>
            <w:vAlign w:val="center"/>
          </w:tcPr>
          <w:p w14:paraId="55C4C3CE">
            <w:pPr>
              <w:widowControl/>
              <w:jc w:val="center"/>
              <w:rPr>
                <w:rFonts w:ascii="宋体" w:hAnsi="宋体" w:cs="宋体"/>
                <w:sz w:val="20"/>
                <w:szCs w:val="20"/>
              </w:rPr>
            </w:pPr>
            <w:r>
              <w:rPr>
                <w:rFonts w:hint="eastAsia" w:ascii="宋体" w:hAnsi="宋体" w:cs="宋体"/>
                <w:sz w:val="20"/>
                <w:szCs w:val="20"/>
              </w:rPr>
              <w:t>2011年5月19日</w:t>
            </w:r>
          </w:p>
        </w:tc>
      </w:tr>
      <w:tr w14:paraId="636F04B0">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CD87943">
            <w:pPr>
              <w:widowControl/>
              <w:jc w:val="center"/>
              <w:rPr>
                <w:rFonts w:ascii="宋体" w:hAnsi="宋体" w:cs="宋体"/>
                <w:sz w:val="20"/>
                <w:szCs w:val="20"/>
              </w:rPr>
            </w:pPr>
            <w:r>
              <w:rPr>
                <w:rFonts w:hint="eastAsia" w:ascii="宋体" w:hAnsi="宋体" w:cs="宋体"/>
                <w:sz w:val="20"/>
                <w:szCs w:val="20"/>
              </w:rPr>
              <w:t>145</w:t>
            </w:r>
          </w:p>
        </w:tc>
        <w:tc>
          <w:tcPr>
            <w:tcW w:w="3380" w:type="dxa"/>
            <w:tcBorders>
              <w:top w:val="nil"/>
              <w:left w:val="nil"/>
              <w:bottom w:val="single" w:color="000000" w:sz="4" w:space="0"/>
              <w:right w:val="single" w:color="000000" w:sz="4" w:space="0"/>
            </w:tcBorders>
            <w:shd w:val="clear" w:color="000000" w:fill="FFFFFF"/>
            <w:noWrap w:val="0"/>
            <w:vAlign w:val="center"/>
          </w:tcPr>
          <w:p w14:paraId="5CF4BCA3">
            <w:pPr>
              <w:widowControl/>
              <w:jc w:val="left"/>
              <w:rPr>
                <w:rFonts w:ascii="宋体" w:hAnsi="宋体" w:cs="宋体"/>
                <w:sz w:val="20"/>
                <w:szCs w:val="20"/>
              </w:rPr>
            </w:pPr>
            <w:r>
              <w:rPr>
                <w:rFonts w:hint="eastAsia" w:ascii="宋体" w:hAnsi="宋体" w:cs="宋体"/>
                <w:sz w:val="20"/>
                <w:szCs w:val="20"/>
              </w:rPr>
              <w:t xml:space="preserve">对原产于美国的排气量超过2.5升的进口小轿车和越野车暂缓征收反倾销税和反补贴税的决定 </w:t>
            </w:r>
          </w:p>
        </w:tc>
        <w:tc>
          <w:tcPr>
            <w:tcW w:w="2080" w:type="dxa"/>
            <w:tcBorders>
              <w:top w:val="nil"/>
              <w:left w:val="nil"/>
              <w:bottom w:val="single" w:color="000000" w:sz="4" w:space="0"/>
              <w:right w:val="single" w:color="000000" w:sz="4" w:space="0"/>
            </w:tcBorders>
            <w:shd w:val="clear" w:color="000000" w:fill="FFFFFF"/>
            <w:noWrap w:val="0"/>
            <w:vAlign w:val="center"/>
          </w:tcPr>
          <w:p w14:paraId="577AC49C">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6742FFEC">
            <w:pPr>
              <w:widowControl/>
              <w:jc w:val="left"/>
              <w:rPr>
                <w:rFonts w:ascii="宋体" w:hAnsi="宋体" w:cs="宋体"/>
                <w:sz w:val="20"/>
                <w:szCs w:val="20"/>
              </w:rPr>
            </w:pPr>
            <w:r>
              <w:rPr>
                <w:rFonts w:hint="eastAsia" w:ascii="宋体" w:hAnsi="宋体" w:cs="宋体"/>
                <w:sz w:val="20"/>
                <w:szCs w:val="20"/>
              </w:rPr>
              <w:t>税委会〔2011〕5号</w:t>
            </w:r>
          </w:p>
        </w:tc>
        <w:tc>
          <w:tcPr>
            <w:tcW w:w="1720" w:type="dxa"/>
            <w:tcBorders>
              <w:top w:val="nil"/>
              <w:left w:val="nil"/>
              <w:bottom w:val="single" w:color="000000" w:sz="4" w:space="0"/>
              <w:right w:val="single" w:color="000000" w:sz="4" w:space="0"/>
            </w:tcBorders>
            <w:shd w:val="clear" w:color="000000" w:fill="FFFFFF"/>
            <w:noWrap w:val="0"/>
            <w:vAlign w:val="center"/>
          </w:tcPr>
          <w:p w14:paraId="03007BA8">
            <w:pPr>
              <w:widowControl/>
              <w:jc w:val="center"/>
              <w:rPr>
                <w:rFonts w:ascii="宋体" w:hAnsi="宋体" w:cs="宋体"/>
                <w:sz w:val="20"/>
                <w:szCs w:val="20"/>
              </w:rPr>
            </w:pPr>
            <w:r>
              <w:rPr>
                <w:rFonts w:hint="eastAsia" w:ascii="宋体" w:hAnsi="宋体" w:cs="宋体"/>
                <w:sz w:val="20"/>
                <w:szCs w:val="20"/>
              </w:rPr>
              <w:t>2011年5月3日</w:t>
            </w:r>
          </w:p>
        </w:tc>
      </w:tr>
      <w:tr w14:paraId="63B65FE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AD6083C">
            <w:pPr>
              <w:widowControl/>
              <w:jc w:val="center"/>
              <w:rPr>
                <w:rFonts w:ascii="宋体" w:hAnsi="宋体" w:cs="宋体"/>
                <w:sz w:val="20"/>
                <w:szCs w:val="20"/>
              </w:rPr>
            </w:pPr>
            <w:r>
              <w:rPr>
                <w:rFonts w:hint="eastAsia" w:ascii="宋体" w:hAnsi="宋体" w:cs="宋体"/>
                <w:sz w:val="20"/>
                <w:szCs w:val="20"/>
              </w:rPr>
              <w:t>146</w:t>
            </w:r>
          </w:p>
        </w:tc>
        <w:tc>
          <w:tcPr>
            <w:tcW w:w="3380" w:type="dxa"/>
            <w:tcBorders>
              <w:top w:val="nil"/>
              <w:left w:val="nil"/>
              <w:bottom w:val="single" w:color="000000" w:sz="4" w:space="0"/>
              <w:right w:val="single" w:color="000000" w:sz="4" w:space="0"/>
            </w:tcBorders>
            <w:shd w:val="clear" w:color="000000" w:fill="FFFFFF"/>
            <w:noWrap w:val="0"/>
            <w:vAlign w:val="center"/>
          </w:tcPr>
          <w:p w14:paraId="6C990C57">
            <w:pPr>
              <w:widowControl/>
              <w:jc w:val="left"/>
              <w:rPr>
                <w:rFonts w:ascii="宋体" w:hAnsi="宋体" w:cs="宋体"/>
                <w:sz w:val="20"/>
                <w:szCs w:val="20"/>
              </w:rPr>
            </w:pPr>
            <w:r>
              <w:rPr>
                <w:rFonts w:hint="eastAsia" w:ascii="宋体" w:hAnsi="宋体" w:cs="宋体"/>
                <w:sz w:val="20"/>
                <w:szCs w:val="20"/>
              </w:rPr>
              <w:t xml:space="preserve">关于中央储备粮油2009年至2010年进口税收政策的通知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7D0F966">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D0509B6">
            <w:pPr>
              <w:widowControl/>
              <w:jc w:val="left"/>
              <w:rPr>
                <w:rFonts w:ascii="宋体" w:hAnsi="宋体" w:cs="宋体"/>
                <w:sz w:val="20"/>
                <w:szCs w:val="20"/>
              </w:rPr>
            </w:pPr>
            <w:r>
              <w:rPr>
                <w:rFonts w:hint="eastAsia" w:ascii="宋体" w:hAnsi="宋体" w:cs="宋体"/>
                <w:sz w:val="20"/>
                <w:szCs w:val="20"/>
              </w:rPr>
              <w:t>关税〔2011〕16号</w:t>
            </w:r>
          </w:p>
        </w:tc>
        <w:tc>
          <w:tcPr>
            <w:tcW w:w="1720" w:type="dxa"/>
            <w:tcBorders>
              <w:top w:val="nil"/>
              <w:left w:val="nil"/>
              <w:bottom w:val="single" w:color="000000" w:sz="4" w:space="0"/>
              <w:right w:val="single" w:color="000000" w:sz="4" w:space="0"/>
            </w:tcBorders>
            <w:shd w:val="clear" w:color="000000" w:fill="FFFFFF"/>
            <w:noWrap w:val="0"/>
            <w:vAlign w:val="center"/>
          </w:tcPr>
          <w:p w14:paraId="34759CF5">
            <w:pPr>
              <w:widowControl/>
              <w:jc w:val="center"/>
              <w:rPr>
                <w:rFonts w:ascii="宋体" w:hAnsi="宋体" w:cs="宋体"/>
                <w:sz w:val="20"/>
                <w:szCs w:val="20"/>
              </w:rPr>
            </w:pPr>
            <w:r>
              <w:rPr>
                <w:rFonts w:hint="eastAsia" w:ascii="宋体" w:hAnsi="宋体" w:cs="宋体"/>
                <w:sz w:val="20"/>
                <w:szCs w:val="20"/>
              </w:rPr>
              <w:t>2011年4月6日</w:t>
            </w:r>
          </w:p>
        </w:tc>
      </w:tr>
      <w:tr w14:paraId="03343B3B">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A280FE6">
            <w:pPr>
              <w:widowControl/>
              <w:jc w:val="center"/>
              <w:rPr>
                <w:rFonts w:ascii="宋体" w:hAnsi="宋体" w:cs="宋体"/>
                <w:sz w:val="20"/>
                <w:szCs w:val="20"/>
              </w:rPr>
            </w:pPr>
            <w:r>
              <w:rPr>
                <w:rFonts w:hint="eastAsia" w:ascii="宋体" w:hAnsi="宋体" w:cs="宋体"/>
                <w:sz w:val="20"/>
                <w:szCs w:val="20"/>
              </w:rPr>
              <w:t>147</w:t>
            </w:r>
          </w:p>
        </w:tc>
        <w:tc>
          <w:tcPr>
            <w:tcW w:w="3380" w:type="dxa"/>
            <w:tcBorders>
              <w:top w:val="nil"/>
              <w:left w:val="nil"/>
              <w:bottom w:val="single" w:color="000000" w:sz="4" w:space="0"/>
              <w:right w:val="single" w:color="000000" w:sz="4" w:space="0"/>
            </w:tcBorders>
            <w:shd w:val="clear" w:color="000000" w:fill="FFFFFF"/>
            <w:noWrap w:val="0"/>
            <w:vAlign w:val="center"/>
          </w:tcPr>
          <w:p w14:paraId="0A0CC227">
            <w:pPr>
              <w:widowControl/>
              <w:jc w:val="left"/>
              <w:rPr>
                <w:rFonts w:ascii="宋体" w:hAnsi="宋体" w:cs="宋体"/>
                <w:sz w:val="20"/>
                <w:szCs w:val="20"/>
              </w:rPr>
            </w:pPr>
            <w:r>
              <w:rPr>
                <w:rFonts w:hint="eastAsia" w:ascii="宋体" w:hAnsi="宋体" w:cs="宋体"/>
                <w:sz w:val="20"/>
                <w:szCs w:val="20"/>
              </w:rPr>
              <w:t>关于“十二五”期间进口种子〔苗〕种畜〔禽〕鱼种〔苗〕和种用野生动植物种源税收问题的通知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A3919F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4369D32">
            <w:pPr>
              <w:widowControl/>
              <w:jc w:val="left"/>
              <w:rPr>
                <w:rFonts w:ascii="宋体" w:hAnsi="宋体" w:cs="宋体"/>
                <w:sz w:val="20"/>
                <w:szCs w:val="20"/>
              </w:rPr>
            </w:pPr>
            <w:r>
              <w:rPr>
                <w:rFonts w:hint="eastAsia" w:ascii="宋体" w:hAnsi="宋体" w:cs="宋体"/>
                <w:sz w:val="20"/>
                <w:szCs w:val="20"/>
              </w:rPr>
              <w:t>财关税〔2011〕9号</w:t>
            </w:r>
          </w:p>
        </w:tc>
        <w:tc>
          <w:tcPr>
            <w:tcW w:w="1720" w:type="dxa"/>
            <w:tcBorders>
              <w:top w:val="nil"/>
              <w:left w:val="nil"/>
              <w:bottom w:val="single" w:color="000000" w:sz="4" w:space="0"/>
              <w:right w:val="single" w:color="000000" w:sz="4" w:space="0"/>
            </w:tcBorders>
            <w:shd w:val="clear" w:color="000000" w:fill="FFFFFF"/>
            <w:noWrap w:val="0"/>
            <w:vAlign w:val="center"/>
          </w:tcPr>
          <w:p w14:paraId="248180F3">
            <w:pPr>
              <w:widowControl/>
              <w:jc w:val="center"/>
              <w:rPr>
                <w:rFonts w:ascii="宋体" w:hAnsi="宋体" w:cs="宋体"/>
                <w:sz w:val="20"/>
                <w:szCs w:val="20"/>
              </w:rPr>
            </w:pPr>
            <w:r>
              <w:rPr>
                <w:rFonts w:hint="eastAsia" w:ascii="宋体" w:hAnsi="宋体" w:cs="宋体"/>
                <w:sz w:val="20"/>
                <w:szCs w:val="20"/>
              </w:rPr>
              <w:t>2011年3月17日</w:t>
            </w:r>
          </w:p>
        </w:tc>
      </w:tr>
      <w:tr w14:paraId="0BD5DC3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1BAAA71">
            <w:pPr>
              <w:widowControl/>
              <w:jc w:val="center"/>
              <w:rPr>
                <w:rFonts w:ascii="宋体" w:hAnsi="宋体" w:cs="宋体"/>
                <w:sz w:val="20"/>
                <w:szCs w:val="20"/>
              </w:rPr>
            </w:pPr>
            <w:r>
              <w:rPr>
                <w:rFonts w:hint="eastAsia" w:ascii="宋体" w:hAnsi="宋体" w:cs="宋体"/>
                <w:sz w:val="20"/>
                <w:szCs w:val="20"/>
              </w:rPr>
              <w:t>148</w:t>
            </w:r>
          </w:p>
        </w:tc>
        <w:tc>
          <w:tcPr>
            <w:tcW w:w="3380" w:type="dxa"/>
            <w:tcBorders>
              <w:top w:val="nil"/>
              <w:left w:val="nil"/>
              <w:bottom w:val="single" w:color="000000" w:sz="4" w:space="0"/>
              <w:right w:val="single" w:color="000000" w:sz="4" w:space="0"/>
            </w:tcBorders>
            <w:shd w:val="clear" w:color="000000" w:fill="FFFFFF"/>
            <w:noWrap w:val="0"/>
            <w:vAlign w:val="center"/>
          </w:tcPr>
          <w:p w14:paraId="56C7FE2F">
            <w:pPr>
              <w:widowControl/>
              <w:jc w:val="left"/>
              <w:rPr>
                <w:rFonts w:ascii="宋体" w:hAnsi="宋体" w:cs="宋体"/>
                <w:sz w:val="20"/>
                <w:szCs w:val="20"/>
              </w:rPr>
            </w:pPr>
            <w:r>
              <w:rPr>
                <w:rFonts w:hint="eastAsia" w:ascii="宋体" w:hAnsi="宋体" w:cs="宋体"/>
                <w:sz w:val="20"/>
                <w:szCs w:val="20"/>
              </w:rPr>
              <w:t xml:space="preserve">关于第七批享受进口税收优惠政策的中资“方便旗”船舶清单的通知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70CB34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39144E6">
            <w:pPr>
              <w:widowControl/>
              <w:jc w:val="left"/>
              <w:rPr>
                <w:rFonts w:ascii="宋体" w:hAnsi="宋体" w:cs="宋体"/>
                <w:sz w:val="20"/>
                <w:szCs w:val="20"/>
              </w:rPr>
            </w:pPr>
            <w:r>
              <w:rPr>
                <w:rFonts w:hint="eastAsia" w:ascii="宋体" w:hAnsi="宋体" w:cs="宋体"/>
                <w:sz w:val="20"/>
                <w:szCs w:val="20"/>
              </w:rPr>
              <w:t>财关税〔2011〕20号</w:t>
            </w:r>
          </w:p>
        </w:tc>
        <w:tc>
          <w:tcPr>
            <w:tcW w:w="1720" w:type="dxa"/>
            <w:tcBorders>
              <w:top w:val="nil"/>
              <w:left w:val="nil"/>
              <w:bottom w:val="single" w:color="000000" w:sz="4" w:space="0"/>
              <w:right w:val="single" w:color="000000" w:sz="4" w:space="0"/>
            </w:tcBorders>
            <w:shd w:val="clear" w:color="000000" w:fill="FFFFFF"/>
            <w:noWrap w:val="0"/>
            <w:vAlign w:val="center"/>
          </w:tcPr>
          <w:p w14:paraId="445A2B15">
            <w:pPr>
              <w:widowControl/>
              <w:jc w:val="center"/>
              <w:rPr>
                <w:rFonts w:ascii="宋体" w:hAnsi="宋体" w:cs="宋体"/>
                <w:sz w:val="20"/>
                <w:szCs w:val="20"/>
              </w:rPr>
            </w:pPr>
            <w:r>
              <w:rPr>
                <w:rFonts w:hint="eastAsia" w:ascii="宋体" w:hAnsi="宋体" w:cs="宋体"/>
                <w:sz w:val="20"/>
                <w:szCs w:val="20"/>
              </w:rPr>
              <w:t>2011年3月16日</w:t>
            </w:r>
          </w:p>
        </w:tc>
      </w:tr>
      <w:tr w14:paraId="064DD16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C1D28E9">
            <w:pPr>
              <w:widowControl/>
              <w:jc w:val="center"/>
              <w:rPr>
                <w:rFonts w:ascii="宋体" w:hAnsi="宋体" w:cs="宋体"/>
                <w:sz w:val="20"/>
                <w:szCs w:val="20"/>
              </w:rPr>
            </w:pPr>
            <w:r>
              <w:rPr>
                <w:rFonts w:hint="eastAsia" w:ascii="宋体" w:hAnsi="宋体" w:cs="宋体"/>
                <w:sz w:val="20"/>
                <w:szCs w:val="20"/>
              </w:rPr>
              <w:t>149</w:t>
            </w:r>
          </w:p>
        </w:tc>
        <w:tc>
          <w:tcPr>
            <w:tcW w:w="3380" w:type="dxa"/>
            <w:tcBorders>
              <w:top w:val="nil"/>
              <w:left w:val="nil"/>
              <w:bottom w:val="single" w:color="000000" w:sz="4" w:space="0"/>
              <w:right w:val="single" w:color="000000" w:sz="4" w:space="0"/>
            </w:tcBorders>
            <w:shd w:val="clear" w:color="000000" w:fill="FFFFFF"/>
            <w:noWrap w:val="0"/>
            <w:vAlign w:val="center"/>
          </w:tcPr>
          <w:p w14:paraId="3E77C1D8">
            <w:pPr>
              <w:widowControl/>
              <w:jc w:val="left"/>
              <w:rPr>
                <w:rFonts w:ascii="宋体" w:hAnsi="宋体" w:cs="宋体"/>
                <w:sz w:val="20"/>
                <w:szCs w:val="20"/>
              </w:rPr>
            </w:pPr>
            <w:r>
              <w:rPr>
                <w:rFonts w:hint="eastAsia" w:ascii="宋体" w:hAnsi="宋体" w:cs="宋体"/>
                <w:sz w:val="20"/>
                <w:szCs w:val="20"/>
              </w:rPr>
              <w:t>关于“十二五”期间中国—东盟博览会留购展品免征进口关税的通知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F9FCE3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2F797DB">
            <w:pPr>
              <w:widowControl/>
              <w:jc w:val="left"/>
              <w:rPr>
                <w:rFonts w:ascii="宋体" w:hAnsi="宋体" w:cs="宋体"/>
                <w:sz w:val="20"/>
                <w:szCs w:val="20"/>
              </w:rPr>
            </w:pPr>
            <w:r>
              <w:rPr>
                <w:rFonts w:hint="eastAsia" w:ascii="宋体" w:hAnsi="宋体" w:cs="宋体"/>
                <w:sz w:val="20"/>
                <w:szCs w:val="20"/>
              </w:rPr>
              <w:t>财关税〔2011〕8号</w:t>
            </w:r>
          </w:p>
        </w:tc>
        <w:tc>
          <w:tcPr>
            <w:tcW w:w="1720" w:type="dxa"/>
            <w:tcBorders>
              <w:top w:val="nil"/>
              <w:left w:val="nil"/>
              <w:bottom w:val="single" w:color="000000" w:sz="4" w:space="0"/>
              <w:right w:val="single" w:color="000000" w:sz="4" w:space="0"/>
            </w:tcBorders>
            <w:shd w:val="clear" w:color="000000" w:fill="FFFFFF"/>
            <w:noWrap w:val="0"/>
            <w:vAlign w:val="center"/>
          </w:tcPr>
          <w:p w14:paraId="0F86EA4A">
            <w:pPr>
              <w:widowControl/>
              <w:jc w:val="center"/>
              <w:rPr>
                <w:rFonts w:ascii="宋体" w:hAnsi="宋体" w:cs="宋体"/>
                <w:sz w:val="20"/>
                <w:szCs w:val="20"/>
              </w:rPr>
            </w:pPr>
            <w:r>
              <w:rPr>
                <w:rFonts w:hint="eastAsia" w:ascii="宋体" w:hAnsi="宋体" w:cs="宋体"/>
                <w:sz w:val="20"/>
                <w:szCs w:val="20"/>
              </w:rPr>
              <w:t>2011年2月28日</w:t>
            </w:r>
          </w:p>
        </w:tc>
      </w:tr>
      <w:tr w14:paraId="7E9A390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DBEDA57">
            <w:pPr>
              <w:widowControl/>
              <w:jc w:val="center"/>
              <w:rPr>
                <w:rFonts w:ascii="宋体" w:hAnsi="宋体" w:cs="宋体"/>
                <w:sz w:val="20"/>
                <w:szCs w:val="20"/>
              </w:rPr>
            </w:pPr>
            <w:r>
              <w:rPr>
                <w:rFonts w:hint="eastAsia" w:ascii="宋体" w:hAnsi="宋体" w:cs="宋体"/>
                <w:sz w:val="20"/>
                <w:szCs w:val="20"/>
              </w:rPr>
              <w:t>150</w:t>
            </w:r>
          </w:p>
        </w:tc>
        <w:tc>
          <w:tcPr>
            <w:tcW w:w="3380" w:type="dxa"/>
            <w:tcBorders>
              <w:top w:val="nil"/>
              <w:left w:val="nil"/>
              <w:bottom w:val="single" w:color="000000" w:sz="4" w:space="0"/>
              <w:right w:val="single" w:color="000000" w:sz="4" w:space="0"/>
            </w:tcBorders>
            <w:shd w:val="clear" w:color="000000" w:fill="FFFFFF"/>
            <w:noWrap w:val="0"/>
            <w:vAlign w:val="center"/>
          </w:tcPr>
          <w:p w14:paraId="35A06B51">
            <w:pPr>
              <w:widowControl/>
              <w:jc w:val="left"/>
              <w:rPr>
                <w:rFonts w:ascii="宋体" w:hAnsi="宋体" w:cs="宋体"/>
                <w:sz w:val="20"/>
                <w:szCs w:val="20"/>
              </w:rPr>
            </w:pPr>
            <w:r>
              <w:rPr>
                <w:rFonts w:hint="eastAsia" w:ascii="宋体" w:hAnsi="宋体" w:cs="宋体"/>
                <w:sz w:val="20"/>
                <w:szCs w:val="20"/>
              </w:rPr>
              <w:t>关于“十二五”期间中国—吉林·东北亚投资贸易博览会留购展品免征进口关税的通知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3321FF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1ABA914">
            <w:pPr>
              <w:widowControl/>
              <w:jc w:val="left"/>
              <w:rPr>
                <w:rFonts w:ascii="宋体" w:hAnsi="宋体" w:cs="宋体"/>
                <w:sz w:val="20"/>
                <w:szCs w:val="20"/>
              </w:rPr>
            </w:pPr>
            <w:r>
              <w:rPr>
                <w:rFonts w:hint="eastAsia" w:ascii="宋体" w:hAnsi="宋体" w:cs="宋体"/>
                <w:sz w:val="20"/>
                <w:szCs w:val="20"/>
              </w:rPr>
              <w:t>财关税〔2011〕7号</w:t>
            </w:r>
          </w:p>
        </w:tc>
        <w:tc>
          <w:tcPr>
            <w:tcW w:w="1720" w:type="dxa"/>
            <w:tcBorders>
              <w:top w:val="nil"/>
              <w:left w:val="nil"/>
              <w:bottom w:val="single" w:color="000000" w:sz="4" w:space="0"/>
              <w:right w:val="single" w:color="000000" w:sz="4" w:space="0"/>
            </w:tcBorders>
            <w:shd w:val="clear" w:color="000000" w:fill="FFFFFF"/>
            <w:noWrap w:val="0"/>
            <w:vAlign w:val="center"/>
          </w:tcPr>
          <w:p w14:paraId="0A8F00CF">
            <w:pPr>
              <w:widowControl/>
              <w:jc w:val="center"/>
              <w:rPr>
                <w:rFonts w:ascii="宋体" w:hAnsi="宋体" w:cs="宋体"/>
                <w:sz w:val="20"/>
                <w:szCs w:val="20"/>
              </w:rPr>
            </w:pPr>
            <w:r>
              <w:rPr>
                <w:rFonts w:hint="eastAsia" w:ascii="宋体" w:hAnsi="宋体" w:cs="宋体"/>
                <w:sz w:val="20"/>
                <w:szCs w:val="20"/>
              </w:rPr>
              <w:t>2011年2月28日</w:t>
            </w:r>
          </w:p>
        </w:tc>
      </w:tr>
      <w:tr w14:paraId="15F61DE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7484FAB">
            <w:pPr>
              <w:widowControl/>
              <w:jc w:val="center"/>
              <w:rPr>
                <w:rFonts w:ascii="宋体" w:hAnsi="宋体" w:cs="宋体"/>
                <w:sz w:val="20"/>
                <w:szCs w:val="20"/>
              </w:rPr>
            </w:pPr>
            <w:r>
              <w:rPr>
                <w:rFonts w:hint="eastAsia" w:ascii="宋体" w:hAnsi="宋体" w:cs="宋体"/>
                <w:sz w:val="20"/>
                <w:szCs w:val="20"/>
              </w:rPr>
              <w:t>151</w:t>
            </w:r>
          </w:p>
        </w:tc>
        <w:tc>
          <w:tcPr>
            <w:tcW w:w="3380" w:type="dxa"/>
            <w:tcBorders>
              <w:top w:val="nil"/>
              <w:left w:val="nil"/>
              <w:bottom w:val="single" w:color="000000" w:sz="4" w:space="0"/>
              <w:right w:val="single" w:color="000000" w:sz="4" w:space="0"/>
            </w:tcBorders>
            <w:shd w:val="clear" w:color="000000" w:fill="FFFFFF"/>
            <w:noWrap w:val="0"/>
            <w:vAlign w:val="center"/>
          </w:tcPr>
          <w:p w14:paraId="327D8502">
            <w:pPr>
              <w:widowControl/>
              <w:jc w:val="left"/>
              <w:rPr>
                <w:rFonts w:ascii="宋体" w:hAnsi="宋体" w:cs="宋体"/>
                <w:sz w:val="20"/>
                <w:szCs w:val="20"/>
              </w:rPr>
            </w:pPr>
            <w:r>
              <w:rPr>
                <w:rFonts w:hint="eastAsia" w:ascii="宋体" w:hAnsi="宋体" w:cs="宋体"/>
                <w:sz w:val="20"/>
                <w:szCs w:val="20"/>
              </w:rPr>
              <w:t>关于营运支线航线的国内航空公司维修航空器材进口税收问题的通知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A4423D1">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243F6B8">
            <w:pPr>
              <w:widowControl/>
              <w:jc w:val="left"/>
              <w:rPr>
                <w:rFonts w:ascii="宋体" w:hAnsi="宋体" w:cs="宋体"/>
                <w:sz w:val="20"/>
                <w:szCs w:val="20"/>
              </w:rPr>
            </w:pPr>
            <w:r>
              <w:rPr>
                <w:rFonts w:hint="eastAsia" w:ascii="宋体" w:hAnsi="宋体" w:cs="宋体"/>
                <w:sz w:val="20"/>
                <w:szCs w:val="20"/>
              </w:rPr>
              <w:t>财关税〔2010〕58号</w:t>
            </w:r>
          </w:p>
        </w:tc>
        <w:tc>
          <w:tcPr>
            <w:tcW w:w="1720" w:type="dxa"/>
            <w:tcBorders>
              <w:top w:val="nil"/>
              <w:left w:val="nil"/>
              <w:bottom w:val="single" w:color="000000" w:sz="4" w:space="0"/>
              <w:right w:val="single" w:color="000000" w:sz="4" w:space="0"/>
            </w:tcBorders>
            <w:shd w:val="clear" w:color="000000" w:fill="FFFFFF"/>
            <w:noWrap w:val="0"/>
            <w:vAlign w:val="center"/>
          </w:tcPr>
          <w:p w14:paraId="79C17689">
            <w:pPr>
              <w:widowControl/>
              <w:jc w:val="center"/>
              <w:rPr>
                <w:rFonts w:ascii="宋体" w:hAnsi="宋体" w:cs="宋体"/>
                <w:sz w:val="20"/>
                <w:szCs w:val="20"/>
              </w:rPr>
            </w:pPr>
            <w:r>
              <w:rPr>
                <w:rFonts w:hint="eastAsia" w:ascii="宋体" w:hAnsi="宋体" w:cs="宋体"/>
                <w:sz w:val="20"/>
                <w:szCs w:val="20"/>
              </w:rPr>
              <w:t>2010年12月9日</w:t>
            </w:r>
          </w:p>
        </w:tc>
      </w:tr>
      <w:tr w14:paraId="282158BA">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AC86D60">
            <w:pPr>
              <w:widowControl/>
              <w:jc w:val="center"/>
              <w:rPr>
                <w:rFonts w:ascii="宋体" w:hAnsi="宋体" w:cs="宋体"/>
                <w:sz w:val="20"/>
                <w:szCs w:val="20"/>
              </w:rPr>
            </w:pPr>
            <w:r>
              <w:rPr>
                <w:rFonts w:hint="eastAsia" w:ascii="宋体" w:hAnsi="宋体" w:cs="宋体"/>
                <w:sz w:val="20"/>
                <w:szCs w:val="20"/>
              </w:rPr>
              <w:t>152</w:t>
            </w:r>
          </w:p>
        </w:tc>
        <w:tc>
          <w:tcPr>
            <w:tcW w:w="3380" w:type="dxa"/>
            <w:tcBorders>
              <w:top w:val="nil"/>
              <w:left w:val="nil"/>
              <w:bottom w:val="single" w:color="000000" w:sz="4" w:space="0"/>
              <w:right w:val="single" w:color="000000" w:sz="4" w:space="0"/>
            </w:tcBorders>
            <w:shd w:val="clear" w:color="000000" w:fill="FFFFFF"/>
            <w:noWrap w:val="0"/>
            <w:vAlign w:val="center"/>
          </w:tcPr>
          <w:p w14:paraId="5039BAF4">
            <w:pPr>
              <w:widowControl/>
              <w:jc w:val="left"/>
              <w:rPr>
                <w:rFonts w:ascii="宋体" w:hAnsi="宋体" w:cs="宋体"/>
                <w:sz w:val="20"/>
                <w:szCs w:val="20"/>
              </w:rPr>
            </w:pPr>
            <w:r>
              <w:rPr>
                <w:rFonts w:hint="eastAsia" w:ascii="宋体" w:hAnsi="宋体" w:cs="宋体"/>
                <w:sz w:val="20"/>
                <w:szCs w:val="20"/>
              </w:rPr>
              <w:t>关于2011年关税实施方案的通知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F0BE86C">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13CCDF24">
            <w:pPr>
              <w:widowControl/>
              <w:jc w:val="left"/>
              <w:rPr>
                <w:rFonts w:ascii="宋体" w:hAnsi="宋体" w:cs="宋体"/>
                <w:sz w:val="20"/>
                <w:szCs w:val="20"/>
              </w:rPr>
            </w:pPr>
            <w:r>
              <w:rPr>
                <w:rFonts w:hint="eastAsia" w:ascii="宋体" w:hAnsi="宋体" w:cs="宋体"/>
                <w:sz w:val="20"/>
                <w:szCs w:val="20"/>
              </w:rPr>
              <w:t>税委会〔2010〕26号</w:t>
            </w:r>
          </w:p>
        </w:tc>
        <w:tc>
          <w:tcPr>
            <w:tcW w:w="1720" w:type="dxa"/>
            <w:tcBorders>
              <w:top w:val="nil"/>
              <w:left w:val="nil"/>
              <w:bottom w:val="single" w:color="000000" w:sz="4" w:space="0"/>
              <w:right w:val="single" w:color="000000" w:sz="4" w:space="0"/>
            </w:tcBorders>
            <w:shd w:val="clear" w:color="000000" w:fill="FFFFFF"/>
            <w:noWrap w:val="0"/>
            <w:vAlign w:val="center"/>
          </w:tcPr>
          <w:p w14:paraId="5430C798">
            <w:pPr>
              <w:widowControl/>
              <w:jc w:val="center"/>
              <w:rPr>
                <w:rFonts w:ascii="宋体" w:hAnsi="宋体" w:cs="宋体"/>
                <w:sz w:val="20"/>
                <w:szCs w:val="20"/>
              </w:rPr>
            </w:pPr>
            <w:r>
              <w:rPr>
                <w:rFonts w:hint="eastAsia" w:ascii="宋体" w:hAnsi="宋体" w:cs="宋体"/>
                <w:sz w:val="20"/>
                <w:szCs w:val="20"/>
              </w:rPr>
              <w:t>2010年12月2日</w:t>
            </w:r>
          </w:p>
        </w:tc>
      </w:tr>
      <w:tr w14:paraId="49C16645">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1D91976">
            <w:pPr>
              <w:widowControl/>
              <w:jc w:val="center"/>
              <w:rPr>
                <w:rFonts w:ascii="宋体" w:hAnsi="宋体" w:cs="宋体"/>
                <w:sz w:val="20"/>
                <w:szCs w:val="20"/>
              </w:rPr>
            </w:pPr>
            <w:r>
              <w:rPr>
                <w:rFonts w:hint="eastAsia" w:ascii="宋体" w:hAnsi="宋体" w:cs="宋体"/>
                <w:sz w:val="20"/>
                <w:szCs w:val="20"/>
              </w:rPr>
              <w:t>153</w:t>
            </w:r>
          </w:p>
        </w:tc>
        <w:tc>
          <w:tcPr>
            <w:tcW w:w="3380" w:type="dxa"/>
            <w:tcBorders>
              <w:top w:val="nil"/>
              <w:left w:val="nil"/>
              <w:bottom w:val="single" w:color="000000" w:sz="4" w:space="0"/>
              <w:right w:val="single" w:color="000000" w:sz="4" w:space="0"/>
            </w:tcBorders>
            <w:shd w:val="clear" w:color="000000" w:fill="FFFFFF"/>
            <w:noWrap w:val="0"/>
            <w:vAlign w:val="center"/>
          </w:tcPr>
          <w:p w14:paraId="329DD1CA">
            <w:pPr>
              <w:widowControl/>
              <w:jc w:val="left"/>
              <w:rPr>
                <w:rFonts w:ascii="宋体" w:hAnsi="宋体" w:cs="宋体"/>
                <w:sz w:val="20"/>
                <w:szCs w:val="20"/>
              </w:rPr>
            </w:pPr>
            <w:r>
              <w:rPr>
                <w:rFonts w:hint="eastAsia" w:ascii="宋体" w:hAnsi="宋体" w:cs="宋体"/>
                <w:sz w:val="20"/>
                <w:szCs w:val="20"/>
              </w:rPr>
              <w:t>关于调整2010年化肥出口关税的通知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2F9A4E8">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50A34F27">
            <w:pPr>
              <w:widowControl/>
              <w:jc w:val="left"/>
              <w:rPr>
                <w:rFonts w:ascii="宋体" w:hAnsi="宋体" w:cs="宋体"/>
                <w:sz w:val="20"/>
                <w:szCs w:val="20"/>
              </w:rPr>
            </w:pPr>
            <w:r>
              <w:rPr>
                <w:rFonts w:hint="eastAsia" w:ascii="宋体" w:hAnsi="宋体" w:cs="宋体"/>
                <w:sz w:val="20"/>
                <w:szCs w:val="20"/>
              </w:rPr>
              <w:t>税委会〔2010〕25号</w:t>
            </w:r>
          </w:p>
        </w:tc>
        <w:tc>
          <w:tcPr>
            <w:tcW w:w="1720" w:type="dxa"/>
            <w:tcBorders>
              <w:top w:val="nil"/>
              <w:left w:val="nil"/>
              <w:bottom w:val="single" w:color="000000" w:sz="4" w:space="0"/>
              <w:right w:val="single" w:color="000000" w:sz="4" w:space="0"/>
            </w:tcBorders>
            <w:shd w:val="clear" w:color="000000" w:fill="FFFFFF"/>
            <w:noWrap w:val="0"/>
            <w:vAlign w:val="center"/>
          </w:tcPr>
          <w:p w14:paraId="2B5E5178">
            <w:pPr>
              <w:widowControl/>
              <w:jc w:val="center"/>
              <w:rPr>
                <w:rFonts w:ascii="宋体" w:hAnsi="宋体" w:cs="宋体"/>
                <w:sz w:val="20"/>
                <w:szCs w:val="20"/>
              </w:rPr>
            </w:pPr>
            <w:r>
              <w:rPr>
                <w:rFonts w:hint="eastAsia" w:ascii="宋体" w:hAnsi="宋体" w:cs="宋体"/>
                <w:sz w:val="20"/>
                <w:szCs w:val="20"/>
              </w:rPr>
              <w:t>2010年11月29日</w:t>
            </w:r>
          </w:p>
        </w:tc>
      </w:tr>
      <w:tr w14:paraId="683D87C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BB63CDA">
            <w:pPr>
              <w:widowControl/>
              <w:jc w:val="center"/>
              <w:rPr>
                <w:rFonts w:ascii="宋体" w:hAnsi="宋体" w:cs="宋体"/>
                <w:sz w:val="20"/>
                <w:szCs w:val="20"/>
              </w:rPr>
            </w:pPr>
            <w:r>
              <w:rPr>
                <w:rFonts w:hint="eastAsia" w:ascii="宋体" w:hAnsi="宋体" w:cs="宋体"/>
                <w:sz w:val="20"/>
                <w:szCs w:val="20"/>
              </w:rPr>
              <w:t>154</w:t>
            </w:r>
          </w:p>
        </w:tc>
        <w:tc>
          <w:tcPr>
            <w:tcW w:w="3380" w:type="dxa"/>
            <w:tcBorders>
              <w:top w:val="nil"/>
              <w:left w:val="nil"/>
              <w:bottom w:val="single" w:color="000000" w:sz="4" w:space="0"/>
              <w:right w:val="single" w:color="000000" w:sz="4" w:space="0"/>
            </w:tcBorders>
            <w:shd w:val="clear" w:color="000000" w:fill="FFFFFF"/>
            <w:noWrap w:val="0"/>
            <w:vAlign w:val="center"/>
          </w:tcPr>
          <w:p w14:paraId="768B5842">
            <w:pPr>
              <w:widowControl/>
              <w:jc w:val="left"/>
              <w:rPr>
                <w:rFonts w:ascii="宋体" w:hAnsi="宋体" w:cs="宋体"/>
                <w:sz w:val="20"/>
                <w:szCs w:val="20"/>
              </w:rPr>
            </w:pPr>
            <w:r>
              <w:rPr>
                <w:rFonts w:hint="eastAsia" w:ascii="宋体" w:hAnsi="宋体" w:cs="宋体"/>
                <w:sz w:val="20"/>
                <w:szCs w:val="20"/>
              </w:rPr>
              <w:t>关于调整部分进口燃料油消费税政策的通知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FB5CA2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31E0CC6">
            <w:pPr>
              <w:widowControl/>
              <w:jc w:val="left"/>
              <w:rPr>
                <w:rFonts w:ascii="宋体" w:hAnsi="宋体" w:cs="宋体"/>
                <w:sz w:val="20"/>
                <w:szCs w:val="20"/>
              </w:rPr>
            </w:pPr>
            <w:r>
              <w:rPr>
                <w:rFonts w:hint="eastAsia" w:ascii="宋体" w:hAnsi="宋体" w:cs="宋体"/>
                <w:sz w:val="20"/>
                <w:szCs w:val="20"/>
              </w:rPr>
              <w:t>财关税〔2010〕56号</w:t>
            </w:r>
          </w:p>
        </w:tc>
        <w:tc>
          <w:tcPr>
            <w:tcW w:w="1720" w:type="dxa"/>
            <w:tcBorders>
              <w:top w:val="nil"/>
              <w:left w:val="nil"/>
              <w:bottom w:val="single" w:color="000000" w:sz="4" w:space="0"/>
              <w:right w:val="single" w:color="000000" w:sz="4" w:space="0"/>
            </w:tcBorders>
            <w:shd w:val="clear" w:color="000000" w:fill="FFFFFF"/>
            <w:noWrap w:val="0"/>
            <w:vAlign w:val="center"/>
          </w:tcPr>
          <w:p w14:paraId="1CB37D95">
            <w:pPr>
              <w:widowControl/>
              <w:jc w:val="center"/>
              <w:rPr>
                <w:rFonts w:ascii="宋体" w:hAnsi="宋体" w:cs="宋体"/>
                <w:sz w:val="20"/>
                <w:szCs w:val="20"/>
              </w:rPr>
            </w:pPr>
            <w:r>
              <w:rPr>
                <w:rFonts w:hint="eastAsia" w:ascii="宋体" w:hAnsi="宋体" w:cs="宋体"/>
                <w:sz w:val="20"/>
                <w:szCs w:val="20"/>
              </w:rPr>
              <w:t>2010年11月18日</w:t>
            </w:r>
          </w:p>
        </w:tc>
      </w:tr>
      <w:tr w14:paraId="6CE773D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33DF3E3">
            <w:pPr>
              <w:widowControl/>
              <w:jc w:val="center"/>
              <w:rPr>
                <w:rFonts w:ascii="宋体" w:hAnsi="宋体" w:cs="宋体"/>
                <w:sz w:val="20"/>
                <w:szCs w:val="20"/>
              </w:rPr>
            </w:pPr>
            <w:r>
              <w:rPr>
                <w:rFonts w:hint="eastAsia" w:ascii="宋体" w:hAnsi="宋体" w:cs="宋体"/>
                <w:sz w:val="20"/>
                <w:szCs w:val="20"/>
              </w:rPr>
              <w:t>155</w:t>
            </w:r>
          </w:p>
        </w:tc>
        <w:tc>
          <w:tcPr>
            <w:tcW w:w="3380" w:type="dxa"/>
            <w:tcBorders>
              <w:top w:val="nil"/>
              <w:left w:val="nil"/>
              <w:bottom w:val="single" w:color="000000" w:sz="4" w:space="0"/>
              <w:right w:val="single" w:color="000000" w:sz="4" w:space="0"/>
            </w:tcBorders>
            <w:shd w:val="clear" w:color="000000" w:fill="FFFFFF"/>
            <w:noWrap w:val="0"/>
            <w:vAlign w:val="center"/>
          </w:tcPr>
          <w:p w14:paraId="22C3CC34">
            <w:pPr>
              <w:widowControl/>
              <w:jc w:val="left"/>
              <w:rPr>
                <w:rFonts w:ascii="宋体" w:hAnsi="宋体" w:cs="宋体"/>
                <w:sz w:val="20"/>
                <w:szCs w:val="20"/>
              </w:rPr>
            </w:pPr>
            <w:r>
              <w:rPr>
                <w:rFonts w:hint="eastAsia" w:ascii="宋体" w:hAnsi="宋体" w:cs="宋体"/>
                <w:sz w:val="20"/>
                <w:szCs w:val="20"/>
              </w:rPr>
              <w:t>关于2010年度远洋船及船用关键设备和部件进口税收问题的通知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46A402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C67590C">
            <w:pPr>
              <w:widowControl/>
              <w:jc w:val="left"/>
              <w:rPr>
                <w:rFonts w:ascii="宋体" w:hAnsi="宋体" w:cs="宋体"/>
                <w:sz w:val="20"/>
                <w:szCs w:val="20"/>
              </w:rPr>
            </w:pPr>
            <w:r>
              <w:rPr>
                <w:rFonts w:hint="eastAsia" w:ascii="宋体" w:hAnsi="宋体" w:cs="宋体"/>
                <w:sz w:val="20"/>
                <w:szCs w:val="20"/>
              </w:rPr>
              <w:t>财关税〔2010〕51号</w:t>
            </w:r>
          </w:p>
        </w:tc>
        <w:tc>
          <w:tcPr>
            <w:tcW w:w="1720" w:type="dxa"/>
            <w:tcBorders>
              <w:top w:val="nil"/>
              <w:left w:val="nil"/>
              <w:bottom w:val="single" w:color="000000" w:sz="4" w:space="0"/>
              <w:right w:val="single" w:color="000000" w:sz="4" w:space="0"/>
            </w:tcBorders>
            <w:shd w:val="clear" w:color="000000" w:fill="FFFFFF"/>
            <w:noWrap w:val="0"/>
            <w:vAlign w:val="center"/>
          </w:tcPr>
          <w:p w14:paraId="0A0C75CE">
            <w:pPr>
              <w:widowControl/>
              <w:jc w:val="center"/>
              <w:rPr>
                <w:rFonts w:ascii="宋体" w:hAnsi="宋体" w:cs="宋体"/>
                <w:sz w:val="20"/>
                <w:szCs w:val="20"/>
              </w:rPr>
            </w:pPr>
            <w:r>
              <w:rPr>
                <w:rFonts w:hint="eastAsia" w:ascii="宋体" w:hAnsi="宋体" w:cs="宋体"/>
                <w:sz w:val="20"/>
                <w:szCs w:val="20"/>
              </w:rPr>
              <w:t>2010年10月18日</w:t>
            </w:r>
          </w:p>
        </w:tc>
      </w:tr>
      <w:tr w14:paraId="28764A5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BF6C2AB">
            <w:pPr>
              <w:widowControl/>
              <w:jc w:val="center"/>
              <w:rPr>
                <w:rFonts w:ascii="宋体" w:hAnsi="宋体" w:cs="宋体"/>
                <w:sz w:val="20"/>
                <w:szCs w:val="20"/>
              </w:rPr>
            </w:pPr>
            <w:r>
              <w:rPr>
                <w:rFonts w:hint="eastAsia" w:ascii="宋体" w:hAnsi="宋体" w:cs="宋体"/>
                <w:sz w:val="20"/>
                <w:szCs w:val="20"/>
              </w:rPr>
              <w:t>156</w:t>
            </w:r>
          </w:p>
        </w:tc>
        <w:tc>
          <w:tcPr>
            <w:tcW w:w="3380" w:type="dxa"/>
            <w:tcBorders>
              <w:top w:val="nil"/>
              <w:left w:val="nil"/>
              <w:bottom w:val="single" w:color="000000" w:sz="4" w:space="0"/>
              <w:right w:val="single" w:color="000000" w:sz="4" w:space="0"/>
            </w:tcBorders>
            <w:shd w:val="clear" w:color="000000" w:fill="FFFFFF"/>
            <w:noWrap w:val="0"/>
            <w:vAlign w:val="center"/>
          </w:tcPr>
          <w:p w14:paraId="09FECD32">
            <w:pPr>
              <w:widowControl/>
              <w:jc w:val="left"/>
              <w:rPr>
                <w:rFonts w:ascii="宋体" w:hAnsi="宋体" w:cs="宋体"/>
                <w:sz w:val="20"/>
                <w:szCs w:val="20"/>
              </w:rPr>
            </w:pPr>
            <w:r>
              <w:rPr>
                <w:rFonts w:hint="eastAsia" w:ascii="宋体" w:hAnsi="宋体" w:cs="宋体"/>
                <w:sz w:val="20"/>
                <w:szCs w:val="20"/>
              </w:rPr>
              <w:t>关于第六批享受进口税收优惠政策的中资方便旗船舶清单的通知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B0EB2B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B435F26">
            <w:pPr>
              <w:widowControl/>
              <w:jc w:val="left"/>
              <w:rPr>
                <w:rFonts w:ascii="宋体" w:hAnsi="宋体" w:cs="宋体"/>
                <w:sz w:val="20"/>
                <w:szCs w:val="20"/>
              </w:rPr>
            </w:pPr>
            <w:r>
              <w:rPr>
                <w:rFonts w:hint="eastAsia" w:ascii="宋体" w:hAnsi="宋体" w:cs="宋体"/>
                <w:sz w:val="20"/>
                <w:szCs w:val="20"/>
              </w:rPr>
              <w:t>财关税〔2010〕46号</w:t>
            </w:r>
          </w:p>
        </w:tc>
        <w:tc>
          <w:tcPr>
            <w:tcW w:w="1720" w:type="dxa"/>
            <w:tcBorders>
              <w:top w:val="nil"/>
              <w:left w:val="nil"/>
              <w:bottom w:val="single" w:color="000000" w:sz="4" w:space="0"/>
              <w:right w:val="single" w:color="000000" w:sz="4" w:space="0"/>
            </w:tcBorders>
            <w:shd w:val="clear" w:color="000000" w:fill="FFFFFF"/>
            <w:noWrap w:val="0"/>
            <w:vAlign w:val="center"/>
          </w:tcPr>
          <w:p w14:paraId="30B08AAF">
            <w:pPr>
              <w:widowControl/>
              <w:jc w:val="center"/>
              <w:rPr>
                <w:rFonts w:ascii="宋体" w:hAnsi="宋体" w:cs="宋体"/>
                <w:sz w:val="20"/>
                <w:szCs w:val="20"/>
              </w:rPr>
            </w:pPr>
            <w:r>
              <w:rPr>
                <w:rFonts w:hint="eastAsia" w:ascii="宋体" w:hAnsi="宋体" w:cs="宋体"/>
                <w:sz w:val="20"/>
                <w:szCs w:val="20"/>
              </w:rPr>
              <w:t>2010年8月20日</w:t>
            </w:r>
          </w:p>
        </w:tc>
      </w:tr>
      <w:tr w14:paraId="251B0C87">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7DFC4F0">
            <w:pPr>
              <w:widowControl/>
              <w:jc w:val="center"/>
              <w:rPr>
                <w:rFonts w:ascii="宋体" w:hAnsi="宋体" w:cs="宋体"/>
                <w:sz w:val="20"/>
                <w:szCs w:val="20"/>
              </w:rPr>
            </w:pPr>
            <w:r>
              <w:rPr>
                <w:rFonts w:hint="eastAsia" w:ascii="宋体" w:hAnsi="宋体" w:cs="宋体"/>
                <w:sz w:val="20"/>
                <w:szCs w:val="20"/>
              </w:rPr>
              <w:t>157</w:t>
            </w:r>
          </w:p>
        </w:tc>
        <w:tc>
          <w:tcPr>
            <w:tcW w:w="3380" w:type="dxa"/>
            <w:tcBorders>
              <w:top w:val="nil"/>
              <w:left w:val="nil"/>
              <w:bottom w:val="single" w:color="000000" w:sz="4" w:space="0"/>
              <w:right w:val="single" w:color="000000" w:sz="4" w:space="0"/>
            </w:tcBorders>
            <w:shd w:val="clear" w:color="000000" w:fill="FFFFFF"/>
            <w:noWrap w:val="0"/>
            <w:vAlign w:val="center"/>
          </w:tcPr>
          <w:p w14:paraId="5550573F">
            <w:pPr>
              <w:widowControl/>
              <w:jc w:val="left"/>
              <w:rPr>
                <w:rFonts w:ascii="宋体" w:hAnsi="宋体" w:cs="宋体"/>
                <w:sz w:val="20"/>
                <w:szCs w:val="20"/>
              </w:rPr>
            </w:pPr>
            <w:r>
              <w:rPr>
                <w:rFonts w:hint="eastAsia" w:ascii="宋体" w:hAnsi="宋体" w:cs="宋体"/>
                <w:sz w:val="20"/>
                <w:szCs w:val="20"/>
              </w:rPr>
              <w:t>关于2010年下半年对内地与港澳更紧密经贸关系的安排〔CEPA〕项下部分货物实施零关税的通知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0921FEC">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0B261E63">
            <w:pPr>
              <w:widowControl/>
              <w:jc w:val="left"/>
              <w:rPr>
                <w:rFonts w:ascii="宋体" w:hAnsi="宋体" w:cs="宋体"/>
                <w:sz w:val="20"/>
                <w:szCs w:val="20"/>
              </w:rPr>
            </w:pPr>
            <w:r>
              <w:rPr>
                <w:rFonts w:hint="eastAsia" w:ascii="宋体" w:hAnsi="宋体" w:cs="宋体"/>
                <w:sz w:val="20"/>
                <w:szCs w:val="20"/>
              </w:rPr>
              <w:t>税委会〔2010〕14号</w:t>
            </w:r>
          </w:p>
        </w:tc>
        <w:tc>
          <w:tcPr>
            <w:tcW w:w="1720" w:type="dxa"/>
            <w:tcBorders>
              <w:top w:val="nil"/>
              <w:left w:val="nil"/>
              <w:bottom w:val="single" w:color="000000" w:sz="4" w:space="0"/>
              <w:right w:val="single" w:color="000000" w:sz="4" w:space="0"/>
            </w:tcBorders>
            <w:shd w:val="clear" w:color="000000" w:fill="FFFFFF"/>
            <w:noWrap w:val="0"/>
            <w:vAlign w:val="center"/>
          </w:tcPr>
          <w:p w14:paraId="78F86DD9">
            <w:pPr>
              <w:widowControl/>
              <w:jc w:val="center"/>
              <w:rPr>
                <w:rFonts w:ascii="宋体" w:hAnsi="宋体" w:cs="宋体"/>
                <w:sz w:val="20"/>
                <w:szCs w:val="20"/>
              </w:rPr>
            </w:pPr>
            <w:r>
              <w:rPr>
                <w:rFonts w:hint="eastAsia" w:ascii="宋体" w:hAnsi="宋体" w:cs="宋体"/>
                <w:sz w:val="20"/>
                <w:szCs w:val="20"/>
              </w:rPr>
              <w:t>2010年6月11日</w:t>
            </w:r>
          </w:p>
        </w:tc>
      </w:tr>
      <w:tr w14:paraId="011319B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6088899">
            <w:pPr>
              <w:widowControl/>
              <w:jc w:val="center"/>
              <w:rPr>
                <w:rFonts w:ascii="宋体" w:hAnsi="宋体" w:cs="宋体"/>
                <w:sz w:val="20"/>
                <w:szCs w:val="20"/>
              </w:rPr>
            </w:pPr>
            <w:r>
              <w:rPr>
                <w:rFonts w:hint="eastAsia" w:ascii="宋体" w:hAnsi="宋体" w:cs="宋体"/>
                <w:sz w:val="20"/>
                <w:szCs w:val="20"/>
              </w:rPr>
              <w:t>158</w:t>
            </w:r>
          </w:p>
        </w:tc>
        <w:tc>
          <w:tcPr>
            <w:tcW w:w="3380" w:type="dxa"/>
            <w:tcBorders>
              <w:top w:val="nil"/>
              <w:left w:val="nil"/>
              <w:bottom w:val="single" w:color="000000" w:sz="4" w:space="0"/>
              <w:right w:val="single" w:color="000000" w:sz="4" w:space="0"/>
            </w:tcBorders>
            <w:shd w:val="clear" w:color="000000" w:fill="FFFFFF"/>
            <w:noWrap w:val="0"/>
            <w:vAlign w:val="center"/>
          </w:tcPr>
          <w:p w14:paraId="446276BD">
            <w:pPr>
              <w:widowControl/>
              <w:jc w:val="left"/>
              <w:rPr>
                <w:rFonts w:ascii="宋体" w:hAnsi="宋体" w:cs="宋体"/>
                <w:sz w:val="20"/>
                <w:szCs w:val="20"/>
              </w:rPr>
            </w:pPr>
            <w:r>
              <w:rPr>
                <w:rFonts w:hint="eastAsia" w:ascii="宋体" w:hAnsi="宋体" w:cs="宋体"/>
                <w:sz w:val="20"/>
                <w:szCs w:val="20"/>
              </w:rPr>
              <w:t>对原产于赤道几内亚部分商品实施零关税的通知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93837B6">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50BFE3AC">
            <w:pPr>
              <w:widowControl/>
              <w:jc w:val="left"/>
              <w:rPr>
                <w:rFonts w:ascii="宋体" w:hAnsi="宋体" w:cs="宋体"/>
                <w:sz w:val="20"/>
                <w:szCs w:val="20"/>
              </w:rPr>
            </w:pPr>
            <w:r>
              <w:rPr>
                <w:rFonts w:hint="eastAsia" w:ascii="宋体" w:hAnsi="宋体" w:cs="宋体"/>
                <w:sz w:val="20"/>
                <w:szCs w:val="20"/>
              </w:rPr>
              <w:t>税委会〔2010〕13号</w:t>
            </w:r>
          </w:p>
        </w:tc>
        <w:tc>
          <w:tcPr>
            <w:tcW w:w="1720" w:type="dxa"/>
            <w:tcBorders>
              <w:top w:val="nil"/>
              <w:left w:val="nil"/>
              <w:bottom w:val="single" w:color="000000" w:sz="4" w:space="0"/>
              <w:right w:val="single" w:color="000000" w:sz="4" w:space="0"/>
            </w:tcBorders>
            <w:shd w:val="clear" w:color="000000" w:fill="FFFFFF"/>
            <w:noWrap w:val="0"/>
            <w:vAlign w:val="center"/>
          </w:tcPr>
          <w:p w14:paraId="4A6078A2">
            <w:pPr>
              <w:widowControl/>
              <w:jc w:val="center"/>
              <w:rPr>
                <w:rFonts w:ascii="宋体" w:hAnsi="宋体" w:cs="宋体"/>
                <w:sz w:val="20"/>
                <w:szCs w:val="20"/>
              </w:rPr>
            </w:pPr>
            <w:r>
              <w:rPr>
                <w:rFonts w:hint="eastAsia" w:ascii="宋体" w:hAnsi="宋体" w:cs="宋体"/>
                <w:sz w:val="20"/>
                <w:szCs w:val="20"/>
              </w:rPr>
              <w:t>2010年6月9日</w:t>
            </w:r>
          </w:p>
        </w:tc>
      </w:tr>
      <w:tr w14:paraId="1D12671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D1D66A5">
            <w:pPr>
              <w:widowControl/>
              <w:jc w:val="center"/>
              <w:rPr>
                <w:rFonts w:ascii="宋体" w:hAnsi="宋体" w:cs="宋体"/>
                <w:sz w:val="20"/>
                <w:szCs w:val="20"/>
              </w:rPr>
            </w:pPr>
            <w:r>
              <w:rPr>
                <w:rFonts w:hint="eastAsia" w:ascii="宋体" w:hAnsi="宋体" w:cs="宋体"/>
                <w:sz w:val="20"/>
                <w:szCs w:val="20"/>
              </w:rPr>
              <w:t>159</w:t>
            </w:r>
          </w:p>
        </w:tc>
        <w:tc>
          <w:tcPr>
            <w:tcW w:w="3380" w:type="dxa"/>
            <w:tcBorders>
              <w:top w:val="nil"/>
              <w:left w:val="nil"/>
              <w:bottom w:val="single" w:color="000000" w:sz="4" w:space="0"/>
              <w:right w:val="single" w:color="000000" w:sz="4" w:space="0"/>
            </w:tcBorders>
            <w:shd w:val="clear" w:color="000000" w:fill="FFFFFF"/>
            <w:noWrap w:val="0"/>
            <w:vAlign w:val="center"/>
          </w:tcPr>
          <w:p w14:paraId="308D82D3">
            <w:pPr>
              <w:widowControl/>
              <w:jc w:val="left"/>
              <w:rPr>
                <w:rFonts w:ascii="宋体" w:hAnsi="宋体" w:cs="宋体"/>
                <w:sz w:val="20"/>
                <w:szCs w:val="20"/>
              </w:rPr>
            </w:pPr>
            <w:r>
              <w:rPr>
                <w:rFonts w:hint="eastAsia" w:ascii="宋体" w:hAnsi="宋体" w:cs="宋体"/>
                <w:sz w:val="20"/>
                <w:szCs w:val="20"/>
              </w:rPr>
              <w:t>对埃塞俄比亚等32个最不发达国家部分商品实施零关税的通知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64D62CE">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367C5015">
            <w:pPr>
              <w:widowControl/>
              <w:jc w:val="left"/>
              <w:rPr>
                <w:rFonts w:ascii="宋体" w:hAnsi="宋体" w:cs="宋体"/>
                <w:sz w:val="20"/>
                <w:szCs w:val="20"/>
              </w:rPr>
            </w:pPr>
            <w:r>
              <w:rPr>
                <w:rFonts w:hint="eastAsia" w:ascii="宋体" w:hAnsi="宋体" w:cs="宋体"/>
                <w:sz w:val="20"/>
                <w:szCs w:val="20"/>
              </w:rPr>
              <w:t>税委会〔2010〕11号</w:t>
            </w:r>
          </w:p>
        </w:tc>
        <w:tc>
          <w:tcPr>
            <w:tcW w:w="1720" w:type="dxa"/>
            <w:tcBorders>
              <w:top w:val="nil"/>
              <w:left w:val="nil"/>
              <w:bottom w:val="single" w:color="000000" w:sz="4" w:space="0"/>
              <w:right w:val="single" w:color="000000" w:sz="4" w:space="0"/>
            </w:tcBorders>
            <w:shd w:val="clear" w:color="000000" w:fill="FFFFFF"/>
            <w:noWrap w:val="0"/>
            <w:vAlign w:val="center"/>
          </w:tcPr>
          <w:p w14:paraId="788E382D">
            <w:pPr>
              <w:widowControl/>
              <w:jc w:val="center"/>
              <w:rPr>
                <w:rFonts w:ascii="宋体" w:hAnsi="宋体" w:cs="宋体"/>
                <w:sz w:val="20"/>
                <w:szCs w:val="20"/>
              </w:rPr>
            </w:pPr>
            <w:r>
              <w:rPr>
                <w:rFonts w:hint="eastAsia" w:ascii="宋体" w:hAnsi="宋体" w:cs="宋体"/>
                <w:sz w:val="20"/>
                <w:szCs w:val="20"/>
              </w:rPr>
              <w:t>2010年6月1日</w:t>
            </w:r>
          </w:p>
        </w:tc>
      </w:tr>
      <w:tr w14:paraId="2821289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C60A9CF">
            <w:pPr>
              <w:widowControl/>
              <w:jc w:val="center"/>
              <w:rPr>
                <w:rFonts w:ascii="宋体" w:hAnsi="宋体" w:cs="宋体"/>
                <w:sz w:val="20"/>
                <w:szCs w:val="20"/>
              </w:rPr>
            </w:pPr>
            <w:r>
              <w:rPr>
                <w:rFonts w:hint="eastAsia" w:ascii="宋体" w:hAnsi="宋体" w:cs="宋体"/>
                <w:sz w:val="20"/>
                <w:szCs w:val="20"/>
              </w:rPr>
              <w:t>160</w:t>
            </w:r>
          </w:p>
        </w:tc>
        <w:tc>
          <w:tcPr>
            <w:tcW w:w="3380" w:type="dxa"/>
            <w:tcBorders>
              <w:top w:val="nil"/>
              <w:left w:val="nil"/>
              <w:bottom w:val="single" w:color="000000" w:sz="4" w:space="0"/>
              <w:right w:val="single" w:color="000000" w:sz="4" w:space="0"/>
            </w:tcBorders>
            <w:shd w:val="clear" w:color="000000" w:fill="FFFFFF"/>
            <w:noWrap w:val="0"/>
            <w:vAlign w:val="center"/>
          </w:tcPr>
          <w:p w14:paraId="70A12F24">
            <w:pPr>
              <w:widowControl/>
              <w:jc w:val="left"/>
              <w:rPr>
                <w:rFonts w:ascii="宋体" w:hAnsi="宋体" w:cs="宋体"/>
                <w:sz w:val="20"/>
                <w:szCs w:val="20"/>
              </w:rPr>
            </w:pPr>
            <w:r>
              <w:rPr>
                <w:rFonts w:hint="eastAsia" w:ascii="宋体" w:hAnsi="宋体" w:cs="宋体"/>
                <w:sz w:val="20"/>
                <w:szCs w:val="20"/>
              </w:rPr>
              <w:t>关于水合肼反倾销措施期终复审期间继续征收反倾销税的决定</w:t>
            </w:r>
          </w:p>
        </w:tc>
        <w:tc>
          <w:tcPr>
            <w:tcW w:w="2080" w:type="dxa"/>
            <w:tcBorders>
              <w:top w:val="nil"/>
              <w:left w:val="nil"/>
              <w:bottom w:val="single" w:color="000000" w:sz="4" w:space="0"/>
              <w:right w:val="single" w:color="000000" w:sz="4" w:space="0"/>
            </w:tcBorders>
            <w:shd w:val="clear" w:color="000000" w:fill="FFFFFF"/>
            <w:noWrap w:val="0"/>
            <w:vAlign w:val="center"/>
          </w:tcPr>
          <w:p w14:paraId="57C88A31">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08E4C6EA">
            <w:pPr>
              <w:widowControl/>
              <w:jc w:val="left"/>
              <w:rPr>
                <w:rFonts w:ascii="宋体" w:hAnsi="宋体" w:cs="宋体"/>
                <w:sz w:val="20"/>
                <w:szCs w:val="20"/>
              </w:rPr>
            </w:pPr>
            <w:r>
              <w:rPr>
                <w:rFonts w:hint="eastAsia" w:ascii="宋体" w:hAnsi="宋体" w:cs="宋体"/>
                <w:sz w:val="20"/>
                <w:szCs w:val="20"/>
              </w:rPr>
              <w:t>税委会〔2010〕10号</w:t>
            </w:r>
          </w:p>
        </w:tc>
        <w:tc>
          <w:tcPr>
            <w:tcW w:w="1720" w:type="dxa"/>
            <w:tcBorders>
              <w:top w:val="nil"/>
              <w:left w:val="nil"/>
              <w:bottom w:val="single" w:color="000000" w:sz="4" w:space="0"/>
              <w:right w:val="single" w:color="000000" w:sz="4" w:space="0"/>
            </w:tcBorders>
            <w:shd w:val="clear" w:color="000000" w:fill="FFFFFF"/>
            <w:noWrap w:val="0"/>
            <w:vAlign w:val="center"/>
          </w:tcPr>
          <w:p w14:paraId="0A9AF779">
            <w:pPr>
              <w:widowControl/>
              <w:jc w:val="center"/>
              <w:rPr>
                <w:rFonts w:ascii="宋体" w:hAnsi="宋体" w:cs="宋体"/>
                <w:sz w:val="20"/>
                <w:szCs w:val="20"/>
              </w:rPr>
            </w:pPr>
            <w:r>
              <w:rPr>
                <w:rFonts w:hint="eastAsia" w:ascii="宋体" w:hAnsi="宋体" w:cs="宋体"/>
                <w:sz w:val="20"/>
                <w:szCs w:val="20"/>
              </w:rPr>
              <w:t>2010年5月27日</w:t>
            </w:r>
          </w:p>
        </w:tc>
      </w:tr>
      <w:tr w14:paraId="0639C51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AC289C9">
            <w:pPr>
              <w:widowControl/>
              <w:jc w:val="center"/>
              <w:rPr>
                <w:rFonts w:ascii="宋体" w:hAnsi="宋体" w:cs="宋体"/>
                <w:sz w:val="20"/>
                <w:szCs w:val="20"/>
              </w:rPr>
            </w:pPr>
            <w:r>
              <w:rPr>
                <w:rFonts w:hint="eastAsia" w:ascii="宋体" w:hAnsi="宋体" w:cs="宋体"/>
                <w:sz w:val="20"/>
                <w:szCs w:val="20"/>
              </w:rPr>
              <w:t>161</w:t>
            </w:r>
          </w:p>
        </w:tc>
        <w:tc>
          <w:tcPr>
            <w:tcW w:w="3380" w:type="dxa"/>
            <w:tcBorders>
              <w:top w:val="nil"/>
              <w:left w:val="nil"/>
              <w:bottom w:val="single" w:color="000000" w:sz="4" w:space="0"/>
              <w:right w:val="single" w:color="000000" w:sz="4" w:space="0"/>
            </w:tcBorders>
            <w:shd w:val="clear" w:color="000000" w:fill="FFFFFF"/>
            <w:noWrap w:val="0"/>
            <w:vAlign w:val="center"/>
          </w:tcPr>
          <w:p w14:paraId="71ADE93A">
            <w:pPr>
              <w:widowControl/>
              <w:jc w:val="left"/>
              <w:rPr>
                <w:rFonts w:ascii="宋体" w:hAnsi="宋体" w:cs="宋体"/>
                <w:sz w:val="20"/>
                <w:szCs w:val="20"/>
              </w:rPr>
            </w:pPr>
            <w:r>
              <w:rPr>
                <w:rFonts w:hint="eastAsia" w:ascii="宋体" w:hAnsi="宋体" w:cs="宋体"/>
                <w:sz w:val="20"/>
                <w:szCs w:val="20"/>
              </w:rPr>
              <w:t>关于有机发光二极管显示面板生产企业进口物资税收政策的通知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580D53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BCC7BBB">
            <w:pPr>
              <w:widowControl/>
              <w:jc w:val="left"/>
              <w:rPr>
                <w:rFonts w:ascii="宋体" w:hAnsi="宋体" w:cs="宋体"/>
                <w:sz w:val="20"/>
                <w:szCs w:val="20"/>
              </w:rPr>
            </w:pPr>
            <w:r>
              <w:rPr>
                <w:rFonts w:hint="eastAsia" w:ascii="宋体" w:hAnsi="宋体" w:cs="宋体"/>
                <w:sz w:val="20"/>
                <w:szCs w:val="20"/>
              </w:rPr>
              <w:t>财关税〔2010〕20号</w:t>
            </w:r>
          </w:p>
        </w:tc>
        <w:tc>
          <w:tcPr>
            <w:tcW w:w="1720" w:type="dxa"/>
            <w:tcBorders>
              <w:top w:val="nil"/>
              <w:left w:val="nil"/>
              <w:bottom w:val="single" w:color="000000" w:sz="4" w:space="0"/>
              <w:right w:val="single" w:color="000000" w:sz="4" w:space="0"/>
            </w:tcBorders>
            <w:shd w:val="clear" w:color="000000" w:fill="FFFFFF"/>
            <w:noWrap w:val="0"/>
            <w:vAlign w:val="center"/>
          </w:tcPr>
          <w:p w14:paraId="3C1810FF">
            <w:pPr>
              <w:widowControl/>
              <w:jc w:val="center"/>
              <w:rPr>
                <w:rFonts w:ascii="宋体" w:hAnsi="宋体" w:cs="宋体"/>
                <w:sz w:val="20"/>
                <w:szCs w:val="20"/>
              </w:rPr>
            </w:pPr>
            <w:r>
              <w:rPr>
                <w:rFonts w:hint="eastAsia" w:ascii="宋体" w:hAnsi="宋体" w:cs="宋体"/>
                <w:sz w:val="20"/>
                <w:szCs w:val="20"/>
              </w:rPr>
              <w:t>2010年5月10日</w:t>
            </w:r>
          </w:p>
        </w:tc>
      </w:tr>
      <w:tr w14:paraId="74A74C9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6EED62D">
            <w:pPr>
              <w:widowControl/>
              <w:jc w:val="center"/>
              <w:rPr>
                <w:rFonts w:ascii="宋体" w:hAnsi="宋体" w:cs="宋体"/>
                <w:sz w:val="20"/>
                <w:szCs w:val="20"/>
              </w:rPr>
            </w:pPr>
            <w:r>
              <w:rPr>
                <w:rFonts w:hint="eastAsia" w:ascii="宋体" w:hAnsi="宋体" w:cs="宋体"/>
                <w:sz w:val="20"/>
                <w:szCs w:val="20"/>
              </w:rPr>
              <w:t>162</w:t>
            </w:r>
          </w:p>
        </w:tc>
        <w:tc>
          <w:tcPr>
            <w:tcW w:w="3380" w:type="dxa"/>
            <w:tcBorders>
              <w:top w:val="nil"/>
              <w:left w:val="nil"/>
              <w:bottom w:val="single" w:color="000000" w:sz="4" w:space="0"/>
              <w:right w:val="single" w:color="000000" w:sz="4" w:space="0"/>
            </w:tcBorders>
            <w:shd w:val="clear" w:color="000000" w:fill="FFFFFF"/>
            <w:noWrap w:val="0"/>
            <w:vAlign w:val="center"/>
          </w:tcPr>
          <w:p w14:paraId="3655008A">
            <w:pPr>
              <w:widowControl/>
              <w:jc w:val="left"/>
              <w:rPr>
                <w:rFonts w:ascii="宋体" w:hAnsi="宋体" w:cs="宋体"/>
                <w:sz w:val="20"/>
                <w:szCs w:val="20"/>
              </w:rPr>
            </w:pPr>
            <w:r>
              <w:rPr>
                <w:rFonts w:hint="eastAsia" w:ascii="宋体" w:hAnsi="宋体" w:cs="宋体"/>
                <w:sz w:val="20"/>
                <w:szCs w:val="20"/>
              </w:rPr>
              <w:t>关于氯丁橡胶反倾销措施期终复审期间继续征收反倾销税的决定</w:t>
            </w:r>
          </w:p>
        </w:tc>
        <w:tc>
          <w:tcPr>
            <w:tcW w:w="2080" w:type="dxa"/>
            <w:tcBorders>
              <w:top w:val="nil"/>
              <w:left w:val="nil"/>
              <w:bottom w:val="single" w:color="000000" w:sz="4" w:space="0"/>
              <w:right w:val="single" w:color="000000" w:sz="4" w:space="0"/>
            </w:tcBorders>
            <w:shd w:val="clear" w:color="000000" w:fill="FFFFFF"/>
            <w:noWrap w:val="0"/>
            <w:vAlign w:val="center"/>
          </w:tcPr>
          <w:p w14:paraId="17683C6B">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31421A05">
            <w:pPr>
              <w:widowControl/>
              <w:jc w:val="left"/>
              <w:rPr>
                <w:rFonts w:ascii="宋体" w:hAnsi="宋体" w:cs="宋体"/>
                <w:sz w:val="20"/>
                <w:szCs w:val="20"/>
              </w:rPr>
            </w:pPr>
            <w:r>
              <w:rPr>
                <w:rFonts w:hint="eastAsia" w:ascii="宋体" w:hAnsi="宋体" w:cs="宋体"/>
                <w:sz w:val="20"/>
                <w:szCs w:val="20"/>
              </w:rPr>
              <w:t>税委会〔2010〕9号</w:t>
            </w:r>
          </w:p>
        </w:tc>
        <w:tc>
          <w:tcPr>
            <w:tcW w:w="1720" w:type="dxa"/>
            <w:tcBorders>
              <w:top w:val="nil"/>
              <w:left w:val="nil"/>
              <w:bottom w:val="single" w:color="000000" w:sz="4" w:space="0"/>
              <w:right w:val="single" w:color="000000" w:sz="4" w:space="0"/>
            </w:tcBorders>
            <w:shd w:val="clear" w:color="000000" w:fill="FFFFFF"/>
            <w:noWrap w:val="0"/>
            <w:vAlign w:val="center"/>
          </w:tcPr>
          <w:p w14:paraId="6BED4702">
            <w:pPr>
              <w:widowControl/>
              <w:jc w:val="center"/>
              <w:rPr>
                <w:rFonts w:ascii="宋体" w:hAnsi="宋体" w:cs="宋体"/>
                <w:sz w:val="20"/>
                <w:szCs w:val="20"/>
              </w:rPr>
            </w:pPr>
            <w:r>
              <w:rPr>
                <w:rFonts w:hint="eastAsia" w:ascii="宋体" w:hAnsi="宋体" w:cs="宋体"/>
                <w:sz w:val="20"/>
                <w:szCs w:val="20"/>
              </w:rPr>
              <w:t>2010年4月27日</w:t>
            </w:r>
          </w:p>
        </w:tc>
      </w:tr>
      <w:tr w14:paraId="15D236A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30D2144">
            <w:pPr>
              <w:widowControl/>
              <w:jc w:val="center"/>
              <w:rPr>
                <w:rFonts w:ascii="宋体" w:hAnsi="宋体" w:cs="宋体"/>
                <w:sz w:val="20"/>
                <w:szCs w:val="20"/>
              </w:rPr>
            </w:pPr>
            <w:r>
              <w:rPr>
                <w:rFonts w:hint="eastAsia" w:ascii="宋体" w:hAnsi="宋体" w:cs="宋体"/>
                <w:sz w:val="20"/>
                <w:szCs w:val="20"/>
              </w:rPr>
              <w:t>163</w:t>
            </w:r>
          </w:p>
        </w:tc>
        <w:tc>
          <w:tcPr>
            <w:tcW w:w="3380" w:type="dxa"/>
            <w:tcBorders>
              <w:top w:val="nil"/>
              <w:left w:val="nil"/>
              <w:bottom w:val="single" w:color="000000" w:sz="4" w:space="0"/>
              <w:right w:val="single" w:color="000000" w:sz="4" w:space="0"/>
            </w:tcBorders>
            <w:shd w:val="clear" w:color="000000" w:fill="FFFFFF"/>
            <w:noWrap w:val="0"/>
            <w:vAlign w:val="center"/>
          </w:tcPr>
          <w:p w14:paraId="103BB0AD">
            <w:pPr>
              <w:widowControl/>
              <w:jc w:val="left"/>
              <w:rPr>
                <w:rFonts w:ascii="宋体" w:hAnsi="宋体" w:cs="宋体"/>
                <w:sz w:val="20"/>
                <w:szCs w:val="20"/>
              </w:rPr>
            </w:pPr>
            <w:r>
              <w:rPr>
                <w:rFonts w:hint="eastAsia" w:ascii="宋体" w:hAnsi="宋体" w:cs="宋体"/>
                <w:sz w:val="20"/>
                <w:szCs w:val="20"/>
              </w:rPr>
              <w:t>关于原产于美国的进口白羽肉鸡征收临时反补贴税保证金的决定</w:t>
            </w:r>
          </w:p>
        </w:tc>
        <w:tc>
          <w:tcPr>
            <w:tcW w:w="2080" w:type="dxa"/>
            <w:tcBorders>
              <w:top w:val="nil"/>
              <w:left w:val="nil"/>
              <w:bottom w:val="single" w:color="000000" w:sz="4" w:space="0"/>
              <w:right w:val="single" w:color="000000" w:sz="4" w:space="0"/>
            </w:tcBorders>
            <w:shd w:val="clear" w:color="000000" w:fill="FFFFFF"/>
            <w:noWrap w:val="0"/>
            <w:vAlign w:val="center"/>
          </w:tcPr>
          <w:p w14:paraId="36371481">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11640E5D">
            <w:pPr>
              <w:widowControl/>
              <w:jc w:val="left"/>
              <w:rPr>
                <w:rFonts w:ascii="宋体" w:hAnsi="宋体" w:cs="宋体"/>
                <w:sz w:val="20"/>
                <w:szCs w:val="20"/>
              </w:rPr>
            </w:pPr>
            <w:r>
              <w:rPr>
                <w:rFonts w:hint="eastAsia" w:ascii="宋体" w:hAnsi="宋体" w:cs="宋体"/>
                <w:sz w:val="20"/>
                <w:szCs w:val="20"/>
              </w:rPr>
              <w:t>税委会〔2010〕8号</w:t>
            </w:r>
          </w:p>
        </w:tc>
        <w:tc>
          <w:tcPr>
            <w:tcW w:w="1720" w:type="dxa"/>
            <w:tcBorders>
              <w:top w:val="nil"/>
              <w:left w:val="nil"/>
              <w:bottom w:val="single" w:color="000000" w:sz="4" w:space="0"/>
              <w:right w:val="single" w:color="000000" w:sz="4" w:space="0"/>
            </w:tcBorders>
            <w:shd w:val="clear" w:color="000000" w:fill="FFFFFF"/>
            <w:noWrap w:val="0"/>
            <w:vAlign w:val="center"/>
          </w:tcPr>
          <w:p w14:paraId="4FB922FC">
            <w:pPr>
              <w:widowControl/>
              <w:jc w:val="center"/>
              <w:rPr>
                <w:rFonts w:ascii="宋体" w:hAnsi="宋体" w:cs="宋体"/>
                <w:sz w:val="20"/>
                <w:szCs w:val="20"/>
              </w:rPr>
            </w:pPr>
            <w:r>
              <w:rPr>
                <w:rFonts w:hint="eastAsia" w:ascii="宋体" w:hAnsi="宋体" w:cs="宋体"/>
                <w:sz w:val="20"/>
                <w:szCs w:val="20"/>
              </w:rPr>
              <w:t>2010年4月21日</w:t>
            </w:r>
          </w:p>
        </w:tc>
      </w:tr>
      <w:tr w14:paraId="0C03BF1E">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DAD9F9A">
            <w:pPr>
              <w:widowControl/>
              <w:jc w:val="center"/>
              <w:rPr>
                <w:rFonts w:ascii="宋体" w:hAnsi="宋体" w:cs="宋体"/>
                <w:sz w:val="20"/>
                <w:szCs w:val="20"/>
              </w:rPr>
            </w:pPr>
            <w:r>
              <w:rPr>
                <w:rFonts w:hint="eastAsia" w:ascii="宋体" w:hAnsi="宋体" w:cs="宋体"/>
                <w:sz w:val="20"/>
                <w:szCs w:val="20"/>
              </w:rPr>
              <w:t>164</w:t>
            </w:r>
          </w:p>
        </w:tc>
        <w:tc>
          <w:tcPr>
            <w:tcW w:w="3380" w:type="dxa"/>
            <w:tcBorders>
              <w:top w:val="nil"/>
              <w:left w:val="nil"/>
              <w:bottom w:val="single" w:color="000000" w:sz="4" w:space="0"/>
              <w:right w:val="single" w:color="000000" w:sz="4" w:space="0"/>
            </w:tcBorders>
            <w:shd w:val="clear" w:color="000000" w:fill="FFFFFF"/>
            <w:noWrap w:val="0"/>
            <w:vAlign w:val="center"/>
          </w:tcPr>
          <w:p w14:paraId="46A6A0BE">
            <w:pPr>
              <w:widowControl/>
              <w:jc w:val="left"/>
              <w:rPr>
                <w:rFonts w:ascii="宋体" w:hAnsi="宋体" w:cs="宋体"/>
                <w:sz w:val="20"/>
                <w:szCs w:val="20"/>
              </w:rPr>
            </w:pPr>
            <w:r>
              <w:rPr>
                <w:rFonts w:hint="eastAsia" w:ascii="宋体" w:hAnsi="宋体" w:cs="宋体"/>
                <w:sz w:val="20"/>
                <w:szCs w:val="20"/>
              </w:rPr>
              <w:t>关于原产于美国和俄罗斯的进口取向性硅电钢征收反倾销税和原产于美国进口取向性硅电钢征收反补贴税的决定</w:t>
            </w:r>
          </w:p>
        </w:tc>
        <w:tc>
          <w:tcPr>
            <w:tcW w:w="2080" w:type="dxa"/>
            <w:tcBorders>
              <w:top w:val="nil"/>
              <w:left w:val="nil"/>
              <w:bottom w:val="single" w:color="000000" w:sz="4" w:space="0"/>
              <w:right w:val="single" w:color="000000" w:sz="4" w:space="0"/>
            </w:tcBorders>
            <w:shd w:val="clear" w:color="000000" w:fill="FFFFFF"/>
            <w:noWrap w:val="0"/>
            <w:vAlign w:val="center"/>
          </w:tcPr>
          <w:p w14:paraId="30000009">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7DA604EA">
            <w:pPr>
              <w:widowControl/>
              <w:jc w:val="left"/>
              <w:rPr>
                <w:rFonts w:ascii="宋体" w:hAnsi="宋体" w:cs="宋体"/>
                <w:sz w:val="20"/>
                <w:szCs w:val="20"/>
              </w:rPr>
            </w:pPr>
            <w:r>
              <w:rPr>
                <w:rFonts w:hint="eastAsia" w:ascii="宋体" w:hAnsi="宋体" w:cs="宋体"/>
                <w:sz w:val="20"/>
                <w:szCs w:val="20"/>
              </w:rPr>
              <w:t>税委会〔2010〕6号</w:t>
            </w:r>
          </w:p>
        </w:tc>
        <w:tc>
          <w:tcPr>
            <w:tcW w:w="1720" w:type="dxa"/>
            <w:tcBorders>
              <w:top w:val="nil"/>
              <w:left w:val="nil"/>
              <w:bottom w:val="single" w:color="000000" w:sz="4" w:space="0"/>
              <w:right w:val="single" w:color="000000" w:sz="4" w:space="0"/>
            </w:tcBorders>
            <w:shd w:val="clear" w:color="000000" w:fill="FFFFFF"/>
            <w:noWrap w:val="0"/>
            <w:vAlign w:val="center"/>
          </w:tcPr>
          <w:p w14:paraId="2A8974CC">
            <w:pPr>
              <w:widowControl/>
              <w:jc w:val="center"/>
              <w:rPr>
                <w:rFonts w:ascii="宋体" w:hAnsi="宋体" w:cs="宋体"/>
                <w:sz w:val="20"/>
                <w:szCs w:val="20"/>
              </w:rPr>
            </w:pPr>
            <w:r>
              <w:rPr>
                <w:rFonts w:hint="eastAsia" w:ascii="宋体" w:hAnsi="宋体" w:cs="宋体"/>
                <w:sz w:val="20"/>
                <w:szCs w:val="20"/>
              </w:rPr>
              <w:t>2010年4月10日</w:t>
            </w:r>
          </w:p>
        </w:tc>
      </w:tr>
      <w:tr w14:paraId="68994C5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2C27388">
            <w:pPr>
              <w:widowControl/>
              <w:jc w:val="center"/>
              <w:rPr>
                <w:rFonts w:ascii="宋体" w:hAnsi="宋体" w:cs="宋体"/>
                <w:sz w:val="20"/>
                <w:szCs w:val="20"/>
              </w:rPr>
            </w:pPr>
            <w:r>
              <w:rPr>
                <w:rFonts w:hint="eastAsia" w:ascii="宋体" w:hAnsi="宋体" w:cs="宋体"/>
                <w:sz w:val="20"/>
                <w:szCs w:val="20"/>
              </w:rPr>
              <w:t>165</w:t>
            </w:r>
          </w:p>
        </w:tc>
        <w:tc>
          <w:tcPr>
            <w:tcW w:w="3380" w:type="dxa"/>
            <w:tcBorders>
              <w:top w:val="nil"/>
              <w:left w:val="nil"/>
              <w:bottom w:val="single" w:color="000000" w:sz="4" w:space="0"/>
              <w:right w:val="single" w:color="000000" w:sz="4" w:space="0"/>
            </w:tcBorders>
            <w:shd w:val="clear" w:color="000000" w:fill="FFFFFF"/>
            <w:noWrap w:val="0"/>
            <w:vAlign w:val="center"/>
          </w:tcPr>
          <w:p w14:paraId="2D5E158D">
            <w:pPr>
              <w:widowControl/>
              <w:jc w:val="left"/>
              <w:rPr>
                <w:rFonts w:ascii="宋体" w:hAnsi="宋体" w:cs="宋体"/>
                <w:sz w:val="20"/>
                <w:szCs w:val="20"/>
              </w:rPr>
            </w:pPr>
            <w:r>
              <w:rPr>
                <w:rFonts w:hint="eastAsia" w:ascii="宋体" w:hAnsi="宋体" w:cs="宋体"/>
                <w:sz w:val="20"/>
                <w:szCs w:val="20"/>
              </w:rPr>
              <w:t>关于停止征收原产于美国进口取向性硅电工钢临时补贴保证金的通知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C7DCD01">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45196196">
            <w:pPr>
              <w:widowControl/>
              <w:jc w:val="left"/>
              <w:rPr>
                <w:rFonts w:ascii="宋体" w:hAnsi="宋体" w:cs="宋体"/>
                <w:sz w:val="20"/>
                <w:szCs w:val="20"/>
              </w:rPr>
            </w:pPr>
            <w:r>
              <w:rPr>
                <w:rFonts w:hint="eastAsia" w:ascii="宋体" w:hAnsi="宋体" w:cs="宋体"/>
                <w:sz w:val="20"/>
                <w:szCs w:val="20"/>
              </w:rPr>
              <w:t>税委会〔2010〕7号</w:t>
            </w:r>
          </w:p>
        </w:tc>
        <w:tc>
          <w:tcPr>
            <w:tcW w:w="1720" w:type="dxa"/>
            <w:tcBorders>
              <w:top w:val="nil"/>
              <w:left w:val="nil"/>
              <w:bottom w:val="single" w:color="000000" w:sz="4" w:space="0"/>
              <w:right w:val="single" w:color="000000" w:sz="4" w:space="0"/>
            </w:tcBorders>
            <w:shd w:val="clear" w:color="000000" w:fill="FFFFFF"/>
            <w:noWrap w:val="0"/>
            <w:vAlign w:val="center"/>
          </w:tcPr>
          <w:p w14:paraId="17C05F85">
            <w:pPr>
              <w:widowControl/>
              <w:jc w:val="center"/>
              <w:rPr>
                <w:rFonts w:ascii="宋体" w:hAnsi="宋体" w:cs="宋体"/>
                <w:sz w:val="20"/>
                <w:szCs w:val="20"/>
              </w:rPr>
            </w:pPr>
            <w:r>
              <w:rPr>
                <w:rFonts w:hint="eastAsia" w:ascii="宋体" w:hAnsi="宋体" w:cs="宋体"/>
                <w:sz w:val="20"/>
                <w:szCs w:val="20"/>
              </w:rPr>
              <w:t>2010年4月6日</w:t>
            </w:r>
          </w:p>
        </w:tc>
      </w:tr>
      <w:tr w14:paraId="5E8FF8A8">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CB47A54">
            <w:pPr>
              <w:widowControl/>
              <w:jc w:val="center"/>
              <w:rPr>
                <w:rFonts w:ascii="宋体" w:hAnsi="宋体" w:cs="宋体"/>
                <w:sz w:val="20"/>
                <w:szCs w:val="20"/>
              </w:rPr>
            </w:pPr>
            <w:r>
              <w:rPr>
                <w:rFonts w:hint="eastAsia" w:ascii="宋体" w:hAnsi="宋体" w:cs="宋体"/>
                <w:sz w:val="20"/>
                <w:szCs w:val="20"/>
              </w:rPr>
              <w:t>166</w:t>
            </w:r>
          </w:p>
        </w:tc>
        <w:tc>
          <w:tcPr>
            <w:tcW w:w="3380" w:type="dxa"/>
            <w:tcBorders>
              <w:top w:val="nil"/>
              <w:left w:val="nil"/>
              <w:bottom w:val="single" w:color="000000" w:sz="4" w:space="0"/>
              <w:right w:val="single" w:color="000000" w:sz="4" w:space="0"/>
            </w:tcBorders>
            <w:shd w:val="clear" w:color="000000" w:fill="FFFFFF"/>
            <w:noWrap w:val="0"/>
            <w:vAlign w:val="center"/>
          </w:tcPr>
          <w:p w14:paraId="1C9B03B3">
            <w:pPr>
              <w:widowControl/>
              <w:jc w:val="left"/>
              <w:rPr>
                <w:rFonts w:ascii="宋体" w:hAnsi="宋体" w:cs="宋体"/>
                <w:sz w:val="20"/>
                <w:szCs w:val="20"/>
              </w:rPr>
            </w:pPr>
            <w:r>
              <w:rPr>
                <w:rFonts w:hint="eastAsia" w:ascii="宋体" w:hAnsi="宋体" w:cs="宋体"/>
                <w:sz w:val="20"/>
                <w:szCs w:val="20"/>
              </w:rPr>
              <w:t xml:space="preserve">关于农业部2010年度种子〔苗〕种畜〔禽〕鱼种〔苗〕和种用野生动植物种源免税进口计划的通知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115668B">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6D6531A">
            <w:pPr>
              <w:widowControl/>
              <w:jc w:val="left"/>
              <w:rPr>
                <w:rFonts w:ascii="宋体" w:hAnsi="宋体" w:cs="宋体"/>
                <w:sz w:val="20"/>
                <w:szCs w:val="20"/>
              </w:rPr>
            </w:pPr>
            <w:r>
              <w:rPr>
                <w:rFonts w:hint="eastAsia" w:ascii="宋体" w:hAnsi="宋体" w:cs="宋体"/>
                <w:sz w:val="20"/>
                <w:szCs w:val="20"/>
              </w:rPr>
              <w:t>财关税〔2010〕11号</w:t>
            </w:r>
          </w:p>
        </w:tc>
        <w:tc>
          <w:tcPr>
            <w:tcW w:w="1720" w:type="dxa"/>
            <w:tcBorders>
              <w:top w:val="nil"/>
              <w:left w:val="nil"/>
              <w:bottom w:val="single" w:color="000000" w:sz="4" w:space="0"/>
              <w:right w:val="single" w:color="000000" w:sz="4" w:space="0"/>
            </w:tcBorders>
            <w:shd w:val="clear" w:color="000000" w:fill="FFFFFF"/>
            <w:noWrap w:val="0"/>
            <w:vAlign w:val="center"/>
          </w:tcPr>
          <w:p w14:paraId="722A1826">
            <w:pPr>
              <w:widowControl/>
              <w:jc w:val="center"/>
              <w:rPr>
                <w:rFonts w:ascii="宋体" w:hAnsi="宋体" w:cs="宋体"/>
                <w:sz w:val="20"/>
                <w:szCs w:val="20"/>
              </w:rPr>
            </w:pPr>
            <w:r>
              <w:rPr>
                <w:rFonts w:hint="eastAsia" w:ascii="宋体" w:hAnsi="宋体" w:cs="宋体"/>
                <w:sz w:val="20"/>
                <w:szCs w:val="20"/>
              </w:rPr>
              <w:t>2010年3月26日</w:t>
            </w:r>
          </w:p>
        </w:tc>
      </w:tr>
      <w:tr w14:paraId="7E3662B3">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C54B79B">
            <w:pPr>
              <w:widowControl/>
              <w:jc w:val="center"/>
              <w:rPr>
                <w:rFonts w:ascii="宋体" w:hAnsi="宋体" w:cs="宋体"/>
                <w:sz w:val="20"/>
                <w:szCs w:val="20"/>
              </w:rPr>
            </w:pPr>
            <w:r>
              <w:rPr>
                <w:rFonts w:hint="eastAsia" w:ascii="宋体" w:hAnsi="宋体" w:cs="宋体"/>
                <w:sz w:val="20"/>
                <w:szCs w:val="20"/>
              </w:rPr>
              <w:t>167</w:t>
            </w:r>
          </w:p>
        </w:tc>
        <w:tc>
          <w:tcPr>
            <w:tcW w:w="3380" w:type="dxa"/>
            <w:tcBorders>
              <w:top w:val="nil"/>
              <w:left w:val="nil"/>
              <w:bottom w:val="single" w:color="000000" w:sz="4" w:space="0"/>
              <w:right w:val="single" w:color="000000" w:sz="4" w:space="0"/>
            </w:tcBorders>
            <w:shd w:val="clear" w:color="000000" w:fill="FFFFFF"/>
            <w:noWrap w:val="0"/>
            <w:vAlign w:val="center"/>
          </w:tcPr>
          <w:p w14:paraId="7815E862">
            <w:pPr>
              <w:widowControl/>
              <w:jc w:val="left"/>
              <w:rPr>
                <w:rFonts w:ascii="宋体" w:hAnsi="宋体" w:cs="宋体"/>
                <w:sz w:val="20"/>
                <w:szCs w:val="20"/>
              </w:rPr>
            </w:pPr>
            <w:r>
              <w:rPr>
                <w:rFonts w:hint="eastAsia" w:ascii="宋体" w:hAnsi="宋体" w:cs="宋体"/>
                <w:sz w:val="20"/>
                <w:szCs w:val="20"/>
              </w:rPr>
              <w:t>关于国家林业局2010年度种子〔苗〕和种用野生动植物种源免税进口计划的通知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23BB4B4">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2C6D320">
            <w:pPr>
              <w:widowControl/>
              <w:jc w:val="left"/>
              <w:rPr>
                <w:rFonts w:ascii="宋体" w:hAnsi="宋体" w:cs="宋体"/>
                <w:sz w:val="20"/>
                <w:szCs w:val="20"/>
              </w:rPr>
            </w:pPr>
            <w:r>
              <w:rPr>
                <w:rFonts w:hint="eastAsia" w:ascii="宋体" w:hAnsi="宋体" w:cs="宋体"/>
                <w:sz w:val="20"/>
                <w:szCs w:val="20"/>
              </w:rPr>
              <w:t>财关税〔2010〕9号</w:t>
            </w:r>
          </w:p>
        </w:tc>
        <w:tc>
          <w:tcPr>
            <w:tcW w:w="1720" w:type="dxa"/>
            <w:tcBorders>
              <w:top w:val="nil"/>
              <w:left w:val="nil"/>
              <w:bottom w:val="single" w:color="000000" w:sz="4" w:space="0"/>
              <w:right w:val="single" w:color="000000" w:sz="4" w:space="0"/>
            </w:tcBorders>
            <w:shd w:val="clear" w:color="000000" w:fill="FFFFFF"/>
            <w:noWrap w:val="0"/>
            <w:vAlign w:val="center"/>
          </w:tcPr>
          <w:p w14:paraId="7111618A">
            <w:pPr>
              <w:widowControl/>
              <w:jc w:val="center"/>
              <w:rPr>
                <w:rFonts w:ascii="宋体" w:hAnsi="宋体" w:cs="宋体"/>
                <w:sz w:val="20"/>
                <w:szCs w:val="20"/>
              </w:rPr>
            </w:pPr>
            <w:r>
              <w:rPr>
                <w:rFonts w:hint="eastAsia" w:ascii="宋体" w:hAnsi="宋体" w:cs="宋体"/>
                <w:sz w:val="20"/>
                <w:szCs w:val="20"/>
              </w:rPr>
              <w:t>2010年3月11日</w:t>
            </w:r>
          </w:p>
        </w:tc>
      </w:tr>
      <w:tr w14:paraId="08E2660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D02C2E1">
            <w:pPr>
              <w:widowControl/>
              <w:jc w:val="center"/>
              <w:rPr>
                <w:rFonts w:ascii="宋体" w:hAnsi="宋体" w:cs="宋体"/>
                <w:sz w:val="20"/>
                <w:szCs w:val="20"/>
              </w:rPr>
            </w:pPr>
            <w:r>
              <w:rPr>
                <w:rFonts w:hint="eastAsia" w:ascii="宋体" w:hAnsi="宋体" w:cs="宋体"/>
                <w:sz w:val="20"/>
                <w:szCs w:val="20"/>
              </w:rPr>
              <w:t>168</w:t>
            </w:r>
          </w:p>
        </w:tc>
        <w:tc>
          <w:tcPr>
            <w:tcW w:w="3380" w:type="dxa"/>
            <w:tcBorders>
              <w:top w:val="nil"/>
              <w:left w:val="nil"/>
              <w:bottom w:val="single" w:color="000000" w:sz="4" w:space="0"/>
              <w:right w:val="single" w:color="000000" w:sz="4" w:space="0"/>
            </w:tcBorders>
            <w:shd w:val="clear" w:color="000000" w:fill="FFFFFF"/>
            <w:noWrap w:val="0"/>
            <w:vAlign w:val="center"/>
          </w:tcPr>
          <w:p w14:paraId="46BD3472">
            <w:pPr>
              <w:widowControl/>
              <w:jc w:val="left"/>
              <w:rPr>
                <w:rFonts w:ascii="宋体" w:hAnsi="宋体" w:cs="宋体"/>
                <w:sz w:val="20"/>
                <w:szCs w:val="20"/>
              </w:rPr>
            </w:pPr>
            <w:r>
              <w:rPr>
                <w:rFonts w:hint="eastAsia" w:ascii="宋体" w:hAnsi="宋体" w:cs="宋体"/>
                <w:sz w:val="20"/>
                <w:szCs w:val="20"/>
              </w:rPr>
              <w:t>关于2010年上海世博会境外官方参展者首批进口物资税收问题的通知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03CE3F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E46F3CB">
            <w:pPr>
              <w:widowControl/>
              <w:jc w:val="left"/>
              <w:rPr>
                <w:rFonts w:ascii="宋体" w:hAnsi="宋体" w:cs="宋体"/>
                <w:sz w:val="20"/>
                <w:szCs w:val="20"/>
              </w:rPr>
            </w:pPr>
            <w:r>
              <w:rPr>
                <w:rFonts w:hint="eastAsia" w:ascii="宋体" w:hAnsi="宋体" w:cs="宋体"/>
                <w:sz w:val="20"/>
                <w:szCs w:val="20"/>
              </w:rPr>
              <w:t>财关税〔2010〕10号</w:t>
            </w:r>
          </w:p>
        </w:tc>
        <w:tc>
          <w:tcPr>
            <w:tcW w:w="1720" w:type="dxa"/>
            <w:tcBorders>
              <w:top w:val="nil"/>
              <w:left w:val="nil"/>
              <w:bottom w:val="single" w:color="000000" w:sz="4" w:space="0"/>
              <w:right w:val="single" w:color="000000" w:sz="4" w:space="0"/>
            </w:tcBorders>
            <w:shd w:val="clear" w:color="000000" w:fill="FFFFFF"/>
            <w:noWrap w:val="0"/>
            <w:vAlign w:val="center"/>
          </w:tcPr>
          <w:p w14:paraId="79921D34">
            <w:pPr>
              <w:widowControl/>
              <w:jc w:val="center"/>
              <w:rPr>
                <w:rFonts w:ascii="宋体" w:hAnsi="宋体" w:cs="宋体"/>
                <w:sz w:val="20"/>
                <w:szCs w:val="20"/>
              </w:rPr>
            </w:pPr>
            <w:r>
              <w:rPr>
                <w:rFonts w:hint="eastAsia" w:ascii="宋体" w:hAnsi="宋体" w:cs="宋体"/>
                <w:sz w:val="20"/>
                <w:szCs w:val="20"/>
              </w:rPr>
              <w:t>2010年3月10日</w:t>
            </w:r>
          </w:p>
        </w:tc>
      </w:tr>
      <w:tr w14:paraId="1792DFA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9379456">
            <w:pPr>
              <w:widowControl/>
              <w:jc w:val="center"/>
              <w:rPr>
                <w:rFonts w:ascii="宋体" w:hAnsi="宋体" w:cs="宋体"/>
                <w:sz w:val="20"/>
                <w:szCs w:val="20"/>
              </w:rPr>
            </w:pPr>
            <w:r>
              <w:rPr>
                <w:rFonts w:hint="eastAsia" w:ascii="宋体" w:hAnsi="宋体" w:cs="宋体"/>
                <w:sz w:val="20"/>
                <w:szCs w:val="20"/>
              </w:rPr>
              <w:t>169</w:t>
            </w:r>
          </w:p>
        </w:tc>
        <w:tc>
          <w:tcPr>
            <w:tcW w:w="3380" w:type="dxa"/>
            <w:tcBorders>
              <w:top w:val="nil"/>
              <w:left w:val="nil"/>
              <w:bottom w:val="single" w:color="000000" w:sz="4" w:space="0"/>
              <w:right w:val="single" w:color="000000" w:sz="4" w:space="0"/>
            </w:tcBorders>
            <w:shd w:val="clear" w:color="000000" w:fill="FFFFFF"/>
            <w:noWrap w:val="0"/>
            <w:vAlign w:val="center"/>
          </w:tcPr>
          <w:p w14:paraId="6770A17E">
            <w:pPr>
              <w:widowControl/>
              <w:jc w:val="left"/>
              <w:rPr>
                <w:rFonts w:ascii="宋体" w:hAnsi="宋体" w:cs="宋体"/>
                <w:sz w:val="20"/>
                <w:szCs w:val="20"/>
              </w:rPr>
            </w:pPr>
            <w:r>
              <w:rPr>
                <w:rFonts w:hint="eastAsia" w:ascii="宋体" w:hAnsi="宋体" w:cs="宋体"/>
                <w:sz w:val="20"/>
                <w:szCs w:val="20"/>
              </w:rPr>
              <w:t>关于原产日本韩国美国和台湾地区的进口苯酚继续征收反倾销税决定</w:t>
            </w:r>
          </w:p>
        </w:tc>
        <w:tc>
          <w:tcPr>
            <w:tcW w:w="2080" w:type="dxa"/>
            <w:tcBorders>
              <w:top w:val="nil"/>
              <w:left w:val="nil"/>
              <w:bottom w:val="single" w:color="000000" w:sz="4" w:space="0"/>
              <w:right w:val="single" w:color="000000" w:sz="4" w:space="0"/>
            </w:tcBorders>
            <w:shd w:val="clear" w:color="000000" w:fill="FFFFFF"/>
            <w:noWrap w:val="0"/>
            <w:vAlign w:val="center"/>
          </w:tcPr>
          <w:p w14:paraId="3D896FDE">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42240433">
            <w:pPr>
              <w:widowControl/>
              <w:jc w:val="left"/>
              <w:rPr>
                <w:rFonts w:ascii="宋体" w:hAnsi="宋体" w:cs="宋体"/>
                <w:sz w:val="20"/>
                <w:szCs w:val="20"/>
              </w:rPr>
            </w:pPr>
            <w:r>
              <w:rPr>
                <w:rFonts w:hint="eastAsia" w:ascii="宋体" w:hAnsi="宋体" w:cs="宋体"/>
                <w:sz w:val="20"/>
                <w:szCs w:val="20"/>
              </w:rPr>
              <w:t>税委会〔2010〕1号</w:t>
            </w:r>
          </w:p>
        </w:tc>
        <w:tc>
          <w:tcPr>
            <w:tcW w:w="1720" w:type="dxa"/>
            <w:tcBorders>
              <w:top w:val="nil"/>
              <w:left w:val="nil"/>
              <w:bottom w:val="single" w:color="000000" w:sz="4" w:space="0"/>
              <w:right w:val="single" w:color="000000" w:sz="4" w:space="0"/>
            </w:tcBorders>
            <w:shd w:val="clear" w:color="000000" w:fill="FFFFFF"/>
            <w:noWrap w:val="0"/>
            <w:vAlign w:val="center"/>
          </w:tcPr>
          <w:p w14:paraId="3A6072DB">
            <w:pPr>
              <w:widowControl/>
              <w:jc w:val="center"/>
              <w:rPr>
                <w:rFonts w:ascii="宋体" w:hAnsi="宋体" w:cs="宋体"/>
                <w:sz w:val="20"/>
                <w:szCs w:val="20"/>
              </w:rPr>
            </w:pPr>
            <w:r>
              <w:rPr>
                <w:rFonts w:hint="eastAsia" w:ascii="宋体" w:hAnsi="宋体" w:cs="宋体"/>
                <w:sz w:val="20"/>
                <w:szCs w:val="20"/>
              </w:rPr>
              <w:t>2010年1月19日</w:t>
            </w:r>
          </w:p>
        </w:tc>
      </w:tr>
      <w:tr w14:paraId="222B4641">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E9CAC8E">
            <w:pPr>
              <w:widowControl/>
              <w:jc w:val="center"/>
              <w:rPr>
                <w:rFonts w:ascii="宋体" w:hAnsi="宋体" w:cs="宋体"/>
                <w:sz w:val="20"/>
                <w:szCs w:val="20"/>
              </w:rPr>
            </w:pPr>
            <w:r>
              <w:rPr>
                <w:rFonts w:hint="eastAsia" w:ascii="宋体" w:hAnsi="宋体" w:cs="宋体"/>
                <w:sz w:val="20"/>
                <w:szCs w:val="20"/>
              </w:rPr>
              <w:t>170</w:t>
            </w:r>
          </w:p>
        </w:tc>
        <w:tc>
          <w:tcPr>
            <w:tcW w:w="3380" w:type="dxa"/>
            <w:tcBorders>
              <w:top w:val="nil"/>
              <w:left w:val="nil"/>
              <w:bottom w:val="single" w:color="000000" w:sz="4" w:space="0"/>
              <w:right w:val="single" w:color="000000" w:sz="4" w:space="0"/>
            </w:tcBorders>
            <w:shd w:val="clear" w:color="000000" w:fill="FFFFFF"/>
            <w:noWrap w:val="0"/>
            <w:vAlign w:val="center"/>
          </w:tcPr>
          <w:p w14:paraId="2FECD745">
            <w:pPr>
              <w:widowControl/>
              <w:jc w:val="left"/>
              <w:rPr>
                <w:rFonts w:ascii="宋体" w:hAnsi="宋体" w:cs="宋体"/>
                <w:sz w:val="20"/>
                <w:szCs w:val="20"/>
              </w:rPr>
            </w:pPr>
            <w:r>
              <w:rPr>
                <w:rFonts w:hint="eastAsia" w:ascii="宋体" w:hAnsi="宋体" w:cs="宋体"/>
                <w:sz w:val="20"/>
                <w:szCs w:val="20"/>
              </w:rPr>
              <w:t>关于2010年度营运国际航线和港澳航线的国内航空公司进口维修航空器材税收问题的通知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89EF85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30BCBFC">
            <w:pPr>
              <w:widowControl/>
              <w:jc w:val="left"/>
              <w:rPr>
                <w:rFonts w:ascii="宋体" w:hAnsi="宋体" w:cs="宋体"/>
                <w:sz w:val="20"/>
                <w:szCs w:val="20"/>
              </w:rPr>
            </w:pPr>
            <w:r>
              <w:rPr>
                <w:rFonts w:hint="eastAsia" w:ascii="宋体" w:hAnsi="宋体" w:cs="宋体"/>
                <w:sz w:val="20"/>
                <w:szCs w:val="20"/>
              </w:rPr>
              <w:t>财关税〔2010〕5号</w:t>
            </w:r>
          </w:p>
        </w:tc>
        <w:tc>
          <w:tcPr>
            <w:tcW w:w="1720" w:type="dxa"/>
            <w:tcBorders>
              <w:top w:val="nil"/>
              <w:left w:val="nil"/>
              <w:bottom w:val="single" w:color="000000" w:sz="4" w:space="0"/>
              <w:right w:val="single" w:color="000000" w:sz="4" w:space="0"/>
            </w:tcBorders>
            <w:shd w:val="clear" w:color="000000" w:fill="FFFFFF"/>
            <w:noWrap w:val="0"/>
            <w:vAlign w:val="center"/>
          </w:tcPr>
          <w:p w14:paraId="78EF7C00">
            <w:pPr>
              <w:widowControl/>
              <w:jc w:val="center"/>
              <w:rPr>
                <w:rFonts w:ascii="宋体" w:hAnsi="宋体" w:cs="宋体"/>
                <w:sz w:val="20"/>
                <w:szCs w:val="20"/>
              </w:rPr>
            </w:pPr>
            <w:r>
              <w:rPr>
                <w:rFonts w:hint="eastAsia" w:ascii="宋体" w:hAnsi="宋体" w:cs="宋体"/>
                <w:sz w:val="20"/>
                <w:szCs w:val="20"/>
              </w:rPr>
              <w:t>2010年1月14日</w:t>
            </w:r>
          </w:p>
        </w:tc>
      </w:tr>
      <w:tr w14:paraId="48686E2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382182E">
            <w:pPr>
              <w:widowControl/>
              <w:jc w:val="center"/>
              <w:rPr>
                <w:rFonts w:ascii="宋体" w:hAnsi="宋体" w:cs="宋体"/>
                <w:sz w:val="20"/>
                <w:szCs w:val="20"/>
              </w:rPr>
            </w:pPr>
            <w:r>
              <w:rPr>
                <w:rFonts w:hint="eastAsia" w:ascii="宋体" w:hAnsi="宋体" w:cs="宋体"/>
                <w:sz w:val="20"/>
                <w:szCs w:val="20"/>
              </w:rPr>
              <w:t>171</w:t>
            </w:r>
          </w:p>
        </w:tc>
        <w:tc>
          <w:tcPr>
            <w:tcW w:w="3380" w:type="dxa"/>
            <w:tcBorders>
              <w:top w:val="nil"/>
              <w:left w:val="nil"/>
              <w:bottom w:val="single" w:color="000000" w:sz="4" w:space="0"/>
              <w:right w:val="single" w:color="000000" w:sz="4" w:space="0"/>
            </w:tcBorders>
            <w:shd w:val="clear" w:color="000000" w:fill="FFFFFF"/>
            <w:noWrap w:val="0"/>
            <w:vAlign w:val="center"/>
          </w:tcPr>
          <w:p w14:paraId="7B87FC02">
            <w:pPr>
              <w:widowControl/>
              <w:jc w:val="left"/>
              <w:rPr>
                <w:rFonts w:ascii="宋体" w:hAnsi="宋体" w:cs="宋体"/>
                <w:sz w:val="20"/>
                <w:szCs w:val="20"/>
              </w:rPr>
            </w:pPr>
            <w:r>
              <w:rPr>
                <w:rFonts w:hint="eastAsia" w:ascii="宋体" w:hAnsi="宋体" w:cs="宋体"/>
                <w:sz w:val="20"/>
                <w:szCs w:val="20"/>
              </w:rPr>
              <w:t xml:space="preserve">关于等离子显示面板生产企业进口物资税收政策的通知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52A309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7050090">
            <w:pPr>
              <w:widowControl/>
              <w:jc w:val="left"/>
              <w:rPr>
                <w:rFonts w:ascii="宋体" w:hAnsi="宋体" w:cs="宋体"/>
                <w:sz w:val="20"/>
                <w:szCs w:val="20"/>
              </w:rPr>
            </w:pPr>
            <w:r>
              <w:rPr>
                <w:rFonts w:hint="eastAsia" w:ascii="宋体" w:hAnsi="宋体" w:cs="宋体"/>
                <w:sz w:val="20"/>
                <w:szCs w:val="20"/>
              </w:rPr>
              <w:t>财关税〔2009〕72号</w:t>
            </w:r>
          </w:p>
        </w:tc>
        <w:tc>
          <w:tcPr>
            <w:tcW w:w="1720" w:type="dxa"/>
            <w:tcBorders>
              <w:top w:val="nil"/>
              <w:left w:val="nil"/>
              <w:bottom w:val="single" w:color="000000" w:sz="4" w:space="0"/>
              <w:right w:val="single" w:color="000000" w:sz="4" w:space="0"/>
            </w:tcBorders>
            <w:shd w:val="clear" w:color="000000" w:fill="FFFFFF"/>
            <w:noWrap w:val="0"/>
            <w:vAlign w:val="center"/>
          </w:tcPr>
          <w:p w14:paraId="6F0BB893">
            <w:pPr>
              <w:widowControl/>
              <w:jc w:val="center"/>
              <w:rPr>
                <w:rFonts w:ascii="宋体" w:hAnsi="宋体" w:cs="宋体"/>
                <w:sz w:val="20"/>
                <w:szCs w:val="20"/>
              </w:rPr>
            </w:pPr>
            <w:r>
              <w:rPr>
                <w:rFonts w:hint="eastAsia" w:ascii="宋体" w:hAnsi="宋体" w:cs="宋体"/>
                <w:sz w:val="20"/>
                <w:szCs w:val="20"/>
              </w:rPr>
              <w:t>2009年12月22日</w:t>
            </w:r>
          </w:p>
        </w:tc>
      </w:tr>
      <w:tr w14:paraId="66EB3B21">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AA11096">
            <w:pPr>
              <w:widowControl/>
              <w:jc w:val="center"/>
              <w:rPr>
                <w:rFonts w:ascii="宋体" w:hAnsi="宋体" w:cs="宋体"/>
                <w:sz w:val="20"/>
                <w:szCs w:val="20"/>
              </w:rPr>
            </w:pPr>
            <w:r>
              <w:rPr>
                <w:rFonts w:hint="eastAsia" w:ascii="宋体" w:hAnsi="宋体" w:cs="宋体"/>
                <w:sz w:val="20"/>
                <w:szCs w:val="20"/>
              </w:rPr>
              <w:t>172</w:t>
            </w:r>
          </w:p>
        </w:tc>
        <w:tc>
          <w:tcPr>
            <w:tcW w:w="3380" w:type="dxa"/>
            <w:tcBorders>
              <w:top w:val="nil"/>
              <w:left w:val="nil"/>
              <w:bottom w:val="single" w:color="000000" w:sz="4" w:space="0"/>
              <w:right w:val="single" w:color="000000" w:sz="4" w:space="0"/>
            </w:tcBorders>
            <w:shd w:val="clear" w:color="000000" w:fill="FFFFFF"/>
            <w:noWrap w:val="0"/>
            <w:vAlign w:val="center"/>
          </w:tcPr>
          <w:p w14:paraId="4F1EB10D">
            <w:pPr>
              <w:widowControl/>
              <w:jc w:val="left"/>
              <w:rPr>
                <w:rFonts w:ascii="宋体" w:hAnsi="宋体" w:cs="宋体"/>
                <w:sz w:val="20"/>
                <w:szCs w:val="20"/>
              </w:rPr>
            </w:pPr>
            <w:r>
              <w:rPr>
                <w:rFonts w:hint="eastAsia" w:ascii="宋体" w:hAnsi="宋体" w:cs="宋体"/>
                <w:sz w:val="20"/>
                <w:szCs w:val="20"/>
              </w:rPr>
              <w:t xml:space="preserve">关于2010年关税实施方案的通知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9C6F4BF">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0B22519A">
            <w:pPr>
              <w:widowControl/>
              <w:jc w:val="left"/>
              <w:rPr>
                <w:rFonts w:ascii="宋体" w:hAnsi="宋体" w:cs="宋体"/>
                <w:sz w:val="20"/>
                <w:szCs w:val="20"/>
              </w:rPr>
            </w:pPr>
            <w:r>
              <w:rPr>
                <w:rFonts w:hint="eastAsia" w:ascii="宋体" w:hAnsi="宋体" w:cs="宋体"/>
                <w:sz w:val="20"/>
                <w:szCs w:val="20"/>
              </w:rPr>
              <w:t>税委会〔2009〕28号</w:t>
            </w:r>
          </w:p>
        </w:tc>
        <w:tc>
          <w:tcPr>
            <w:tcW w:w="1720" w:type="dxa"/>
            <w:tcBorders>
              <w:top w:val="nil"/>
              <w:left w:val="nil"/>
              <w:bottom w:val="single" w:color="000000" w:sz="4" w:space="0"/>
              <w:right w:val="single" w:color="000000" w:sz="4" w:space="0"/>
            </w:tcBorders>
            <w:shd w:val="clear" w:color="000000" w:fill="FFFFFF"/>
            <w:noWrap w:val="0"/>
            <w:vAlign w:val="center"/>
          </w:tcPr>
          <w:p w14:paraId="7A3A2D56">
            <w:pPr>
              <w:widowControl/>
              <w:jc w:val="center"/>
              <w:rPr>
                <w:rFonts w:ascii="宋体" w:hAnsi="宋体" w:cs="宋体"/>
                <w:sz w:val="20"/>
                <w:szCs w:val="20"/>
              </w:rPr>
            </w:pPr>
            <w:r>
              <w:rPr>
                <w:rFonts w:hint="eastAsia" w:ascii="宋体" w:hAnsi="宋体" w:cs="宋体"/>
                <w:sz w:val="20"/>
                <w:szCs w:val="20"/>
              </w:rPr>
              <w:t>2009年12月8日</w:t>
            </w:r>
          </w:p>
        </w:tc>
      </w:tr>
      <w:tr w14:paraId="77F3D3F1">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A988226">
            <w:pPr>
              <w:widowControl/>
              <w:jc w:val="center"/>
              <w:rPr>
                <w:rFonts w:ascii="宋体" w:hAnsi="宋体" w:cs="宋体"/>
                <w:sz w:val="20"/>
                <w:szCs w:val="20"/>
              </w:rPr>
            </w:pPr>
            <w:r>
              <w:rPr>
                <w:rFonts w:hint="eastAsia" w:ascii="宋体" w:hAnsi="宋体" w:cs="宋体"/>
                <w:sz w:val="20"/>
                <w:szCs w:val="20"/>
              </w:rPr>
              <w:t>173</w:t>
            </w:r>
          </w:p>
        </w:tc>
        <w:tc>
          <w:tcPr>
            <w:tcW w:w="3380" w:type="dxa"/>
            <w:tcBorders>
              <w:top w:val="nil"/>
              <w:left w:val="nil"/>
              <w:bottom w:val="single" w:color="000000" w:sz="4" w:space="0"/>
              <w:right w:val="single" w:color="000000" w:sz="4" w:space="0"/>
            </w:tcBorders>
            <w:shd w:val="clear" w:color="000000" w:fill="FFFFFF"/>
            <w:noWrap w:val="0"/>
            <w:vAlign w:val="center"/>
          </w:tcPr>
          <w:p w14:paraId="72294CD6">
            <w:pPr>
              <w:widowControl/>
              <w:jc w:val="left"/>
              <w:rPr>
                <w:rFonts w:ascii="宋体" w:hAnsi="宋体" w:cs="宋体"/>
                <w:sz w:val="20"/>
                <w:szCs w:val="20"/>
              </w:rPr>
            </w:pPr>
            <w:r>
              <w:rPr>
                <w:rFonts w:hint="eastAsia" w:ascii="宋体" w:hAnsi="宋体" w:cs="宋体"/>
                <w:sz w:val="20"/>
                <w:szCs w:val="20"/>
              </w:rPr>
              <w:t>对原产于菲律宾老挝和柬埔寨的产品实施中国—东盟自贸区2009年协定税率的通知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C55C140">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5D2F4245">
            <w:pPr>
              <w:widowControl/>
              <w:jc w:val="left"/>
              <w:rPr>
                <w:rFonts w:ascii="宋体" w:hAnsi="宋体" w:cs="宋体"/>
                <w:sz w:val="20"/>
                <w:szCs w:val="20"/>
              </w:rPr>
            </w:pPr>
            <w:r>
              <w:rPr>
                <w:rFonts w:hint="eastAsia" w:ascii="宋体" w:hAnsi="宋体" w:cs="宋体"/>
                <w:sz w:val="20"/>
                <w:szCs w:val="20"/>
              </w:rPr>
              <w:t>税委会〔2009〕60号</w:t>
            </w:r>
          </w:p>
        </w:tc>
        <w:tc>
          <w:tcPr>
            <w:tcW w:w="1720" w:type="dxa"/>
            <w:tcBorders>
              <w:top w:val="nil"/>
              <w:left w:val="nil"/>
              <w:bottom w:val="single" w:color="000000" w:sz="4" w:space="0"/>
              <w:right w:val="single" w:color="000000" w:sz="4" w:space="0"/>
            </w:tcBorders>
            <w:shd w:val="clear" w:color="000000" w:fill="FFFFFF"/>
            <w:noWrap w:val="0"/>
            <w:vAlign w:val="center"/>
          </w:tcPr>
          <w:p w14:paraId="26F0B8F2">
            <w:pPr>
              <w:widowControl/>
              <w:jc w:val="center"/>
              <w:rPr>
                <w:rFonts w:ascii="宋体" w:hAnsi="宋体" w:cs="宋体"/>
                <w:sz w:val="20"/>
                <w:szCs w:val="20"/>
              </w:rPr>
            </w:pPr>
            <w:r>
              <w:rPr>
                <w:rFonts w:hint="eastAsia" w:ascii="宋体" w:hAnsi="宋体" w:cs="宋体"/>
                <w:sz w:val="20"/>
                <w:szCs w:val="20"/>
              </w:rPr>
              <w:t>2009年9月22日</w:t>
            </w:r>
          </w:p>
        </w:tc>
      </w:tr>
      <w:tr w14:paraId="02BB60C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E2E21A9">
            <w:pPr>
              <w:widowControl/>
              <w:jc w:val="center"/>
              <w:rPr>
                <w:rFonts w:ascii="宋体" w:hAnsi="宋体" w:cs="宋体"/>
                <w:sz w:val="20"/>
                <w:szCs w:val="20"/>
              </w:rPr>
            </w:pPr>
            <w:r>
              <w:rPr>
                <w:rFonts w:hint="eastAsia" w:ascii="宋体" w:hAnsi="宋体" w:cs="宋体"/>
                <w:sz w:val="20"/>
                <w:szCs w:val="20"/>
              </w:rPr>
              <w:t>174</w:t>
            </w:r>
          </w:p>
        </w:tc>
        <w:tc>
          <w:tcPr>
            <w:tcW w:w="3380" w:type="dxa"/>
            <w:tcBorders>
              <w:top w:val="nil"/>
              <w:left w:val="nil"/>
              <w:bottom w:val="single" w:color="000000" w:sz="4" w:space="0"/>
              <w:right w:val="single" w:color="000000" w:sz="4" w:space="0"/>
            </w:tcBorders>
            <w:shd w:val="clear" w:color="000000" w:fill="FFFFFF"/>
            <w:noWrap w:val="0"/>
            <w:vAlign w:val="center"/>
          </w:tcPr>
          <w:p w14:paraId="7BF52E05">
            <w:pPr>
              <w:widowControl/>
              <w:jc w:val="left"/>
              <w:rPr>
                <w:rFonts w:ascii="宋体" w:hAnsi="宋体" w:cs="宋体"/>
                <w:sz w:val="20"/>
                <w:szCs w:val="20"/>
              </w:rPr>
            </w:pPr>
            <w:r>
              <w:rPr>
                <w:rFonts w:hint="eastAsia" w:ascii="宋体" w:hAnsi="宋体" w:cs="宋体"/>
                <w:sz w:val="20"/>
                <w:szCs w:val="20"/>
              </w:rPr>
              <w:t>关于印发《种子〔苗〕种畜〔禽〕鱼种〔苗〕和种用野生动植物种源进口税收优惠政策暂行管理办法》的通知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075A672">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0D0CF12">
            <w:pPr>
              <w:widowControl/>
              <w:jc w:val="left"/>
              <w:rPr>
                <w:rFonts w:ascii="宋体" w:hAnsi="宋体" w:cs="宋体"/>
                <w:sz w:val="20"/>
                <w:szCs w:val="20"/>
              </w:rPr>
            </w:pPr>
            <w:r>
              <w:rPr>
                <w:rFonts w:hint="eastAsia" w:ascii="宋体" w:hAnsi="宋体" w:cs="宋体"/>
                <w:sz w:val="20"/>
                <w:szCs w:val="20"/>
              </w:rPr>
              <w:t>财关税〔2009〕50号</w:t>
            </w:r>
          </w:p>
        </w:tc>
        <w:tc>
          <w:tcPr>
            <w:tcW w:w="1720" w:type="dxa"/>
            <w:tcBorders>
              <w:top w:val="nil"/>
              <w:left w:val="nil"/>
              <w:bottom w:val="single" w:color="000000" w:sz="4" w:space="0"/>
              <w:right w:val="single" w:color="000000" w:sz="4" w:space="0"/>
            </w:tcBorders>
            <w:shd w:val="clear" w:color="000000" w:fill="FFFFFF"/>
            <w:noWrap w:val="0"/>
            <w:vAlign w:val="center"/>
          </w:tcPr>
          <w:p w14:paraId="4AE8E427">
            <w:pPr>
              <w:widowControl/>
              <w:jc w:val="center"/>
              <w:rPr>
                <w:rFonts w:ascii="宋体" w:hAnsi="宋体" w:cs="宋体"/>
                <w:sz w:val="20"/>
                <w:szCs w:val="20"/>
              </w:rPr>
            </w:pPr>
            <w:r>
              <w:rPr>
                <w:rFonts w:hint="eastAsia" w:ascii="宋体" w:hAnsi="宋体" w:cs="宋体"/>
                <w:sz w:val="20"/>
                <w:szCs w:val="20"/>
              </w:rPr>
              <w:t>2009年8月10日</w:t>
            </w:r>
          </w:p>
        </w:tc>
      </w:tr>
      <w:tr w14:paraId="0604984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19B6596">
            <w:pPr>
              <w:widowControl/>
              <w:jc w:val="center"/>
              <w:rPr>
                <w:rFonts w:ascii="宋体" w:hAnsi="宋体" w:cs="宋体"/>
                <w:sz w:val="20"/>
                <w:szCs w:val="20"/>
              </w:rPr>
            </w:pPr>
            <w:r>
              <w:rPr>
                <w:rFonts w:hint="eastAsia" w:ascii="宋体" w:hAnsi="宋体" w:cs="宋体"/>
                <w:sz w:val="20"/>
                <w:szCs w:val="20"/>
              </w:rPr>
              <w:t>175</w:t>
            </w:r>
          </w:p>
        </w:tc>
        <w:tc>
          <w:tcPr>
            <w:tcW w:w="3380" w:type="dxa"/>
            <w:tcBorders>
              <w:top w:val="nil"/>
              <w:left w:val="nil"/>
              <w:bottom w:val="single" w:color="000000" w:sz="4" w:space="0"/>
              <w:right w:val="single" w:color="000000" w:sz="4" w:space="0"/>
            </w:tcBorders>
            <w:shd w:val="clear" w:color="000000" w:fill="FFFFFF"/>
            <w:noWrap w:val="0"/>
            <w:vAlign w:val="center"/>
          </w:tcPr>
          <w:p w14:paraId="485C324E">
            <w:pPr>
              <w:widowControl/>
              <w:jc w:val="left"/>
              <w:rPr>
                <w:rFonts w:ascii="宋体" w:hAnsi="宋体" w:cs="宋体"/>
                <w:sz w:val="20"/>
                <w:szCs w:val="20"/>
              </w:rPr>
            </w:pPr>
            <w:r>
              <w:rPr>
                <w:rFonts w:hint="eastAsia" w:ascii="宋体" w:hAnsi="宋体" w:cs="宋体"/>
                <w:sz w:val="20"/>
                <w:szCs w:val="20"/>
              </w:rPr>
              <w:t xml:space="preserve">关于来料加工装配厂转型为法人企业进口设备税收问题的通知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A97AD2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328512F">
            <w:pPr>
              <w:widowControl/>
              <w:jc w:val="left"/>
              <w:rPr>
                <w:rFonts w:ascii="宋体" w:hAnsi="宋体" w:cs="宋体"/>
                <w:sz w:val="20"/>
                <w:szCs w:val="20"/>
              </w:rPr>
            </w:pPr>
            <w:r>
              <w:rPr>
                <w:rFonts w:hint="eastAsia" w:ascii="宋体" w:hAnsi="宋体" w:cs="宋体"/>
                <w:sz w:val="20"/>
                <w:szCs w:val="20"/>
              </w:rPr>
              <w:t>财关税〔2009〕48号</w:t>
            </w:r>
          </w:p>
        </w:tc>
        <w:tc>
          <w:tcPr>
            <w:tcW w:w="1720" w:type="dxa"/>
            <w:tcBorders>
              <w:top w:val="nil"/>
              <w:left w:val="nil"/>
              <w:bottom w:val="single" w:color="000000" w:sz="4" w:space="0"/>
              <w:right w:val="single" w:color="000000" w:sz="4" w:space="0"/>
            </w:tcBorders>
            <w:shd w:val="clear" w:color="000000" w:fill="FFFFFF"/>
            <w:noWrap w:val="0"/>
            <w:vAlign w:val="center"/>
          </w:tcPr>
          <w:p w14:paraId="2143A3F0">
            <w:pPr>
              <w:widowControl/>
              <w:jc w:val="center"/>
              <w:rPr>
                <w:rFonts w:ascii="宋体" w:hAnsi="宋体" w:cs="宋体"/>
                <w:sz w:val="20"/>
                <w:szCs w:val="20"/>
              </w:rPr>
            </w:pPr>
            <w:r>
              <w:rPr>
                <w:rFonts w:hint="eastAsia" w:ascii="宋体" w:hAnsi="宋体" w:cs="宋体"/>
                <w:sz w:val="20"/>
                <w:szCs w:val="20"/>
              </w:rPr>
              <w:t>2009年7月16日</w:t>
            </w:r>
          </w:p>
        </w:tc>
      </w:tr>
      <w:tr w14:paraId="74000E5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F83BB32">
            <w:pPr>
              <w:widowControl/>
              <w:jc w:val="center"/>
              <w:rPr>
                <w:rFonts w:ascii="宋体" w:hAnsi="宋体" w:cs="宋体"/>
                <w:sz w:val="20"/>
                <w:szCs w:val="20"/>
              </w:rPr>
            </w:pPr>
            <w:r>
              <w:rPr>
                <w:rFonts w:hint="eastAsia" w:ascii="宋体" w:hAnsi="宋体" w:cs="宋体"/>
                <w:sz w:val="20"/>
                <w:szCs w:val="20"/>
              </w:rPr>
              <w:t>176</w:t>
            </w:r>
          </w:p>
        </w:tc>
        <w:tc>
          <w:tcPr>
            <w:tcW w:w="3380" w:type="dxa"/>
            <w:tcBorders>
              <w:top w:val="nil"/>
              <w:left w:val="nil"/>
              <w:bottom w:val="single" w:color="000000" w:sz="4" w:space="0"/>
              <w:right w:val="single" w:color="000000" w:sz="4" w:space="0"/>
            </w:tcBorders>
            <w:shd w:val="clear" w:color="000000" w:fill="FFFFFF"/>
            <w:noWrap w:val="0"/>
            <w:vAlign w:val="center"/>
          </w:tcPr>
          <w:p w14:paraId="2295CF8A">
            <w:pPr>
              <w:widowControl/>
              <w:jc w:val="left"/>
              <w:rPr>
                <w:rFonts w:ascii="宋体" w:hAnsi="宋体" w:cs="宋体"/>
                <w:sz w:val="20"/>
                <w:szCs w:val="20"/>
              </w:rPr>
            </w:pPr>
            <w:r>
              <w:rPr>
                <w:rFonts w:hint="eastAsia" w:ascii="宋体" w:hAnsi="宋体" w:cs="宋体"/>
                <w:sz w:val="20"/>
                <w:szCs w:val="20"/>
              </w:rPr>
              <w:t xml:space="preserve">对进口原产于菲律宾的产品实施中国—东盟自贸区2007年协定税率的通知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8627AB4">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50DD54DD">
            <w:pPr>
              <w:widowControl/>
              <w:jc w:val="left"/>
              <w:rPr>
                <w:rFonts w:ascii="宋体" w:hAnsi="宋体" w:cs="宋体"/>
                <w:sz w:val="20"/>
                <w:szCs w:val="20"/>
              </w:rPr>
            </w:pPr>
            <w:r>
              <w:rPr>
                <w:rFonts w:hint="eastAsia" w:ascii="宋体" w:hAnsi="宋体" w:cs="宋体"/>
                <w:sz w:val="20"/>
                <w:szCs w:val="20"/>
              </w:rPr>
              <w:t>税委会〔2009〕7号</w:t>
            </w:r>
          </w:p>
        </w:tc>
        <w:tc>
          <w:tcPr>
            <w:tcW w:w="1720" w:type="dxa"/>
            <w:tcBorders>
              <w:top w:val="nil"/>
              <w:left w:val="nil"/>
              <w:bottom w:val="single" w:color="000000" w:sz="4" w:space="0"/>
              <w:right w:val="single" w:color="000000" w:sz="4" w:space="0"/>
            </w:tcBorders>
            <w:shd w:val="clear" w:color="000000" w:fill="FFFFFF"/>
            <w:noWrap w:val="0"/>
            <w:vAlign w:val="center"/>
          </w:tcPr>
          <w:p w14:paraId="69A2CE5B">
            <w:pPr>
              <w:widowControl/>
              <w:jc w:val="center"/>
              <w:rPr>
                <w:rFonts w:ascii="宋体" w:hAnsi="宋体" w:cs="宋体"/>
                <w:sz w:val="20"/>
                <w:szCs w:val="20"/>
              </w:rPr>
            </w:pPr>
            <w:r>
              <w:rPr>
                <w:rFonts w:hint="eastAsia" w:ascii="宋体" w:hAnsi="宋体" w:cs="宋体"/>
                <w:sz w:val="20"/>
                <w:szCs w:val="20"/>
              </w:rPr>
              <w:t>2009年6月24日</w:t>
            </w:r>
          </w:p>
        </w:tc>
      </w:tr>
      <w:tr w14:paraId="343201C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BA6F97D">
            <w:pPr>
              <w:widowControl/>
              <w:jc w:val="center"/>
              <w:rPr>
                <w:rFonts w:ascii="宋体" w:hAnsi="宋体" w:cs="宋体"/>
                <w:sz w:val="20"/>
                <w:szCs w:val="20"/>
              </w:rPr>
            </w:pPr>
            <w:r>
              <w:rPr>
                <w:rFonts w:hint="eastAsia" w:ascii="宋体" w:hAnsi="宋体" w:cs="宋体"/>
                <w:sz w:val="20"/>
                <w:szCs w:val="20"/>
              </w:rPr>
              <w:t>177</w:t>
            </w:r>
          </w:p>
        </w:tc>
        <w:tc>
          <w:tcPr>
            <w:tcW w:w="3380" w:type="dxa"/>
            <w:tcBorders>
              <w:top w:val="nil"/>
              <w:left w:val="nil"/>
              <w:bottom w:val="single" w:color="000000" w:sz="4" w:space="0"/>
              <w:right w:val="single" w:color="000000" w:sz="4" w:space="0"/>
            </w:tcBorders>
            <w:shd w:val="clear" w:color="000000" w:fill="FFFFFF"/>
            <w:noWrap w:val="0"/>
            <w:vAlign w:val="center"/>
          </w:tcPr>
          <w:p w14:paraId="18D52836">
            <w:pPr>
              <w:widowControl/>
              <w:jc w:val="left"/>
              <w:rPr>
                <w:rFonts w:ascii="宋体" w:hAnsi="宋体" w:cs="宋体"/>
                <w:sz w:val="20"/>
                <w:szCs w:val="20"/>
              </w:rPr>
            </w:pPr>
            <w:r>
              <w:rPr>
                <w:rFonts w:hint="eastAsia" w:ascii="宋体" w:hAnsi="宋体" w:cs="宋体"/>
                <w:sz w:val="20"/>
                <w:szCs w:val="20"/>
              </w:rPr>
              <w:t xml:space="preserve">关于2009年下半年对CEPA项下部分货物实施零关税的通知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8191918">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4E7DA34D">
            <w:pPr>
              <w:widowControl/>
              <w:jc w:val="left"/>
              <w:rPr>
                <w:rFonts w:ascii="宋体" w:hAnsi="宋体" w:cs="宋体"/>
                <w:sz w:val="20"/>
                <w:szCs w:val="20"/>
              </w:rPr>
            </w:pPr>
            <w:r>
              <w:rPr>
                <w:rFonts w:hint="eastAsia" w:ascii="宋体" w:hAnsi="宋体" w:cs="宋体"/>
                <w:sz w:val="20"/>
                <w:szCs w:val="20"/>
              </w:rPr>
              <w:t>税委会〔2009〕5号</w:t>
            </w:r>
          </w:p>
        </w:tc>
        <w:tc>
          <w:tcPr>
            <w:tcW w:w="1720" w:type="dxa"/>
            <w:tcBorders>
              <w:top w:val="nil"/>
              <w:left w:val="nil"/>
              <w:bottom w:val="single" w:color="000000" w:sz="4" w:space="0"/>
              <w:right w:val="single" w:color="000000" w:sz="4" w:space="0"/>
            </w:tcBorders>
            <w:shd w:val="clear" w:color="000000" w:fill="FFFFFF"/>
            <w:noWrap w:val="0"/>
            <w:vAlign w:val="center"/>
          </w:tcPr>
          <w:p w14:paraId="373EFD11">
            <w:pPr>
              <w:widowControl/>
              <w:jc w:val="center"/>
              <w:rPr>
                <w:rFonts w:ascii="宋体" w:hAnsi="宋体" w:cs="宋体"/>
                <w:sz w:val="20"/>
                <w:szCs w:val="20"/>
              </w:rPr>
            </w:pPr>
            <w:r>
              <w:rPr>
                <w:rFonts w:hint="eastAsia" w:ascii="宋体" w:hAnsi="宋体" w:cs="宋体"/>
                <w:sz w:val="20"/>
                <w:szCs w:val="20"/>
              </w:rPr>
              <w:t>2009年6月15日</w:t>
            </w:r>
          </w:p>
        </w:tc>
      </w:tr>
      <w:tr w14:paraId="661BA3E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E9ADC40">
            <w:pPr>
              <w:widowControl/>
              <w:jc w:val="center"/>
              <w:rPr>
                <w:rFonts w:ascii="宋体" w:hAnsi="宋体" w:cs="宋体"/>
                <w:sz w:val="20"/>
                <w:szCs w:val="20"/>
              </w:rPr>
            </w:pPr>
            <w:r>
              <w:rPr>
                <w:rFonts w:hint="eastAsia" w:ascii="宋体" w:hAnsi="宋体" w:cs="宋体"/>
                <w:sz w:val="20"/>
                <w:szCs w:val="20"/>
              </w:rPr>
              <w:t>178</w:t>
            </w:r>
          </w:p>
        </w:tc>
        <w:tc>
          <w:tcPr>
            <w:tcW w:w="3380" w:type="dxa"/>
            <w:tcBorders>
              <w:top w:val="nil"/>
              <w:left w:val="nil"/>
              <w:bottom w:val="single" w:color="000000" w:sz="4" w:space="0"/>
              <w:right w:val="single" w:color="000000" w:sz="4" w:space="0"/>
            </w:tcBorders>
            <w:shd w:val="clear" w:color="000000" w:fill="FFFFFF"/>
            <w:noWrap w:val="0"/>
            <w:vAlign w:val="center"/>
          </w:tcPr>
          <w:p w14:paraId="770B7E37">
            <w:pPr>
              <w:widowControl/>
              <w:jc w:val="left"/>
              <w:rPr>
                <w:rFonts w:ascii="宋体" w:hAnsi="宋体" w:cs="宋体"/>
                <w:sz w:val="20"/>
                <w:szCs w:val="20"/>
              </w:rPr>
            </w:pPr>
            <w:r>
              <w:rPr>
                <w:rFonts w:hint="eastAsia" w:ascii="宋体" w:hAnsi="宋体" w:cs="宋体"/>
                <w:sz w:val="20"/>
                <w:szCs w:val="20"/>
              </w:rPr>
              <w:t xml:space="preserve">关于扶持新型显示器件产业发展有关进口税收优惠政策的通知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1AC11B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4CA35CA">
            <w:pPr>
              <w:widowControl/>
              <w:jc w:val="left"/>
              <w:rPr>
                <w:rFonts w:ascii="宋体" w:hAnsi="宋体" w:cs="宋体"/>
                <w:sz w:val="20"/>
                <w:szCs w:val="20"/>
              </w:rPr>
            </w:pPr>
            <w:r>
              <w:rPr>
                <w:rFonts w:hint="eastAsia" w:ascii="宋体" w:hAnsi="宋体" w:cs="宋体"/>
                <w:sz w:val="20"/>
                <w:szCs w:val="20"/>
              </w:rPr>
              <w:t>财关税〔2009〕32号</w:t>
            </w:r>
          </w:p>
        </w:tc>
        <w:tc>
          <w:tcPr>
            <w:tcW w:w="1720" w:type="dxa"/>
            <w:tcBorders>
              <w:top w:val="nil"/>
              <w:left w:val="nil"/>
              <w:bottom w:val="single" w:color="000000" w:sz="4" w:space="0"/>
              <w:right w:val="single" w:color="000000" w:sz="4" w:space="0"/>
            </w:tcBorders>
            <w:shd w:val="clear" w:color="000000" w:fill="FFFFFF"/>
            <w:noWrap w:val="0"/>
            <w:vAlign w:val="center"/>
          </w:tcPr>
          <w:p w14:paraId="292A363C">
            <w:pPr>
              <w:widowControl/>
              <w:jc w:val="center"/>
              <w:rPr>
                <w:rFonts w:ascii="宋体" w:hAnsi="宋体" w:cs="宋体"/>
                <w:sz w:val="20"/>
                <w:szCs w:val="20"/>
              </w:rPr>
            </w:pPr>
            <w:r>
              <w:rPr>
                <w:rFonts w:hint="eastAsia" w:ascii="宋体" w:hAnsi="宋体" w:cs="宋体"/>
                <w:sz w:val="20"/>
                <w:szCs w:val="20"/>
              </w:rPr>
              <w:t>2009年5月19日</w:t>
            </w:r>
          </w:p>
        </w:tc>
      </w:tr>
      <w:tr w14:paraId="7C6F055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85C5A02">
            <w:pPr>
              <w:widowControl/>
              <w:jc w:val="center"/>
              <w:rPr>
                <w:rFonts w:ascii="宋体" w:hAnsi="宋体" w:cs="宋体"/>
                <w:sz w:val="20"/>
                <w:szCs w:val="20"/>
              </w:rPr>
            </w:pPr>
            <w:r>
              <w:rPr>
                <w:rFonts w:hint="eastAsia" w:ascii="宋体" w:hAnsi="宋体" w:cs="宋体"/>
                <w:sz w:val="20"/>
                <w:szCs w:val="20"/>
              </w:rPr>
              <w:t>179</w:t>
            </w:r>
          </w:p>
        </w:tc>
        <w:tc>
          <w:tcPr>
            <w:tcW w:w="3380" w:type="dxa"/>
            <w:tcBorders>
              <w:top w:val="nil"/>
              <w:left w:val="nil"/>
              <w:bottom w:val="single" w:color="000000" w:sz="4" w:space="0"/>
              <w:right w:val="single" w:color="000000" w:sz="4" w:space="0"/>
            </w:tcBorders>
            <w:shd w:val="clear" w:color="000000" w:fill="FFFFFF"/>
            <w:noWrap w:val="0"/>
            <w:vAlign w:val="center"/>
          </w:tcPr>
          <w:p w14:paraId="3611497A">
            <w:pPr>
              <w:widowControl/>
              <w:jc w:val="left"/>
              <w:rPr>
                <w:rFonts w:ascii="宋体" w:hAnsi="宋体" w:cs="宋体"/>
                <w:sz w:val="20"/>
                <w:szCs w:val="20"/>
              </w:rPr>
            </w:pPr>
            <w:r>
              <w:rPr>
                <w:rFonts w:hint="eastAsia" w:ascii="宋体" w:hAnsi="宋体" w:cs="宋体"/>
                <w:sz w:val="20"/>
                <w:szCs w:val="20"/>
              </w:rPr>
              <w:t xml:space="preserve">关于新型显示器件生产企业进口物资税收政策的通知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643DE3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E3F7880">
            <w:pPr>
              <w:widowControl/>
              <w:jc w:val="left"/>
              <w:rPr>
                <w:rFonts w:ascii="宋体" w:hAnsi="宋体" w:cs="宋体"/>
                <w:sz w:val="20"/>
                <w:szCs w:val="20"/>
              </w:rPr>
            </w:pPr>
            <w:r>
              <w:rPr>
                <w:rFonts w:hint="eastAsia" w:ascii="宋体" w:hAnsi="宋体" w:cs="宋体"/>
                <w:sz w:val="20"/>
                <w:szCs w:val="20"/>
              </w:rPr>
              <w:t>财关税〔2009〕31号</w:t>
            </w:r>
          </w:p>
        </w:tc>
        <w:tc>
          <w:tcPr>
            <w:tcW w:w="1720" w:type="dxa"/>
            <w:tcBorders>
              <w:top w:val="nil"/>
              <w:left w:val="nil"/>
              <w:bottom w:val="single" w:color="000000" w:sz="4" w:space="0"/>
              <w:right w:val="single" w:color="000000" w:sz="4" w:space="0"/>
            </w:tcBorders>
            <w:shd w:val="clear" w:color="000000" w:fill="FFFFFF"/>
            <w:noWrap w:val="0"/>
            <w:vAlign w:val="center"/>
          </w:tcPr>
          <w:p w14:paraId="3A19283C">
            <w:pPr>
              <w:widowControl/>
              <w:jc w:val="center"/>
              <w:rPr>
                <w:rFonts w:ascii="宋体" w:hAnsi="宋体" w:cs="宋体"/>
                <w:sz w:val="20"/>
                <w:szCs w:val="20"/>
              </w:rPr>
            </w:pPr>
            <w:r>
              <w:rPr>
                <w:rFonts w:hint="eastAsia" w:ascii="宋体" w:hAnsi="宋体" w:cs="宋体"/>
                <w:sz w:val="20"/>
                <w:szCs w:val="20"/>
              </w:rPr>
              <w:t>2009年5月19日</w:t>
            </w:r>
          </w:p>
        </w:tc>
      </w:tr>
      <w:tr w14:paraId="2DF1AC1E">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9DA10B2">
            <w:pPr>
              <w:widowControl/>
              <w:jc w:val="center"/>
              <w:rPr>
                <w:rFonts w:ascii="宋体" w:hAnsi="宋体" w:cs="宋体"/>
                <w:sz w:val="20"/>
                <w:szCs w:val="20"/>
              </w:rPr>
            </w:pPr>
            <w:r>
              <w:rPr>
                <w:rFonts w:hint="eastAsia" w:ascii="宋体" w:hAnsi="宋体" w:cs="宋体"/>
                <w:sz w:val="20"/>
                <w:szCs w:val="20"/>
              </w:rPr>
              <w:t>180</w:t>
            </w:r>
          </w:p>
        </w:tc>
        <w:tc>
          <w:tcPr>
            <w:tcW w:w="3380" w:type="dxa"/>
            <w:tcBorders>
              <w:top w:val="nil"/>
              <w:left w:val="nil"/>
              <w:bottom w:val="single" w:color="000000" w:sz="4" w:space="0"/>
              <w:right w:val="single" w:color="000000" w:sz="4" w:space="0"/>
            </w:tcBorders>
            <w:shd w:val="clear" w:color="000000" w:fill="FFFFFF"/>
            <w:noWrap w:val="0"/>
            <w:vAlign w:val="center"/>
          </w:tcPr>
          <w:p w14:paraId="71CB2C92">
            <w:pPr>
              <w:widowControl/>
              <w:jc w:val="left"/>
              <w:rPr>
                <w:rFonts w:ascii="宋体" w:hAnsi="宋体" w:cs="宋体"/>
                <w:sz w:val="20"/>
                <w:szCs w:val="20"/>
              </w:rPr>
            </w:pPr>
            <w:r>
              <w:rPr>
                <w:rFonts w:hint="eastAsia" w:ascii="宋体" w:hAnsi="宋体" w:cs="宋体"/>
                <w:sz w:val="20"/>
                <w:szCs w:val="20"/>
              </w:rPr>
              <w:t xml:space="preserve">关于对原产于韩国和泰国的进口初级形态二甲基环体硅氧烷征收反倾销税的决定 </w:t>
            </w:r>
          </w:p>
        </w:tc>
        <w:tc>
          <w:tcPr>
            <w:tcW w:w="2080" w:type="dxa"/>
            <w:tcBorders>
              <w:top w:val="nil"/>
              <w:left w:val="nil"/>
              <w:bottom w:val="single" w:color="000000" w:sz="4" w:space="0"/>
              <w:right w:val="single" w:color="000000" w:sz="4" w:space="0"/>
            </w:tcBorders>
            <w:shd w:val="clear" w:color="000000" w:fill="FFFFFF"/>
            <w:noWrap w:val="0"/>
            <w:vAlign w:val="center"/>
          </w:tcPr>
          <w:p w14:paraId="51512C26">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3E5CBC60">
            <w:pPr>
              <w:widowControl/>
              <w:jc w:val="left"/>
              <w:rPr>
                <w:rFonts w:ascii="宋体" w:hAnsi="宋体" w:cs="宋体"/>
                <w:sz w:val="20"/>
                <w:szCs w:val="20"/>
              </w:rPr>
            </w:pPr>
            <w:r>
              <w:rPr>
                <w:rFonts w:hint="eastAsia" w:ascii="宋体" w:hAnsi="宋体" w:cs="宋体"/>
                <w:sz w:val="20"/>
                <w:szCs w:val="20"/>
              </w:rPr>
              <w:t>税委会〔2009〕3号</w:t>
            </w:r>
          </w:p>
        </w:tc>
        <w:tc>
          <w:tcPr>
            <w:tcW w:w="1720" w:type="dxa"/>
            <w:tcBorders>
              <w:top w:val="nil"/>
              <w:left w:val="nil"/>
              <w:bottom w:val="single" w:color="000000" w:sz="4" w:space="0"/>
              <w:right w:val="single" w:color="000000" w:sz="4" w:space="0"/>
            </w:tcBorders>
            <w:shd w:val="clear" w:color="000000" w:fill="FFFFFF"/>
            <w:noWrap w:val="0"/>
            <w:vAlign w:val="center"/>
          </w:tcPr>
          <w:p w14:paraId="5B17A650">
            <w:pPr>
              <w:widowControl/>
              <w:jc w:val="center"/>
              <w:rPr>
                <w:rFonts w:ascii="宋体" w:hAnsi="宋体" w:cs="宋体"/>
                <w:sz w:val="20"/>
                <w:szCs w:val="20"/>
              </w:rPr>
            </w:pPr>
            <w:r>
              <w:rPr>
                <w:rFonts w:hint="eastAsia" w:ascii="宋体" w:hAnsi="宋体" w:cs="宋体"/>
                <w:sz w:val="20"/>
                <w:szCs w:val="20"/>
              </w:rPr>
              <w:t>2009年5月11日</w:t>
            </w:r>
          </w:p>
        </w:tc>
      </w:tr>
      <w:tr w14:paraId="3C7B1A8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0E834F6">
            <w:pPr>
              <w:widowControl/>
              <w:jc w:val="center"/>
              <w:rPr>
                <w:rFonts w:ascii="宋体" w:hAnsi="宋体" w:cs="宋体"/>
                <w:sz w:val="20"/>
                <w:szCs w:val="20"/>
              </w:rPr>
            </w:pPr>
            <w:r>
              <w:rPr>
                <w:rFonts w:hint="eastAsia" w:ascii="宋体" w:hAnsi="宋体" w:cs="宋体"/>
                <w:sz w:val="20"/>
                <w:szCs w:val="20"/>
              </w:rPr>
              <w:t>181</w:t>
            </w:r>
          </w:p>
        </w:tc>
        <w:tc>
          <w:tcPr>
            <w:tcW w:w="3380" w:type="dxa"/>
            <w:tcBorders>
              <w:top w:val="nil"/>
              <w:left w:val="nil"/>
              <w:bottom w:val="single" w:color="000000" w:sz="4" w:space="0"/>
              <w:right w:val="single" w:color="000000" w:sz="4" w:space="0"/>
            </w:tcBorders>
            <w:shd w:val="clear" w:color="000000" w:fill="FFFFFF"/>
            <w:noWrap w:val="0"/>
            <w:vAlign w:val="center"/>
          </w:tcPr>
          <w:p w14:paraId="23926A6D">
            <w:pPr>
              <w:widowControl/>
              <w:jc w:val="left"/>
              <w:rPr>
                <w:rFonts w:ascii="宋体" w:hAnsi="宋体" w:cs="宋体"/>
                <w:sz w:val="20"/>
                <w:szCs w:val="20"/>
              </w:rPr>
            </w:pPr>
            <w:r>
              <w:rPr>
                <w:rFonts w:hint="eastAsia" w:ascii="宋体" w:hAnsi="宋体" w:cs="宋体"/>
                <w:sz w:val="20"/>
                <w:szCs w:val="20"/>
              </w:rPr>
              <w:t>关于延长中资“方便旗”船回国登记进口税收政策问题的通知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BFE7E5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75C4171">
            <w:pPr>
              <w:widowControl/>
              <w:jc w:val="left"/>
              <w:rPr>
                <w:rFonts w:ascii="宋体" w:hAnsi="宋体" w:cs="宋体"/>
                <w:sz w:val="20"/>
                <w:szCs w:val="20"/>
              </w:rPr>
            </w:pPr>
            <w:r>
              <w:rPr>
                <w:rFonts w:hint="eastAsia" w:ascii="宋体" w:hAnsi="宋体" w:cs="宋体"/>
                <w:sz w:val="20"/>
                <w:szCs w:val="20"/>
              </w:rPr>
              <w:t>财关税〔2009〕28号</w:t>
            </w:r>
          </w:p>
        </w:tc>
        <w:tc>
          <w:tcPr>
            <w:tcW w:w="1720" w:type="dxa"/>
            <w:tcBorders>
              <w:top w:val="nil"/>
              <w:left w:val="nil"/>
              <w:bottom w:val="single" w:color="000000" w:sz="4" w:space="0"/>
              <w:right w:val="single" w:color="000000" w:sz="4" w:space="0"/>
            </w:tcBorders>
            <w:shd w:val="clear" w:color="000000" w:fill="FFFFFF"/>
            <w:noWrap w:val="0"/>
            <w:vAlign w:val="center"/>
          </w:tcPr>
          <w:p w14:paraId="5FE66D0A">
            <w:pPr>
              <w:widowControl/>
              <w:jc w:val="center"/>
              <w:rPr>
                <w:rFonts w:ascii="宋体" w:hAnsi="宋体" w:cs="宋体"/>
                <w:sz w:val="20"/>
                <w:szCs w:val="20"/>
              </w:rPr>
            </w:pPr>
            <w:r>
              <w:rPr>
                <w:rFonts w:hint="eastAsia" w:ascii="宋体" w:hAnsi="宋体" w:cs="宋体"/>
                <w:sz w:val="20"/>
                <w:szCs w:val="20"/>
              </w:rPr>
              <w:t>2009年5月6日</w:t>
            </w:r>
          </w:p>
        </w:tc>
      </w:tr>
      <w:tr w14:paraId="5A0E997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48E36D0">
            <w:pPr>
              <w:widowControl/>
              <w:jc w:val="center"/>
              <w:rPr>
                <w:rFonts w:ascii="宋体" w:hAnsi="宋体" w:cs="宋体"/>
                <w:sz w:val="20"/>
                <w:szCs w:val="20"/>
              </w:rPr>
            </w:pPr>
            <w:r>
              <w:rPr>
                <w:rFonts w:hint="eastAsia" w:ascii="宋体" w:hAnsi="宋体" w:cs="宋体"/>
                <w:sz w:val="20"/>
                <w:szCs w:val="20"/>
              </w:rPr>
              <w:t>182</w:t>
            </w:r>
          </w:p>
        </w:tc>
        <w:tc>
          <w:tcPr>
            <w:tcW w:w="3380" w:type="dxa"/>
            <w:tcBorders>
              <w:top w:val="nil"/>
              <w:left w:val="nil"/>
              <w:bottom w:val="single" w:color="000000" w:sz="4" w:space="0"/>
              <w:right w:val="single" w:color="000000" w:sz="4" w:space="0"/>
            </w:tcBorders>
            <w:shd w:val="clear" w:color="000000" w:fill="FFFFFF"/>
            <w:noWrap w:val="0"/>
            <w:vAlign w:val="center"/>
          </w:tcPr>
          <w:p w14:paraId="6E66FEEF">
            <w:pPr>
              <w:widowControl/>
              <w:jc w:val="left"/>
              <w:rPr>
                <w:rFonts w:ascii="宋体" w:hAnsi="宋体" w:cs="宋体"/>
                <w:sz w:val="20"/>
                <w:szCs w:val="20"/>
              </w:rPr>
            </w:pPr>
            <w:r>
              <w:rPr>
                <w:rFonts w:hint="eastAsia" w:ascii="宋体" w:hAnsi="宋体" w:cs="宋体"/>
                <w:sz w:val="20"/>
                <w:szCs w:val="20"/>
              </w:rPr>
              <w:t>关于第四批享受进口税收优惠政策的中资“方便旗”船舶清单的通知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3A2DE7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00C93A6">
            <w:pPr>
              <w:widowControl/>
              <w:jc w:val="left"/>
              <w:rPr>
                <w:rFonts w:ascii="宋体" w:hAnsi="宋体" w:cs="宋体"/>
                <w:sz w:val="20"/>
                <w:szCs w:val="20"/>
              </w:rPr>
            </w:pPr>
            <w:r>
              <w:rPr>
                <w:rFonts w:hint="eastAsia" w:ascii="宋体" w:hAnsi="宋体" w:cs="宋体"/>
                <w:sz w:val="20"/>
                <w:szCs w:val="20"/>
              </w:rPr>
              <w:t>财关税〔2009〕25号</w:t>
            </w:r>
          </w:p>
        </w:tc>
        <w:tc>
          <w:tcPr>
            <w:tcW w:w="1720" w:type="dxa"/>
            <w:tcBorders>
              <w:top w:val="nil"/>
              <w:left w:val="nil"/>
              <w:bottom w:val="single" w:color="000000" w:sz="4" w:space="0"/>
              <w:right w:val="single" w:color="000000" w:sz="4" w:space="0"/>
            </w:tcBorders>
            <w:shd w:val="clear" w:color="000000" w:fill="FFFFFF"/>
            <w:noWrap w:val="0"/>
            <w:vAlign w:val="center"/>
          </w:tcPr>
          <w:p w14:paraId="33E081E6">
            <w:pPr>
              <w:widowControl/>
              <w:jc w:val="center"/>
              <w:rPr>
                <w:rFonts w:ascii="宋体" w:hAnsi="宋体" w:cs="宋体"/>
                <w:sz w:val="20"/>
                <w:szCs w:val="20"/>
              </w:rPr>
            </w:pPr>
            <w:r>
              <w:rPr>
                <w:rFonts w:hint="eastAsia" w:ascii="宋体" w:hAnsi="宋体" w:cs="宋体"/>
                <w:sz w:val="20"/>
                <w:szCs w:val="20"/>
              </w:rPr>
              <w:t>2009年4月21日</w:t>
            </w:r>
          </w:p>
        </w:tc>
      </w:tr>
      <w:tr w14:paraId="3376FBF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73AF185">
            <w:pPr>
              <w:widowControl/>
              <w:jc w:val="center"/>
              <w:rPr>
                <w:rFonts w:ascii="宋体" w:hAnsi="宋体" w:cs="宋体"/>
                <w:sz w:val="20"/>
                <w:szCs w:val="20"/>
              </w:rPr>
            </w:pPr>
            <w:r>
              <w:rPr>
                <w:rFonts w:hint="eastAsia" w:ascii="宋体" w:hAnsi="宋体" w:cs="宋体"/>
                <w:sz w:val="20"/>
                <w:szCs w:val="20"/>
              </w:rPr>
              <w:t>183</w:t>
            </w:r>
          </w:p>
        </w:tc>
        <w:tc>
          <w:tcPr>
            <w:tcW w:w="3380" w:type="dxa"/>
            <w:tcBorders>
              <w:top w:val="nil"/>
              <w:left w:val="nil"/>
              <w:bottom w:val="single" w:color="000000" w:sz="4" w:space="0"/>
              <w:right w:val="single" w:color="000000" w:sz="4" w:space="0"/>
            </w:tcBorders>
            <w:shd w:val="clear" w:color="000000" w:fill="FFFFFF"/>
            <w:noWrap w:val="0"/>
            <w:vAlign w:val="center"/>
          </w:tcPr>
          <w:p w14:paraId="1854DA5C">
            <w:pPr>
              <w:widowControl/>
              <w:jc w:val="left"/>
              <w:rPr>
                <w:rFonts w:ascii="宋体" w:hAnsi="宋体" w:cs="宋体"/>
                <w:sz w:val="20"/>
                <w:szCs w:val="20"/>
              </w:rPr>
            </w:pPr>
            <w:r>
              <w:rPr>
                <w:rFonts w:hint="eastAsia" w:ascii="宋体" w:hAnsi="宋体" w:cs="宋体"/>
                <w:sz w:val="20"/>
                <w:szCs w:val="20"/>
              </w:rPr>
              <w:t xml:space="preserve">关于2009-2011年鼓励科普事业发展的进口税收政策的通知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834EA3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D777309">
            <w:pPr>
              <w:widowControl/>
              <w:jc w:val="left"/>
              <w:rPr>
                <w:rFonts w:ascii="宋体" w:hAnsi="宋体" w:cs="宋体"/>
                <w:sz w:val="20"/>
                <w:szCs w:val="20"/>
              </w:rPr>
            </w:pPr>
            <w:r>
              <w:rPr>
                <w:rFonts w:hint="eastAsia" w:ascii="宋体" w:hAnsi="宋体" w:cs="宋体"/>
                <w:sz w:val="20"/>
                <w:szCs w:val="20"/>
              </w:rPr>
              <w:t>财关税〔2009〕22号</w:t>
            </w:r>
          </w:p>
        </w:tc>
        <w:tc>
          <w:tcPr>
            <w:tcW w:w="1720" w:type="dxa"/>
            <w:tcBorders>
              <w:top w:val="nil"/>
              <w:left w:val="nil"/>
              <w:bottom w:val="single" w:color="000000" w:sz="4" w:space="0"/>
              <w:right w:val="single" w:color="000000" w:sz="4" w:space="0"/>
            </w:tcBorders>
            <w:shd w:val="clear" w:color="000000" w:fill="FFFFFF"/>
            <w:noWrap w:val="0"/>
            <w:vAlign w:val="center"/>
          </w:tcPr>
          <w:p w14:paraId="0E8A4252">
            <w:pPr>
              <w:widowControl/>
              <w:jc w:val="center"/>
              <w:rPr>
                <w:rFonts w:ascii="宋体" w:hAnsi="宋体" w:cs="宋体"/>
                <w:sz w:val="20"/>
                <w:szCs w:val="20"/>
              </w:rPr>
            </w:pPr>
            <w:r>
              <w:rPr>
                <w:rFonts w:hint="eastAsia" w:ascii="宋体" w:hAnsi="宋体" w:cs="宋体"/>
                <w:sz w:val="20"/>
                <w:szCs w:val="20"/>
              </w:rPr>
              <w:t>2009年4月1日</w:t>
            </w:r>
          </w:p>
        </w:tc>
      </w:tr>
      <w:tr w14:paraId="472EA2BC">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E606BE4">
            <w:pPr>
              <w:widowControl/>
              <w:jc w:val="center"/>
              <w:rPr>
                <w:rFonts w:ascii="宋体" w:hAnsi="宋体" w:cs="宋体"/>
                <w:sz w:val="20"/>
                <w:szCs w:val="20"/>
              </w:rPr>
            </w:pPr>
            <w:r>
              <w:rPr>
                <w:rFonts w:hint="eastAsia" w:ascii="宋体" w:hAnsi="宋体" w:cs="宋体"/>
                <w:sz w:val="20"/>
                <w:szCs w:val="20"/>
              </w:rPr>
              <w:t>184</w:t>
            </w:r>
          </w:p>
        </w:tc>
        <w:tc>
          <w:tcPr>
            <w:tcW w:w="3380" w:type="dxa"/>
            <w:tcBorders>
              <w:top w:val="nil"/>
              <w:left w:val="nil"/>
              <w:bottom w:val="single" w:color="000000" w:sz="4" w:space="0"/>
              <w:right w:val="single" w:color="000000" w:sz="4" w:space="0"/>
            </w:tcBorders>
            <w:shd w:val="clear" w:color="000000" w:fill="FFFFFF"/>
            <w:noWrap w:val="0"/>
            <w:vAlign w:val="center"/>
          </w:tcPr>
          <w:p w14:paraId="513180EA">
            <w:pPr>
              <w:widowControl/>
              <w:jc w:val="left"/>
              <w:rPr>
                <w:rFonts w:ascii="宋体" w:hAnsi="宋体" w:cs="宋体"/>
                <w:sz w:val="20"/>
                <w:szCs w:val="20"/>
              </w:rPr>
            </w:pPr>
            <w:r>
              <w:rPr>
                <w:rFonts w:hint="eastAsia" w:ascii="宋体" w:hAnsi="宋体" w:cs="宋体"/>
                <w:sz w:val="20"/>
                <w:szCs w:val="20"/>
              </w:rPr>
              <w:t xml:space="preserve">关于对原产于马来西亚 新加坡和印度尼西亚的进口丙烯酸酯继续征收反倾销税的决定 </w:t>
            </w:r>
          </w:p>
        </w:tc>
        <w:tc>
          <w:tcPr>
            <w:tcW w:w="2080" w:type="dxa"/>
            <w:tcBorders>
              <w:top w:val="nil"/>
              <w:left w:val="nil"/>
              <w:bottom w:val="single" w:color="000000" w:sz="4" w:space="0"/>
              <w:right w:val="single" w:color="000000" w:sz="4" w:space="0"/>
            </w:tcBorders>
            <w:shd w:val="clear" w:color="000000" w:fill="FFFFFF"/>
            <w:noWrap w:val="0"/>
            <w:vAlign w:val="center"/>
          </w:tcPr>
          <w:p w14:paraId="11066AB3">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10215923">
            <w:pPr>
              <w:widowControl/>
              <w:jc w:val="left"/>
              <w:rPr>
                <w:rFonts w:ascii="宋体" w:hAnsi="宋体" w:cs="宋体"/>
                <w:sz w:val="20"/>
                <w:szCs w:val="20"/>
              </w:rPr>
            </w:pPr>
            <w:r>
              <w:rPr>
                <w:rFonts w:hint="eastAsia" w:ascii="宋体" w:hAnsi="宋体" w:cs="宋体"/>
                <w:sz w:val="20"/>
                <w:szCs w:val="20"/>
              </w:rPr>
              <w:t>税委会〔2009〕2号</w:t>
            </w:r>
          </w:p>
        </w:tc>
        <w:tc>
          <w:tcPr>
            <w:tcW w:w="1720" w:type="dxa"/>
            <w:tcBorders>
              <w:top w:val="nil"/>
              <w:left w:val="nil"/>
              <w:bottom w:val="single" w:color="000000" w:sz="4" w:space="0"/>
              <w:right w:val="single" w:color="000000" w:sz="4" w:space="0"/>
            </w:tcBorders>
            <w:shd w:val="clear" w:color="000000" w:fill="FFFFFF"/>
            <w:noWrap w:val="0"/>
            <w:vAlign w:val="center"/>
          </w:tcPr>
          <w:p w14:paraId="363E5F16">
            <w:pPr>
              <w:widowControl/>
              <w:jc w:val="center"/>
              <w:rPr>
                <w:rFonts w:ascii="宋体" w:hAnsi="宋体" w:cs="宋体"/>
                <w:sz w:val="20"/>
                <w:szCs w:val="20"/>
              </w:rPr>
            </w:pPr>
            <w:r>
              <w:rPr>
                <w:rFonts w:hint="eastAsia" w:ascii="宋体" w:hAnsi="宋体" w:cs="宋体"/>
                <w:sz w:val="20"/>
                <w:szCs w:val="20"/>
              </w:rPr>
              <w:t>2009年3月30日</w:t>
            </w:r>
          </w:p>
        </w:tc>
      </w:tr>
      <w:tr w14:paraId="10EDF89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F52E26E">
            <w:pPr>
              <w:widowControl/>
              <w:jc w:val="center"/>
              <w:rPr>
                <w:rFonts w:ascii="宋体" w:hAnsi="宋体" w:cs="宋体"/>
                <w:sz w:val="20"/>
                <w:szCs w:val="20"/>
              </w:rPr>
            </w:pPr>
            <w:r>
              <w:rPr>
                <w:rFonts w:hint="eastAsia" w:ascii="宋体" w:hAnsi="宋体" w:cs="宋体"/>
                <w:sz w:val="20"/>
                <w:szCs w:val="20"/>
              </w:rPr>
              <w:t>185</w:t>
            </w:r>
          </w:p>
        </w:tc>
        <w:tc>
          <w:tcPr>
            <w:tcW w:w="3380" w:type="dxa"/>
            <w:tcBorders>
              <w:top w:val="nil"/>
              <w:left w:val="nil"/>
              <w:bottom w:val="single" w:color="000000" w:sz="4" w:space="0"/>
              <w:right w:val="single" w:color="000000" w:sz="4" w:space="0"/>
            </w:tcBorders>
            <w:shd w:val="clear" w:color="000000" w:fill="FFFFFF"/>
            <w:noWrap w:val="0"/>
            <w:vAlign w:val="center"/>
          </w:tcPr>
          <w:p w14:paraId="76EFA0F3">
            <w:pPr>
              <w:widowControl/>
              <w:jc w:val="left"/>
              <w:rPr>
                <w:rFonts w:ascii="宋体" w:hAnsi="宋体" w:cs="宋体"/>
                <w:sz w:val="20"/>
                <w:szCs w:val="20"/>
              </w:rPr>
            </w:pPr>
            <w:r>
              <w:rPr>
                <w:rFonts w:hint="eastAsia" w:ascii="宋体" w:hAnsi="宋体" w:cs="宋体"/>
                <w:sz w:val="20"/>
                <w:szCs w:val="20"/>
              </w:rPr>
              <w:t xml:space="preserve">关于日本援建四川省地震受灾学校进口轻钢组织教室进口税收问题的通知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8A32D1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0A328EF">
            <w:pPr>
              <w:widowControl/>
              <w:jc w:val="left"/>
              <w:rPr>
                <w:rFonts w:ascii="宋体" w:hAnsi="宋体" w:cs="宋体"/>
                <w:sz w:val="20"/>
                <w:szCs w:val="20"/>
              </w:rPr>
            </w:pPr>
            <w:r>
              <w:rPr>
                <w:rFonts w:hint="eastAsia" w:ascii="宋体" w:hAnsi="宋体" w:cs="宋体"/>
                <w:sz w:val="20"/>
                <w:szCs w:val="20"/>
              </w:rPr>
              <w:t>财关税〔2009〕17号</w:t>
            </w:r>
          </w:p>
        </w:tc>
        <w:tc>
          <w:tcPr>
            <w:tcW w:w="1720" w:type="dxa"/>
            <w:tcBorders>
              <w:top w:val="nil"/>
              <w:left w:val="nil"/>
              <w:bottom w:val="single" w:color="000000" w:sz="4" w:space="0"/>
              <w:right w:val="single" w:color="000000" w:sz="4" w:space="0"/>
            </w:tcBorders>
            <w:shd w:val="clear" w:color="000000" w:fill="FFFFFF"/>
            <w:noWrap w:val="0"/>
            <w:vAlign w:val="center"/>
          </w:tcPr>
          <w:p w14:paraId="460771BA">
            <w:pPr>
              <w:widowControl/>
              <w:jc w:val="center"/>
              <w:rPr>
                <w:rFonts w:ascii="宋体" w:hAnsi="宋体" w:cs="宋体"/>
                <w:sz w:val="20"/>
                <w:szCs w:val="20"/>
              </w:rPr>
            </w:pPr>
            <w:r>
              <w:rPr>
                <w:rFonts w:hint="eastAsia" w:ascii="宋体" w:hAnsi="宋体" w:cs="宋体"/>
                <w:sz w:val="20"/>
                <w:szCs w:val="20"/>
              </w:rPr>
              <w:t>2009年3月16日</w:t>
            </w:r>
          </w:p>
        </w:tc>
      </w:tr>
      <w:tr w14:paraId="6B6A621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00037C4">
            <w:pPr>
              <w:widowControl/>
              <w:jc w:val="center"/>
              <w:rPr>
                <w:rFonts w:ascii="宋体" w:hAnsi="宋体" w:cs="宋体"/>
                <w:sz w:val="20"/>
                <w:szCs w:val="20"/>
              </w:rPr>
            </w:pPr>
            <w:r>
              <w:rPr>
                <w:rFonts w:hint="eastAsia" w:ascii="宋体" w:hAnsi="宋体" w:cs="宋体"/>
                <w:sz w:val="20"/>
                <w:szCs w:val="20"/>
              </w:rPr>
              <w:t>186</w:t>
            </w:r>
          </w:p>
        </w:tc>
        <w:tc>
          <w:tcPr>
            <w:tcW w:w="3380" w:type="dxa"/>
            <w:tcBorders>
              <w:top w:val="nil"/>
              <w:left w:val="nil"/>
              <w:bottom w:val="single" w:color="000000" w:sz="4" w:space="0"/>
              <w:right w:val="single" w:color="000000" w:sz="4" w:space="0"/>
            </w:tcBorders>
            <w:shd w:val="clear" w:color="000000" w:fill="FFFFFF"/>
            <w:noWrap w:val="0"/>
            <w:vAlign w:val="center"/>
          </w:tcPr>
          <w:p w14:paraId="65AF4BA7">
            <w:pPr>
              <w:widowControl/>
              <w:jc w:val="left"/>
              <w:rPr>
                <w:rFonts w:ascii="宋体" w:hAnsi="宋体" w:cs="宋体"/>
                <w:sz w:val="20"/>
                <w:szCs w:val="20"/>
              </w:rPr>
            </w:pPr>
            <w:r>
              <w:rPr>
                <w:rFonts w:hint="eastAsia" w:ascii="宋体" w:hAnsi="宋体" w:cs="宋体"/>
                <w:sz w:val="20"/>
                <w:szCs w:val="20"/>
              </w:rPr>
              <w:t xml:space="preserve">关于苯酚反倾销措施期终复审期间继续征收反倾销税的决定 </w:t>
            </w:r>
          </w:p>
        </w:tc>
        <w:tc>
          <w:tcPr>
            <w:tcW w:w="2080" w:type="dxa"/>
            <w:tcBorders>
              <w:top w:val="nil"/>
              <w:left w:val="nil"/>
              <w:bottom w:val="single" w:color="000000" w:sz="4" w:space="0"/>
              <w:right w:val="single" w:color="000000" w:sz="4" w:space="0"/>
            </w:tcBorders>
            <w:shd w:val="clear" w:color="000000" w:fill="FFFFFF"/>
            <w:noWrap w:val="0"/>
            <w:vAlign w:val="center"/>
          </w:tcPr>
          <w:p w14:paraId="2A2DE9B4">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5C9463F6">
            <w:pPr>
              <w:widowControl/>
              <w:jc w:val="left"/>
              <w:rPr>
                <w:rFonts w:ascii="宋体" w:hAnsi="宋体" w:cs="宋体"/>
                <w:sz w:val="20"/>
                <w:szCs w:val="20"/>
              </w:rPr>
            </w:pPr>
            <w:r>
              <w:rPr>
                <w:rFonts w:hint="eastAsia" w:ascii="宋体" w:hAnsi="宋体" w:cs="宋体"/>
                <w:sz w:val="20"/>
                <w:szCs w:val="20"/>
              </w:rPr>
              <w:t>税委会〔2009〕1号</w:t>
            </w:r>
          </w:p>
        </w:tc>
        <w:tc>
          <w:tcPr>
            <w:tcW w:w="1720" w:type="dxa"/>
            <w:tcBorders>
              <w:top w:val="nil"/>
              <w:left w:val="nil"/>
              <w:bottom w:val="single" w:color="000000" w:sz="4" w:space="0"/>
              <w:right w:val="single" w:color="000000" w:sz="4" w:space="0"/>
            </w:tcBorders>
            <w:shd w:val="clear" w:color="000000" w:fill="FFFFFF"/>
            <w:noWrap w:val="0"/>
            <w:vAlign w:val="center"/>
          </w:tcPr>
          <w:p w14:paraId="564BF8D0">
            <w:pPr>
              <w:widowControl/>
              <w:jc w:val="center"/>
              <w:rPr>
                <w:rFonts w:ascii="宋体" w:hAnsi="宋体" w:cs="宋体"/>
                <w:sz w:val="20"/>
                <w:szCs w:val="20"/>
              </w:rPr>
            </w:pPr>
            <w:r>
              <w:rPr>
                <w:rFonts w:hint="eastAsia" w:ascii="宋体" w:hAnsi="宋体" w:cs="宋体"/>
                <w:sz w:val="20"/>
                <w:szCs w:val="20"/>
              </w:rPr>
              <w:t>2009年1月13日</w:t>
            </w:r>
          </w:p>
        </w:tc>
      </w:tr>
      <w:tr w14:paraId="6FD94F9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F58F494">
            <w:pPr>
              <w:widowControl/>
              <w:jc w:val="center"/>
              <w:rPr>
                <w:rFonts w:ascii="宋体" w:hAnsi="宋体" w:cs="宋体"/>
                <w:sz w:val="20"/>
                <w:szCs w:val="20"/>
              </w:rPr>
            </w:pPr>
            <w:r>
              <w:rPr>
                <w:rFonts w:hint="eastAsia" w:ascii="宋体" w:hAnsi="宋体" w:cs="宋体"/>
                <w:sz w:val="20"/>
                <w:szCs w:val="20"/>
              </w:rPr>
              <w:t>187</w:t>
            </w:r>
          </w:p>
        </w:tc>
        <w:tc>
          <w:tcPr>
            <w:tcW w:w="3380" w:type="dxa"/>
            <w:tcBorders>
              <w:top w:val="nil"/>
              <w:left w:val="nil"/>
              <w:bottom w:val="single" w:color="000000" w:sz="4" w:space="0"/>
              <w:right w:val="single" w:color="000000" w:sz="4" w:space="0"/>
            </w:tcBorders>
            <w:shd w:val="clear" w:color="000000" w:fill="FFFFFF"/>
            <w:noWrap w:val="0"/>
            <w:vAlign w:val="center"/>
          </w:tcPr>
          <w:p w14:paraId="72696C77">
            <w:pPr>
              <w:widowControl/>
              <w:jc w:val="left"/>
              <w:rPr>
                <w:rFonts w:ascii="宋体" w:hAnsi="宋体" w:cs="宋体"/>
                <w:sz w:val="20"/>
                <w:szCs w:val="20"/>
              </w:rPr>
            </w:pPr>
            <w:r>
              <w:rPr>
                <w:rFonts w:hint="eastAsia" w:ascii="宋体" w:hAnsi="宋体" w:cs="宋体"/>
                <w:sz w:val="20"/>
                <w:szCs w:val="20"/>
              </w:rPr>
              <w:t xml:space="preserve">关于调整成品油进口环节消费税的通知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1E5C2D7">
            <w:pPr>
              <w:widowControl/>
              <w:jc w:val="left"/>
              <w:rPr>
                <w:rFonts w:ascii="宋体" w:hAnsi="宋体" w:cs="宋体"/>
                <w:sz w:val="20"/>
                <w:szCs w:val="20"/>
              </w:rPr>
            </w:pPr>
            <w:r>
              <w:rPr>
                <w:rFonts w:hint="eastAsia" w:ascii="宋体" w:hAnsi="宋体" w:cs="宋体"/>
                <w:sz w:val="20"/>
                <w:szCs w:val="20"/>
              </w:rPr>
              <w:t>财政部 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C4ADF3D">
            <w:pPr>
              <w:widowControl/>
              <w:jc w:val="left"/>
              <w:rPr>
                <w:rFonts w:ascii="宋体" w:hAnsi="宋体" w:cs="宋体"/>
                <w:sz w:val="20"/>
                <w:szCs w:val="20"/>
              </w:rPr>
            </w:pPr>
            <w:r>
              <w:rPr>
                <w:rFonts w:hint="eastAsia" w:ascii="宋体" w:hAnsi="宋体" w:cs="宋体"/>
                <w:sz w:val="20"/>
                <w:szCs w:val="20"/>
              </w:rPr>
              <w:t>财关税〔2008〕103号</w:t>
            </w:r>
          </w:p>
        </w:tc>
        <w:tc>
          <w:tcPr>
            <w:tcW w:w="1720" w:type="dxa"/>
            <w:tcBorders>
              <w:top w:val="nil"/>
              <w:left w:val="nil"/>
              <w:bottom w:val="single" w:color="000000" w:sz="4" w:space="0"/>
              <w:right w:val="single" w:color="000000" w:sz="4" w:space="0"/>
            </w:tcBorders>
            <w:shd w:val="clear" w:color="000000" w:fill="FFFFFF"/>
            <w:noWrap w:val="0"/>
            <w:vAlign w:val="center"/>
          </w:tcPr>
          <w:p w14:paraId="52939F6D">
            <w:pPr>
              <w:widowControl/>
              <w:jc w:val="center"/>
              <w:rPr>
                <w:rFonts w:ascii="宋体" w:hAnsi="宋体" w:cs="宋体"/>
                <w:sz w:val="20"/>
                <w:szCs w:val="20"/>
              </w:rPr>
            </w:pPr>
            <w:r>
              <w:rPr>
                <w:rFonts w:hint="eastAsia" w:ascii="宋体" w:hAnsi="宋体" w:cs="宋体"/>
                <w:sz w:val="20"/>
                <w:szCs w:val="20"/>
              </w:rPr>
              <w:t>2008年12月26日</w:t>
            </w:r>
          </w:p>
        </w:tc>
      </w:tr>
      <w:tr w14:paraId="2AE751F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A44849F">
            <w:pPr>
              <w:widowControl/>
              <w:jc w:val="center"/>
              <w:rPr>
                <w:rFonts w:ascii="宋体" w:hAnsi="宋体" w:cs="宋体"/>
                <w:sz w:val="20"/>
                <w:szCs w:val="20"/>
              </w:rPr>
            </w:pPr>
            <w:r>
              <w:rPr>
                <w:rFonts w:hint="eastAsia" w:ascii="宋体" w:hAnsi="宋体" w:cs="宋体"/>
                <w:sz w:val="20"/>
                <w:szCs w:val="20"/>
              </w:rPr>
              <w:t>188</w:t>
            </w:r>
          </w:p>
        </w:tc>
        <w:tc>
          <w:tcPr>
            <w:tcW w:w="3380" w:type="dxa"/>
            <w:tcBorders>
              <w:top w:val="nil"/>
              <w:left w:val="nil"/>
              <w:bottom w:val="single" w:color="000000" w:sz="4" w:space="0"/>
              <w:right w:val="single" w:color="000000" w:sz="4" w:space="0"/>
            </w:tcBorders>
            <w:shd w:val="clear" w:color="000000" w:fill="FFFFFF"/>
            <w:noWrap w:val="0"/>
            <w:vAlign w:val="center"/>
          </w:tcPr>
          <w:p w14:paraId="31F0FC44">
            <w:pPr>
              <w:widowControl/>
              <w:jc w:val="left"/>
              <w:rPr>
                <w:rFonts w:ascii="宋体" w:hAnsi="宋体" w:cs="宋体"/>
                <w:sz w:val="20"/>
                <w:szCs w:val="20"/>
              </w:rPr>
            </w:pPr>
            <w:r>
              <w:rPr>
                <w:rFonts w:hint="eastAsia" w:ascii="宋体" w:hAnsi="宋体" w:cs="宋体"/>
                <w:sz w:val="20"/>
                <w:szCs w:val="20"/>
              </w:rPr>
              <w:t>关于给予非洲塞内加尔共和国第二批对华出口商品零关税待遇的通知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67E748D">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71A1F491">
            <w:pPr>
              <w:widowControl/>
              <w:jc w:val="left"/>
              <w:rPr>
                <w:rFonts w:ascii="宋体" w:hAnsi="宋体" w:cs="宋体"/>
                <w:sz w:val="20"/>
                <w:szCs w:val="20"/>
              </w:rPr>
            </w:pPr>
            <w:r>
              <w:rPr>
                <w:rFonts w:hint="eastAsia" w:ascii="宋体" w:hAnsi="宋体" w:cs="宋体"/>
                <w:sz w:val="20"/>
                <w:szCs w:val="20"/>
              </w:rPr>
              <w:t>税委会〔2008〕38号</w:t>
            </w:r>
          </w:p>
        </w:tc>
        <w:tc>
          <w:tcPr>
            <w:tcW w:w="1720" w:type="dxa"/>
            <w:tcBorders>
              <w:top w:val="nil"/>
              <w:left w:val="nil"/>
              <w:bottom w:val="single" w:color="000000" w:sz="4" w:space="0"/>
              <w:right w:val="single" w:color="000000" w:sz="4" w:space="0"/>
            </w:tcBorders>
            <w:shd w:val="clear" w:color="000000" w:fill="FFFFFF"/>
            <w:noWrap w:val="0"/>
            <w:vAlign w:val="center"/>
          </w:tcPr>
          <w:p w14:paraId="38D80A13">
            <w:pPr>
              <w:widowControl/>
              <w:jc w:val="center"/>
              <w:rPr>
                <w:rFonts w:ascii="宋体" w:hAnsi="宋体" w:cs="宋体"/>
                <w:sz w:val="20"/>
                <w:szCs w:val="20"/>
              </w:rPr>
            </w:pPr>
            <w:r>
              <w:rPr>
                <w:rFonts w:hint="eastAsia" w:ascii="宋体" w:hAnsi="宋体" w:cs="宋体"/>
                <w:sz w:val="20"/>
                <w:szCs w:val="20"/>
              </w:rPr>
              <w:t>2008年11月25日</w:t>
            </w:r>
          </w:p>
        </w:tc>
      </w:tr>
      <w:tr w14:paraId="2E1CCA4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707B1F0">
            <w:pPr>
              <w:widowControl/>
              <w:jc w:val="center"/>
              <w:rPr>
                <w:rFonts w:ascii="宋体" w:hAnsi="宋体" w:cs="宋体"/>
                <w:sz w:val="20"/>
                <w:szCs w:val="20"/>
              </w:rPr>
            </w:pPr>
            <w:r>
              <w:rPr>
                <w:rFonts w:hint="eastAsia" w:ascii="宋体" w:hAnsi="宋体" w:cs="宋体"/>
                <w:sz w:val="20"/>
                <w:szCs w:val="20"/>
              </w:rPr>
              <w:t>189</w:t>
            </w:r>
          </w:p>
        </w:tc>
        <w:tc>
          <w:tcPr>
            <w:tcW w:w="3380" w:type="dxa"/>
            <w:tcBorders>
              <w:top w:val="nil"/>
              <w:left w:val="nil"/>
              <w:bottom w:val="single" w:color="000000" w:sz="4" w:space="0"/>
              <w:right w:val="single" w:color="000000" w:sz="4" w:space="0"/>
            </w:tcBorders>
            <w:shd w:val="clear" w:color="000000" w:fill="FFFFFF"/>
            <w:noWrap w:val="0"/>
            <w:vAlign w:val="center"/>
          </w:tcPr>
          <w:p w14:paraId="3DA82EB0">
            <w:pPr>
              <w:widowControl/>
              <w:jc w:val="left"/>
              <w:rPr>
                <w:rFonts w:ascii="宋体" w:hAnsi="宋体" w:cs="宋体"/>
                <w:sz w:val="20"/>
                <w:szCs w:val="20"/>
              </w:rPr>
            </w:pPr>
            <w:r>
              <w:rPr>
                <w:rFonts w:hint="eastAsia" w:ascii="宋体" w:hAnsi="宋体" w:cs="宋体"/>
                <w:sz w:val="20"/>
                <w:szCs w:val="20"/>
              </w:rPr>
              <w:t>关于第三批享受进口税收优惠政策的中资“方便旗”船舶清单的通知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F6B6A0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B2467C4">
            <w:pPr>
              <w:widowControl/>
              <w:jc w:val="left"/>
              <w:rPr>
                <w:rFonts w:ascii="宋体" w:hAnsi="宋体" w:cs="宋体"/>
                <w:sz w:val="20"/>
                <w:szCs w:val="20"/>
              </w:rPr>
            </w:pPr>
            <w:r>
              <w:rPr>
                <w:rFonts w:hint="eastAsia" w:ascii="宋体" w:hAnsi="宋体" w:cs="宋体"/>
                <w:sz w:val="20"/>
                <w:szCs w:val="20"/>
              </w:rPr>
              <w:t>财关税〔2008〕92号</w:t>
            </w:r>
          </w:p>
        </w:tc>
        <w:tc>
          <w:tcPr>
            <w:tcW w:w="1720" w:type="dxa"/>
            <w:tcBorders>
              <w:top w:val="nil"/>
              <w:left w:val="nil"/>
              <w:bottom w:val="single" w:color="000000" w:sz="4" w:space="0"/>
              <w:right w:val="single" w:color="000000" w:sz="4" w:space="0"/>
            </w:tcBorders>
            <w:shd w:val="clear" w:color="000000" w:fill="FFFFFF"/>
            <w:noWrap w:val="0"/>
            <w:vAlign w:val="center"/>
          </w:tcPr>
          <w:p w14:paraId="0ACA9487">
            <w:pPr>
              <w:widowControl/>
              <w:jc w:val="center"/>
              <w:rPr>
                <w:rFonts w:ascii="宋体" w:hAnsi="宋体" w:cs="宋体"/>
                <w:sz w:val="20"/>
                <w:szCs w:val="20"/>
              </w:rPr>
            </w:pPr>
            <w:r>
              <w:rPr>
                <w:rFonts w:hint="eastAsia" w:ascii="宋体" w:hAnsi="宋体" w:cs="宋体"/>
                <w:sz w:val="20"/>
                <w:szCs w:val="20"/>
              </w:rPr>
              <w:t>2008年11月11日</w:t>
            </w:r>
          </w:p>
        </w:tc>
      </w:tr>
      <w:tr w14:paraId="74E08AB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98E3994">
            <w:pPr>
              <w:widowControl/>
              <w:jc w:val="center"/>
              <w:rPr>
                <w:rFonts w:ascii="宋体" w:hAnsi="宋体" w:cs="宋体"/>
                <w:sz w:val="20"/>
                <w:szCs w:val="20"/>
              </w:rPr>
            </w:pPr>
            <w:r>
              <w:rPr>
                <w:rFonts w:hint="eastAsia" w:ascii="宋体" w:hAnsi="宋体" w:cs="宋体"/>
                <w:sz w:val="20"/>
                <w:szCs w:val="20"/>
              </w:rPr>
              <w:t>190</w:t>
            </w:r>
          </w:p>
        </w:tc>
        <w:tc>
          <w:tcPr>
            <w:tcW w:w="3380" w:type="dxa"/>
            <w:tcBorders>
              <w:top w:val="nil"/>
              <w:left w:val="nil"/>
              <w:bottom w:val="single" w:color="000000" w:sz="4" w:space="0"/>
              <w:right w:val="single" w:color="000000" w:sz="4" w:space="0"/>
            </w:tcBorders>
            <w:shd w:val="clear" w:color="000000" w:fill="FFFFFF"/>
            <w:noWrap w:val="0"/>
            <w:vAlign w:val="center"/>
          </w:tcPr>
          <w:p w14:paraId="7C81B649">
            <w:pPr>
              <w:widowControl/>
              <w:jc w:val="left"/>
              <w:rPr>
                <w:rFonts w:ascii="宋体" w:hAnsi="宋体" w:cs="宋体"/>
                <w:sz w:val="20"/>
                <w:szCs w:val="20"/>
              </w:rPr>
            </w:pPr>
            <w:r>
              <w:rPr>
                <w:rFonts w:hint="eastAsia" w:ascii="宋体" w:hAnsi="宋体" w:cs="宋体"/>
                <w:sz w:val="20"/>
                <w:szCs w:val="20"/>
              </w:rPr>
              <w:t>关于日本王子制纸株式会社适用的铜版纸反倾销税税率的决定</w:t>
            </w:r>
          </w:p>
        </w:tc>
        <w:tc>
          <w:tcPr>
            <w:tcW w:w="2080" w:type="dxa"/>
            <w:tcBorders>
              <w:top w:val="nil"/>
              <w:left w:val="nil"/>
              <w:bottom w:val="single" w:color="000000" w:sz="4" w:space="0"/>
              <w:right w:val="single" w:color="000000" w:sz="4" w:space="0"/>
            </w:tcBorders>
            <w:shd w:val="clear" w:color="000000" w:fill="FFFFFF"/>
            <w:noWrap w:val="0"/>
            <w:vAlign w:val="center"/>
          </w:tcPr>
          <w:p w14:paraId="2E977017">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13ED0FF8">
            <w:pPr>
              <w:widowControl/>
              <w:jc w:val="left"/>
              <w:rPr>
                <w:rFonts w:ascii="宋体" w:hAnsi="宋体" w:cs="宋体"/>
                <w:sz w:val="20"/>
                <w:szCs w:val="20"/>
              </w:rPr>
            </w:pPr>
            <w:r>
              <w:rPr>
                <w:rFonts w:hint="eastAsia" w:ascii="宋体" w:hAnsi="宋体" w:cs="宋体"/>
                <w:sz w:val="20"/>
                <w:szCs w:val="20"/>
              </w:rPr>
              <w:t>税委会〔2008〕34号</w:t>
            </w:r>
          </w:p>
        </w:tc>
        <w:tc>
          <w:tcPr>
            <w:tcW w:w="1720" w:type="dxa"/>
            <w:tcBorders>
              <w:top w:val="nil"/>
              <w:left w:val="nil"/>
              <w:bottom w:val="single" w:color="000000" w:sz="4" w:space="0"/>
              <w:right w:val="single" w:color="000000" w:sz="4" w:space="0"/>
            </w:tcBorders>
            <w:shd w:val="clear" w:color="000000" w:fill="FFFFFF"/>
            <w:noWrap w:val="0"/>
            <w:vAlign w:val="center"/>
          </w:tcPr>
          <w:p w14:paraId="3A721AF0">
            <w:pPr>
              <w:widowControl/>
              <w:jc w:val="center"/>
              <w:rPr>
                <w:rFonts w:ascii="宋体" w:hAnsi="宋体" w:cs="宋体"/>
                <w:sz w:val="20"/>
                <w:szCs w:val="20"/>
              </w:rPr>
            </w:pPr>
            <w:r>
              <w:rPr>
                <w:rFonts w:hint="eastAsia" w:ascii="宋体" w:hAnsi="宋体" w:cs="宋体"/>
                <w:sz w:val="20"/>
                <w:szCs w:val="20"/>
              </w:rPr>
              <w:t>2008年10月20日</w:t>
            </w:r>
          </w:p>
        </w:tc>
      </w:tr>
      <w:tr w14:paraId="75F457D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E3E03F6">
            <w:pPr>
              <w:widowControl/>
              <w:jc w:val="center"/>
              <w:rPr>
                <w:rFonts w:ascii="宋体" w:hAnsi="宋体" w:cs="宋体"/>
                <w:sz w:val="20"/>
                <w:szCs w:val="20"/>
              </w:rPr>
            </w:pPr>
            <w:r>
              <w:rPr>
                <w:rFonts w:hint="eastAsia" w:ascii="宋体" w:hAnsi="宋体" w:cs="宋体"/>
                <w:sz w:val="20"/>
                <w:szCs w:val="20"/>
              </w:rPr>
              <w:t>191</w:t>
            </w:r>
          </w:p>
        </w:tc>
        <w:tc>
          <w:tcPr>
            <w:tcW w:w="3380" w:type="dxa"/>
            <w:tcBorders>
              <w:top w:val="nil"/>
              <w:left w:val="nil"/>
              <w:bottom w:val="single" w:color="000000" w:sz="4" w:space="0"/>
              <w:right w:val="single" w:color="000000" w:sz="4" w:space="0"/>
            </w:tcBorders>
            <w:shd w:val="clear" w:color="000000" w:fill="FFFFFF"/>
            <w:noWrap w:val="0"/>
            <w:vAlign w:val="center"/>
          </w:tcPr>
          <w:p w14:paraId="1043A1AB">
            <w:pPr>
              <w:widowControl/>
              <w:jc w:val="left"/>
              <w:rPr>
                <w:rFonts w:ascii="宋体" w:hAnsi="宋体" w:cs="宋体"/>
                <w:sz w:val="20"/>
                <w:szCs w:val="20"/>
              </w:rPr>
            </w:pPr>
            <w:r>
              <w:rPr>
                <w:rFonts w:hint="eastAsia" w:ascii="宋体" w:hAnsi="宋体" w:cs="宋体"/>
                <w:sz w:val="20"/>
                <w:szCs w:val="20"/>
              </w:rPr>
              <w:t>关于给予东帝汶民主共和国等三国部分对华出口商品零关税待遇的通知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12EC6DD">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564E3EDF">
            <w:pPr>
              <w:widowControl/>
              <w:jc w:val="left"/>
              <w:rPr>
                <w:rFonts w:ascii="宋体" w:hAnsi="宋体" w:cs="宋体"/>
                <w:sz w:val="20"/>
                <w:szCs w:val="20"/>
              </w:rPr>
            </w:pPr>
            <w:r>
              <w:rPr>
                <w:rFonts w:hint="eastAsia" w:ascii="宋体" w:hAnsi="宋体" w:cs="宋体"/>
                <w:sz w:val="20"/>
                <w:szCs w:val="20"/>
              </w:rPr>
              <w:t>税委会〔2008〕31号</w:t>
            </w:r>
          </w:p>
        </w:tc>
        <w:tc>
          <w:tcPr>
            <w:tcW w:w="1720" w:type="dxa"/>
            <w:tcBorders>
              <w:top w:val="nil"/>
              <w:left w:val="nil"/>
              <w:bottom w:val="single" w:color="000000" w:sz="4" w:space="0"/>
              <w:right w:val="single" w:color="000000" w:sz="4" w:space="0"/>
            </w:tcBorders>
            <w:shd w:val="clear" w:color="000000" w:fill="FFFFFF"/>
            <w:noWrap w:val="0"/>
            <w:vAlign w:val="center"/>
          </w:tcPr>
          <w:p w14:paraId="66E3AAF9">
            <w:pPr>
              <w:widowControl/>
              <w:jc w:val="center"/>
              <w:rPr>
                <w:rFonts w:ascii="宋体" w:hAnsi="宋体" w:cs="宋体"/>
                <w:sz w:val="20"/>
                <w:szCs w:val="20"/>
              </w:rPr>
            </w:pPr>
            <w:r>
              <w:rPr>
                <w:rFonts w:hint="eastAsia" w:ascii="宋体" w:hAnsi="宋体" w:cs="宋体"/>
                <w:sz w:val="20"/>
                <w:szCs w:val="20"/>
              </w:rPr>
              <w:t>2008年9月8日</w:t>
            </w:r>
          </w:p>
        </w:tc>
      </w:tr>
      <w:tr w14:paraId="46EB467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72CAFA2">
            <w:pPr>
              <w:widowControl/>
              <w:jc w:val="center"/>
              <w:rPr>
                <w:rFonts w:ascii="宋体" w:hAnsi="宋体" w:cs="宋体"/>
                <w:sz w:val="20"/>
                <w:szCs w:val="20"/>
              </w:rPr>
            </w:pPr>
            <w:r>
              <w:rPr>
                <w:rFonts w:hint="eastAsia" w:ascii="宋体" w:hAnsi="宋体" w:cs="宋体"/>
                <w:sz w:val="20"/>
                <w:szCs w:val="20"/>
              </w:rPr>
              <w:t>192</w:t>
            </w:r>
          </w:p>
        </w:tc>
        <w:tc>
          <w:tcPr>
            <w:tcW w:w="3380" w:type="dxa"/>
            <w:tcBorders>
              <w:top w:val="nil"/>
              <w:left w:val="nil"/>
              <w:bottom w:val="single" w:color="000000" w:sz="4" w:space="0"/>
              <w:right w:val="single" w:color="000000" w:sz="4" w:space="0"/>
            </w:tcBorders>
            <w:shd w:val="clear" w:color="000000" w:fill="FFFFFF"/>
            <w:noWrap w:val="0"/>
            <w:vAlign w:val="center"/>
          </w:tcPr>
          <w:p w14:paraId="753D2573">
            <w:pPr>
              <w:widowControl/>
              <w:jc w:val="left"/>
              <w:rPr>
                <w:rFonts w:ascii="宋体" w:hAnsi="宋体" w:cs="宋体"/>
                <w:sz w:val="20"/>
                <w:szCs w:val="20"/>
              </w:rPr>
            </w:pPr>
            <w:r>
              <w:rPr>
                <w:rFonts w:hint="eastAsia" w:ascii="宋体" w:hAnsi="宋体" w:cs="宋体"/>
                <w:sz w:val="20"/>
                <w:szCs w:val="20"/>
              </w:rPr>
              <w:t xml:space="preserve">关于进口抗震救灾物资免税通关问题的通知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1D158B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7A22BF0">
            <w:pPr>
              <w:widowControl/>
              <w:jc w:val="left"/>
              <w:rPr>
                <w:rFonts w:ascii="宋体" w:hAnsi="宋体" w:cs="宋体"/>
                <w:sz w:val="20"/>
                <w:szCs w:val="20"/>
              </w:rPr>
            </w:pPr>
            <w:r>
              <w:rPr>
                <w:rFonts w:hint="eastAsia" w:ascii="宋体" w:hAnsi="宋体" w:cs="宋体"/>
                <w:sz w:val="20"/>
                <w:szCs w:val="20"/>
              </w:rPr>
              <w:t>财关税〔2008〕70号</w:t>
            </w:r>
          </w:p>
        </w:tc>
        <w:tc>
          <w:tcPr>
            <w:tcW w:w="1720" w:type="dxa"/>
            <w:tcBorders>
              <w:top w:val="nil"/>
              <w:left w:val="nil"/>
              <w:bottom w:val="single" w:color="000000" w:sz="4" w:space="0"/>
              <w:right w:val="single" w:color="000000" w:sz="4" w:space="0"/>
            </w:tcBorders>
            <w:shd w:val="clear" w:color="000000" w:fill="FFFFFF"/>
            <w:noWrap w:val="0"/>
            <w:vAlign w:val="center"/>
          </w:tcPr>
          <w:p w14:paraId="7262EF6E">
            <w:pPr>
              <w:widowControl/>
              <w:jc w:val="center"/>
              <w:rPr>
                <w:rFonts w:ascii="宋体" w:hAnsi="宋体" w:cs="宋体"/>
                <w:sz w:val="20"/>
                <w:szCs w:val="20"/>
              </w:rPr>
            </w:pPr>
            <w:r>
              <w:rPr>
                <w:rFonts w:hint="eastAsia" w:ascii="宋体" w:hAnsi="宋体" w:cs="宋体"/>
                <w:sz w:val="20"/>
                <w:szCs w:val="20"/>
              </w:rPr>
              <w:t>2008年8月4日</w:t>
            </w:r>
          </w:p>
        </w:tc>
      </w:tr>
      <w:tr w14:paraId="3526957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57C52E0">
            <w:pPr>
              <w:widowControl/>
              <w:jc w:val="center"/>
              <w:rPr>
                <w:rFonts w:ascii="宋体" w:hAnsi="宋体" w:cs="宋体"/>
                <w:sz w:val="20"/>
                <w:szCs w:val="20"/>
              </w:rPr>
            </w:pPr>
            <w:r>
              <w:rPr>
                <w:rFonts w:hint="eastAsia" w:ascii="宋体" w:hAnsi="宋体" w:cs="宋体"/>
                <w:sz w:val="20"/>
                <w:szCs w:val="20"/>
              </w:rPr>
              <w:t>193</w:t>
            </w:r>
          </w:p>
        </w:tc>
        <w:tc>
          <w:tcPr>
            <w:tcW w:w="3380" w:type="dxa"/>
            <w:tcBorders>
              <w:top w:val="nil"/>
              <w:left w:val="nil"/>
              <w:bottom w:val="single" w:color="000000" w:sz="4" w:space="0"/>
              <w:right w:val="single" w:color="000000" w:sz="4" w:space="0"/>
            </w:tcBorders>
            <w:shd w:val="clear" w:color="000000" w:fill="FFFFFF"/>
            <w:noWrap w:val="0"/>
            <w:vAlign w:val="center"/>
          </w:tcPr>
          <w:p w14:paraId="3A7CD997">
            <w:pPr>
              <w:widowControl/>
              <w:jc w:val="left"/>
              <w:rPr>
                <w:rFonts w:ascii="宋体" w:hAnsi="宋体" w:cs="宋体"/>
                <w:sz w:val="20"/>
                <w:szCs w:val="20"/>
              </w:rPr>
            </w:pPr>
            <w:r>
              <w:rPr>
                <w:rFonts w:hint="eastAsia" w:ascii="宋体" w:hAnsi="宋体" w:cs="宋体"/>
                <w:sz w:val="20"/>
                <w:szCs w:val="20"/>
              </w:rPr>
              <w:t>关于调整成品油进口环节消费税的通知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EEE21A0">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7F333B6">
            <w:pPr>
              <w:widowControl/>
              <w:jc w:val="left"/>
              <w:rPr>
                <w:rFonts w:ascii="宋体" w:hAnsi="宋体" w:cs="宋体"/>
                <w:sz w:val="20"/>
                <w:szCs w:val="20"/>
              </w:rPr>
            </w:pPr>
            <w:r>
              <w:rPr>
                <w:rFonts w:hint="eastAsia" w:ascii="宋体" w:hAnsi="宋体" w:cs="宋体"/>
                <w:sz w:val="20"/>
                <w:szCs w:val="20"/>
              </w:rPr>
              <w:t>财关税〔2008〕12号</w:t>
            </w:r>
          </w:p>
        </w:tc>
        <w:tc>
          <w:tcPr>
            <w:tcW w:w="1720" w:type="dxa"/>
            <w:tcBorders>
              <w:top w:val="nil"/>
              <w:left w:val="nil"/>
              <w:bottom w:val="single" w:color="000000" w:sz="4" w:space="0"/>
              <w:right w:val="single" w:color="000000" w:sz="4" w:space="0"/>
            </w:tcBorders>
            <w:shd w:val="clear" w:color="000000" w:fill="FFFFFF"/>
            <w:noWrap w:val="0"/>
            <w:vAlign w:val="center"/>
          </w:tcPr>
          <w:p w14:paraId="50609FA1">
            <w:pPr>
              <w:widowControl/>
              <w:jc w:val="center"/>
              <w:rPr>
                <w:rFonts w:ascii="宋体" w:hAnsi="宋体" w:cs="宋体"/>
                <w:sz w:val="20"/>
                <w:szCs w:val="20"/>
              </w:rPr>
            </w:pPr>
            <w:r>
              <w:rPr>
                <w:rFonts w:hint="eastAsia" w:ascii="宋体" w:hAnsi="宋体" w:cs="宋体"/>
                <w:sz w:val="20"/>
                <w:szCs w:val="20"/>
              </w:rPr>
              <w:t>2008年2月25日</w:t>
            </w:r>
          </w:p>
        </w:tc>
      </w:tr>
      <w:tr w14:paraId="3945FE4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6D78167">
            <w:pPr>
              <w:widowControl/>
              <w:jc w:val="center"/>
              <w:rPr>
                <w:rFonts w:ascii="宋体" w:hAnsi="宋体" w:cs="宋体"/>
                <w:sz w:val="20"/>
                <w:szCs w:val="20"/>
              </w:rPr>
            </w:pPr>
            <w:r>
              <w:rPr>
                <w:rFonts w:hint="eastAsia" w:ascii="宋体" w:hAnsi="宋体" w:cs="宋体"/>
                <w:sz w:val="20"/>
                <w:szCs w:val="20"/>
              </w:rPr>
              <w:t>194</w:t>
            </w:r>
          </w:p>
        </w:tc>
        <w:tc>
          <w:tcPr>
            <w:tcW w:w="3380" w:type="dxa"/>
            <w:tcBorders>
              <w:top w:val="nil"/>
              <w:left w:val="nil"/>
              <w:bottom w:val="single" w:color="000000" w:sz="4" w:space="0"/>
              <w:right w:val="single" w:color="000000" w:sz="4" w:space="0"/>
            </w:tcBorders>
            <w:shd w:val="clear" w:color="000000" w:fill="FFFFFF"/>
            <w:noWrap w:val="0"/>
            <w:vAlign w:val="center"/>
          </w:tcPr>
          <w:p w14:paraId="4FFAF62D">
            <w:pPr>
              <w:widowControl/>
              <w:jc w:val="left"/>
              <w:rPr>
                <w:rFonts w:ascii="宋体" w:hAnsi="宋体" w:cs="宋体"/>
                <w:sz w:val="20"/>
                <w:szCs w:val="20"/>
              </w:rPr>
            </w:pPr>
            <w:r>
              <w:rPr>
                <w:rFonts w:hint="eastAsia" w:ascii="宋体" w:hAnsi="宋体" w:cs="宋体"/>
                <w:sz w:val="20"/>
                <w:szCs w:val="20"/>
              </w:rPr>
              <w:t>关于给予安哥拉共和国第二批对华出口商品零关税待遇的通知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E7636FE">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0D38F5C7">
            <w:pPr>
              <w:widowControl/>
              <w:jc w:val="left"/>
              <w:rPr>
                <w:rFonts w:ascii="宋体" w:hAnsi="宋体" w:cs="宋体"/>
                <w:sz w:val="20"/>
                <w:szCs w:val="20"/>
              </w:rPr>
            </w:pPr>
            <w:r>
              <w:rPr>
                <w:rFonts w:hint="eastAsia" w:ascii="宋体" w:hAnsi="宋体" w:cs="宋体"/>
                <w:sz w:val="20"/>
                <w:szCs w:val="20"/>
              </w:rPr>
              <w:t>税委会〔2007〕29号</w:t>
            </w:r>
          </w:p>
        </w:tc>
        <w:tc>
          <w:tcPr>
            <w:tcW w:w="1720" w:type="dxa"/>
            <w:tcBorders>
              <w:top w:val="nil"/>
              <w:left w:val="nil"/>
              <w:bottom w:val="single" w:color="000000" w:sz="4" w:space="0"/>
              <w:right w:val="single" w:color="000000" w:sz="4" w:space="0"/>
            </w:tcBorders>
            <w:shd w:val="clear" w:color="000000" w:fill="FFFFFF"/>
            <w:noWrap w:val="0"/>
            <w:vAlign w:val="center"/>
          </w:tcPr>
          <w:p w14:paraId="0562CBD5">
            <w:pPr>
              <w:widowControl/>
              <w:jc w:val="center"/>
              <w:rPr>
                <w:rFonts w:ascii="宋体" w:hAnsi="宋体" w:cs="宋体"/>
                <w:sz w:val="20"/>
                <w:szCs w:val="20"/>
              </w:rPr>
            </w:pPr>
            <w:r>
              <w:rPr>
                <w:rFonts w:hint="eastAsia" w:ascii="宋体" w:hAnsi="宋体" w:cs="宋体"/>
                <w:sz w:val="20"/>
                <w:szCs w:val="20"/>
              </w:rPr>
              <w:t>2007年12月28日</w:t>
            </w:r>
          </w:p>
        </w:tc>
      </w:tr>
      <w:tr w14:paraId="40725CAE">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6852A30">
            <w:pPr>
              <w:widowControl/>
              <w:jc w:val="center"/>
              <w:rPr>
                <w:rFonts w:ascii="宋体" w:hAnsi="宋体" w:cs="宋体"/>
                <w:sz w:val="20"/>
                <w:szCs w:val="20"/>
              </w:rPr>
            </w:pPr>
            <w:r>
              <w:rPr>
                <w:rFonts w:hint="eastAsia" w:ascii="宋体" w:hAnsi="宋体" w:cs="宋体"/>
                <w:sz w:val="20"/>
                <w:szCs w:val="20"/>
              </w:rPr>
              <w:t>195</w:t>
            </w:r>
          </w:p>
        </w:tc>
        <w:tc>
          <w:tcPr>
            <w:tcW w:w="3380" w:type="dxa"/>
            <w:tcBorders>
              <w:top w:val="nil"/>
              <w:left w:val="nil"/>
              <w:bottom w:val="single" w:color="000000" w:sz="4" w:space="0"/>
              <w:right w:val="single" w:color="000000" w:sz="4" w:space="0"/>
            </w:tcBorders>
            <w:shd w:val="clear" w:color="000000" w:fill="FFFFFF"/>
            <w:noWrap w:val="0"/>
            <w:vAlign w:val="center"/>
          </w:tcPr>
          <w:p w14:paraId="35A10223">
            <w:pPr>
              <w:widowControl/>
              <w:jc w:val="left"/>
              <w:rPr>
                <w:rFonts w:ascii="宋体" w:hAnsi="宋体" w:cs="宋体"/>
                <w:sz w:val="20"/>
                <w:szCs w:val="20"/>
              </w:rPr>
            </w:pPr>
            <w:r>
              <w:rPr>
                <w:rFonts w:hint="eastAsia" w:ascii="宋体" w:hAnsi="宋体" w:cs="宋体"/>
                <w:sz w:val="20"/>
                <w:szCs w:val="20"/>
              </w:rPr>
              <w:t>关于调整原产于韩国锦湖石油化学株式会社的进口丁苯橡胶反倾销税税率的决定</w:t>
            </w:r>
          </w:p>
        </w:tc>
        <w:tc>
          <w:tcPr>
            <w:tcW w:w="2080" w:type="dxa"/>
            <w:tcBorders>
              <w:top w:val="nil"/>
              <w:left w:val="nil"/>
              <w:bottom w:val="single" w:color="000000" w:sz="4" w:space="0"/>
              <w:right w:val="single" w:color="000000" w:sz="4" w:space="0"/>
            </w:tcBorders>
            <w:shd w:val="clear" w:color="000000" w:fill="FFFFFF"/>
            <w:noWrap w:val="0"/>
            <w:vAlign w:val="center"/>
          </w:tcPr>
          <w:p w14:paraId="24307C40">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7AE56CB6">
            <w:pPr>
              <w:widowControl/>
              <w:jc w:val="left"/>
              <w:rPr>
                <w:rFonts w:ascii="宋体" w:hAnsi="宋体" w:cs="宋体"/>
                <w:sz w:val="20"/>
                <w:szCs w:val="20"/>
              </w:rPr>
            </w:pPr>
            <w:r>
              <w:rPr>
                <w:rFonts w:hint="eastAsia" w:ascii="宋体" w:hAnsi="宋体" w:cs="宋体"/>
                <w:sz w:val="20"/>
                <w:szCs w:val="20"/>
              </w:rPr>
              <w:t>税委会〔2007〕23号</w:t>
            </w:r>
          </w:p>
        </w:tc>
        <w:tc>
          <w:tcPr>
            <w:tcW w:w="1720" w:type="dxa"/>
            <w:tcBorders>
              <w:top w:val="nil"/>
              <w:left w:val="nil"/>
              <w:bottom w:val="single" w:color="000000" w:sz="4" w:space="0"/>
              <w:right w:val="single" w:color="000000" w:sz="4" w:space="0"/>
            </w:tcBorders>
            <w:shd w:val="clear" w:color="000000" w:fill="FFFFFF"/>
            <w:noWrap w:val="0"/>
            <w:vAlign w:val="center"/>
          </w:tcPr>
          <w:p w14:paraId="2DB15A42">
            <w:pPr>
              <w:widowControl/>
              <w:jc w:val="center"/>
              <w:rPr>
                <w:rFonts w:ascii="宋体" w:hAnsi="宋体" w:cs="宋体"/>
                <w:sz w:val="20"/>
                <w:szCs w:val="20"/>
              </w:rPr>
            </w:pPr>
            <w:r>
              <w:rPr>
                <w:rFonts w:hint="eastAsia" w:ascii="宋体" w:hAnsi="宋体" w:cs="宋体"/>
                <w:sz w:val="20"/>
                <w:szCs w:val="20"/>
              </w:rPr>
              <w:t>2007年11月16日</w:t>
            </w:r>
          </w:p>
        </w:tc>
      </w:tr>
      <w:tr w14:paraId="0C95CED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391CA24">
            <w:pPr>
              <w:widowControl/>
              <w:jc w:val="center"/>
              <w:rPr>
                <w:rFonts w:ascii="宋体" w:hAnsi="宋体" w:cs="宋体"/>
                <w:sz w:val="20"/>
                <w:szCs w:val="20"/>
              </w:rPr>
            </w:pPr>
            <w:r>
              <w:rPr>
                <w:rFonts w:hint="eastAsia" w:ascii="宋体" w:hAnsi="宋体" w:cs="宋体"/>
                <w:sz w:val="20"/>
                <w:szCs w:val="20"/>
              </w:rPr>
              <w:t>196</w:t>
            </w:r>
          </w:p>
        </w:tc>
        <w:tc>
          <w:tcPr>
            <w:tcW w:w="3380" w:type="dxa"/>
            <w:tcBorders>
              <w:top w:val="nil"/>
              <w:left w:val="nil"/>
              <w:bottom w:val="single" w:color="000000" w:sz="4" w:space="0"/>
              <w:right w:val="single" w:color="000000" w:sz="4" w:space="0"/>
            </w:tcBorders>
            <w:shd w:val="clear" w:color="000000" w:fill="FFFFFF"/>
            <w:noWrap w:val="0"/>
            <w:vAlign w:val="center"/>
          </w:tcPr>
          <w:p w14:paraId="187B5AA2">
            <w:pPr>
              <w:widowControl/>
              <w:jc w:val="left"/>
              <w:rPr>
                <w:rFonts w:ascii="宋体" w:hAnsi="宋体" w:cs="宋体"/>
                <w:sz w:val="20"/>
                <w:szCs w:val="20"/>
              </w:rPr>
            </w:pPr>
            <w:r>
              <w:rPr>
                <w:rFonts w:hint="eastAsia" w:ascii="宋体" w:hAnsi="宋体" w:cs="宋体"/>
                <w:sz w:val="20"/>
                <w:szCs w:val="20"/>
              </w:rPr>
              <w:t>关于第一批享受进口税收优惠政策的中资“方便旗”船舶清单的通知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81AD7F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B3F54AF">
            <w:pPr>
              <w:widowControl/>
              <w:jc w:val="left"/>
              <w:rPr>
                <w:rFonts w:ascii="宋体" w:hAnsi="宋体" w:cs="宋体"/>
                <w:sz w:val="20"/>
                <w:szCs w:val="20"/>
              </w:rPr>
            </w:pPr>
            <w:r>
              <w:rPr>
                <w:rFonts w:hint="eastAsia" w:ascii="宋体" w:hAnsi="宋体" w:cs="宋体"/>
                <w:sz w:val="20"/>
                <w:szCs w:val="20"/>
              </w:rPr>
              <w:t>财关税〔2007〕75号</w:t>
            </w:r>
          </w:p>
        </w:tc>
        <w:tc>
          <w:tcPr>
            <w:tcW w:w="1720" w:type="dxa"/>
            <w:tcBorders>
              <w:top w:val="nil"/>
              <w:left w:val="nil"/>
              <w:bottom w:val="single" w:color="000000" w:sz="4" w:space="0"/>
              <w:right w:val="single" w:color="000000" w:sz="4" w:space="0"/>
            </w:tcBorders>
            <w:shd w:val="clear" w:color="000000" w:fill="FFFFFF"/>
            <w:noWrap w:val="0"/>
            <w:vAlign w:val="center"/>
          </w:tcPr>
          <w:p w14:paraId="41C2AF8F">
            <w:pPr>
              <w:widowControl/>
              <w:jc w:val="center"/>
              <w:rPr>
                <w:rFonts w:ascii="宋体" w:hAnsi="宋体" w:cs="宋体"/>
                <w:sz w:val="20"/>
                <w:szCs w:val="20"/>
              </w:rPr>
            </w:pPr>
            <w:r>
              <w:rPr>
                <w:rFonts w:hint="eastAsia" w:ascii="宋体" w:hAnsi="宋体" w:cs="宋体"/>
                <w:sz w:val="20"/>
                <w:szCs w:val="20"/>
              </w:rPr>
              <w:t>2007年10月22日</w:t>
            </w:r>
          </w:p>
        </w:tc>
      </w:tr>
      <w:tr w14:paraId="5C2C3BCA">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105A1CD">
            <w:pPr>
              <w:widowControl/>
              <w:jc w:val="center"/>
              <w:rPr>
                <w:rFonts w:ascii="宋体" w:hAnsi="宋体" w:cs="宋体"/>
                <w:sz w:val="20"/>
                <w:szCs w:val="20"/>
              </w:rPr>
            </w:pPr>
            <w:r>
              <w:rPr>
                <w:rFonts w:hint="eastAsia" w:ascii="宋体" w:hAnsi="宋体" w:cs="宋体"/>
                <w:sz w:val="20"/>
                <w:szCs w:val="20"/>
              </w:rPr>
              <w:t>197</w:t>
            </w:r>
          </w:p>
        </w:tc>
        <w:tc>
          <w:tcPr>
            <w:tcW w:w="3380" w:type="dxa"/>
            <w:tcBorders>
              <w:top w:val="nil"/>
              <w:left w:val="nil"/>
              <w:bottom w:val="single" w:color="000000" w:sz="4" w:space="0"/>
              <w:right w:val="single" w:color="000000" w:sz="4" w:space="0"/>
            </w:tcBorders>
            <w:shd w:val="clear" w:color="000000" w:fill="FFFFFF"/>
            <w:noWrap w:val="0"/>
            <w:vAlign w:val="center"/>
          </w:tcPr>
          <w:p w14:paraId="33927CC8">
            <w:pPr>
              <w:widowControl/>
              <w:jc w:val="left"/>
              <w:rPr>
                <w:rFonts w:ascii="宋体" w:hAnsi="宋体" w:cs="宋体"/>
                <w:sz w:val="20"/>
                <w:szCs w:val="20"/>
              </w:rPr>
            </w:pPr>
            <w:r>
              <w:rPr>
                <w:rFonts w:hint="eastAsia" w:ascii="宋体" w:hAnsi="宋体" w:cs="宋体"/>
                <w:sz w:val="20"/>
                <w:szCs w:val="20"/>
              </w:rPr>
              <w:t>关于远洋渔船进口税收问题的通知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D5D783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3C848D9">
            <w:pPr>
              <w:widowControl/>
              <w:jc w:val="left"/>
              <w:rPr>
                <w:rFonts w:ascii="宋体" w:hAnsi="宋体" w:cs="宋体"/>
                <w:sz w:val="20"/>
                <w:szCs w:val="20"/>
              </w:rPr>
            </w:pPr>
            <w:r>
              <w:rPr>
                <w:rFonts w:hint="eastAsia" w:ascii="宋体" w:hAnsi="宋体" w:cs="宋体"/>
                <w:sz w:val="20"/>
                <w:szCs w:val="20"/>
              </w:rPr>
              <w:t>财关税〔2007〕60号</w:t>
            </w:r>
          </w:p>
        </w:tc>
        <w:tc>
          <w:tcPr>
            <w:tcW w:w="1720" w:type="dxa"/>
            <w:tcBorders>
              <w:top w:val="nil"/>
              <w:left w:val="nil"/>
              <w:bottom w:val="single" w:color="000000" w:sz="4" w:space="0"/>
              <w:right w:val="single" w:color="000000" w:sz="4" w:space="0"/>
            </w:tcBorders>
            <w:shd w:val="clear" w:color="000000" w:fill="FFFFFF"/>
            <w:noWrap w:val="0"/>
            <w:vAlign w:val="center"/>
          </w:tcPr>
          <w:p w14:paraId="63156425">
            <w:pPr>
              <w:widowControl/>
              <w:jc w:val="center"/>
              <w:rPr>
                <w:rFonts w:ascii="宋体" w:hAnsi="宋体" w:cs="宋体"/>
                <w:sz w:val="20"/>
                <w:szCs w:val="20"/>
              </w:rPr>
            </w:pPr>
            <w:r>
              <w:rPr>
                <w:rFonts w:hint="eastAsia" w:ascii="宋体" w:hAnsi="宋体" w:cs="宋体"/>
                <w:sz w:val="20"/>
                <w:szCs w:val="20"/>
              </w:rPr>
              <w:t>2007年8月14日</w:t>
            </w:r>
          </w:p>
        </w:tc>
      </w:tr>
      <w:tr w14:paraId="746A445E">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535CBBC">
            <w:pPr>
              <w:widowControl/>
              <w:jc w:val="center"/>
              <w:rPr>
                <w:rFonts w:ascii="宋体" w:hAnsi="宋体" w:cs="宋体"/>
                <w:sz w:val="20"/>
                <w:szCs w:val="20"/>
              </w:rPr>
            </w:pPr>
            <w:r>
              <w:rPr>
                <w:rFonts w:hint="eastAsia" w:ascii="宋体" w:hAnsi="宋体" w:cs="宋体"/>
                <w:sz w:val="20"/>
                <w:szCs w:val="20"/>
              </w:rPr>
              <w:t>198</w:t>
            </w:r>
          </w:p>
        </w:tc>
        <w:tc>
          <w:tcPr>
            <w:tcW w:w="3380" w:type="dxa"/>
            <w:tcBorders>
              <w:top w:val="nil"/>
              <w:left w:val="nil"/>
              <w:bottom w:val="single" w:color="000000" w:sz="4" w:space="0"/>
              <w:right w:val="single" w:color="000000" w:sz="4" w:space="0"/>
            </w:tcBorders>
            <w:shd w:val="clear" w:color="000000" w:fill="FFFFFF"/>
            <w:noWrap w:val="0"/>
            <w:vAlign w:val="center"/>
          </w:tcPr>
          <w:p w14:paraId="3EEC48A9">
            <w:pPr>
              <w:widowControl/>
              <w:jc w:val="left"/>
              <w:rPr>
                <w:rFonts w:ascii="宋体" w:hAnsi="宋体" w:cs="宋体"/>
                <w:sz w:val="20"/>
                <w:szCs w:val="20"/>
              </w:rPr>
            </w:pPr>
            <w:r>
              <w:rPr>
                <w:rFonts w:hint="eastAsia" w:ascii="宋体" w:hAnsi="宋体" w:cs="宋体"/>
                <w:sz w:val="20"/>
                <w:szCs w:val="20"/>
              </w:rPr>
              <w:t xml:space="preserve">对原产于英国 美国 荷兰 德国 韩国的进口二氯甲烷继续征收反倾销税的决定 </w:t>
            </w:r>
          </w:p>
        </w:tc>
        <w:tc>
          <w:tcPr>
            <w:tcW w:w="2080" w:type="dxa"/>
            <w:tcBorders>
              <w:top w:val="nil"/>
              <w:left w:val="nil"/>
              <w:bottom w:val="single" w:color="000000" w:sz="4" w:space="0"/>
              <w:right w:val="single" w:color="000000" w:sz="4" w:space="0"/>
            </w:tcBorders>
            <w:shd w:val="clear" w:color="000000" w:fill="FFFFFF"/>
            <w:noWrap w:val="0"/>
            <w:vAlign w:val="center"/>
          </w:tcPr>
          <w:p w14:paraId="11E93A06">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37A8FFCE">
            <w:pPr>
              <w:widowControl/>
              <w:jc w:val="left"/>
              <w:rPr>
                <w:rFonts w:ascii="宋体" w:hAnsi="宋体" w:cs="宋体"/>
                <w:sz w:val="20"/>
                <w:szCs w:val="20"/>
              </w:rPr>
            </w:pPr>
            <w:r>
              <w:rPr>
                <w:rFonts w:hint="eastAsia" w:ascii="宋体" w:hAnsi="宋体" w:cs="宋体"/>
                <w:sz w:val="20"/>
                <w:szCs w:val="20"/>
              </w:rPr>
              <w:t>税委会〔2007〕18号</w:t>
            </w:r>
          </w:p>
        </w:tc>
        <w:tc>
          <w:tcPr>
            <w:tcW w:w="1720" w:type="dxa"/>
            <w:tcBorders>
              <w:top w:val="nil"/>
              <w:left w:val="nil"/>
              <w:bottom w:val="single" w:color="000000" w:sz="4" w:space="0"/>
              <w:right w:val="single" w:color="000000" w:sz="4" w:space="0"/>
            </w:tcBorders>
            <w:shd w:val="clear" w:color="000000" w:fill="FFFFFF"/>
            <w:noWrap w:val="0"/>
            <w:vAlign w:val="center"/>
          </w:tcPr>
          <w:p w14:paraId="795E69B7">
            <w:pPr>
              <w:widowControl/>
              <w:jc w:val="center"/>
              <w:rPr>
                <w:rFonts w:ascii="宋体" w:hAnsi="宋体" w:cs="宋体"/>
                <w:sz w:val="20"/>
                <w:szCs w:val="20"/>
              </w:rPr>
            </w:pPr>
            <w:r>
              <w:rPr>
                <w:rFonts w:hint="eastAsia" w:ascii="宋体" w:hAnsi="宋体" w:cs="宋体"/>
                <w:sz w:val="20"/>
                <w:szCs w:val="20"/>
              </w:rPr>
              <w:t>2007年8月10日</w:t>
            </w:r>
          </w:p>
        </w:tc>
      </w:tr>
      <w:tr w14:paraId="02D0E261">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BA3025C">
            <w:pPr>
              <w:widowControl/>
              <w:jc w:val="center"/>
              <w:rPr>
                <w:rFonts w:ascii="宋体" w:hAnsi="宋体" w:cs="宋体"/>
                <w:sz w:val="20"/>
                <w:szCs w:val="20"/>
              </w:rPr>
            </w:pPr>
            <w:r>
              <w:rPr>
                <w:rFonts w:hint="eastAsia" w:ascii="宋体" w:hAnsi="宋体" w:cs="宋体"/>
                <w:sz w:val="20"/>
                <w:szCs w:val="20"/>
              </w:rPr>
              <w:t>199</w:t>
            </w:r>
          </w:p>
        </w:tc>
        <w:tc>
          <w:tcPr>
            <w:tcW w:w="3380" w:type="dxa"/>
            <w:tcBorders>
              <w:top w:val="nil"/>
              <w:left w:val="nil"/>
              <w:bottom w:val="single" w:color="000000" w:sz="4" w:space="0"/>
              <w:right w:val="single" w:color="000000" w:sz="4" w:space="0"/>
            </w:tcBorders>
            <w:shd w:val="clear" w:color="000000" w:fill="FFFFFF"/>
            <w:noWrap w:val="0"/>
            <w:vAlign w:val="center"/>
          </w:tcPr>
          <w:p w14:paraId="5CDE298E">
            <w:pPr>
              <w:widowControl/>
              <w:jc w:val="left"/>
              <w:rPr>
                <w:rFonts w:ascii="宋体" w:hAnsi="宋体" w:cs="宋体"/>
                <w:sz w:val="20"/>
                <w:szCs w:val="20"/>
              </w:rPr>
            </w:pPr>
            <w:r>
              <w:rPr>
                <w:rFonts w:hint="eastAsia" w:ascii="宋体" w:hAnsi="宋体" w:cs="宋体"/>
                <w:sz w:val="20"/>
                <w:szCs w:val="20"/>
              </w:rPr>
              <w:t>关于2007年-2010年三峡重庆库区进口沥青税收优惠政策及2007年安排的通知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36AFAC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9947238">
            <w:pPr>
              <w:widowControl/>
              <w:jc w:val="left"/>
              <w:rPr>
                <w:rFonts w:ascii="宋体" w:hAnsi="宋体" w:cs="宋体"/>
                <w:sz w:val="20"/>
                <w:szCs w:val="20"/>
              </w:rPr>
            </w:pPr>
            <w:r>
              <w:rPr>
                <w:rFonts w:hint="eastAsia" w:ascii="宋体" w:hAnsi="宋体" w:cs="宋体"/>
                <w:sz w:val="20"/>
                <w:szCs w:val="20"/>
              </w:rPr>
              <w:t>财关税〔2007〕39号</w:t>
            </w:r>
          </w:p>
        </w:tc>
        <w:tc>
          <w:tcPr>
            <w:tcW w:w="1720" w:type="dxa"/>
            <w:tcBorders>
              <w:top w:val="nil"/>
              <w:left w:val="nil"/>
              <w:bottom w:val="single" w:color="000000" w:sz="4" w:space="0"/>
              <w:right w:val="single" w:color="000000" w:sz="4" w:space="0"/>
            </w:tcBorders>
            <w:shd w:val="clear" w:color="000000" w:fill="FFFFFF"/>
            <w:noWrap w:val="0"/>
            <w:vAlign w:val="center"/>
          </w:tcPr>
          <w:p w14:paraId="33D727FA">
            <w:pPr>
              <w:widowControl/>
              <w:jc w:val="center"/>
              <w:rPr>
                <w:rFonts w:ascii="宋体" w:hAnsi="宋体" w:cs="宋体"/>
                <w:sz w:val="20"/>
                <w:szCs w:val="20"/>
              </w:rPr>
            </w:pPr>
            <w:r>
              <w:rPr>
                <w:rFonts w:hint="eastAsia" w:ascii="宋体" w:hAnsi="宋体" w:cs="宋体"/>
                <w:sz w:val="20"/>
                <w:szCs w:val="20"/>
              </w:rPr>
              <w:t>2007年4月24日</w:t>
            </w:r>
          </w:p>
        </w:tc>
      </w:tr>
      <w:tr w14:paraId="5890B4A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EA9D2D2">
            <w:pPr>
              <w:widowControl/>
              <w:jc w:val="center"/>
              <w:rPr>
                <w:rFonts w:ascii="宋体" w:hAnsi="宋体" w:cs="宋体"/>
                <w:sz w:val="20"/>
                <w:szCs w:val="20"/>
              </w:rPr>
            </w:pPr>
            <w:r>
              <w:rPr>
                <w:rFonts w:hint="eastAsia" w:ascii="宋体" w:hAnsi="宋体" w:cs="宋体"/>
                <w:sz w:val="20"/>
                <w:szCs w:val="20"/>
              </w:rPr>
              <w:t>200</w:t>
            </w:r>
          </w:p>
        </w:tc>
        <w:tc>
          <w:tcPr>
            <w:tcW w:w="3380" w:type="dxa"/>
            <w:tcBorders>
              <w:top w:val="nil"/>
              <w:left w:val="nil"/>
              <w:bottom w:val="single" w:color="000000" w:sz="4" w:space="0"/>
              <w:right w:val="single" w:color="000000" w:sz="4" w:space="0"/>
            </w:tcBorders>
            <w:shd w:val="clear" w:color="000000" w:fill="FFFFFF"/>
            <w:noWrap w:val="0"/>
            <w:vAlign w:val="center"/>
          </w:tcPr>
          <w:p w14:paraId="5351F2C5">
            <w:pPr>
              <w:widowControl/>
              <w:jc w:val="left"/>
              <w:rPr>
                <w:rFonts w:ascii="宋体" w:hAnsi="宋体" w:cs="宋体"/>
                <w:sz w:val="20"/>
                <w:szCs w:val="20"/>
              </w:rPr>
            </w:pPr>
            <w:r>
              <w:rPr>
                <w:rFonts w:hint="eastAsia" w:ascii="宋体" w:hAnsi="宋体" w:cs="宋体"/>
                <w:sz w:val="20"/>
                <w:szCs w:val="20"/>
              </w:rPr>
              <w:t>关于增补上海世界博览会进口税收政策享受主体的通知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83B9DE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608BBB2">
            <w:pPr>
              <w:widowControl/>
              <w:jc w:val="left"/>
              <w:rPr>
                <w:rFonts w:ascii="宋体" w:hAnsi="宋体" w:cs="宋体"/>
                <w:sz w:val="20"/>
                <w:szCs w:val="20"/>
              </w:rPr>
            </w:pPr>
            <w:r>
              <w:rPr>
                <w:rFonts w:hint="eastAsia" w:ascii="宋体" w:hAnsi="宋体" w:cs="宋体"/>
                <w:sz w:val="20"/>
                <w:szCs w:val="20"/>
              </w:rPr>
              <w:t>财关税〔2007〕27号</w:t>
            </w:r>
          </w:p>
        </w:tc>
        <w:tc>
          <w:tcPr>
            <w:tcW w:w="1720" w:type="dxa"/>
            <w:tcBorders>
              <w:top w:val="nil"/>
              <w:left w:val="nil"/>
              <w:bottom w:val="single" w:color="000000" w:sz="4" w:space="0"/>
              <w:right w:val="single" w:color="000000" w:sz="4" w:space="0"/>
            </w:tcBorders>
            <w:shd w:val="clear" w:color="000000" w:fill="FFFFFF"/>
            <w:noWrap w:val="0"/>
            <w:vAlign w:val="center"/>
          </w:tcPr>
          <w:p w14:paraId="0F0701A1">
            <w:pPr>
              <w:widowControl/>
              <w:jc w:val="center"/>
              <w:rPr>
                <w:rFonts w:ascii="宋体" w:hAnsi="宋体" w:cs="宋体"/>
                <w:sz w:val="20"/>
                <w:szCs w:val="20"/>
              </w:rPr>
            </w:pPr>
            <w:r>
              <w:rPr>
                <w:rFonts w:hint="eastAsia" w:ascii="宋体" w:hAnsi="宋体" w:cs="宋体"/>
                <w:sz w:val="20"/>
                <w:szCs w:val="20"/>
              </w:rPr>
              <w:t>2007年2月15日</w:t>
            </w:r>
          </w:p>
        </w:tc>
      </w:tr>
      <w:tr w14:paraId="2355709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C138596">
            <w:pPr>
              <w:widowControl/>
              <w:jc w:val="center"/>
              <w:rPr>
                <w:rFonts w:ascii="宋体" w:hAnsi="宋体" w:cs="宋体"/>
                <w:sz w:val="20"/>
                <w:szCs w:val="20"/>
              </w:rPr>
            </w:pPr>
            <w:r>
              <w:rPr>
                <w:rFonts w:hint="eastAsia" w:ascii="宋体" w:hAnsi="宋体" w:cs="宋体"/>
                <w:sz w:val="20"/>
                <w:szCs w:val="20"/>
              </w:rPr>
              <w:t>201</w:t>
            </w:r>
          </w:p>
        </w:tc>
        <w:tc>
          <w:tcPr>
            <w:tcW w:w="3380" w:type="dxa"/>
            <w:tcBorders>
              <w:top w:val="nil"/>
              <w:left w:val="nil"/>
              <w:bottom w:val="single" w:color="000000" w:sz="4" w:space="0"/>
              <w:right w:val="single" w:color="000000" w:sz="4" w:space="0"/>
            </w:tcBorders>
            <w:shd w:val="clear" w:color="000000" w:fill="FFFFFF"/>
            <w:noWrap w:val="0"/>
            <w:vAlign w:val="center"/>
          </w:tcPr>
          <w:p w14:paraId="0425461D">
            <w:pPr>
              <w:widowControl/>
              <w:jc w:val="left"/>
              <w:rPr>
                <w:rFonts w:ascii="宋体" w:hAnsi="宋体" w:cs="宋体"/>
                <w:sz w:val="20"/>
                <w:szCs w:val="20"/>
              </w:rPr>
            </w:pPr>
            <w:r>
              <w:rPr>
                <w:rFonts w:hint="eastAsia" w:ascii="宋体" w:hAnsi="宋体" w:cs="宋体"/>
                <w:sz w:val="20"/>
                <w:szCs w:val="20"/>
              </w:rPr>
              <w:t>关于对原产于美国和欧盟的进口耐磨纸征收反倾销税的决定</w:t>
            </w:r>
          </w:p>
        </w:tc>
        <w:tc>
          <w:tcPr>
            <w:tcW w:w="2080" w:type="dxa"/>
            <w:tcBorders>
              <w:top w:val="nil"/>
              <w:left w:val="nil"/>
              <w:bottom w:val="single" w:color="000000" w:sz="4" w:space="0"/>
              <w:right w:val="single" w:color="000000" w:sz="4" w:space="0"/>
            </w:tcBorders>
            <w:shd w:val="clear" w:color="000000" w:fill="FFFFFF"/>
            <w:noWrap w:val="0"/>
            <w:vAlign w:val="center"/>
          </w:tcPr>
          <w:p w14:paraId="7211647A">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6B4E71E6">
            <w:pPr>
              <w:widowControl/>
              <w:jc w:val="left"/>
              <w:rPr>
                <w:rFonts w:ascii="宋体" w:hAnsi="宋体" w:cs="宋体"/>
                <w:sz w:val="20"/>
                <w:szCs w:val="20"/>
              </w:rPr>
            </w:pPr>
            <w:r>
              <w:rPr>
                <w:rFonts w:hint="eastAsia" w:ascii="宋体" w:hAnsi="宋体" w:cs="宋体"/>
                <w:sz w:val="20"/>
                <w:szCs w:val="20"/>
              </w:rPr>
              <w:t>税委会〔2006〕31号</w:t>
            </w:r>
          </w:p>
        </w:tc>
        <w:tc>
          <w:tcPr>
            <w:tcW w:w="1720" w:type="dxa"/>
            <w:tcBorders>
              <w:top w:val="nil"/>
              <w:left w:val="nil"/>
              <w:bottom w:val="single" w:color="000000" w:sz="4" w:space="0"/>
              <w:right w:val="single" w:color="000000" w:sz="4" w:space="0"/>
            </w:tcBorders>
            <w:shd w:val="clear" w:color="000000" w:fill="FFFFFF"/>
            <w:noWrap w:val="0"/>
            <w:vAlign w:val="center"/>
          </w:tcPr>
          <w:p w14:paraId="1CDDC81E">
            <w:pPr>
              <w:widowControl/>
              <w:jc w:val="center"/>
              <w:rPr>
                <w:rFonts w:ascii="宋体" w:hAnsi="宋体" w:cs="宋体"/>
                <w:sz w:val="20"/>
                <w:szCs w:val="20"/>
              </w:rPr>
            </w:pPr>
            <w:r>
              <w:rPr>
                <w:rFonts w:hint="eastAsia" w:ascii="宋体" w:hAnsi="宋体" w:cs="宋体"/>
                <w:sz w:val="20"/>
                <w:szCs w:val="20"/>
              </w:rPr>
              <w:t>2006年11月28日</w:t>
            </w:r>
          </w:p>
        </w:tc>
      </w:tr>
      <w:tr w14:paraId="2E2F8FEE">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F98145C">
            <w:pPr>
              <w:widowControl/>
              <w:jc w:val="center"/>
              <w:rPr>
                <w:rFonts w:ascii="宋体" w:hAnsi="宋体" w:cs="宋体"/>
                <w:sz w:val="20"/>
                <w:szCs w:val="20"/>
              </w:rPr>
            </w:pPr>
            <w:r>
              <w:rPr>
                <w:rFonts w:hint="eastAsia" w:ascii="宋体" w:hAnsi="宋体" w:cs="宋体"/>
                <w:sz w:val="20"/>
                <w:szCs w:val="20"/>
              </w:rPr>
              <w:t>202</w:t>
            </w:r>
          </w:p>
        </w:tc>
        <w:tc>
          <w:tcPr>
            <w:tcW w:w="3380" w:type="dxa"/>
            <w:tcBorders>
              <w:top w:val="nil"/>
              <w:left w:val="nil"/>
              <w:bottom w:val="single" w:color="000000" w:sz="4" w:space="0"/>
              <w:right w:val="single" w:color="000000" w:sz="4" w:space="0"/>
            </w:tcBorders>
            <w:shd w:val="clear" w:color="000000" w:fill="FFFFFF"/>
            <w:noWrap w:val="0"/>
            <w:vAlign w:val="center"/>
          </w:tcPr>
          <w:p w14:paraId="77B7EFEC">
            <w:pPr>
              <w:widowControl/>
              <w:jc w:val="left"/>
              <w:rPr>
                <w:rFonts w:ascii="宋体" w:hAnsi="宋体" w:cs="宋体"/>
                <w:sz w:val="20"/>
                <w:szCs w:val="20"/>
              </w:rPr>
            </w:pPr>
            <w:r>
              <w:rPr>
                <w:rFonts w:hint="eastAsia" w:ascii="宋体" w:hAnsi="宋体" w:cs="宋体"/>
                <w:sz w:val="20"/>
                <w:szCs w:val="20"/>
              </w:rPr>
              <w:t>关于驻外使领馆工作人员离任回国所携自用车辆进口税收政策有关调整事项的通知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EE7B55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DCC25EB">
            <w:pPr>
              <w:widowControl/>
              <w:jc w:val="left"/>
              <w:rPr>
                <w:rFonts w:ascii="宋体" w:hAnsi="宋体" w:cs="宋体"/>
                <w:sz w:val="20"/>
                <w:szCs w:val="20"/>
              </w:rPr>
            </w:pPr>
            <w:r>
              <w:rPr>
                <w:rFonts w:hint="eastAsia" w:ascii="宋体" w:hAnsi="宋体" w:cs="宋体"/>
                <w:sz w:val="20"/>
                <w:szCs w:val="20"/>
              </w:rPr>
              <w:t>财关税〔2006〕60号</w:t>
            </w:r>
          </w:p>
        </w:tc>
        <w:tc>
          <w:tcPr>
            <w:tcW w:w="1720" w:type="dxa"/>
            <w:tcBorders>
              <w:top w:val="nil"/>
              <w:left w:val="nil"/>
              <w:bottom w:val="single" w:color="000000" w:sz="4" w:space="0"/>
              <w:right w:val="single" w:color="000000" w:sz="4" w:space="0"/>
            </w:tcBorders>
            <w:shd w:val="clear" w:color="000000" w:fill="FFFFFF"/>
            <w:noWrap w:val="0"/>
            <w:vAlign w:val="center"/>
          </w:tcPr>
          <w:p w14:paraId="5A6F529A">
            <w:pPr>
              <w:widowControl/>
              <w:jc w:val="center"/>
              <w:rPr>
                <w:rFonts w:ascii="宋体" w:hAnsi="宋体" w:cs="宋体"/>
                <w:sz w:val="20"/>
                <w:szCs w:val="20"/>
              </w:rPr>
            </w:pPr>
            <w:r>
              <w:rPr>
                <w:rFonts w:hint="eastAsia" w:ascii="宋体" w:hAnsi="宋体" w:cs="宋体"/>
                <w:sz w:val="20"/>
                <w:szCs w:val="20"/>
              </w:rPr>
              <w:t>2006年9月18日</w:t>
            </w:r>
          </w:p>
        </w:tc>
      </w:tr>
      <w:tr w14:paraId="34AEFFA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2E80A3D">
            <w:pPr>
              <w:widowControl/>
              <w:jc w:val="center"/>
              <w:rPr>
                <w:rFonts w:ascii="宋体" w:hAnsi="宋体" w:cs="宋体"/>
                <w:sz w:val="20"/>
                <w:szCs w:val="20"/>
              </w:rPr>
            </w:pPr>
            <w:r>
              <w:rPr>
                <w:rFonts w:hint="eastAsia" w:ascii="宋体" w:hAnsi="宋体" w:cs="宋体"/>
                <w:sz w:val="20"/>
                <w:szCs w:val="20"/>
              </w:rPr>
              <w:t>203</w:t>
            </w:r>
          </w:p>
        </w:tc>
        <w:tc>
          <w:tcPr>
            <w:tcW w:w="3380" w:type="dxa"/>
            <w:tcBorders>
              <w:top w:val="nil"/>
              <w:left w:val="nil"/>
              <w:bottom w:val="single" w:color="000000" w:sz="4" w:space="0"/>
              <w:right w:val="single" w:color="000000" w:sz="4" w:space="0"/>
            </w:tcBorders>
            <w:shd w:val="clear" w:color="000000" w:fill="FFFFFF"/>
            <w:noWrap w:val="0"/>
            <w:vAlign w:val="center"/>
          </w:tcPr>
          <w:p w14:paraId="5DF7489B">
            <w:pPr>
              <w:widowControl/>
              <w:jc w:val="left"/>
              <w:rPr>
                <w:rFonts w:ascii="宋体" w:hAnsi="宋体" w:cs="宋体"/>
                <w:sz w:val="20"/>
                <w:szCs w:val="20"/>
              </w:rPr>
            </w:pPr>
            <w:r>
              <w:rPr>
                <w:rFonts w:hint="eastAsia" w:ascii="宋体" w:hAnsi="宋体" w:cs="宋体"/>
                <w:sz w:val="20"/>
                <w:szCs w:val="20"/>
              </w:rPr>
              <w:t xml:space="preserve">关于韩国LG公司新出口商复审有关问题的决定 </w:t>
            </w:r>
          </w:p>
        </w:tc>
        <w:tc>
          <w:tcPr>
            <w:tcW w:w="2080" w:type="dxa"/>
            <w:tcBorders>
              <w:top w:val="nil"/>
              <w:left w:val="nil"/>
              <w:bottom w:val="single" w:color="000000" w:sz="4" w:space="0"/>
              <w:right w:val="single" w:color="000000" w:sz="4" w:space="0"/>
            </w:tcBorders>
            <w:shd w:val="clear" w:color="000000" w:fill="FFFFFF"/>
            <w:noWrap w:val="0"/>
            <w:vAlign w:val="center"/>
          </w:tcPr>
          <w:p w14:paraId="1EF0310C">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11503151">
            <w:pPr>
              <w:widowControl/>
              <w:jc w:val="left"/>
              <w:rPr>
                <w:rFonts w:ascii="宋体" w:hAnsi="宋体" w:cs="宋体"/>
                <w:sz w:val="20"/>
                <w:szCs w:val="20"/>
              </w:rPr>
            </w:pPr>
            <w:r>
              <w:rPr>
                <w:rFonts w:hint="eastAsia" w:ascii="宋体" w:hAnsi="宋体" w:cs="宋体"/>
                <w:sz w:val="20"/>
                <w:szCs w:val="20"/>
              </w:rPr>
              <w:t>税委会〔2006〕21号</w:t>
            </w:r>
          </w:p>
        </w:tc>
        <w:tc>
          <w:tcPr>
            <w:tcW w:w="1720" w:type="dxa"/>
            <w:tcBorders>
              <w:top w:val="nil"/>
              <w:left w:val="nil"/>
              <w:bottom w:val="single" w:color="000000" w:sz="4" w:space="0"/>
              <w:right w:val="single" w:color="000000" w:sz="4" w:space="0"/>
            </w:tcBorders>
            <w:shd w:val="clear" w:color="000000" w:fill="FFFFFF"/>
            <w:noWrap w:val="0"/>
            <w:vAlign w:val="center"/>
          </w:tcPr>
          <w:p w14:paraId="1F52808B">
            <w:pPr>
              <w:widowControl/>
              <w:jc w:val="center"/>
              <w:rPr>
                <w:rFonts w:ascii="宋体" w:hAnsi="宋体" w:cs="宋体"/>
                <w:sz w:val="20"/>
                <w:szCs w:val="20"/>
              </w:rPr>
            </w:pPr>
            <w:r>
              <w:rPr>
                <w:rFonts w:hint="eastAsia" w:ascii="宋体" w:hAnsi="宋体" w:cs="宋体"/>
                <w:sz w:val="20"/>
                <w:szCs w:val="20"/>
              </w:rPr>
              <w:t>2006年8月16日</w:t>
            </w:r>
          </w:p>
        </w:tc>
      </w:tr>
      <w:tr w14:paraId="57DF2D6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C6270AF">
            <w:pPr>
              <w:widowControl/>
              <w:jc w:val="center"/>
              <w:rPr>
                <w:rFonts w:ascii="宋体" w:hAnsi="宋体" w:cs="宋体"/>
                <w:sz w:val="20"/>
                <w:szCs w:val="20"/>
              </w:rPr>
            </w:pPr>
            <w:r>
              <w:rPr>
                <w:rFonts w:hint="eastAsia" w:ascii="宋体" w:hAnsi="宋体" w:cs="宋体"/>
                <w:sz w:val="20"/>
                <w:szCs w:val="20"/>
              </w:rPr>
              <w:t>204</w:t>
            </w:r>
          </w:p>
        </w:tc>
        <w:tc>
          <w:tcPr>
            <w:tcW w:w="3380" w:type="dxa"/>
            <w:tcBorders>
              <w:top w:val="nil"/>
              <w:left w:val="nil"/>
              <w:bottom w:val="single" w:color="000000" w:sz="4" w:space="0"/>
              <w:right w:val="single" w:color="000000" w:sz="4" w:space="0"/>
            </w:tcBorders>
            <w:shd w:val="clear" w:color="000000" w:fill="FFFFFF"/>
            <w:noWrap w:val="0"/>
            <w:vAlign w:val="center"/>
          </w:tcPr>
          <w:p w14:paraId="6C66A5C5">
            <w:pPr>
              <w:widowControl/>
              <w:jc w:val="left"/>
              <w:rPr>
                <w:rFonts w:ascii="宋体" w:hAnsi="宋体" w:cs="宋体"/>
                <w:sz w:val="20"/>
                <w:szCs w:val="20"/>
              </w:rPr>
            </w:pPr>
            <w:r>
              <w:rPr>
                <w:rFonts w:hint="eastAsia" w:ascii="宋体" w:hAnsi="宋体" w:cs="宋体"/>
                <w:sz w:val="20"/>
                <w:szCs w:val="20"/>
              </w:rPr>
              <w:t>关于调整部分俄罗斯企业进口的丁苯橡胶反倾销税税率的决定</w:t>
            </w:r>
          </w:p>
        </w:tc>
        <w:tc>
          <w:tcPr>
            <w:tcW w:w="2080" w:type="dxa"/>
            <w:tcBorders>
              <w:top w:val="nil"/>
              <w:left w:val="nil"/>
              <w:bottom w:val="single" w:color="000000" w:sz="4" w:space="0"/>
              <w:right w:val="single" w:color="000000" w:sz="4" w:space="0"/>
            </w:tcBorders>
            <w:shd w:val="clear" w:color="000000" w:fill="FFFFFF"/>
            <w:noWrap w:val="0"/>
            <w:vAlign w:val="center"/>
          </w:tcPr>
          <w:p w14:paraId="7D5528A6">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3E7402BF">
            <w:pPr>
              <w:widowControl/>
              <w:jc w:val="left"/>
              <w:rPr>
                <w:rFonts w:ascii="宋体" w:hAnsi="宋体" w:cs="宋体"/>
                <w:sz w:val="20"/>
                <w:szCs w:val="20"/>
              </w:rPr>
            </w:pPr>
            <w:r>
              <w:rPr>
                <w:rFonts w:hint="eastAsia" w:ascii="宋体" w:hAnsi="宋体" w:cs="宋体"/>
                <w:sz w:val="20"/>
                <w:szCs w:val="20"/>
              </w:rPr>
              <w:t>税委会〔2006〕20号</w:t>
            </w:r>
          </w:p>
        </w:tc>
        <w:tc>
          <w:tcPr>
            <w:tcW w:w="1720" w:type="dxa"/>
            <w:tcBorders>
              <w:top w:val="nil"/>
              <w:left w:val="nil"/>
              <w:bottom w:val="single" w:color="000000" w:sz="4" w:space="0"/>
              <w:right w:val="single" w:color="000000" w:sz="4" w:space="0"/>
            </w:tcBorders>
            <w:shd w:val="clear" w:color="000000" w:fill="FFFFFF"/>
            <w:noWrap w:val="0"/>
            <w:vAlign w:val="center"/>
          </w:tcPr>
          <w:p w14:paraId="0A799F75">
            <w:pPr>
              <w:widowControl/>
              <w:jc w:val="center"/>
              <w:rPr>
                <w:rFonts w:ascii="宋体" w:hAnsi="宋体" w:cs="宋体"/>
                <w:sz w:val="20"/>
                <w:szCs w:val="20"/>
              </w:rPr>
            </w:pPr>
            <w:r>
              <w:rPr>
                <w:rFonts w:hint="eastAsia" w:ascii="宋体" w:hAnsi="宋体" w:cs="宋体"/>
                <w:sz w:val="20"/>
                <w:szCs w:val="20"/>
              </w:rPr>
              <w:t>2006年8月11日</w:t>
            </w:r>
          </w:p>
        </w:tc>
      </w:tr>
      <w:tr w14:paraId="705A382E">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E0EA923">
            <w:pPr>
              <w:widowControl/>
              <w:jc w:val="center"/>
              <w:rPr>
                <w:rFonts w:ascii="宋体" w:hAnsi="宋体" w:cs="宋体"/>
                <w:sz w:val="20"/>
                <w:szCs w:val="20"/>
              </w:rPr>
            </w:pPr>
            <w:r>
              <w:rPr>
                <w:rFonts w:hint="eastAsia" w:ascii="宋体" w:hAnsi="宋体" w:cs="宋体"/>
                <w:sz w:val="20"/>
                <w:szCs w:val="20"/>
              </w:rPr>
              <w:t>205</w:t>
            </w:r>
          </w:p>
        </w:tc>
        <w:tc>
          <w:tcPr>
            <w:tcW w:w="3380" w:type="dxa"/>
            <w:tcBorders>
              <w:top w:val="nil"/>
              <w:left w:val="nil"/>
              <w:bottom w:val="single" w:color="000000" w:sz="4" w:space="0"/>
              <w:right w:val="single" w:color="000000" w:sz="4" w:space="0"/>
            </w:tcBorders>
            <w:shd w:val="clear" w:color="000000" w:fill="FFFFFF"/>
            <w:noWrap w:val="0"/>
            <w:vAlign w:val="center"/>
          </w:tcPr>
          <w:p w14:paraId="549C62B4">
            <w:pPr>
              <w:widowControl/>
              <w:jc w:val="left"/>
              <w:rPr>
                <w:rFonts w:ascii="宋体" w:hAnsi="宋体" w:cs="宋体"/>
                <w:sz w:val="20"/>
                <w:szCs w:val="20"/>
              </w:rPr>
            </w:pPr>
            <w:r>
              <w:rPr>
                <w:rFonts w:hint="eastAsia" w:ascii="宋体" w:hAnsi="宋体" w:cs="宋体"/>
                <w:sz w:val="20"/>
                <w:szCs w:val="20"/>
              </w:rPr>
              <w:t>关于2006年度营运国际航线和港澳航线的国内航空公司进口维修用航空器材税收问题的通知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C5738F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C7AF1EA">
            <w:pPr>
              <w:widowControl/>
              <w:jc w:val="left"/>
              <w:rPr>
                <w:rFonts w:ascii="宋体" w:hAnsi="宋体" w:cs="宋体"/>
                <w:sz w:val="20"/>
                <w:szCs w:val="20"/>
              </w:rPr>
            </w:pPr>
            <w:r>
              <w:rPr>
                <w:rFonts w:hint="eastAsia" w:ascii="宋体" w:hAnsi="宋体" w:cs="宋体"/>
                <w:sz w:val="20"/>
                <w:szCs w:val="20"/>
              </w:rPr>
              <w:t>财关税〔2006〕52号</w:t>
            </w:r>
          </w:p>
        </w:tc>
        <w:tc>
          <w:tcPr>
            <w:tcW w:w="1720" w:type="dxa"/>
            <w:tcBorders>
              <w:top w:val="nil"/>
              <w:left w:val="nil"/>
              <w:bottom w:val="single" w:color="000000" w:sz="4" w:space="0"/>
              <w:right w:val="single" w:color="000000" w:sz="4" w:space="0"/>
            </w:tcBorders>
            <w:shd w:val="clear" w:color="000000" w:fill="FFFFFF"/>
            <w:noWrap w:val="0"/>
            <w:vAlign w:val="center"/>
          </w:tcPr>
          <w:p w14:paraId="5D0F4264">
            <w:pPr>
              <w:widowControl/>
              <w:jc w:val="center"/>
              <w:rPr>
                <w:rFonts w:ascii="宋体" w:hAnsi="宋体" w:cs="宋体"/>
                <w:sz w:val="20"/>
                <w:szCs w:val="20"/>
              </w:rPr>
            </w:pPr>
            <w:r>
              <w:rPr>
                <w:rFonts w:hint="eastAsia" w:ascii="宋体" w:hAnsi="宋体" w:cs="宋体"/>
                <w:sz w:val="20"/>
                <w:szCs w:val="20"/>
              </w:rPr>
              <w:t>2006年7月28日</w:t>
            </w:r>
          </w:p>
        </w:tc>
      </w:tr>
      <w:tr w14:paraId="4638CC3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E86DC8F">
            <w:pPr>
              <w:widowControl/>
              <w:jc w:val="center"/>
              <w:rPr>
                <w:rFonts w:ascii="宋体" w:hAnsi="宋体" w:cs="宋体"/>
                <w:sz w:val="20"/>
                <w:szCs w:val="20"/>
              </w:rPr>
            </w:pPr>
            <w:r>
              <w:rPr>
                <w:rFonts w:hint="eastAsia" w:ascii="宋体" w:hAnsi="宋体" w:cs="宋体"/>
                <w:sz w:val="20"/>
                <w:szCs w:val="20"/>
              </w:rPr>
              <w:t>206</w:t>
            </w:r>
          </w:p>
        </w:tc>
        <w:tc>
          <w:tcPr>
            <w:tcW w:w="3380" w:type="dxa"/>
            <w:tcBorders>
              <w:top w:val="nil"/>
              <w:left w:val="nil"/>
              <w:bottom w:val="single" w:color="000000" w:sz="4" w:space="0"/>
              <w:right w:val="single" w:color="000000" w:sz="4" w:space="0"/>
            </w:tcBorders>
            <w:shd w:val="clear" w:color="000000" w:fill="FFFFFF"/>
            <w:noWrap w:val="0"/>
            <w:vAlign w:val="center"/>
          </w:tcPr>
          <w:p w14:paraId="42F6AB18">
            <w:pPr>
              <w:widowControl/>
              <w:jc w:val="left"/>
              <w:rPr>
                <w:rFonts w:ascii="宋体" w:hAnsi="宋体" w:cs="宋体"/>
                <w:sz w:val="20"/>
                <w:szCs w:val="20"/>
              </w:rPr>
            </w:pPr>
            <w:r>
              <w:rPr>
                <w:rFonts w:hint="eastAsia" w:ascii="宋体" w:hAnsi="宋体" w:cs="宋体"/>
                <w:sz w:val="20"/>
                <w:szCs w:val="20"/>
              </w:rPr>
              <w:t xml:space="preserve">关于对原产于日本和台湾地区的进口PBT树脂征收反倾销税的决定 </w:t>
            </w:r>
          </w:p>
        </w:tc>
        <w:tc>
          <w:tcPr>
            <w:tcW w:w="2080" w:type="dxa"/>
            <w:tcBorders>
              <w:top w:val="nil"/>
              <w:left w:val="nil"/>
              <w:bottom w:val="single" w:color="000000" w:sz="4" w:space="0"/>
              <w:right w:val="single" w:color="000000" w:sz="4" w:space="0"/>
            </w:tcBorders>
            <w:shd w:val="clear" w:color="000000" w:fill="FFFFFF"/>
            <w:noWrap w:val="0"/>
            <w:vAlign w:val="center"/>
          </w:tcPr>
          <w:p w14:paraId="773FDE38">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1B4C31EB">
            <w:pPr>
              <w:widowControl/>
              <w:jc w:val="left"/>
              <w:rPr>
                <w:rFonts w:ascii="宋体" w:hAnsi="宋体" w:cs="宋体"/>
                <w:sz w:val="20"/>
                <w:szCs w:val="20"/>
              </w:rPr>
            </w:pPr>
            <w:r>
              <w:rPr>
                <w:rFonts w:hint="eastAsia" w:ascii="宋体" w:hAnsi="宋体" w:cs="宋体"/>
                <w:sz w:val="20"/>
                <w:szCs w:val="20"/>
              </w:rPr>
              <w:t>税委会〔2006〕16号</w:t>
            </w:r>
          </w:p>
        </w:tc>
        <w:tc>
          <w:tcPr>
            <w:tcW w:w="1720" w:type="dxa"/>
            <w:tcBorders>
              <w:top w:val="nil"/>
              <w:left w:val="nil"/>
              <w:bottom w:val="single" w:color="000000" w:sz="4" w:space="0"/>
              <w:right w:val="single" w:color="000000" w:sz="4" w:space="0"/>
            </w:tcBorders>
            <w:shd w:val="clear" w:color="000000" w:fill="FFFFFF"/>
            <w:noWrap w:val="0"/>
            <w:vAlign w:val="center"/>
          </w:tcPr>
          <w:p w14:paraId="126794F2">
            <w:pPr>
              <w:widowControl/>
              <w:jc w:val="center"/>
              <w:rPr>
                <w:rFonts w:ascii="宋体" w:hAnsi="宋体" w:cs="宋体"/>
                <w:sz w:val="20"/>
                <w:szCs w:val="20"/>
              </w:rPr>
            </w:pPr>
            <w:r>
              <w:rPr>
                <w:rFonts w:hint="eastAsia" w:ascii="宋体" w:hAnsi="宋体" w:cs="宋体"/>
                <w:sz w:val="20"/>
                <w:szCs w:val="20"/>
              </w:rPr>
              <w:t>2006年7月5日</w:t>
            </w:r>
          </w:p>
        </w:tc>
      </w:tr>
      <w:tr w14:paraId="02284AC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5A050CA">
            <w:pPr>
              <w:widowControl/>
              <w:jc w:val="center"/>
              <w:rPr>
                <w:rFonts w:ascii="宋体" w:hAnsi="宋体" w:cs="宋体"/>
                <w:sz w:val="20"/>
                <w:szCs w:val="20"/>
              </w:rPr>
            </w:pPr>
            <w:r>
              <w:rPr>
                <w:rFonts w:hint="eastAsia" w:ascii="宋体" w:hAnsi="宋体" w:cs="宋体"/>
                <w:sz w:val="20"/>
                <w:szCs w:val="20"/>
              </w:rPr>
              <w:t>207</w:t>
            </w:r>
          </w:p>
        </w:tc>
        <w:tc>
          <w:tcPr>
            <w:tcW w:w="3380" w:type="dxa"/>
            <w:tcBorders>
              <w:top w:val="nil"/>
              <w:left w:val="nil"/>
              <w:bottom w:val="single" w:color="000000" w:sz="4" w:space="0"/>
              <w:right w:val="single" w:color="000000" w:sz="4" w:space="0"/>
            </w:tcBorders>
            <w:shd w:val="clear" w:color="000000" w:fill="FFFFFF"/>
            <w:noWrap w:val="0"/>
            <w:vAlign w:val="center"/>
          </w:tcPr>
          <w:p w14:paraId="260B53E3">
            <w:pPr>
              <w:widowControl/>
              <w:jc w:val="left"/>
              <w:rPr>
                <w:rFonts w:ascii="宋体" w:hAnsi="宋体" w:cs="宋体"/>
                <w:sz w:val="20"/>
                <w:szCs w:val="20"/>
              </w:rPr>
            </w:pPr>
            <w:r>
              <w:rPr>
                <w:rFonts w:hint="eastAsia" w:ascii="宋体" w:hAnsi="宋体" w:cs="宋体"/>
                <w:sz w:val="20"/>
                <w:szCs w:val="20"/>
              </w:rPr>
              <w:t>关于给予塞内加尔和阿富汗部分商品零关税待遇的通知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66C4F73">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307B0F3B">
            <w:pPr>
              <w:widowControl/>
              <w:jc w:val="left"/>
              <w:rPr>
                <w:rFonts w:ascii="宋体" w:hAnsi="宋体" w:cs="宋体"/>
                <w:sz w:val="20"/>
                <w:szCs w:val="20"/>
              </w:rPr>
            </w:pPr>
            <w:r>
              <w:rPr>
                <w:rFonts w:hint="eastAsia" w:ascii="宋体" w:hAnsi="宋体" w:cs="宋体"/>
                <w:sz w:val="20"/>
                <w:szCs w:val="20"/>
              </w:rPr>
              <w:t>税委会〔2006〕15号</w:t>
            </w:r>
          </w:p>
        </w:tc>
        <w:tc>
          <w:tcPr>
            <w:tcW w:w="1720" w:type="dxa"/>
            <w:tcBorders>
              <w:top w:val="nil"/>
              <w:left w:val="nil"/>
              <w:bottom w:val="single" w:color="000000" w:sz="4" w:space="0"/>
              <w:right w:val="single" w:color="000000" w:sz="4" w:space="0"/>
            </w:tcBorders>
            <w:shd w:val="clear" w:color="000000" w:fill="FFFFFF"/>
            <w:noWrap w:val="0"/>
            <w:vAlign w:val="center"/>
          </w:tcPr>
          <w:p w14:paraId="7A2458C0">
            <w:pPr>
              <w:widowControl/>
              <w:jc w:val="center"/>
              <w:rPr>
                <w:rFonts w:ascii="宋体" w:hAnsi="宋体" w:cs="宋体"/>
                <w:sz w:val="20"/>
                <w:szCs w:val="20"/>
              </w:rPr>
            </w:pPr>
            <w:r>
              <w:rPr>
                <w:rFonts w:hint="eastAsia" w:ascii="宋体" w:hAnsi="宋体" w:cs="宋体"/>
                <w:sz w:val="20"/>
                <w:szCs w:val="20"/>
              </w:rPr>
              <w:t>2006年6月26日</w:t>
            </w:r>
          </w:p>
        </w:tc>
      </w:tr>
      <w:tr w14:paraId="55173DD1">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9C3C4F9">
            <w:pPr>
              <w:widowControl/>
              <w:jc w:val="center"/>
              <w:rPr>
                <w:rFonts w:ascii="宋体" w:hAnsi="宋体" w:cs="宋体"/>
                <w:sz w:val="20"/>
                <w:szCs w:val="20"/>
              </w:rPr>
            </w:pPr>
            <w:r>
              <w:rPr>
                <w:rFonts w:hint="eastAsia" w:ascii="宋体" w:hAnsi="宋体" w:cs="宋体"/>
                <w:sz w:val="20"/>
                <w:szCs w:val="20"/>
              </w:rPr>
              <w:t>208</w:t>
            </w:r>
          </w:p>
        </w:tc>
        <w:tc>
          <w:tcPr>
            <w:tcW w:w="3380" w:type="dxa"/>
            <w:tcBorders>
              <w:top w:val="nil"/>
              <w:left w:val="nil"/>
              <w:bottom w:val="single" w:color="000000" w:sz="4" w:space="0"/>
              <w:right w:val="single" w:color="000000" w:sz="4" w:space="0"/>
            </w:tcBorders>
            <w:shd w:val="clear" w:color="000000" w:fill="FFFFFF"/>
            <w:noWrap w:val="0"/>
            <w:vAlign w:val="center"/>
          </w:tcPr>
          <w:p w14:paraId="4C3F832D">
            <w:pPr>
              <w:widowControl/>
              <w:jc w:val="left"/>
              <w:rPr>
                <w:rFonts w:ascii="宋体" w:hAnsi="宋体" w:cs="宋体"/>
                <w:sz w:val="20"/>
                <w:szCs w:val="20"/>
              </w:rPr>
            </w:pPr>
            <w:r>
              <w:rPr>
                <w:rFonts w:hint="eastAsia" w:ascii="宋体" w:hAnsi="宋体" w:cs="宋体"/>
                <w:sz w:val="20"/>
                <w:szCs w:val="20"/>
              </w:rPr>
              <w:t>关于扩大“十一五”期间进口种子〔苗〕种畜〔禽〕鱼种〔苗〕和种用野生动植物种源免税范围的通知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A61A275">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22B2B5B3">
            <w:pPr>
              <w:widowControl/>
              <w:jc w:val="left"/>
              <w:rPr>
                <w:rFonts w:ascii="宋体" w:hAnsi="宋体" w:cs="宋体"/>
                <w:sz w:val="20"/>
                <w:szCs w:val="20"/>
              </w:rPr>
            </w:pPr>
            <w:r>
              <w:rPr>
                <w:rFonts w:hint="eastAsia" w:ascii="宋体" w:hAnsi="宋体" w:cs="宋体"/>
                <w:sz w:val="20"/>
                <w:szCs w:val="20"/>
              </w:rPr>
              <w:t>财关税〔2006〕38号</w:t>
            </w:r>
          </w:p>
        </w:tc>
        <w:tc>
          <w:tcPr>
            <w:tcW w:w="1720" w:type="dxa"/>
            <w:tcBorders>
              <w:top w:val="nil"/>
              <w:left w:val="nil"/>
              <w:bottom w:val="single" w:color="000000" w:sz="4" w:space="0"/>
              <w:right w:val="single" w:color="000000" w:sz="4" w:space="0"/>
            </w:tcBorders>
            <w:shd w:val="clear" w:color="000000" w:fill="FFFFFF"/>
            <w:noWrap w:val="0"/>
            <w:vAlign w:val="center"/>
          </w:tcPr>
          <w:p w14:paraId="145CFEE3">
            <w:pPr>
              <w:widowControl/>
              <w:jc w:val="center"/>
              <w:rPr>
                <w:rFonts w:ascii="宋体" w:hAnsi="宋体" w:cs="宋体"/>
                <w:sz w:val="20"/>
                <w:szCs w:val="20"/>
              </w:rPr>
            </w:pPr>
            <w:r>
              <w:rPr>
                <w:rFonts w:hint="eastAsia" w:ascii="宋体" w:hAnsi="宋体" w:cs="宋体"/>
                <w:sz w:val="20"/>
                <w:szCs w:val="20"/>
              </w:rPr>
              <w:t>2006年5月24日</w:t>
            </w:r>
          </w:p>
        </w:tc>
      </w:tr>
      <w:tr w14:paraId="3D72A24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E3CEACF">
            <w:pPr>
              <w:widowControl/>
              <w:jc w:val="center"/>
              <w:rPr>
                <w:rFonts w:ascii="宋体" w:hAnsi="宋体" w:cs="宋体"/>
                <w:sz w:val="20"/>
                <w:szCs w:val="20"/>
              </w:rPr>
            </w:pPr>
            <w:r>
              <w:rPr>
                <w:rFonts w:hint="eastAsia" w:ascii="宋体" w:hAnsi="宋体" w:cs="宋体"/>
                <w:sz w:val="20"/>
                <w:szCs w:val="20"/>
              </w:rPr>
              <w:t>209</w:t>
            </w:r>
          </w:p>
        </w:tc>
        <w:tc>
          <w:tcPr>
            <w:tcW w:w="3380" w:type="dxa"/>
            <w:tcBorders>
              <w:top w:val="nil"/>
              <w:left w:val="nil"/>
              <w:bottom w:val="single" w:color="000000" w:sz="4" w:space="0"/>
              <w:right w:val="single" w:color="000000" w:sz="4" w:space="0"/>
            </w:tcBorders>
            <w:shd w:val="clear" w:color="000000" w:fill="FFFFFF"/>
            <w:noWrap w:val="0"/>
            <w:vAlign w:val="center"/>
          </w:tcPr>
          <w:p w14:paraId="2BE66B68">
            <w:pPr>
              <w:widowControl/>
              <w:jc w:val="left"/>
              <w:rPr>
                <w:rFonts w:ascii="宋体" w:hAnsi="宋体" w:cs="宋体"/>
                <w:sz w:val="20"/>
                <w:szCs w:val="20"/>
              </w:rPr>
            </w:pPr>
            <w:r>
              <w:rPr>
                <w:rFonts w:hint="eastAsia" w:ascii="宋体" w:hAnsi="宋体" w:cs="宋体"/>
                <w:sz w:val="20"/>
                <w:szCs w:val="20"/>
              </w:rPr>
              <w:t xml:space="preserve">关于“十一五”期间中国—吉林·东北亚投资贸易博览会留购展品免征进口关税的通知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7B2554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016953E">
            <w:pPr>
              <w:widowControl/>
              <w:jc w:val="left"/>
              <w:rPr>
                <w:rFonts w:ascii="宋体" w:hAnsi="宋体" w:cs="宋体"/>
                <w:sz w:val="20"/>
                <w:szCs w:val="20"/>
              </w:rPr>
            </w:pPr>
            <w:r>
              <w:rPr>
                <w:rFonts w:hint="eastAsia" w:ascii="宋体" w:hAnsi="宋体" w:cs="宋体"/>
                <w:sz w:val="20"/>
                <w:szCs w:val="20"/>
              </w:rPr>
              <w:t>财关税〔2006〕36号</w:t>
            </w:r>
          </w:p>
        </w:tc>
        <w:tc>
          <w:tcPr>
            <w:tcW w:w="1720" w:type="dxa"/>
            <w:tcBorders>
              <w:top w:val="nil"/>
              <w:left w:val="nil"/>
              <w:bottom w:val="single" w:color="000000" w:sz="4" w:space="0"/>
              <w:right w:val="single" w:color="000000" w:sz="4" w:space="0"/>
            </w:tcBorders>
            <w:shd w:val="clear" w:color="000000" w:fill="FFFFFF"/>
            <w:noWrap w:val="0"/>
            <w:vAlign w:val="center"/>
          </w:tcPr>
          <w:p w14:paraId="709BB444">
            <w:pPr>
              <w:widowControl/>
              <w:jc w:val="center"/>
              <w:rPr>
                <w:rFonts w:ascii="宋体" w:hAnsi="宋体" w:cs="宋体"/>
                <w:sz w:val="20"/>
                <w:szCs w:val="20"/>
              </w:rPr>
            </w:pPr>
            <w:r>
              <w:rPr>
                <w:rFonts w:hint="eastAsia" w:ascii="宋体" w:hAnsi="宋体" w:cs="宋体"/>
                <w:sz w:val="20"/>
                <w:szCs w:val="20"/>
              </w:rPr>
              <w:t>2006年5月16日</w:t>
            </w:r>
          </w:p>
        </w:tc>
      </w:tr>
      <w:tr w14:paraId="1F49A618">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53FE23A">
            <w:pPr>
              <w:widowControl/>
              <w:jc w:val="center"/>
              <w:rPr>
                <w:rFonts w:ascii="宋体" w:hAnsi="宋体" w:cs="宋体"/>
                <w:sz w:val="20"/>
                <w:szCs w:val="20"/>
              </w:rPr>
            </w:pPr>
            <w:r>
              <w:rPr>
                <w:rFonts w:hint="eastAsia" w:ascii="宋体" w:hAnsi="宋体" w:cs="宋体"/>
                <w:sz w:val="20"/>
                <w:szCs w:val="20"/>
              </w:rPr>
              <w:t>210</w:t>
            </w:r>
          </w:p>
        </w:tc>
        <w:tc>
          <w:tcPr>
            <w:tcW w:w="3380" w:type="dxa"/>
            <w:tcBorders>
              <w:top w:val="nil"/>
              <w:left w:val="nil"/>
              <w:bottom w:val="nil"/>
              <w:right w:val="single" w:color="000000" w:sz="4" w:space="0"/>
            </w:tcBorders>
            <w:shd w:val="clear" w:color="000000" w:fill="FFFFFF"/>
            <w:noWrap w:val="0"/>
            <w:vAlign w:val="center"/>
          </w:tcPr>
          <w:p w14:paraId="1131BAFF">
            <w:pPr>
              <w:widowControl/>
              <w:jc w:val="left"/>
              <w:rPr>
                <w:rFonts w:ascii="宋体" w:hAnsi="宋体" w:cs="宋体"/>
                <w:sz w:val="20"/>
                <w:szCs w:val="20"/>
              </w:rPr>
            </w:pPr>
            <w:r>
              <w:rPr>
                <w:rFonts w:hint="eastAsia" w:ascii="宋体" w:hAnsi="宋体" w:cs="宋体"/>
                <w:sz w:val="20"/>
                <w:szCs w:val="20"/>
              </w:rPr>
              <w:t>关于“十一五”期间云南省进口花卉种苗 种球 种籽免征进口税收有关问题的函</w:t>
            </w:r>
          </w:p>
        </w:tc>
        <w:tc>
          <w:tcPr>
            <w:tcW w:w="2080" w:type="dxa"/>
            <w:tcBorders>
              <w:top w:val="nil"/>
              <w:left w:val="nil"/>
              <w:bottom w:val="nil"/>
              <w:right w:val="single" w:color="000000" w:sz="4" w:space="0"/>
            </w:tcBorders>
            <w:shd w:val="clear" w:color="000000" w:fill="FFFFFF"/>
            <w:noWrap w:val="0"/>
            <w:vAlign w:val="center"/>
          </w:tcPr>
          <w:p w14:paraId="6C874DF2">
            <w:pPr>
              <w:widowControl/>
              <w:jc w:val="left"/>
              <w:rPr>
                <w:rFonts w:ascii="宋体" w:hAnsi="宋体" w:cs="宋体"/>
                <w:sz w:val="20"/>
                <w:szCs w:val="20"/>
              </w:rPr>
            </w:pPr>
            <w:r>
              <w:rPr>
                <w:rFonts w:hint="eastAsia" w:ascii="宋体" w:hAnsi="宋体" w:cs="宋体"/>
                <w:sz w:val="20"/>
                <w:szCs w:val="20"/>
              </w:rPr>
              <w:t>财政部、海关总署、国家税务总局</w:t>
            </w:r>
          </w:p>
        </w:tc>
        <w:tc>
          <w:tcPr>
            <w:tcW w:w="2080" w:type="dxa"/>
            <w:tcBorders>
              <w:top w:val="nil"/>
              <w:left w:val="nil"/>
              <w:bottom w:val="nil"/>
              <w:right w:val="single" w:color="000000" w:sz="4" w:space="0"/>
            </w:tcBorders>
            <w:shd w:val="clear" w:color="000000" w:fill="FFFFFF"/>
            <w:noWrap w:val="0"/>
            <w:vAlign w:val="center"/>
          </w:tcPr>
          <w:p w14:paraId="6D90DD73">
            <w:pPr>
              <w:widowControl/>
              <w:jc w:val="left"/>
              <w:rPr>
                <w:rFonts w:ascii="宋体" w:hAnsi="宋体" w:cs="宋体"/>
                <w:sz w:val="20"/>
                <w:szCs w:val="20"/>
              </w:rPr>
            </w:pPr>
            <w:r>
              <w:rPr>
                <w:rFonts w:hint="eastAsia" w:ascii="宋体" w:hAnsi="宋体" w:cs="宋体"/>
                <w:sz w:val="20"/>
                <w:szCs w:val="20"/>
              </w:rPr>
              <w:t>财关税函〔2006〕1号</w:t>
            </w:r>
          </w:p>
        </w:tc>
        <w:tc>
          <w:tcPr>
            <w:tcW w:w="1720" w:type="dxa"/>
            <w:tcBorders>
              <w:top w:val="nil"/>
              <w:left w:val="nil"/>
              <w:bottom w:val="nil"/>
              <w:right w:val="single" w:color="000000" w:sz="4" w:space="0"/>
            </w:tcBorders>
            <w:shd w:val="clear" w:color="000000" w:fill="FFFFFF"/>
            <w:noWrap w:val="0"/>
            <w:vAlign w:val="center"/>
          </w:tcPr>
          <w:p w14:paraId="7896087C">
            <w:pPr>
              <w:widowControl/>
              <w:jc w:val="center"/>
              <w:rPr>
                <w:rFonts w:ascii="宋体" w:hAnsi="宋体" w:cs="宋体"/>
                <w:sz w:val="20"/>
                <w:szCs w:val="20"/>
              </w:rPr>
            </w:pPr>
            <w:r>
              <w:rPr>
                <w:rFonts w:hint="eastAsia" w:ascii="宋体" w:hAnsi="宋体" w:cs="宋体"/>
                <w:sz w:val="20"/>
                <w:szCs w:val="20"/>
              </w:rPr>
              <w:t>2006年1月26日</w:t>
            </w:r>
          </w:p>
        </w:tc>
      </w:tr>
      <w:tr w14:paraId="613D295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3692FFB">
            <w:pPr>
              <w:widowControl/>
              <w:jc w:val="center"/>
              <w:rPr>
                <w:rFonts w:ascii="宋体" w:hAnsi="宋体" w:cs="宋体"/>
                <w:sz w:val="20"/>
                <w:szCs w:val="20"/>
              </w:rPr>
            </w:pPr>
            <w:r>
              <w:rPr>
                <w:rFonts w:hint="eastAsia" w:ascii="宋体" w:hAnsi="宋体" w:cs="宋体"/>
                <w:sz w:val="20"/>
                <w:szCs w:val="20"/>
              </w:rPr>
              <w:t>211</w:t>
            </w:r>
          </w:p>
        </w:tc>
        <w:tc>
          <w:tcPr>
            <w:tcW w:w="3380" w:type="dxa"/>
            <w:tcBorders>
              <w:top w:val="single" w:color="000000" w:sz="4" w:space="0"/>
              <w:left w:val="nil"/>
              <w:bottom w:val="single" w:color="000000" w:sz="4" w:space="0"/>
              <w:right w:val="single" w:color="000000" w:sz="4" w:space="0"/>
            </w:tcBorders>
            <w:shd w:val="clear" w:color="000000" w:fill="FFFFFF"/>
            <w:noWrap w:val="0"/>
            <w:vAlign w:val="center"/>
          </w:tcPr>
          <w:p w14:paraId="47E42C4F">
            <w:pPr>
              <w:widowControl/>
              <w:jc w:val="left"/>
              <w:rPr>
                <w:rFonts w:ascii="宋体" w:hAnsi="宋体" w:cs="宋体"/>
                <w:sz w:val="20"/>
                <w:szCs w:val="20"/>
              </w:rPr>
            </w:pPr>
            <w:r>
              <w:rPr>
                <w:rFonts w:hint="eastAsia" w:ascii="宋体" w:hAnsi="宋体" w:cs="宋体"/>
                <w:sz w:val="20"/>
                <w:szCs w:val="20"/>
              </w:rPr>
              <w:t xml:space="preserve">关于“十一五”期间进口种子〔苗〕种畜〔禽〕鱼种〔苗〕和种用野生动植物种源税收问题的通知 </w:t>
            </w:r>
          </w:p>
        </w:tc>
        <w:tc>
          <w:tcPr>
            <w:tcW w:w="2080" w:type="dxa"/>
            <w:tcBorders>
              <w:top w:val="single" w:color="000000" w:sz="4" w:space="0"/>
              <w:left w:val="nil"/>
              <w:bottom w:val="single" w:color="000000" w:sz="4" w:space="0"/>
              <w:right w:val="single" w:color="000000" w:sz="4" w:space="0"/>
            </w:tcBorders>
            <w:shd w:val="clear" w:color="000000" w:fill="FFFFFF"/>
            <w:noWrap w:val="0"/>
            <w:vAlign w:val="center"/>
          </w:tcPr>
          <w:p w14:paraId="34BA1171">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single" w:color="000000" w:sz="4" w:space="0"/>
              <w:left w:val="nil"/>
              <w:bottom w:val="single" w:color="000000" w:sz="4" w:space="0"/>
              <w:right w:val="single" w:color="000000" w:sz="4" w:space="0"/>
            </w:tcBorders>
            <w:shd w:val="clear" w:color="000000" w:fill="FFFFFF"/>
            <w:noWrap w:val="0"/>
            <w:vAlign w:val="center"/>
          </w:tcPr>
          <w:p w14:paraId="1CFCCC84">
            <w:pPr>
              <w:widowControl/>
              <w:jc w:val="left"/>
              <w:rPr>
                <w:rFonts w:ascii="宋体" w:hAnsi="宋体" w:cs="宋体"/>
                <w:sz w:val="20"/>
                <w:szCs w:val="20"/>
              </w:rPr>
            </w:pPr>
            <w:r>
              <w:rPr>
                <w:rFonts w:hint="eastAsia" w:ascii="宋体" w:hAnsi="宋体" w:cs="宋体"/>
                <w:sz w:val="20"/>
                <w:szCs w:val="20"/>
              </w:rPr>
              <w:t>财关税〔2006〕3号</w:t>
            </w:r>
          </w:p>
        </w:tc>
        <w:tc>
          <w:tcPr>
            <w:tcW w:w="1720" w:type="dxa"/>
            <w:tcBorders>
              <w:top w:val="single" w:color="000000" w:sz="4" w:space="0"/>
              <w:left w:val="nil"/>
              <w:bottom w:val="single" w:color="000000" w:sz="4" w:space="0"/>
              <w:right w:val="single" w:color="000000" w:sz="4" w:space="0"/>
            </w:tcBorders>
            <w:shd w:val="clear" w:color="000000" w:fill="FFFFFF"/>
            <w:noWrap w:val="0"/>
            <w:vAlign w:val="center"/>
          </w:tcPr>
          <w:p w14:paraId="2A3F6971">
            <w:pPr>
              <w:widowControl/>
              <w:jc w:val="center"/>
              <w:rPr>
                <w:rFonts w:ascii="宋体" w:hAnsi="宋体" w:cs="宋体"/>
                <w:sz w:val="20"/>
                <w:szCs w:val="20"/>
              </w:rPr>
            </w:pPr>
            <w:r>
              <w:rPr>
                <w:rFonts w:hint="eastAsia" w:ascii="宋体" w:hAnsi="宋体" w:cs="宋体"/>
                <w:sz w:val="20"/>
                <w:szCs w:val="20"/>
              </w:rPr>
              <w:t>2006年1月23日</w:t>
            </w:r>
          </w:p>
        </w:tc>
      </w:tr>
      <w:tr w14:paraId="196DC80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4F1E5E1">
            <w:pPr>
              <w:widowControl/>
              <w:jc w:val="center"/>
              <w:rPr>
                <w:rFonts w:ascii="宋体" w:hAnsi="宋体" w:cs="宋体"/>
                <w:sz w:val="20"/>
                <w:szCs w:val="20"/>
              </w:rPr>
            </w:pPr>
            <w:r>
              <w:rPr>
                <w:rFonts w:hint="eastAsia" w:ascii="宋体" w:hAnsi="宋体" w:cs="宋体"/>
                <w:sz w:val="20"/>
                <w:szCs w:val="20"/>
              </w:rPr>
              <w:t>212</w:t>
            </w:r>
          </w:p>
        </w:tc>
        <w:tc>
          <w:tcPr>
            <w:tcW w:w="3380" w:type="dxa"/>
            <w:tcBorders>
              <w:top w:val="nil"/>
              <w:left w:val="nil"/>
              <w:bottom w:val="single" w:color="000000" w:sz="4" w:space="0"/>
              <w:right w:val="single" w:color="000000" w:sz="4" w:space="0"/>
            </w:tcBorders>
            <w:shd w:val="clear" w:color="000000" w:fill="FFFFFF"/>
            <w:noWrap w:val="0"/>
            <w:vAlign w:val="center"/>
          </w:tcPr>
          <w:p w14:paraId="438D3B65">
            <w:pPr>
              <w:widowControl/>
              <w:jc w:val="left"/>
              <w:rPr>
                <w:rFonts w:ascii="宋体" w:hAnsi="宋体" w:cs="宋体"/>
                <w:sz w:val="20"/>
                <w:szCs w:val="20"/>
              </w:rPr>
            </w:pPr>
            <w:r>
              <w:rPr>
                <w:rFonts w:hint="eastAsia" w:ascii="宋体" w:hAnsi="宋体" w:cs="宋体"/>
                <w:sz w:val="20"/>
                <w:szCs w:val="20"/>
              </w:rPr>
              <w:t>关于对原产于韩国的进口聚酯薄膜继续征收反倾销税的决定</w:t>
            </w:r>
          </w:p>
        </w:tc>
        <w:tc>
          <w:tcPr>
            <w:tcW w:w="2080" w:type="dxa"/>
            <w:tcBorders>
              <w:top w:val="nil"/>
              <w:left w:val="nil"/>
              <w:bottom w:val="single" w:color="000000" w:sz="4" w:space="0"/>
              <w:right w:val="single" w:color="000000" w:sz="4" w:space="0"/>
            </w:tcBorders>
            <w:shd w:val="clear" w:color="000000" w:fill="FFFFFF"/>
            <w:noWrap w:val="0"/>
            <w:vAlign w:val="center"/>
          </w:tcPr>
          <w:p w14:paraId="7BD4D0DD">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7C49B7DC">
            <w:pPr>
              <w:widowControl/>
              <w:jc w:val="left"/>
              <w:rPr>
                <w:rFonts w:ascii="宋体" w:hAnsi="宋体" w:cs="宋体"/>
                <w:sz w:val="20"/>
                <w:szCs w:val="20"/>
              </w:rPr>
            </w:pPr>
            <w:r>
              <w:rPr>
                <w:rFonts w:hint="eastAsia" w:ascii="宋体" w:hAnsi="宋体" w:cs="宋体"/>
                <w:sz w:val="20"/>
                <w:szCs w:val="20"/>
              </w:rPr>
              <w:t>税委会〔2005〕34号</w:t>
            </w:r>
          </w:p>
        </w:tc>
        <w:tc>
          <w:tcPr>
            <w:tcW w:w="1720" w:type="dxa"/>
            <w:tcBorders>
              <w:top w:val="nil"/>
              <w:left w:val="nil"/>
              <w:bottom w:val="single" w:color="000000" w:sz="4" w:space="0"/>
              <w:right w:val="single" w:color="000000" w:sz="4" w:space="0"/>
            </w:tcBorders>
            <w:shd w:val="clear" w:color="000000" w:fill="FFFFFF"/>
            <w:noWrap w:val="0"/>
            <w:vAlign w:val="center"/>
          </w:tcPr>
          <w:p w14:paraId="2D0D027F">
            <w:pPr>
              <w:widowControl/>
              <w:jc w:val="center"/>
              <w:rPr>
                <w:rFonts w:ascii="宋体" w:hAnsi="宋体" w:cs="宋体"/>
                <w:sz w:val="20"/>
                <w:szCs w:val="20"/>
              </w:rPr>
            </w:pPr>
            <w:r>
              <w:rPr>
                <w:rFonts w:hint="eastAsia" w:ascii="宋体" w:hAnsi="宋体" w:cs="宋体"/>
                <w:sz w:val="20"/>
                <w:szCs w:val="20"/>
              </w:rPr>
              <w:t>2005年12月21日</w:t>
            </w:r>
          </w:p>
        </w:tc>
      </w:tr>
      <w:tr w14:paraId="72720A5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7A5072F">
            <w:pPr>
              <w:widowControl/>
              <w:jc w:val="center"/>
              <w:rPr>
                <w:rFonts w:ascii="宋体" w:hAnsi="宋体" w:cs="宋体"/>
                <w:sz w:val="20"/>
                <w:szCs w:val="20"/>
              </w:rPr>
            </w:pPr>
            <w:r>
              <w:rPr>
                <w:rFonts w:hint="eastAsia" w:ascii="宋体" w:hAnsi="宋体" w:cs="宋体"/>
                <w:sz w:val="20"/>
                <w:szCs w:val="20"/>
              </w:rPr>
              <w:t>213</w:t>
            </w:r>
          </w:p>
        </w:tc>
        <w:tc>
          <w:tcPr>
            <w:tcW w:w="3380" w:type="dxa"/>
            <w:tcBorders>
              <w:top w:val="nil"/>
              <w:left w:val="nil"/>
              <w:bottom w:val="single" w:color="000000" w:sz="4" w:space="0"/>
              <w:right w:val="single" w:color="000000" w:sz="4" w:space="0"/>
            </w:tcBorders>
            <w:shd w:val="clear" w:color="000000" w:fill="FFFFFF"/>
            <w:noWrap w:val="0"/>
            <w:vAlign w:val="center"/>
          </w:tcPr>
          <w:p w14:paraId="02F3199D">
            <w:pPr>
              <w:widowControl/>
              <w:jc w:val="left"/>
              <w:rPr>
                <w:rFonts w:ascii="宋体" w:hAnsi="宋体" w:cs="宋体"/>
                <w:sz w:val="20"/>
                <w:szCs w:val="20"/>
              </w:rPr>
            </w:pPr>
            <w:r>
              <w:rPr>
                <w:rFonts w:hint="eastAsia" w:ascii="宋体" w:hAnsi="宋体" w:cs="宋体"/>
                <w:sz w:val="20"/>
                <w:szCs w:val="20"/>
              </w:rPr>
              <w:t>关于实施中国—东盟自由贸易区协定税率的通知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680A0D7">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693BA3DF">
            <w:pPr>
              <w:widowControl/>
              <w:jc w:val="left"/>
              <w:rPr>
                <w:rFonts w:ascii="宋体" w:hAnsi="宋体" w:cs="宋体"/>
                <w:sz w:val="20"/>
                <w:szCs w:val="20"/>
              </w:rPr>
            </w:pPr>
            <w:r>
              <w:rPr>
                <w:rFonts w:hint="eastAsia" w:ascii="宋体" w:hAnsi="宋体" w:cs="宋体"/>
                <w:sz w:val="20"/>
                <w:szCs w:val="20"/>
              </w:rPr>
              <w:t>税委会〔2005〕22号</w:t>
            </w:r>
          </w:p>
        </w:tc>
        <w:tc>
          <w:tcPr>
            <w:tcW w:w="1720" w:type="dxa"/>
            <w:tcBorders>
              <w:top w:val="nil"/>
              <w:left w:val="nil"/>
              <w:bottom w:val="single" w:color="000000" w:sz="4" w:space="0"/>
              <w:right w:val="single" w:color="000000" w:sz="4" w:space="0"/>
            </w:tcBorders>
            <w:shd w:val="clear" w:color="000000" w:fill="FFFFFF"/>
            <w:noWrap w:val="0"/>
            <w:vAlign w:val="center"/>
          </w:tcPr>
          <w:p w14:paraId="69766944">
            <w:pPr>
              <w:widowControl/>
              <w:jc w:val="center"/>
              <w:rPr>
                <w:rFonts w:ascii="宋体" w:hAnsi="宋体" w:cs="宋体"/>
                <w:sz w:val="20"/>
                <w:szCs w:val="20"/>
              </w:rPr>
            </w:pPr>
            <w:r>
              <w:rPr>
                <w:rFonts w:hint="eastAsia" w:ascii="宋体" w:hAnsi="宋体" w:cs="宋体"/>
                <w:sz w:val="20"/>
                <w:szCs w:val="20"/>
              </w:rPr>
              <w:t>2005年7月18日</w:t>
            </w:r>
          </w:p>
        </w:tc>
      </w:tr>
      <w:tr w14:paraId="79BD817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BD915A4">
            <w:pPr>
              <w:widowControl/>
              <w:jc w:val="center"/>
              <w:rPr>
                <w:rFonts w:ascii="宋体" w:hAnsi="宋体" w:cs="宋体"/>
                <w:sz w:val="20"/>
                <w:szCs w:val="20"/>
              </w:rPr>
            </w:pPr>
            <w:r>
              <w:rPr>
                <w:rFonts w:hint="eastAsia" w:ascii="宋体" w:hAnsi="宋体" w:cs="宋体"/>
                <w:sz w:val="20"/>
                <w:szCs w:val="20"/>
              </w:rPr>
              <w:t>214</w:t>
            </w:r>
          </w:p>
        </w:tc>
        <w:tc>
          <w:tcPr>
            <w:tcW w:w="3380" w:type="dxa"/>
            <w:tcBorders>
              <w:top w:val="nil"/>
              <w:left w:val="nil"/>
              <w:bottom w:val="single" w:color="000000" w:sz="4" w:space="0"/>
              <w:right w:val="single" w:color="000000" w:sz="4" w:space="0"/>
            </w:tcBorders>
            <w:shd w:val="clear" w:color="000000" w:fill="FFFFFF"/>
            <w:noWrap w:val="0"/>
            <w:vAlign w:val="center"/>
          </w:tcPr>
          <w:p w14:paraId="7422FDDA">
            <w:pPr>
              <w:widowControl/>
              <w:jc w:val="left"/>
              <w:rPr>
                <w:rFonts w:ascii="宋体" w:hAnsi="宋体" w:cs="宋体"/>
                <w:sz w:val="20"/>
                <w:szCs w:val="20"/>
              </w:rPr>
            </w:pPr>
            <w:r>
              <w:rPr>
                <w:rFonts w:hint="eastAsia" w:ascii="宋体" w:hAnsi="宋体" w:cs="宋体"/>
                <w:sz w:val="20"/>
                <w:szCs w:val="20"/>
              </w:rPr>
              <w:t>关于对原产于欧盟 韩国 美国 印度的进口三氯甲烷征收反倾销税的决定</w:t>
            </w:r>
          </w:p>
        </w:tc>
        <w:tc>
          <w:tcPr>
            <w:tcW w:w="2080" w:type="dxa"/>
            <w:tcBorders>
              <w:top w:val="nil"/>
              <w:left w:val="nil"/>
              <w:bottom w:val="single" w:color="000000" w:sz="4" w:space="0"/>
              <w:right w:val="single" w:color="000000" w:sz="4" w:space="0"/>
            </w:tcBorders>
            <w:shd w:val="clear" w:color="000000" w:fill="FFFFFF"/>
            <w:noWrap w:val="0"/>
            <w:vAlign w:val="center"/>
          </w:tcPr>
          <w:p w14:paraId="1120D7BB">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4DF11490">
            <w:pPr>
              <w:widowControl/>
              <w:jc w:val="left"/>
              <w:rPr>
                <w:rFonts w:ascii="宋体" w:hAnsi="宋体" w:cs="宋体"/>
                <w:sz w:val="20"/>
                <w:szCs w:val="20"/>
              </w:rPr>
            </w:pPr>
            <w:r>
              <w:rPr>
                <w:rFonts w:hint="eastAsia" w:ascii="宋体" w:hAnsi="宋体" w:cs="宋体"/>
                <w:sz w:val="20"/>
                <w:szCs w:val="20"/>
              </w:rPr>
              <w:t>税委会〔2004〕17号</w:t>
            </w:r>
          </w:p>
        </w:tc>
        <w:tc>
          <w:tcPr>
            <w:tcW w:w="1720" w:type="dxa"/>
            <w:tcBorders>
              <w:top w:val="nil"/>
              <w:left w:val="nil"/>
              <w:bottom w:val="single" w:color="000000" w:sz="4" w:space="0"/>
              <w:right w:val="single" w:color="000000" w:sz="4" w:space="0"/>
            </w:tcBorders>
            <w:shd w:val="clear" w:color="000000" w:fill="FFFFFF"/>
            <w:noWrap w:val="0"/>
            <w:vAlign w:val="center"/>
          </w:tcPr>
          <w:p w14:paraId="0E8527C4">
            <w:pPr>
              <w:widowControl/>
              <w:jc w:val="center"/>
              <w:rPr>
                <w:rFonts w:ascii="宋体" w:hAnsi="宋体" w:cs="宋体"/>
                <w:sz w:val="20"/>
                <w:szCs w:val="20"/>
              </w:rPr>
            </w:pPr>
            <w:r>
              <w:rPr>
                <w:rFonts w:hint="eastAsia" w:ascii="宋体" w:hAnsi="宋体" w:cs="宋体"/>
                <w:sz w:val="20"/>
                <w:szCs w:val="20"/>
              </w:rPr>
              <w:t>2004年11月19日</w:t>
            </w:r>
          </w:p>
        </w:tc>
      </w:tr>
      <w:tr w14:paraId="490A63F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8DDA19C">
            <w:pPr>
              <w:widowControl/>
              <w:jc w:val="center"/>
              <w:rPr>
                <w:rFonts w:ascii="宋体" w:hAnsi="宋体" w:cs="宋体"/>
                <w:sz w:val="20"/>
                <w:szCs w:val="20"/>
              </w:rPr>
            </w:pPr>
            <w:r>
              <w:rPr>
                <w:rFonts w:hint="eastAsia" w:ascii="宋体" w:hAnsi="宋体" w:cs="宋体"/>
                <w:sz w:val="20"/>
                <w:szCs w:val="20"/>
              </w:rPr>
              <w:t>215</w:t>
            </w:r>
          </w:p>
        </w:tc>
        <w:tc>
          <w:tcPr>
            <w:tcW w:w="3380" w:type="dxa"/>
            <w:tcBorders>
              <w:top w:val="nil"/>
              <w:left w:val="nil"/>
              <w:bottom w:val="single" w:color="000000" w:sz="4" w:space="0"/>
              <w:right w:val="single" w:color="000000" w:sz="4" w:space="0"/>
            </w:tcBorders>
            <w:shd w:val="clear" w:color="000000" w:fill="FFFFFF"/>
            <w:noWrap w:val="0"/>
            <w:vAlign w:val="center"/>
          </w:tcPr>
          <w:p w14:paraId="4605F059">
            <w:pPr>
              <w:widowControl/>
              <w:jc w:val="left"/>
              <w:rPr>
                <w:rFonts w:ascii="宋体" w:hAnsi="宋体" w:cs="宋体"/>
                <w:sz w:val="20"/>
                <w:szCs w:val="20"/>
              </w:rPr>
            </w:pPr>
            <w:r>
              <w:rPr>
                <w:rFonts w:hint="eastAsia" w:ascii="宋体" w:hAnsi="宋体" w:cs="宋体"/>
                <w:sz w:val="20"/>
                <w:szCs w:val="20"/>
              </w:rPr>
              <w:t>关于对原产于日本 美国 伊朗 马来西亚 墨西哥和台湾地区的进口乙醇胺征收反倾销税的决定</w:t>
            </w:r>
          </w:p>
        </w:tc>
        <w:tc>
          <w:tcPr>
            <w:tcW w:w="2080" w:type="dxa"/>
            <w:tcBorders>
              <w:top w:val="nil"/>
              <w:left w:val="nil"/>
              <w:bottom w:val="single" w:color="000000" w:sz="4" w:space="0"/>
              <w:right w:val="single" w:color="000000" w:sz="4" w:space="0"/>
            </w:tcBorders>
            <w:shd w:val="clear" w:color="000000" w:fill="FFFFFF"/>
            <w:noWrap w:val="0"/>
            <w:vAlign w:val="center"/>
          </w:tcPr>
          <w:p w14:paraId="368EB17B">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7C7E946D">
            <w:pPr>
              <w:widowControl/>
              <w:jc w:val="left"/>
              <w:rPr>
                <w:rFonts w:ascii="宋体" w:hAnsi="宋体" w:cs="宋体"/>
                <w:sz w:val="20"/>
                <w:szCs w:val="20"/>
              </w:rPr>
            </w:pPr>
            <w:r>
              <w:rPr>
                <w:rFonts w:hint="eastAsia" w:ascii="宋体" w:hAnsi="宋体" w:cs="宋体"/>
                <w:sz w:val="20"/>
                <w:szCs w:val="20"/>
              </w:rPr>
              <w:t>税委会〔2004〕16号</w:t>
            </w:r>
          </w:p>
        </w:tc>
        <w:tc>
          <w:tcPr>
            <w:tcW w:w="1720" w:type="dxa"/>
            <w:tcBorders>
              <w:top w:val="nil"/>
              <w:left w:val="nil"/>
              <w:bottom w:val="single" w:color="000000" w:sz="4" w:space="0"/>
              <w:right w:val="single" w:color="000000" w:sz="4" w:space="0"/>
            </w:tcBorders>
            <w:shd w:val="clear" w:color="000000" w:fill="FFFFFF"/>
            <w:noWrap w:val="0"/>
            <w:vAlign w:val="center"/>
          </w:tcPr>
          <w:p w14:paraId="20E91D3A">
            <w:pPr>
              <w:widowControl/>
              <w:jc w:val="center"/>
              <w:rPr>
                <w:rFonts w:ascii="宋体" w:hAnsi="宋体" w:cs="宋体"/>
                <w:sz w:val="20"/>
                <w:szCs w:val="20"/>
              </w:rPr>
            </w:pPr>
            <w:r>
              <w:rPr>
                <w:rFonts w:hint="eastAsia" w:ascii="宋体" w:hAnsi="宋体" w:cs="宋体"/>
                <w:sz w:val="20"/>
                <w:szCs w:val="20"/>
              </w:rPr>
              <w:t>2004年11月2日</w:t>
            </w:r>
          </w:p>
        </w:tc>
      </w:tr>
      <w:tr w14:paraId="52DC9CC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BE1970A">
            <w:pPr>
              <w:widowControl/>
              <w:jc w:val="center"/>
              <w:rPr>
                <w:rFonts w:ascii="宋体" w:hAnsi="宋体" w:cs="宋体"/>
                <w:sz w:val="20"/>
                <w:szCs w:val="20"/>
              </w:rPr>
            </w:pPr>
            <w:r>
              <w:rPr>
                <w:rFonts w:hint="eastAsia" w:ascii="宋体" w:hAnsi="宋体" w:cs="宋体"/>
                <w:sz w:val="20"/>
                <w:szCs w:val="20"/>
              </w:rPr>
              <w:t>216</w:t>
            </w:r>
          </w:p>
        </w:tc>
        <w:tc>
          <w:tcPr>
            <w:tcW w:w="3380" w:type="dxa"/>
            <w:tcBorders>
              <w:top w:val="nil"/>
              <w:left w:val="nil"/>
              <w:bottom w:val="single" w:color="000000" w:sz="4" w:space="0"/>
              <w:right w:val="single" w:color="000000" w:sz="4" w:space="0"/>
            </w:tcBorders>
            <w:shd w:val="clear" w:color="000000" w:fill="FFFFFF"/>
            <w:noWrap w:val="0"/>
            <w:vAlign w:val="center"/>
          </w:tcPr>
          <w:p w14:paraId="3B52C3BA">
            <w:pPr>
              <w:widowControl/>
              <w:jc w:val="left"/>
              <w:rPr>
                <w:rFonts w:ascii="宋体" w:hAnsi="宋体" w:cs="宋体"/>
                <w:sz w:val="20"/>
                <w:szCs w:val="20"/>
              </w:rPr>
            </w:pPr>
            <w:r>
              <w:rPr>
                <w:rFonts w:hint="eastAsia" w:ascii="宋体" w:hAnsi="宋体" w:cs="宋体"/>
                <w:sz w:val="20"/>
                <w:szCs w:val="20"/>
              </w:rPr>
              <w:t>关于对原产于加拿大、美国、韩国的进口新闻纸继续征收反倾销税的决定</w:t>
            </w:r>
          </w:p>
        </w:tc>
        <w:tc>
          <w:tcPr>
            <w:tcW w:w="2080" w:type="dxa"/>
            <w:tcBorders>
              <w:top w:val="nil"/>
              <w:left w:val="nil"/>
              <w:bottom w:val="single" w:color="000000" w:sz="4" w:space="0"/>
              <w:right w:val="single" w:color="000000" w:sz="4" w:space="0"/>
            </w:tcBorders>
            <w:shd w:val="clear" w:color="000000" w:fill="FFFFFF"/>
            <w:noWrap w:val="0"/>
            <w:vAlign w:val="center"/>
          </w:tcPr>
          <w:p w14:paraId="376E96B0">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30C5582A">
            <w:pPr>
              <w:widowControl/>
              <w:jc w:val="left"/>
              <w:rPr>
                <w:rFonts w:ascii="宋体" w:hAnsi="宋体" w:cs="宋体"/>
                <w:sz w:val="20"/>
                <w:szCs w:val="20"/>
              </w:rPr>
            </w:pPr>
            <w:r>
              <w:rPr>
                <w:rFonts w:hint="eastAsia" w:ascii="宋体" w:hAnsi="宋体" w:cs="宋体"/>
                <w:sz w:val="20"/>
                <w:szCs w:val="20"/>
              </w:rPr>
              <w:t>税委会〔2004〕9号</w:t>
            </w:r>
          </w:p>
        </w:tc>
        <w:tc>
          <w:tcPr>
            <w:tcW w:w="1720" w:type="dxa"/>
            <w:tcBorders>
              <w:top w:val="nil"/>
              <w:left w:val="nil"/>
              <w:bottom w:val="single" w:color="000000" w:sz="4" w:space="0"/>
              <w:right w:val="single" w:color="000000" w:sz="4" w:space="0"/>
            </w:tcBorders>
            <w:shd w:val="clear" w:color="000000" w:fill="FFFFFF"/>
            <w:noWrap w:val="0"/>
            <w:vAlign w:val="center"/>
          </w:tcPr>
          <w:p w14:paraId="4B445BD6">
            <w:pPr>
              <w:widowControl/>
              <w:jc w:val="center"/>
              <w:rPr>
                <w:rFonts w:ascii="宋体" w:hAnsi="宋体" w:cs="宋体"/>
                <w:sz w:val="20"/>
                <w:szCs w:val="20"/>
              </w:rPr>
            </w:pPr>
            <w:r>
              <w:rPr>
                <w:rFonts w:hint="eastAsia" w:ascii="宋体" w:hAnsi="宋体" w:cs="宋体"/>
                <w:sz w:val="20"/>
                <w:szCs w:val="20"/>
              </w:rPr>
              <w:t>2004年6月25日</w:t>
            </w:r>
          </w:p>
        </w:tc>
      </w:tr>
      <w:tr w14:paraId="64719B87">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DAFE8B5">
            <w:pPr>
              <w:widowControl/>
              <w:jc w:val="center"/>
              <w:rPr>
                <w:rFonts w:ascii="宋体" w:hAnsi="宋体" w:cs="宋体"/>
                <w:sz w:val="20"/>
                <w:szCs w:val="20"/>
              </w:rPr>
            </w:pPr>
            <w:r>
              <w:rPr>
                <w:rFonts w:hint="eastAsia" w:ascii="宋体" w:hAnsi="宋体" w:cs="宋体"/>
                <w:sz w:val="20"/>
                <w:szCs w:val="20"/>
              </w:rPr>
              <w:t>217</w:t>
            </w:r>
          </w:p>
        </w:tc>
        <w:tc>
          <w:tcPr>
            <w:tcW w:w="3380" w:type="dxa"/>
            <w:tcBorders>
              <w:top w:val="nil"/>
              <w:left w:val="nil"/>
              <w:bottom w:val="single" w:color="000000" w:sz="4" w:space="0"/>
              <w:right w:val="single" w:color="000000" w:sz="4" w:space="0"/>
            </w:tcBorders>
            <w:shd w:val="clear" w:color="000000" w:fill="FFFFFF"/>
            <w:noWrap w:val="0"/>
            <w:vAlign w:val="center"/>
          </w:tcPr>
          <w:p w14:paraId="5DF296D2">
            <w:pPr>
              <w:widowControl/>
              <w:jc w:val="left"/>
              <w:rPr>
                <w:rFonts w:ascii="宋体" w:hAnsi="宋体" w:cs="宋体"/>
                <w:sz w:val="20"/>
                <w:szCs w:val="20"/>
              </w:rPr>
            </w:pPr>
            <w:r>
              <w:rPr>
                <w:rFonts w:hint="eastAsia" w:ascii="宋体" w:hAnsi="宋体" w:cs="宋体"/>
                <w:sz w:val="20"/>
                <w:szCs w:val="20"/>
              </w:rPr>
              <w:t>关于对原产于日本、韩国、美国和台湾地区的进口苯酚征收反倾销税的决定</w:t>
            </w:r>
          </w:p>
        </w:tc>
        <w:tc>
          <w:tcPr>
            <w:tcW w:w="2080" w:type="dxa"/>
            <w:tcBorders>
              <w:top w:val="nil"/>
              <w:left w:val="nil"/>
              <w:bottom w:val="single" w:color="000000" w:sz="4" w:space="0"/>
              <w:right w:val="single" w:color="000000" w:sz="4" w:space="0"/>
            </w:tcBorders>
            <w:shd w:val="clear" w:color="000000" w:fill="FFFFFF"/>
            <w:noWrap w:val="0"/>
            <w:vAlign w:val="center"/>
          </w:tcPr>
          <w:p w14:paraId="6F66BC8E">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5392AB48">
            <w:pPr>
              <w:widowControl/>
              <w:jc w:val="left"/>
              <w:rPr>
                <w:rFonts w:ascii="宋体" w:hAnsi="宋体" w:cs="宋体"/>
                <w:sz w:val="20"/>
                <w:szCs w:val="20"/>
              </w:rPr>
            </w:pPr>
            <w:r>
              <w:rPr>
                <w:rFonts w:hint="eastAsia" w:ascii="宋体" w:hAnsi="宋体" w:cs="宋体"/>
                <w:sz w:val="20"/>
                <w:szCs w:val="20"/>
              </w:rPr>
              <w:t>税委会〔2004〕1号</w:t>
            </w:r>
          </w:p>
        </w:tc>
        <w:tc>
          <w:tcPr>
            <w:tcW w:w="1720" w:type="dxa"/>
            <w:tcBorders>
              <w:top w:val="nil"/>
              <w:left w:val="nil"/>
              <w:bottom w:val="single" w:color="000000" w:sz="4" w:space="0"/>
              <w:right w:val="single" w:color="000000" w:sz="4" w:space="0"/>
            </w:tcBorders>
            <w:shd w:val="clear" w:color="000000" w:fill="FFFFFF"/>
            <w:noWrap w:val="0"/>
            <w:vAlign w:val="center"/>
          </w:tcPr>
          <w:p w14:paraId="1020250C">
            <w:pPr>
              <w:widowControl/>
              <w:jc w:val="center"/>
              <w:rPr>
                <w:rFonts w:ascii="宋体" w:hAnsi="宋体" w:cs="宋体"/>
                <w:sz w:val="20"/>
                <w:szCs w:val="20"/>
              </w:rPr>
            </w:pPr>
            <w:r>
              <w:rPr>
                <w:rFonts w:hint="eastAsia" w:ascii="宋体" w:hAnsi="宋体" w:cs="宋体"/>
                <w:sz w:val="20"/>
                <w:szCs w:val="20"/>
              </w:rPr>
              <w:t>2004年1月15日</w:t>
            </w:r>
          </w:p>
        </w:tc>
      </w:tr>
      <w:tr w14:paraId="0E25095E">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19A9F89">
            <w:pPr>
              <w:widowControl/>
              <w:jc w:val="center"/>
              <w:rPr>
                <w:rFonts w:ascii="宋体" w:hAnsi="宋体" w:cs="宋体"/>
                <w:sz w:val="20"/>
                <w:szCs w:val="20"/>
              </w:rPr>
            </w:pPr>
            <w:r>
              <w:rPr>
                <w:rFonts w:hint="eastAsia" w:ascii="宋体" w:hAnsi="宋体" w:cs="宋体"/>
                <w:sz w:val="20"/>
                <w:szCs w:val="20"/>
              </w:rPr>
              <w:t>218</w:t>
            </w:r>
          </w:p>
        </w:tc>
        <w:tc>
          <w:tcPr>
            <w:tcW w:w="3380" w:type="dxa"/>
            <w:tcBorders>
              <w:top w:val="nil"/>
              <w:left w:val="nil"/>
              <w:bottom w:val="single" w:color="000000" w:sz="4" w:space="0"/>
              <w:right w:val="single" w:color="000000" w:sz="4" w:space="0"/>
            </w:tcBorders>
            <w:shd w:val="clear" w:color="000000" w:fill="FFFFFF"/>
            <w:noWrap w:val="0"/>
            <w:vAlign w:val="center"/>
          </w:tcPr>
          <w:p w14:paraId="666AC9F4">
            <w:pPr>
              <w:widowControl/>
              <w:jc w:val="left"/>
              <w:rPr>
                <w:rFonts w:ascii="宋体" w:hAnsi="宋体" w:cs="宋体"/>
                <w:sz w:val="20"/>
                <w:szCs w:val="20"/>
              </w:rPr>
            </w:pPr>
            <w:r>
              <w:rPr>
                <w:rFonts w:hint="eastAsia" w:ascii="宋体" w:hAnsi="宋体" w:cs="宋体"/>
                <w:sz w:val="20"/>
                <w:szCs w:val="20"/>
              </w:rPr>
              <w:t>关于对原产于日本、韩国、美国的进口甲苯二异氰酸酯〔TDI〕征收反倾销税的决定</w:t>
            </w:r>
          </w:p>
        </w:tc>
        <w:tc>
          <w:tcPr>
            <w:tcW w:w="2080" w:type="dxa"/>
            <w:tcBorders>
              <w:top w:val="nil"/>
              <w:left w:val="nil"/>
              <w:bottom w:val="single" w:color="000000" w:sz="4" w:space="0"/>
              <w:right w:val="single" w:color="000000" w:sz="4" w:space="0"/>
            </w:tcBorders>
            <w:shd w:val="clear" w:color="000000" w:fill="FFFFFF"/>
            <w:noWrap w:val="0"/>
            <w:vAlign w:val="center"/>
          </w:tcPr>
          <w:p w14:paraId="14885E4B">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17DE807C">
            <w:pPr>
              <w:widowControl/>
              <w:jc w:val="left"/>
              <w:rPr>
                <w:rFonts w:ascii="宋体" w:hAnsi="宋体" w:cs="宋体"/>
                <w:sz w:val="20"/>
                <w:szCs w:val="20"/>
              </w:rPr>
            </w:pPr>
            <w:r>
              <w:rPr>
                <w:rFonts w:hint="eastAsia" w:ascii="宋体" w:hAnsi="宋体" w:cs="宋体"/>
                <w:sz w:val="20"/>
                <w:szCs w:val="20"/>
              </w:rPr>
              <w:t>税委会〔2003〕22号</w:t>
            </w:r>
          </w:p>
        </w:tc>
        <w:tc>
          <w:tcPr>
            <w:tcW w:w="1720" w:type="dxa"/>
            <w:tcBorders>
              <w:top w:val="nil"/>
              <w:left w:val="nil"/>
              <w:bottom w:val="single" w:color="000000" w:sz="4" w:space="0"/>
              <w:right w:val="single" w:color="000000" w:sz="4" w:space="0"/>
            </w:tcBorders>
            <w:shd w:val="clear" w:color="000000" w:fill="FFFFFF"/>
            <w:noWrap w:val="0"/>
            <w:vAlign w:val="center"/>
          </w:tcPr>
          <w:p w14:paraId="30EC6558">
            <w:pPr>
              <w:widowControl/>
              <w:jc w:val="center"/>
              <w:rPr>
                <w:rFonts w:ascii="宋体" w:hAnsi="宋体" w:cs="宋体"/>
                <w:sz w:val="20"/>
                <w:szCs w:val="20"/>
              </w:rPr>
            </w:pPr>
            <w:r>
              <w:rPr>
                <w:rFonts w:hint="eastAsia" w:ascii="宋体" w:hAnsi="宋体" w:cs="宋体"/>
                <w:sz w:val="20"/>
                <w:szCs w:val="20"/>
              </w:rPr>
              <w:t>2003年11月10日</w:t>
            </w:r>
          </w:p>
        </w:tc>
      </w:tr>
      <w:tr w14:paraId="109B9DDE">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5D0477B">
            <w:pPr>
              <w:widowControl/>
              <w:jc w:val="center"/>
              <w:rPr>
                <w:rFonts w:ascii="宋体" w:hAnsi="宋体" w:cs="宋体"/>
                <w:sz w:val="20"/>
                <w:szCs w:val="20"/>
              </w:rPr>
            </w:pPr>
            <w:r>
              <w:rPr>
                <w:rFonts w:hint="eastAsia" w:ascii="宋体" w:hAnsi="宋体" w:cs="宋体"/>
                <w:sz w:val="20"/>
                <w:szCs w:val="20"/>
              </w:rPr>
              <w:t>219</w:t>
            </w:r>
          </w:p>
        </w:tc>
        <w:tc>
          <w:tcPr>
            <w:tcW w:w="3380" w:type="dxa"/>
            <w:tcBorders>
              <w:top w:val="nil"/>
              <w:left w:val="nil"/>
              <w:bottom w:val="single" w:color="000000" w:sz="4" w:space="0"/>
              <w:right w:val="single" w:color="000000" w:sz="4" w:space="0"/>
            </w:tcBorders>
            <w:shd w:val="clear" w:color="000000" w:fill="FFFFFF"/>
            <w:noWrap w:val="0"/>
            <w:vAlign w:val="center"/>
          </w:tcPr>
          <w:p w14:paraId="75159A26">
            <w:pPr>
              <w:widowControl/>
              <w:jc w:val="left"/>
              <w:rPr>
                <w:rFonts w:ascii="宋体" w:hAnsi="宋体" w:cs="宋体"/>
                <w:sz w:val="20"/>
                <w:szCs w:val="20"/>
              </w:rPr>
            </w:pPr>
            <w:r>
              <w:rPr>
                <w:rFonts w:hint="eastAsia" w:ascii="宋体" w:hAnsi="宋体" w:cs="宋体"/>
                <w:sz w:val="20"/>
                <w:szCs w:val="20"/>
              </w:rPr>
              <w:t>关于对原产于俄罗斯、韩国、日本的部分进口丁苯橡胶征收反倾销税的决定</w:t>
            </w:r>
          </w:p>
        </w:tc>
        <w:tc>
          <w:tcPr>
            <w:tcW w:w="2080" w:type="dxa"/>
            <w:tcBorders>
              <w:top w:val="nil"/>
              <w:left w:val="nil"/>
              <w:bottom w:val="single" w:color="000000" w:sz="4" w:space="0"/>
              <w:right w:val="single" w:color="000000" w:sz="4" w:space="0"/>
            </w:tcBorders>
            <w:shd w:val="clear" w:color="000000" w:fill="FFFFFF"/>
            <w:noWrap w:val="0"/>
            <w:vAlign w:val="center"/>
          </w:tcPr>
          <w:p w14:paraId="6F469D8C">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5CEF4ED2">
            <w:pPr>
              <w:widowControl/>
              <w:jc w:val="left"/>
              <w:rPr>
                <w:rFonts w:ascii="宋体" w:hAnsi="宋体" w:cs="宋体"/>
                <w:sz w:val="20"/>
                <w:szCs w:val="20"/>
              </w:rPr>
            </w:pPr>
            <w:r>
              <w:rPr>
                <w:rFonts w:hint="eastAsia" w:ascii="宋体" w:hAnsi="宋体" w:cs="宋体"/>
                <w:sz w:val="20"/>
                <w:szCs w:val="20"/>
              </w:rPr>
              <w:t>税委会〔2003〕19号</w:t>
            </w:r>
          </w:p>
        </w:tc>
        <w:tc>
          <w:tcPr>
            <w:tcW w:w="1720" w:type="dxa"/>
            <w:tcBorders>
              <w:top w:val="nil"/>
              <w:left w:val="nil"/>
              <w:bottom w:val="single" w:color="000000" w:sz="4" w:space="0"/>
              <w:right w:val="single" w:color="000000" w:sz="4" w:space="0"/>
            </w:tcBorders>
            <w:shd w:val="clear" w:color="000000" w:fill="FFFFFF"/>
            <w:noWrap w:val="0"/>
            <w:vAlign w:val="center"/>
          </w:tcPr>
          <w:p w14:paraId="31EC5FC2">
            <w:pPr>
              <w:widowControl/>
              <w:jc w:val="center"/>
              <w:rPr>
                <w:rFonts w:ascii="宋体" w:hAnsi="宋体" w:cs="宋体"/>
                <w:sz w:val="20"/>
                <w:szCs w:val="20"/>
              </w:rPr>
            </w:pPr>
            <w:r>
              <w:rPr>
                <w:rFonts w:hint="eastAsia" w:ascii="宋体" w:hAnsi="宋体" w:cs="宋体"/>
                <w:sz w:val="20"/>
                <w:szCs w:val="20"/>
              </w:rPr>
              <w:t>2003年9月8日</w:t>
            </w:r>
          </w:p>
        </w:tc>
      </w:tr>
      <w:tr w14:paraId="1CB903D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D5DCBFC">
            <w:pPr>
              <w:widowControl/>
              <w:jc w:val="center"/>
              <w:rPr>
                <w:rFonts w:ascii="宋体" w:hAnsi="宋体" w:cs="宋体"/>
                <w:sz w:val="20"/>
                <w:szCs w:val="20"/>
              </w:rPr>
            </w:pPr>
            <w:r>
              <w:rPr>
                <w:rFonts w:hint="eastAsia" w:ascii="宋体" w:hAnsi="宋体" w:cs="宋体"/>
                <w:sz w:val="20"/>
                <w:szCs w:val="20"/>
              </w:rPr>
              <w:t>220</w:t>
            </w:r>
          </w:p>
        </w:tc>
        <w:tc>
          <w:tcPr>
            <w:tcW w:w="3380" w:type="dxa"/>
            <w:tcBorders>
              <w:top w:val="nil"/>
              <w:left w:val="nil"/>
              <w:bottom w:val="single" w:color="000000" w:sz="4" w:space="0"/>
              <w:right w:val="single" w:color="000000" w:sz="4" w:space="0"/>
            </w:tcBorders>
            <w:shd w:val="clear" w:color="000000" w:fill="FFFFFF"/>
            <w:noWrap w:val="0"/>
            <w:vAlign w:val="center"/>
          </w:tcPr>
          <w:p w14:paraId="55D502FC">
            <w:pPr>
              <w:widowControl/>
              <w:jc w:val="left"/>
              <w:rPr>
                <w:rFonts w:ascii="宋体" w:hAnsi="宋体" w:cs="宋体"/>
                <w:sz w:val="20"/>
                <w:szCs w:val="20"/>
              </w:rPr>
            </w:pPr>
            <w:r>
              <w:rPr>
                <w:rFonts w:hint="eastAsia" w:ascii="宋体" w:hAnsi="宋体" w:cs="宋体"/>
                <w:sz w:val="20"/>
                <w:szCs w:val="20"/>
              </w:rPr>
              <w:t>关于对原产于韩国、日本和印度的进口邻苯二甲酸酐征收反倾销税的决定</w:t>
            </w:r>
          </w:p>
        </w:tc>
        <w:tc>
          <w:tcPr>
            <w:tcW w:w="2080" w:type="dxa"/>
            <w:tcBorders>
              <w:top w:val="nil"/>
              <w:left w:val="nil"/>
              <w:bottom w:val="single" w:color="000000" w:sz="4" w:space="0"/>
              <w:right w:val="single" w:color="000000" w:sz="4" w:space="0"/>
            </w:tcBorders>
            <w:shd w:val="clear" w:color="000000" w:fill="FFFFFF"/>
            <w:noWrap w:val="0"/>
            <w:vAlign w:val="center"/>
          </w:tcPr>
          <w:p w14:paraId="6C3C8420">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04830A72">
            <w:pPr>
              <w:widowControl/>
              <w:jc w:val="left"/>
              <w:rPr>
                <w:rFonts w:ascii="宋体" w:hAnsi="宋体" w:cs="宋体"/>
                <w:sz w:val="20"/>
                <w:szCs w:val="20"/>
              </w:rPr>
            </w:pPr>
            <w:r>
              <w:rPr>
                <w:rFonts w:hint="eastAsia" w:ascii="宋体" w:hAnsi="宋体" w:cs="宋体"/>
                <w:sz w:val="20"/>
                <w:szCs w:val="20"/>
              </w:rPr>
              <w:t>税委会〔2003〕17号</w:t>
            </w:r>
          </w:p>
        </w:tc>
        <w:tc>
          <w:tcPr>
            <w:tcW w:w="1720" w:type="dxa"/>
            <w:tcBorders>
              <w:top w:val="nil"/>
              <w:left w:val="nil"/>
              <w:bottom w:val="single" w:color="000000" w:sz="4" w:space="0"/>
              <w:right w:val="single" w:color="000000" w:sz="4" w:space="0"/>
            </w:tcBorders>
            <w:shd w:val="clear" w:color="000000" w:fill="FFFFFF"/>
            <w:noWrap w:val="0"/>
            <w:vAlign w:val="center"/>
          </w:tcPr>
          <w:p w14:paraId="467738EA">
            <w:pPr>
              <w:widowControl/>
              <w:jc w:val="center"/>
              <w:rPr>
                <w:rFonts w:ascii="宋体" w:hAnsi="宋体" w:cs="宋体"/>
                <w:sz w:val="20"/>
                <w:szCs w:val="20"/>
              </w:rPr>
            </w:pPr>
            <w:r>
              <w:rPr>
                <w:rFonts w:hint="eastAsia" w:ascii="宋体" w:hAnsi="宋体" w:cs="宋体"/>
                <w:sz w:val="20"/>
                <w:szCs w:val="20"/>
              </w:rPr>
              <w:t>2003年8月19日</w:t>
            </w:r>
          </w:p>
        </w:tc>
      </w:tr>
      <w:tr w14:paraId="0AFB256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BADBD76">
            <w:pPr>
              <w:widowControl/>
              <w:jc w:val="center"/>
              <w:rPr>
                <w:rFonts w:ascii="宋体" w:hAnsi="宋体" w:cs="宋体"/>
                <w:sz w:val="20"/>
                <w:szCs w:val="20"/>
              </w:rPr>
            </w:pPr>
            <w:r>
              <w:rPr>
                <w:rFonts w:hint="eastAsia" w:ascii="宋体" w:hAnsi="宋体" w:cs="宋体"/>
                <w:sz w:val="20"/>
                <w:szCs w:val="20"/>
              </w:rPr>
              <w:t>221</w:t>
            </w:r>
          </w:p>
        </w:tc>
        <w:tc>
          <w:tcPr>
            <w:tcW w:w="3380" w:type="dxa"/>
            <w:tcBorders>
              <w:top w:val="nil"/>
              <w:left w:val="nil"/>
              <w:bottom w:val="single" w:color="000000" w:sz="4" w:space="0"/>
              <w:right w:val="single" w:color="000000" w:sz="4" w:space="0"/>
            </w:tcBorders>
            <w:shd w:val="clear" w:color="000000" w:fill="FFFFFF"/>
            <w:noWrap w:val="0"/>
            <w:vAlign w:val="center"/>
          </w:tcPr>
          <w:p w14:paraId="1A403B84">
            <w:pPr>
              <w:widowControl/>
              <w:jc w:val="left"/>
              <w:rPr>
                <w:rFonts w:ascii="宋体" w:hAnsi="宋体" w:cs="宋体"/>
                <w:sz w:val="20"/>
                <w:szCs w:val="20"/>
              </w:rPr>
            </w:pPr>
            <w:r>
              <w:rPr>
                <w:rFonts w:hint="eastAsia" w:ascii="宋体" w:hAnsi="宋体" w:cs="宋体"/>
                <w:sz w:val="20"/>
                <w:szCs w:val="20"/>
              </w:rPr>
              <w:t>关于对原产于欧盟的进口邻苯二酚征收反倾销税的决定</w:t>
            </w:r>
          </w:p>
        </w:tc>
        <w:tc>
          <w:tcPr>
            <w:tcW w:w="2080" w:type="dxa"/>
            <w:tcBorders>
              <w:top w:val="nil"/>
              <w:left w:val="nil"/>
              <w:bottom w:val="single" w:color="000000" w:sz="4" w:space="0"/>
              <w:right w:val="single" w:color="000000" w:sz="4" w:space="0"/>
            </w:tcBorders>
            <w:shd w:val="clear" w:color="000000" w:fill="FFFFFF"/>
            <w:noWrap w:val="0"/>
            <w:vAlign w:val="center"/>
          </w:tcPr>
          <w:p w14:paraId="2FD2C44F">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0D8054FC">
            <w:pPr>
              <w:widowControl/>
              <w:jc w:val="left"/>
              <w:rPr>
                <w:rFonts w:ascii="宋体" w:hAnsi="宋体" w:cs="宋体"/>
                <w:sz w:val="20"/>
                <w:szCs w:val="20"/>
              </w:rPr>
            </w:pPr>
            <w:r>
              <w:rPr>
                <w:rFonts w:hint="eastAsia" w:ascii="宋体" w:hAnsi="宋体" w:cs="宋体"/>
                <w:sz w:val="20"/>
                <w:szCs w:val="20"/>
              </w:rPr>
              <w:t>税委会〔2003〕16号</w:t>
            </w:r>
          </w:p>
        </w:tc>
        <w:tc>
          <w:tcPr>
            <w:tcW w:w="1720" w:type="dxa"/>
            <w:tcBorders>
              <w:top w:val="nil"/>
              <w:left w:val="nil"/>
              <w:bottom w:val="single" w:color="000000" w:sz="4" w:space="0"/>
              <w:right w:val="single" w:color="000000" w:sz="4" w:space="0"/>
            </w:tcBorders>
            <w:shd w:val="clear" w:color="000000" w:fill="FFFFFF"/>
            <w:noWrap w:val="0"/>
            <w:vAlign w:val="center"/>
          </w:tcPr>
          <w:p w14:paraId="74A5E927">
            <w:pPr>
              <w:widowControl/>
              <w:jc w:val="center"/>
              <w:rPr>
                <w:rFonts w:ascii="宋体" w:hAnsi="宋体" w:cs="宋体"/>
                <w:sz w:val="20"/>
                <w:szCs w:val="20"/>
              </w:rPr>
            </w:pPr>
            <w:r>
              <w:rPr>
                <w:rFonts w:hint="eastAsia" w:ascii="宋体" w:hAnsi="宋体" w:cs="宋体"/>
                <w:sz w:val="20"/>
                <w:szCs w:val="20"/>
              </w:rPr>
              <w:t>2003年8月14日</w:t>
            </w:r>
          </w:p>
        </w:tc>
      </w:tr>
      <w:tr w14:paraId="72D73F9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80A38E8">
            <w:pPr>
              <w:widowControl/>
              <w:jc w:val="center"/>
              <w:rPr>
                <w:rFonts w:ascii="宋体" w:hAnsi="宋体" w:cs="宋体"/>
                <w:sz w:val="20"/>
                <w:szCs w:val="20"/>
              </w:rPr>
            </w:pPr>
            <w:r>
              <w:rPr>
                <w:rFonts w:hint="eastAsia" w:ascii="宋体" w:hAnsi="宋体" w:cs="宋体"/>
                <w:sz w:val="20"/>
                <w:szCs w:val="20"/>
              </w:rPr>
              <w:t>222</w:t>
            </w:r>
          </w:p>
        </w:tc>
        <w:tc>
          <w:tcPr>
            <w:tcW w:w="3380" w:type="dxa"/>
            <w:tcBorders>
              <w:top w:val="nil"/>
              <w:left w:val="nil"/>
              <w:bottom w:val="single" w:color="000000" w:sz="4" w:space="0"/>
              <w:right w:val="single" w:color="000000" w:sz="4" w:space="0"/>
            </w:tcBorders>
            <w:shd w:val="clear" w:color="000000" w:fill="FFFFFF"/>
            <w:noWrap w:val="0"/>
            <w:vAlign w:val="center"/>
          </w:tcPr>
          <w:p w14:paraId="499D335D">
            <w:pPr>
              <w:widowControl/>
              <w:jc w:val="left"/>
              <w:rPr>
                <w:rFonts w:ascii="宋体" w:hAnsi="宋体" w:cs="宋体"/>
                <w:sz w:val="20"/>
                <w:szCs w:val="20"/>
              </w:rPr>
            </w:pPr>
            <w:r>
              <w:rPr>
                <w:rFonts w:hint="eastAsia" w:ascii="宋体" w:hAnsi="宋体" w:cs="宋体"/>
                <w:sz w:val="20"/>
                <w:szCs w:val="20"/>
              </w:rPr>
              <w:t>关于对原产于韩国和日本进口铜版纸征收反倾销税的决定</w:t>
            </w:r>
          </w:p>
        </w:tc>
        <w:tc>
          <w:tcPr>
            <w:tcW w:w="2080" w:type="dxa"/>
            <w:tcBorders>
              <w:top w:val="nil"/>
              <w:left w:val="nil"/>
              <w:bottom w:val="single" w:color="000000" w:sz="4" w:space="0"/>
              <w:right w:val="single" w:color="000000" w:sz="4" w:space="0"/>
            </w:tcBorders>
            <w:shd w:val="clear" w:color="000000" w:fill="FFFFFF"/>
            <w:noWrap w:val="0"/>
            <w:vAlign w:val="center"/>
          </w:tcPr>
          <w:p w14:paraId="0D3CAF14">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05704A62">
            <w:pPr>
              <w:widowControl/>
              <w:jc w:val="left"/>
              <w:rPr>
                <w:rFonts w:ascii="宋体" w:hAnsi="宋体" w:cs="宋体"/>
                <w:sz w:val="20"/>
                <w:szCs w:val="20"/>
              </w:rPr>
            </w:pPr>
            <w:r>
              <w:rPr>
                <w:rFonts w:hint="eastAsia" w:ascii="宋体" w:hAnsi="宋体" w:cs="宋体"/>
                <w:sz w:val="20"/>
                <w:szCs w:val="20"/>
              </w:rPr>
              <w:t>税委会〔2003〕14号</w:t>
            </w:r>
          </w:p>
        </w:tc>
        <w:tc>
          <w:tcPr>
            <w:tcW w:w="1720" w:type="dxa"/>
            <w:tcBorders>
              <w:top w:val="nil"/>
              <w:left w:val="nil"/>
              <w:bottom w:val="single" w:color="000000" w:sz="4" w:space="0"/>
              <w:right w:val="single" w:color="000000" w:sz="4" w:space="0"/>
            </w:tcBorders>
            <w:shd w:val="clear" w:color="000000" w:fill="FFFFFF"/>
            <w:noWrap w:val="0"/>
            <w:vAlign w:val="center"/>
          </w:tcPr>
          <w:p w14:paraId="4FCCAA44">
            <w:pPr>
              <w:widowControl/>
              <w:jc w:val="center"/>
              <w:rPr>
                <w:rFonts w:ascii="宋体" w:hAnsi="宋体" w:cs="宋体"/>
                <w:sz w:val="20"/>
                <w:szCs w:val="20"/>
              </w:rPr>
            </w:pPr>
            <w:r>
              <w:rPr>
                <w:rFonts w:hint="eastAsia" w:ascii="宋体" w:hAnsi="宋体" w:cs="宋体"/>
                <w:sz w:val="20"/>
                <w:szCs w:val="20"/>
              </w:rPr>
              <w:t>2003年8月4日</w:t>
            </w:r>
          </w:p>
        </w:tc>
      </w:tr>
      <w:tr w14:paraId="48677857">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D9653B8">
            <w:pPr>
              <w:widowControl/>
              <w:jc w:val="center"/>
              <w:rPr>
                <w:rFonts w:ascii="宋体" w:hAnsi="宋体" w:cs="宋体"/>
                <w:sz w:val="20"/>
                <w:szCs w:val="20"/>
              </w:rPr>
            </w:pPr>
            <w:r>
              <w:rPr>
                <w:rFonts w:hint="eastAsia" w:ascii="宋体" w:hAnsi="宋体" w:cs="宋体"/>
                <w:sz w:val="20"/>
                <w:szCs w:val="20"/>
              </w:rPr>
              <w:t>223</w:t>
            </w:r>
          </w:p>
        </w:tc>
        <w:tc>
          <w:tcPr>
            <w:tcW w:w="3380" w:type="dxa"/>
            <w:tcBorders>
              <w:top w:val="nil"/>
              <w:left w:val="nil"/>
              <w:bottom w:val="single" w:color="000000" w:sz="4" w:space="0"/>
              <w:right w:val="single" w:color="000000" w:sz="4" w:space="0"/>
            </w:tcBorders>
            <w:shd w:val="clear" w:color="000000" w:fill="FFFFFF"/>
            <w:noWrap w:val="0"/>
            <w:vAlign w:val="center"/>
          </w:tcPr>
          <w:p w14:paraId="02ACB899">
            <w:pPr>
              <w:widowControl/>
              <w:jc w:val="left"/>
              <w:rPr>
                <w:rFonts w:ascii="宋体" w:hAnsi="宋体" w:cs="宋体"/>
                <w:sz w:val="20"/>
                <w:szCs w:val="20"/>
              </w:rPr>
            </w:pPr>
            <w:r>
              <w:rPr>
                <w:rFonts w:hint="eastAsia" w:ascii="宋体" w:hAnsi="宋体" w:cs="宋体"/>
                <w:sz w:val="20"/>
                <w:szCs w:val="20"/>
              </w:rPr>
              <w:t>关于对原产于英国、美国、荷兰、德国和韩国的进口二氯甲烷征收反倾销税的通知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B15757C">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678AA6DA">
            <w:pPr>
              <w:widowControl/>
              <w:jc w:val="left"/>
              <w:rPr>
                <w:rFonts w:ascii="宋体" w:hAnsi="宋体" w:cs="宋体"/>
                <w:sz w:val="20"/>
                <w:szCs w:val="20"/>
              </w:rPr>
            </w:pPr>
            <w:r>
              <w:rPr>
                <w:rFonts w:hint="eastAsia" w:ascii="宋体" w:hAnsi="宋体" w:cs="宋体"/>
                <w:sz w:val="20"/>
                <w:szCs w:val="20"/>
              </w:rPr>
              <w:t>税委会〔2002〕3号</w:t>
            </w:r>
          </w:p>
        </w:tc>
        <w:tc>
          <w:tcPr>
            <w:tcW w:w="1720" w:type="dxa"/>
            <w:tcBorders>
              <w:top w:val="nil"/>
              <w:left w:val="nil"/>
              <w:bottom w:val="single" w:color="000000" w:sz="4" w:space="0"/>
              <w:right w:val="single" w:color="000000" w:sz="4" w:space="0"/>
            </w:tcBorders>
            <w:shd w:val="clear" w:color="000000" w:fill="FFFFFF"/>
            <w:noWrap w:val="0"/>
            <w:vAlign w:val="center"/>
          </w:tcPr>
          <w:p w14:paraId="2DB553A9">
            <w:pPr>
              <w:widowControl/>
              <w:jc w:val="center"/>
              <w:rPr>
                <w:rFonts w:ascii="宋体" w:hAnsi="宋体" w:cs="宋体"/>
                <w:sz w:val="20"/>
                <w:szCs w:val="20"/>
              </w:rPr>
            </w:pPr>
            <w:r>
              <w:rPr>
                <w:rFonts w:hint="eastAsia" w:ascii="宋体" w:hAnsi="宋体" w:cs="宋体"/>
                <w:sz w:val="20"/>
                <w:szCs w:val="20"/>
              </w:rPr>
              <w:t>2002年6月18日</w:t>
            </w:r>
          </w:p>
        </w:tc>
      </w:tr>
      <w:tr w14:paraId="36E7DB2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7F78FE1">
            <w:pPr>
              <w:widowControl/>
              <w:jc w:val="center"/>
              <w:rPr>
                <w:rFonts w:ascii="宋体" w:hAnsi="宋体" w:cs="宋体"/>
                <w:sz w:val="20"/>
                <w:szCs w:val="20"/>
              </w:rPr>
            </w:pPr>
            <w:r>
              <w:rPr>
                <w:rFonts w:hint="eastAsia" w:ascii="宋体" w:hAnsi="宋体" w:cs="宋体"/>
                <w:sz w:val="20"/>
                <w:szCs w:val="20"/>
              </w:rPr>
              <w:t>224</w:t>
            </w:r>
          </w:p>
        </w:tc>
        <w:tc>
          <w:tcPr>
            <w:tcW w:w="3380" w:type="dxa"/>
            <w:tcBorders>
              <w:top w:val="nil"/>
              <w:left w:val="nil"/>
              <w:bottom w:val="single" w:color="000000" w:sz="4" w:space="0"/>
              <w:right w:val="single" w:color="000000" w:sz="4" w:space="0"/>
            </w:tcBorders>
            <w:shd w:val="clear" w:color="000000" w:fill="FFFFFF"/>
            <w:noWrap w:val="0"/>
            <w:vAlign w:val="center"/>
          </w:tcPr>
          <w:p w14:paraId="09055E3A">
            <w:pPr>
              <w:widowControl/>
              <w:jc w:val="left"/>
              <w:rPr>
                <w:rFonts w:ascii="宋体" w:hAnsi="宋体" w:cs="宋体"/>
                <w:sz w:val="20"/>
                <w:szCs w:val="20"/>
              </w:rPr>
            </w:pPr>
            <w:r>
              <w:rPr>
                <w:rFonts w:hint="eastAsia" w:ascii="宋体" w:hAnsi="宋体" w:cs="宋体"/>
                <w:sz w:val="20"/>
                <w:szCs w:val="20"/>
              </w:rPr>
              <w:t xml:space="preserve">关于不锈钢冷轧薄板反倾销案中签订价格承诺协议公司保证金问题的通知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0D23926">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518DB5A0">
            <w:pPr>
              <w:widowControl/>
              <w:jc w:val="left"/>
              <w:rPr>
                <w:rFonts w:ascii="宋体" w:hAnsi="宋体" w:cs="宋体"/>
                <w:sz w:val="20"/>
                <w:szCs w:val="20"/>
              </w:rPr>
            </w:pPr>
            <w:r>
              <w:rPr>
                <w:rFonts w:hint="eastAsia" w:ascii="宋体" w:hAnsi="宋体" w:cs="宋体"/>
                <w:sz w:val="20"/>
                <w:szCs w:val="20"/>
              </w:rPr>
              <w:t>税委会〔2001〕4号</w:t>
            </w:r>
          </w:p>
        </w:tc>
        <w:tc>
          <w:tcPr>
            <w:tcW w:w="1720" w:type="dxa"/>
            <w:tcBorders>
              <w:top w:val="nil"/>
              <w:left w:val="nil"/>
              <w:bottom w:val="single" w:color="000000" w:sz="4" w:space="0"/>
              <w:right w:val="single" w:color="000000" w:sz="4" w:space="0"/>
            </w:tcBorders>
            <w:shd w:val="clear" w:color="000000" w:fill="FFFFFF"/>
            <w:noWrap w:val="0"/>
            <w:vAlign w:val="center"/>
          </w:tcPr>
          <w:p w14:paraId="3116DE78">
            <w:pPr>
              <w:widowControl/>
              <w:jc w:val="center"/>
              <w:rPr>
                <w:rFonts w:ascii="宋体" w:hAnsi="宋体" w:cs="宋体"/>
                <w:sz w:val="20"/>
                <w:szCs w:val="20"/>
              </w:rPr>
            </w:pPr>
            <w:r>
              <w:rPr>
                <w:rFonts w:hint="eastAsia" w:ascii="宋体" w:hAnsi="宋体" w:cs="宋体"/>
                <w:sz w:val="20"/>
                <w:szCs w:val="20"/>
              </w:rPr>
              <w:t>2001年6月6日</w:t>
            </w:r>
          </w:p>
        </w:tc>
      </w:tr>
      <w:tr w14:paraId="797DA7F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56E4374">
            <w:pPr>
              <w:widowControl/>
              <w:jc w:val="center"/>
              <w:rPr>
                <w:rFonts w:ascii="宋体" w:hAnsi="宋体" w:cs="宋体"/>
                <w:sz w:val="20"/>
                <w:szCs w:val="20"/>
              </w:rPr>
            </w:pPr>
            <w:r>
              <w:rPr>
                <w:rFonts w:hint="eastAsia" w:ascii="宋体" w:hAnsi="宋体" w:cs="宋体"/>
                <w:sz w:val="20"/>
                <w:szCs w:val="20"/>
              </w:rPr>
              <w:t>225</w:t>
            </w:r>
          </w:p>
        </w:tc>
        <w:tc>
          <w:tcPr>
            <w:tcW w:w="3380" w:type="dxa"/>
            <w:tcBorders>
              <w:top w:val="nil"/>
              <w:left w:val="nil"/>
              <w:bottom w:val="single" w:color="000000" w:sz="4" w:space="0"/>
              <w:right w:val="single" w:color="000000" w:sz="4" w:space="0"/>
            </w:tcBorders>
            <w:shd w:val="clear" w:color="000000" w:fill="FFFFFF"/>
            <w:noWrap w:val="0"/>
            <w:vAlign w:val="center"/>
          </w:tcPr>
          <w:p w14:paraId="7C71994E">
            <w:pPr>
              <w:widowControl/>
              <w:jc w:val="left"/>
              <w:rPr>
                <w:rFonts w:ascii="宋体" w:hAnsi="宋体" w:cs="宋体"/>
                <w:sz w:val="20"/>
                <w:szCs w:val="20"/>
              </w:rPr>
            </w:pPr>
            <w:r>
              <w:rPr>
                <w:rFonts w:hint="eastAsia" w:ascii="宋体" w:hAnsi="宋体" w:cs="宋体"/>
                <w:sz w:val="20"/>
                <w:szCs w:val="20"/>
              </w:rPr>
              <w:t xml:space="preserve">关于聚脂薄膜反倾销案中韩国东世公司反倾销税率权利继承问题的通知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7C0B52F">
            <w:pPr>
              <w:widowControl/>
              <w:jc w:val="left"/>
              <w:rPr>
                <w:rFonts w:ascii="宋体" w:hAnsi="宋体" w:cs="宋体"/>
                <w:sz w:val="20"/>
                <w:szCs w:val="20"/>
              </w:rPr>
            </w:pPr>
            <w:r>
              <w:rPr>
                <w:rFonts w:hint="eastAsia" w:ascii="宋体" w:hAnsi="宋体" w:cs="宋体"/>
                <w:sz w:val="20"/>
                <w:szCs w:val="20"/>
              </w:rPr>
              <w:t>国务院关税税则委员会</w:t>
            </w:r>
          </w:p>
        </w:tc>
        <w:tc>
          <w:tcPr>
            <w:tcW w:w="2080" w:type="dxa"/>
            <w:tcBorders>
              <w:top w:val="nil"/>
              <w:left w:val="nil"/>
              <w:bottom w:val="single" w:color="000000" w:sz="4" w:space="0"/>
              <w:right w:val="single" w:color="000000" w:sz="4" w:space="0"/>
            </w:tcBorders>
            <w:shd w:val="clear" w:color="000000" w:fill="FFFFFF"/>
            <w:noWrap w:val="0"/>
            <w:vAlign w:val="center"/>
          </w:tcPr>
          <w:p w14:paraId="1A8D976A">
            <w:pPr>
              <w:widowControl/>
              <w:jc w:val="left"/>
              <w:rPr>
                <w:rFonts w:ascii="宋体" w:hAnsi="宋体" w:cs="宋体"/>
                <w:sz w:val="20"/>
                <w:szCs w:val="20"/>
              </w:rPr>
            </w:pPr>
            <w:r>
              <w:rPr>
                <w:rFonts w:hint="eastAsia" w:ascii="宋体" w:hAnsi="宋体" w:cs="宋体"/>
                <w:sz w:val="20"/>
                <w:szCs w:val="20"/>
              </w:rPr>
              <w:t>税委会〔2001〕2号</w:t>
            </w:r>
          </w:p>
        </w:tc>
        <w:tc>
          <w:tcPr>
            <w:tcW w:w="1720" w:type="dxa"/>
            <w:tcBorders>
              <w:top w:val="nil"/>
              <w:left w:val="nil"/>
              <w:bottom w:val="single" w:color="000000" w:sz="4" w:space="0"/>
              <w:right w:val="single" w:color="000000" w:sz="4" w:space="0"/>
            </w:tcBorders>
            <w:shd w:val="clear" w:color="000000" w:fill="FFFFFF"/>
            <w:noWrap w:val="0"/>
            <w:vAlign w:val="center"/>
          </w:tcPr>
          <w:p w14:paraId="257C199F">
            <w:pPr>
              <w:widowControl/>
              <w:jc w:val="center"/>
              <w:rPr>
                <w:rFonts w:ascii="宋体" w:hAnsi="宋体" w:cs="宋体"/>
                <w:sz w:val="20"/>
                <w:szCs w:val="20"/>
              </w:rPr>
            </w:pPr>
            <w:r>
              <w:rPr>
                <w:rFonts w:hint="eastAsia" w:ascii="宋体" w:hAnsi="宋体" w:cs="宋体"/>
                <w:sz w:val="20"/>
                <w:szCs w:val="20"/>
              </w:rPr>
              <w:t>2001年5月23日</w:t>
            </w:r>
          </w:p>
        </w:tc>
      </w:tr>
      <w:tr w14:paraId="1590DDD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641AFC0">
            <w:pPr>
              <w:widowControl/>
              <w:jc w:val="center"/>
              <w:rPr>
                <w:rFonts w:ascii="宋体" w:hAnsi="宋体" w:cs="宋体"/>
                <w:sz w:val="20"/>
                <w:szCs w:val="20"/>
              </w:rPr>
            </w:pPr>
            <w:r>
              <w:rPr>
                <w:rFonts w:hint="eastAsia" w:ascii="宋体" w:hAnsi="宋体" w:cs="宋体"/>
                <w:sz w:val="20"/>
                <w:szCs w:val="20"/>
              </w:rPr>
              <w:t>226</w:t>
            </w:r>
          </w:p>
        </w:tc>
        <w:tc>
          <w:tcPr>
            <w:tcW w:w="3380" w:type="dxa"/>
            <w:tcBorders>
              <w:top w:val="nil"/>
              <w:left w:val="nil"/>
              <w:bottom w:val="single" w:color="000000" w:sz="4" w:space="0"/>
              <w:right w:val="single" w:color="000000" w:sz="4" w:space="0"/>
            </w:tcBorders>
            <w:shd w:val="clear" w:color="000000" w:fill="FFFFFF"/>
            <w:noWrap w:val="0"/>
            <w:vAlign w:val="center"/>
          </w:tcPr>
          <w:p w14:paraId="64003BBD">
            <w:pPr>
              <w:widowControl/>
              <w:jc w:val="left"/>
              <w:rPr>
                <w:rFonts w:ascii="宋体" w:hAnsi="宋体" w:cs="宋体"/>
                <w:sz w:val="20"/>
                <w:szCs w:val="20"/>
              </w:rPr>
            </w:pPr>
            <w:r>
              <w:rPr>
                <w:rFonts w:hint="eastAsia" w:ascii="宋体" w:hAnsi="宋体" w:cs="宋体"/>
                <w:sz w:val="20"/>
                <w:szCs w:val="20"/>
              </w:rPr>
              <w:t>扶贫、慈善性捐赠物资免征进口税收暂行办法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3B5D4722">
            <w:pPr>
              <w:widowControl/>
              <w:jc w:val="left"/>
              <w:rPr>
                <w:rFonts w:ascii="宋体" w:hAnsi="宋体" w:cs="宋体"/>
                <w:sz w:val="20"/>
                <w:szCs w:val="20"/>
              </w:rPr>
            </w:pPr>
            <w:r>
              <w:rPr>
                <w:rFonts w:hint="eastAsia" w:ascii="宋体" w:hAnsi="宋体" w:cs="宋体"/>
                <w:sz w:val="20"/>
                <w:szCs w:val="20"/>
              </w:rPr>
              <w:t>财政部、国家税务总局、海关总署</w:t>
            </w:r>
          </w:p>
        </w:tc>
        <w:tc>
          <w:tcPr>
            <w:tcW w:w="2080" w:type="dxa"/>
            <w:tcBorders>
              <w:top w:val="nil"/>
              <w:left w:val="nil"/>
              <w:bottom w:val="single" w:color="000000" w:sz="4" w:space="0"/>
              <w:right w:val="single" w:color="000000" w:sz="4" w:space="0"/>
            </w:tcBorders>
            <w:shd w:val="clear" w:color="000000" w:fill="FFFFFF"/>
            <w:noWrap w:val="0"/>
            <w:vAlign w:val="center"/>
          </w:tcPr>
          <w:p w14:paraId="11EDB680">
            <w:pPr>
              <w:widowControl/>
              <w:jc w:val="left"/>
              <w:rPr>
                <w:rFonts w:ascii="宋体" w:hAnsi="宋体" w:cs="宋体"/>
                <w:sz w:val="20"/>
                <w:szCs w:val="20"/>
              </w:rPr>
            </w:pPr>
            <w:r>
              <w:rPr>
                <w:rFonts w:hint="eastAsia" w:ascii="宋体" w:hAnsi="宋体" w:cs="宋体"/>
                <w:sz w:val="20"/>
                <w:szCs w:val="20"/>
              </w:rPr>
              <w:t>财税〔2000〕152号</w:t>
            </w:r>
          </w:p>
        </w:tc>
        <w:tc>
          <w:tcPr>
            <w:tcW w:w="1720" w:type="dxa"/>
            <w:tcBorders>
              <w:top w:val="nil"/>
              <w:left w:val="nil"/>
              <w:bottom w:val="single" w:color="000000" w:sz="4" w:space="0"/>
              <w:right w:val="single" w:color="000000" w:sz="4" w:space="0"/>
            </w:tcBorders>
            <w:shd w:val="clear" w:color="000000" w:fill="FFFFFF"/>
            <w:noWrap w:val="0"/>
            <w:vAlign w:val="center"/>
          </w:tcPr>
          <w:p w14:paraId="396D40AC">
            <w:pPr>
              <w:widowControl/>
              <w:jc w:val="center"/>
              <w:rPr>
                <w:rFonts w:ascii="宋体" w:hAnsi="宋体" w:cs="宋体"/>
                <w:sz w:val="20"/>
                <w:szCs w:val="20"/>
              </w:rPr>
            </w:pPr>
            <w:r>
              <w:rPr>
                <w:rFonts w:hint="eastAsia" w:ascii="宋体" w:hAnsi="宋体" w:cs="宋体"/>
                <w:sz w:val="20"/>
                <w:szCs w:val="20"/>
              </w:rPr>
              <w:t>2001年1月15日</w:t>
            </w:r>
          </w:p>
        </w:tc>
      </w:tr>
      <w:tr w14:paraId="668589CA">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5A87A2C9">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5F26B739">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3D9971E1">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681301B1">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0CD1D6E1">
            <w:pPr>
              <w:widowControl/>
              <w:jc w:val="center"/>
              <w:rPr>
                <w:rFonts w:ascii="宋体" w:hAnsi="宋体" w:cs="宋体"/>
                <w:sz w:val="20"/>
                <w:szCs w:val="20"/>
              </w:rPr>
            </w:pPr>
            <w:r>
              <w:rPr>
                <w:rFonts w:hint="eastAsia" w:ascii="宋体" w:hAnsi="宋体" w:cs="宋体"/>
                <w:sz w:val="20"/>
                <w:szCs w:val="20"/>
              </w:rPr>
              <w:t>　</w:t>
            </w:r>
          </w:p>
        </w:tc>
      </w:tr>
      <w:tr w14:paraId="5A41B81C">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46D7D115">
            <w:pPr>
              <w:widowControl/>
              <w:jc w:val="center"/>
              <w:rPr>
                <w:rFonts w:ascii="宋体" w:hAnsi="宋体" w:cs="宋体"/>
                <w:sz w:val="20"/>
                <w:szCs w:val="20"/>
              </w:rPr>
            </w:pPr>
            <w:r>
              <w:rPr>
                <w:rFonts w:hint="eastAsia" w:ascii="宋体" w:hAnsi="宋体" w:cs="宋体"/>
                <w:sz w:val="20"/>
                <w:szCs w:val="20"/>
              </w:rPr>
              <w:t>预算类</w:t>
            </w:r>
          </w:p>
        </w:tc>
      </w:tr>
      <w:tr w14:paraId="10DBE43A">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60AFC5EB">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210F9C75">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56961123">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37D20101">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46D60CFE">
            <w:pPr>
              <w:widowControl/>
              <w:jc w:val="center"/>
              <w:rPr>
                <w:rFonts w:ascii="宋体" w:hAnsi="宋体" w:cs="宋体"/>
                <w:sz w:val="20"/>
                <w:szCs w:val="20"/>
              </w:rPr>
            </w:pPr>
            <w:r>
              <w:rPr>
                <w:rFonts w:hint="eastAsia" w:ascii="宋体" w:hAnsi="宋体" w:cs="宋体"/>
                <w:sz w:val="20"/>
                <w:szCs w:val="20"/>
              </w:rPr>
              <w:t>　</w:t>
            </w:r>
          </w:p>
        </w:tc>
      </w:tr>
      <w:tr w14:paraId="5A2AF2E0">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23F4206A">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5108FB3B">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12142877">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3F380FE4">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09B15757">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7148D3FA">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DC90C56">
            <w:pPr>
              <w:widowControl/>
              <w:jc w:val="center"/>
              <w:rPr>
                <w:rFonts w:ascii="宋体" w:hAnsi="宋体" w:cs="宋体"/>
                <w:sz w:val="20"/>
                <w:szCs w:val="20"/>
              </w:rPr>
            </w:pPr>
            <w:r>
              <w:rPr>
                <w:rFonts w:hint="eastAsia" w:ascii="宋体" w:hAnsi="宋体" w:cs="宋体"/>
                <w:sz w:val="20"/>
                <w:szCs w:val="20"/>
              </w:rPr>
              <w:t>227</w:t>
            </w:r>
          </w:p>
        </w:tc>
        <w:tc>
          <w:tcPr>
            <w:tcW w:w="3380" w:type="dxa"/>
            <w:tcBorders>
              <w:top w:val="nil"/>
              <w:left w:val="nil"/>
              <w:bottom w:val="single" w:color="000000" w:sz="4" w:space="0"/>
              <w:right w:val="single" w:color="000000" w:sz="4" w:space="0"/>
            </w:tcBorders>
            <w:shd w:val="clear" w:color="000000" w:fill="FFFFFF"/>
            <w:noWrap w:val="0"/>
            <w:vAlign w:val="center"/>
          </w:tcPr>
          <w:p w14:paraId="090E27BA">
            <w:pPr>
              <w:widowControl/>
              <w:jc w:val="left"/>
              <w:rPr>
                <w:rFonts w:ascii="宋体" w:hAnsi="宋体" w:cs="宋体"/>
                <w:sz w:val="20"/>
                <w:szCs w:val="20"/>
              </w:rPr>
            </w:pPr>
            <w:r>
              <w:rPr>
                <w:rFonts w:hint="eastAsia" w:ascii="宋体" w:hAnsi="宋体" w:cs="宋体"/>
                <w:sz w:val="20"/>
                <w:szCs w:val="20"/>
              </w:rPr>
              <w:t>关于贯彻国务院关于加强地方政府融资平台公司管理有关问题的通知相关事项的通知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99B8E58">
            <w:pPr>
              <w:widowControl/>
              <w:jc w:val="left"/>
              <w:rPr>
                <w:rFonts w:ascii="宋体" w:hAnsi="宋体" w:cs="宋体"/>
                <w:sz w:val="20"/>
                <w:szCs w:val="20"/>
              </w:rPr>
            </w:pPr>
            <w:r>
              <w:rPr>
                <w:rFonts w:hint="eastAsia" w:ascii="宋体" w:hAnsi="宋体" w:cs="宋体"/>
                <w:sz w:val="20"/>
                <w:szCs w:val="20"/>
              </w:rPr>
              <w:t>财政部、国家发展改革委、中国人民银行、银监会</w:t>
            </w:r>
          </w:p>
        </w:tc>
        <w:tc>
          <w:tcPr>
            <w:tcW w:w="2080" w:type="dxa"/>
            <w:tcBorders>
              <w:top w:val="nil"/>
              <w:left w:val="nil"/>
              <w:bottom w:val="single" w:color="000000" w:sz="4" w:space="0"/>
              <w:right w:val="single" w:color="000000" w:sz="4" w:space="0"/>
            </w:tcBorders>
            <w:shd w:val="clear" w:color="000000" w:fill="FFFFFF"/>
            <w:noWrap w:val="0"/>
            <w:vAlign w:val="center"/>
          </w:tcPr>
          <w:p w14:paraId="48573D3F">
            <w:pPr>
              <w:widowControl/>
              <w:jc w:val="left"/>
              <w:rPr>
                <w:rFonts w:ascii="宋体" w:hAnsi="宋体" w:cs="宋体"/>
                <w:sz w:val="20"/>
                <w:szCs w:val="20"/>
              </w:rPr>
            </w:pPr>
            <w:r>
              <w:rPr>
                <w:rFonts w:hint="eastAsia" w:ascii="宋体" w:hAnsi="宋体" w:cs="宋体"/>
                <w:sz w:val="20"/>
                <w:szCs w:val="20"/>
              </w:rPr>
              <w:t>财预〔2010〕412号</w:t>
            </w:r>
          </w:p>
        </w:tc>
        <w:tc>
          <w:tcPr>
            <w:tcW w:w="1720" w:type="dxa"/>
            <w:tcBorders>
              <w:top w:val="nil"/>
              <w:left w:val="nil"/>
              <w:bottom w:val="single" w:color="000000" w:sz="4" w:space="0"/>
              <w:right w:val="single" w:color="000000" w:sz="4" w:space="0"/>
            </w:tcBorders>
            <w:shd w:val="clear" w:color="000000" w:fill="FFFFFF"/>
            <w:noWrap w:val="0"/>
            <w:vAlign w:val="center"/>
          </w:tcPr>
          <w:p w14:paraId="44FBBFA9">
            <w:pPr>
              <w:widowControl/>
              <w:jc w:val="center"/>
              <w:rPr>
                <w:rFonts w:ascii="宋体" w:hAnsi="宋体" w:cs="宋体"/>
                <w:sz w:val="20"/>
                <w:szCs w:val="20"/>
              </w:rPr>
            </w:pPr>
            <w:r>
              <w:rPr>
                <w:rFonts w:hint="eastAsia" w:ascii="宋体" w:hAnsi="宋体" w:cs="宋体"/>
                <w:sz w:val="20"/>
                <w:szCs w:val="20"/>
              </w:rPr>
              <w:t>2010年7月30日</w:t>
            </w:r>
          </w:p>
        </w:tc>
      </w:tr>
      <w:tr w14:paraId="3A3D9BE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8B297F4">
            <w:pPr>
              <w:widowControl/>
              <w:jc w:val="center"/>
              <w:rPr>
                <w:rFonts w:ascii="宋体" w:hAnsi="宋体" w:cs="宋体"/>
                <w:sz w:val="20"/>
                <w:szCs w:val="20"/>
              </w:rPr>
            </w:pPr>
            <w:r>
              <w:rPr>
                <w:rFonts w:hint="eastAsia" w:ascii="宋体" w:hAnsi="宋体" w:cs="宋体"/>
                <w:sz w:val="20"/>
                <w:szCs w:val="20"/>
              </w:rPr>
              <w:t>228</w:t>
            </w:r>
          </w:p>
        </w:tc>
        <w:tc>
          <w:tcPr>
            <w:tcW w:w="3380" w:type="dxa"/>
            <w:tcBorders>
              <w:top w:val="nil"/>
              <w:left w:val="nil"/>
              <w:bottom w:val="single" w:color="000000" w:sz="4" w:space="0"/>
              <w:right w:val="single" w:color="000000" w:sz="4" w:space="0"/>
            </w:tcBorders>
            <w:shd w:val="clear" w:color="000000" w:fill="FFFFFF"/>
            <w:noWrap w:val="0"/>
            <w:vAlign w:val="center"/>
          </w:tcPr>
          <w:p w14:paraId="10E6AF1A">
            <w:pPr>
              <w:widowControl/>
              <w:jc w:val="left"/>
              <w:rPr>
                <w:rFonts w:ascii="宋体" w:hAnsi="宋体" w:cs="宋体"/>
                <w:sz w:val="20"/>
                <w:szCs w:val="20"/>
              </w:rPr>
            </w:pPr>
            <w:r>
              <w:rPr>
                <w:rFonts w:hint="eastAsia" w:ascii="宋体" w:hAnsi="宋体" w:cs="宋体"/>
                <w:sz w:val="20"/>
                <w:szCs w:val="20"/>
              </w:rPr>
              <w:t>关于压缩2009年出国费等三项经费预算支出的通知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3B528EA">
            <w:pPr>
              <w:widowControl/>
              <w:jc w:val="left"/>
              <w:rPr>
                <w:rFonts w:ascii="宋体" w:hAnsi="宋体" w:cs="宋体"/>
                <w:sz w:val="20"/>
                <w:szCs w:val="20"/>
              </w:rPr>
            </w:pPr>
            <w:r>
              <w:rPr>
                <w:rFonts w:hint="eastAsia" w:ascii="宋体" w:hAnsi="宋体" w:cs="宋体"/>
                <w:sz w:val="20"/>
                <w:szCs w:val="20"/>
              </w:rPr>
              <w:t>财政部、审计署</w:t>
            </w:r>
          </w:p>
        </w:tc>
        <w:tc>
          <w:tcPr>
            <w:tcW w:w="2080" w:type="dxa"/>
            <w:tcBorders>
              <w:top w:val="nil"/>
              <w:left w:val="nil"/>
              <w:bottom w:val="single" w:color="000000" w:sz="4" w:space="0"/>
              <w:right w:val="single" w:color="000000" w:sz="4" w:space="0"/>
            </w:tcBorders>
            <w:shd w:val="clear" w:color="000000" w:fill="FFFFFF"/>
            <w:noWrap w:val="0"/>
            <w:vAlign w:val="center"/>
          </w:tcPr>
          <w:p w14:paraId="1B317EAA">
            <w:pPr>
              <w:widowControl/>
              <w:jc w:val="left"/>
              <w:rPr>
                <w:rFonts w:ascii="宋体" w:hAnsi="宋体" w:cs="宋体"/>
                <w:sz w:val="20"/>
                <w:szCs w:val="20"/>
              </w:rPr>
            </w:pPr>
            <w:r>
              <w:rPr>
                <w:rFonts w:hint="eastAsia" w:ascii="宋体" w:hAnsi="宋体" w:cs="宋体"/>
                <w:sz w:val="20"/>
                <w:szCs w:val="20"/>
              </w:rPr>
              <w:t>财预〔2009〕23号</w:t>
            </w:r>
          </w:p>
        </w:tc>
        <w:tc>
          <w:tcPr>
            <w:tcW w:w="1720" w:type="dxa"/>
            <w:tcBorders>
              <w:top w:val="nil"/>
              <w:left w:val="nil"/>
              <w:bottom w:val="single" w:color="000000" w:sz="4" w:space="0"/>
              <w:right w:val="single" w:color="000000" w:sz="4" w:space="0"/>
            </w:tcBorders>
            <w:shd w:val="clear" w:color="000000" w:fill="FFFFFF"/>
            <w:noWrap w:val="0"/>
            <w:vAlign w:val="center"/>
          </w:tcPr>
          <w:p w14:paraId="22B15931">
            <w:pPr>
              <w:widowControl/>
              <w:jc w:val="center"/>
              <w:rPr>
                <w:rFonts w:ascii="宋体" w:hAnsi="宋体" w:cs="宋体"/>
                <w:sz w:val="20"/>
                <w:szCs w:val="20"/>
              </w:rPr>
            </w:pPr>
            <w:r>
              <w:rPr>
                <w:rFonts w:hint="eastAsia" w:ascii="宋体" w:hAnsi="宋体" w:cs="宋体"/>
                <w:sz w:val="20"/>
                <w:szCs w:val="20"/>
              </w:rPr>
              <w:t>2009年3月10日</w:t>
            </w:r>
          </w:p>
        </w:tc>
      </w:tr>
      <w:tr w14:paraId="72AD6FB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050ECF5">
            <w:pPr>
              <w:widowControl/>
              <w:jc w:val="center"/>
              <w:rPr>
                <w:rFonts w:ascii="宋体" w:hAnsi="宋体" w:cs="宋体"/>
                <w:sz w:val="20"/>
                <w:szCs w:val="20"/>
              </w:rPr>
            </w:pPr>
            <w:r>
              <w:rPr>
                <w:rFonts w:hint="eastAsia" w:ascii="宋体" w:hAnsi="宋体" w:cs="宋体"/>
                <w:sz w:val="20"/>
                <w:szCs w:val="20"/>
              </w:rPr>
              <w:t>229</w:t>
            </w:r>
          </w:p>
        </w:tc>
        <w:tc>
          <w:tcPr>
            <w:tcW w:w="3380" w:type="dxa"/>
            <w:tcBorders>
              <w:top w:val="nil"/>
              <w:left w:val="nil"/>
              <w:bottom w:val="single" w:color="000000" w:sz="4" w:space="0"/>
              <w:right w:val="single" w:color="000000" w:sz="4" w:space="0"/>
            </w:tcBorders>
            <w:shd w:val="clear" w:color="000000" w:fill="FFFFFF"/>
            <w:noWrap w:val="0"/>
            <w:vAlign w:val="center"/>
          </w:tcPr>
          <w:p w14:paraId="13C9C2CA">
            <w:pPr>
              <w:widowControl/>
              <w:jc w:val="left"/>
              <w:rPr>
                <w:rFonts w:ascii="宋体" w:hAnsi="宋体" w:cs="宋体"/>
                <w:sz w:val="20"/>
                <w:szCs w:val="20"/>
              </w:rPr>
            </w:pPr>
            <w:r>
              <w:rPr>
                <w:rFonts w:hint="eastAsia" w:ascii="宋体" w:hAnsi="宋体" w:cs="宋体"/>
                <w:sz w:val="20"/>
                <w:szCs w:val="20"/>
              </w:rPr>
              <w:t>关于明确办理再生资源增值税退税程序的补充通知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0DA5F0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1BE51A8">
            <w:pPr>
              <w:widowControl/>
              <w:jc w:val="left"/>
              <w:rPr>
                <w:rFonts w:ascii="宋体" w:hAnsi="宋体" w:cs="宋体"/>
                <w:sz w:val="20"/>
                <w:szCs w:val="20"/>
              </w:rPr>
            </w:pPr>
            <w:r>
              <w:rPr>
                <w:rFonts w:hint="eastAsia" w:ascii="宋体" w:hAnsi="宋体" w:cs="宋体"/>
                <w:sz w:val="20"/>
                <w:szCs w:val="20"/>
              </w:rPr>
              <w:t>财监〔2009〕7号</w:t>
            </w:r>
          </w:p>
        </w:tc>
        <w:tc>
          <w:tcPr>
            <w:tcW w:w="1720" w:type="dxa"/>
            <w:tcBorders>
              <w:top w:val="nil"/>
              <w:left w:val="nil"/>
              <w:bottom w:val="single" w:color="000000" w:sz="4" w:space="0"/>
              <w:right w:val="single" w:color="000000" w:sz="4" w:space="0"/>
            </w:tcBorders>
            <w:shd w:val="clear" w:color="000000" w:fill="FFFFFF"/>
            <w:noWrap w:val="0"/>
            <w:vAlign w:val="center"/>
          </w:tcPr>
          <w:p w14:paraId="5F54A2C4">
            <w:pPr>
              <w:widowControl/>
              <w:jc w:val="center"/>
              <w:rPr>
                <w:rFonts w:ascii="宋体" w:hAnsi="宋体" w:cs="宋体"/>
                <w:sz w:val="20"/>
                <w:szCs w:val="20"/>
              </w:rPr>
            </w:pPr>
            <w:r>
              <w:rPr>
                <w:rFonts w:hint="eastAsia" w:ascii="宋体" w:hAnsi="宋体" w:cs="宋体"/>
                <w:sz w:val="20"/>
                <w:szCs w:val="20"/>
              </w:rPr>
              <w:t>2009年2月13日</w:t>
            </w:r>
          </w:p>
        </w:tc>
      </w:tr>
      <w:tr w14:paraId="31A1798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256E2AD">
            <w:pPr>
              <w:widowControl/>
              <w:jc w:val="center"/>
              <w:rPr>
                <w:rFonts w:ascii="宋体" w:hAnsi="宋体" w:cs="宋体"/>
                <w:sz w:val="20"/>
                <w:szCs w:val="20"/>
              </w:rPr>
            </w:pPr>
            <w:r>
              <w:rPr>
                <w:rFonts w:hint="eastAsia" w:ascii="宋体" w:hAnsi="宋体" w:cs="宋体"/>
                <w:sz w:val="20"/>
                <w:szCs w:val="20"/>
              </w:rPr>
              <w:t>230</w:t>
            </w:r>
          </w:p>
        </w:tc>
        <w:tc>
          <w:tcPr>
            <w:tcW w:w="3380" w:type="dxa"/>
            <w:tcBorders>
              <w:top w:val="nil"/>
              <w:left w:val="nil"/>
              <w:bottom w:val="single" w:color="000000" w:sz="4" w:space="0"/>
              <w:right w:val="single" w:color="000000" w:sz="4" w:space="0"/>
            </w:tcBorders>
            <w:shd w:val="clear" w:color="000000" w:fill="FFFFFF"/>
            <w:noWrap w:val="0"/>
            <w:vAlign w:val="center"/>
          </w:tcPr>
          <w:p w14:paraId="44AB2475">
            <w:pPr>
              <w:widowControl/>
              <w:jc w:val="left"/>
              <w:rPr>
                <w:rFonts w:ascii="宋体" w:hAnsi="宋体" w:cs="宋体"/>
                <w:sz w:val="20"/>
                <w:szCs w:val="20"/>
              </w:rPr>
            </w:pPr>
            <w:r>
              <w:rPr>
                <w:rFonts w:hint="eastAsia" w:ascii="宋体" w:hAnsi="宋体" w:cs="宋体"/>
                <w:sz w:val="20"/>
                <w:szCs w:val="20"/>
              </w:rPr>
              <w:t xml:space="preserve">关于修订2009年政府收支分类科目的通知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B1248E2">
            <w:pPr>
              <w:widowControl/>
              <w:jc w:val="left"/>
              <w:rPr>
                <w:rFonts w:ascii="宋体" w:hAnsi="宋体" w:cs="宋体"/>
                <w:sz w:val="20"/>
                <w:szCs w:val="20"/>
              </w:rPr>
            </w:pPr>
            <w:r>
              <w:rPr>
                <w:rFonts w:hint="eastAsia" w:ascii="宋体" w:hAnsi="宋体" w:cs="宋体"/>
                <w:sz w:val="20"/>
                <w:szCs w:val="20"/>
              </w:rPr>
              <w:t>财政部、中国人民银行、国家税务总局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6577708">
            <w:pPr>
              <w:widowControl/>
              <w:jc w:val="left"/>
              <w:rPr>
                <w:rFonts w:ascii="宋体" w:hAnsi="宋体" w:cs="宋体"/>
                <w:sz w:val="20"/>
                <w:szCs w:val="20"/>
              </w:rPr>
            </w:pPr>
            <w:r>
              <w:rPr>
                <w:rFonts w:hint="eastAsia" w:ascii="宋体" w:hAnsi="宋体" w:cs="宋体"/>
                <w:sz w:val="20"/>
                <w:szCs w:val="20"/>
              </w:rPr>
              <w:t>财预〔2009〕3号</w:t>
            </w:r>
          </w:p>
        </w:tc>
        <w:tc>
          <w:tcPr>
            <w:tcW w:w="1720" w:type="dxa"/>
            <w:tcBorders>
              <w:top w:val="nil"/>
              <w:left w:val="nil"/>
              <w:bottom w:val="single" w:color="000000" w:sz="4" w:space="0"/>
              <w:right w:val="single" w:color="000000" w:sz="4" w:space="0"/>
            </w:tcBorders>
            <w:shd w:val="clear" w:color="000000" w:fill="FFFFFF"/>
            <w:noWrap w:val="0"/>
            <w:vAlign w:val="center"/>
          </w:tcPr>
          <w:p w14:paraId="79C376F0">
            <w:pPr>
              <w:widowControl/>
              <w:jc w:val="center"/>
              <w:rPr>
                <w:rFonts w:ascii="宋体" w:hAnsi="宋体" w:cs="宋体"/>
                <w:sz w:val="20"/>
                <w:szCs w:val="20"/>
              </w:rPr>
            </w:pPr>
            <w:r>
              <w:rPr>
                <w:rFonts w:hint="eastAsia" w:ascii="宋体" w:hAnsi="宋体" w:cs="宋体"/>
                <w:sz w:val="20"/>
                <w:szCs w:val="20"/>
              </w:rPr>
              <w:t>2009年1月9日</w:t>
            </w:r>
          </w:p>
        </w:tc>
      </w:tr>
      <w:tr w14:paraId="5B99907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D30C733">
            <w:pPr>
              <w:widowControl/>
              <w:jc w:val="center"/>
              <w:rPr>
                <w:rFonts w:ascii="宋体" w:hAnsi="宋体" w:cs="宋体"/>
                <w:sz w:val="20"/>
                <w:szCs w:val="20"/>
              </w:rPr>
            </w:pPr>
            <w:r>
              <w:rPr>
                <w:rFonts w:hint="eastAsia" w:ascii="宋体" w:hAnsi="宋体" w:cs="宋体"/>
                <w:sz w:val="20"/>
                <w:szCs w:val="20"/>
              </w:rPr>
              <w:t>231</w:t>
            </w:r>
          </w:p>
        </w:tc>
        <w:tc>
          <w:tcPr>
            <w:tcW w:w="3380" w:type="dxa"/>
            <w:tcBorders>
              <w:top w:val="nil"/>
              <w:left w:val="nil"/>
              <w:bottom w:val="single" w:color="000000" w:sz="4" w:space="0"/>
              <w:right w:val="single" w:color="000000" w:sz="4" w:space="0"/>
            </w:tcBorders>
            <w:shd w:val="clear" w:color="000000" w:fill="FFFFFF"/>
            <w:noWrap w:val="0"/>
            <w:vAlign w:val="center"/>
          </w:tcPr>
          <w:p w14:paraId="369921B6">
            <w:pPr>
              <w:widowControl/>
              <w:jc w:val="left"/>
              <w:rPr>
                <w:rFonts w:ascii="宋体" w:hAnsi="宋体" w:cs="宋体"/>
                <w:sz w:val="20"/>
                <w:szCs w:val="20"/>
              </w:rPr>
            </w:pPr>
            <w:r>
              <w:rPr>
                <w:rFonts w:hint="eastAsia" w:ascii="宋体" w:hAnsi="宋体" w:cs="宋体"/>
                <w:sz w:val="20"/>
                <w:szCs w:val="20"/>
              </w:rPr>
              <w:t>财政部关于全力配合税务机关做好成品油销售税收监管的通知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19251E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507CBD2">
            <w:pPr>
              <w:widowControl/>
              <w:jc w:val="left"/>
              <w:rPr>
                <w:rFonts w:ascii="宋体" w:hAnsi="宋体" w:cs="宋体"/>
                <w:sz w:val="20"/>
                <w:szCs w:val="20"/>
              </w:rPr>
            </w:pPr>
            <w:r>
              <w:rPr>
                <w:rFonts w:hint="eastAsia" w:ascii="宋体" w:hAnsi="宋体" w:cs="宋体"/>
                <w:sz w:val="20"/>
                <w:szCs w:val="20"/>
              </w:rPr>
              <w:t>财监〔2008〕63号</w:t>
            </w:r>
          </w:p>
        </w:tc>
        <w:tc>
          <w:tcPr>
            <w:tcW w:w="1720" w:type="dxa"/>
            <w:tcBorders>
              <w:top w:val="nil"/>
              <w:left w:val="nil"/>
              <w:bottom w:val="single" w:color="000000" w:sz="4" w:space="0"/>
              <w:right w:val="single" w:color="000000" w:sz="4" w:space="0"/>
            </w:tcBorders>
            <w:shd w:val="clear" w:color="000000" w:fill="FFFFFF"/>
            <w:noWrap w:val="0"/>
            <w:vAlign w:val="center"/>
          </w:tcPr>
          <w:p w14:paraId="5493EF1B">
            <w:pPr>
              <w:widowControl/>
              <w:jc w:val="center"/>
              <w:rPr>
                <w:rFonts w:ascii="宋体" w:hAnsi="宋体" w:cs="宋体"/>
                <w:sz w:val="20"/>
                <w:szCs w:val="20"/>
              </w:rPr>
            </w:pPr>
            <w:r>
              <w:rPr>
                <w:rFonts w:hint="eastAsia" w:ascii="宋体" w:hAnsi="宋体" w:cs="宋体"/>
                <w:sz w:val="20"/>
                <w:szCs w:val="20"/>
              </w:rPr>
              <w:t>2008年12月23日</w:t>
            </w:r>
          </w:p>
        </w:tc>
      </w:tr>
      <w:tr w14:paraId="0D22CB9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4F83DE2">
            <w:pPr>
              <w:widowControl/>
              <w:jc w:val="center"/>
              <w:rPr>
                <w:rFonts w:ascii="宋体" w:hAnsi="宋体" w:cs="宋体"/>
                <w:sz w:val="20"/>
                <w:szCs w:val="20"/>
              </w:rPr>
            </w:pPr>
            <w:r>
              <w:rPr>
                <w:rFonts w:hint="eastAsia" w:ascii="宋体" w:hAnsi="宋体" w:cs="宋体"/>
                <w:sz w:val="20"/>
                <w:szCs w:val="20"/>
              </w:rPr>
              <w:t>232</w:t>
            </w:r>
          </w:p>
        </w:tc>
        <w:tc>
          <w:tcPr>
            <w:tcW w:w="3380" w:type="dxa"/>
            <w:tcBorders>
              <w:top w:val="nil"/>
              <w:left w:val="nil"/>
              <w:bottom w:val="single" w:color="000000" w:sz="4" w:space="0"/>
              <w:right w:val="single" w:color="000000" w:sz="4" w:space="0"/>
            </w:tcBorders>
            <w:shd w:val="clear" w:color="000000" w:fill="FFFFFF"/>
            <w:noWrap w:val="0"/>
            <w:vAlign w:val="center"/>
          </w:tcPr>
          <w:p w14:paraId="26C1FE4A">
            <w:pPr>
              <w:widowControl/>
              <w:jc w:val="left"/>
              <w:rPr>
                <w:rFonts w:ascii="宋体" w:hAnsi="宋体" w:cs="宋体"/>
                <w:sz w:val="20"/>
                <w:szCs w:val="20"/>
              </w:rPr>
            </w:pPr>
            <w:r>
              <w:rPr>
                <w:rFonts w:hint="eastAsia" w:ascii="宋体" w:hAnsi="宋体" w:cs="宋体"/>
                <w:sz w:val="20"/>
                <w:szCs w:val="20"/>
              </w:rPr>
              <w:t>关于调整和加强财政监察专员办事处中央非税收入监缴工作的意见</w:t>
            </w:r>
          </w:p>
        </w:tc>
        <w:tc>
          <w:tcPr>
            <w:tcW w:w="2080" w:type="dxa"/>
            <w:tcBorders>
              <w:top w:val="nil"/>
              <w:left w:val="nil"/>
              <w:bottom w:val="single" w:color="000000" w:sz="4" w:space="0"/>
              <w:right w:val="single" w:color="000000" w:sz="4" w:space="0"/>
            </w:tcBorders>
            <w:shd w:val="clear" w:color="000000" w:fill="FFFFFF"/>
            <w:noWrap w:val="0"/>
            <w:vAlign w:val="center"/>
          </w:tcPr>
          <w:p w14:paraId="5AC8278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D803BD2">
            <w:pPr>
              <w:widowControl/>
              <w:jc w:val="left"/>
              <w:rPr>
                <w:rFonts w:ascii="宋体" w:hAnsi="宋体" w:cs="宋体"/>
                <w:sz w:val="20"/>
                <w:szCs w:val="20"/>
              </w:rPr>
            </w:pPr>
            <w:r>
              <w:rPr>
                <w:rFonts w:hint="eastAsia" w:ascii="宋体" w:hAnsi="宋体" w:cs="宋体"/>
                <w:sz w:val="20"/>
                <w:szCs w:val="20"/>
              </w:rPr>
              <w:t>财监〔2008〕56号</w:t>
            </w:r>
          </w:p>
        </w:tc>
        <w:tc>
          <w:tcPr>
            <w:tcW w:w="1720" w:type="dxa"/>
            <w:tcBorders>
              <w:top w:val="nil"/>
              <w:left w:val="nil"/>
              <w:bottom w:val="single" w:color="000000" w:sz="4" w:space="0"/>
              <w:right w:val="single" w:color="000000" w:sz="4" w:space="0"/>
            </w:tcBorders>
            <w:shd w:val="clear" w:color="000000" w:fill="FFFFFF"/>
            <w:noWrap w:val="0"/>
            <w:vAlign w:val="center"/>
          </w:tcPr>
          <w:p w14:paraId="1D394B93">
            <w:pPr>
              <w:widowControl/>
              <w:jc w:val="center"/>
              <w:rPr>
                <w:rFonts w:ascii="宋体" w:hAnsi="宋体" w:cs="宋体"/>
                <w:sz w:val="20"/>
                <w:szCs w:val="20"/>
              </w:rPr>
            </w:pPr>
            <w:r>
              <w:rPr>
                <w:rFonts w:hint="eastAsia" w:ascii="宋体" w:hAnsi="宋体" w:cs="宋体"/>
                <w:sz w:val="20"/>
                <w:szCs w:val="20"/>
              </w:rPr>
              <w:t>2008年10月8日</w:t>
            </w:r>
          </w:p>
        </w:tc>
      </w:tr>
      <w:tr w14:paraId="3F5E25B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B25E72F">
            <w:pPr>
              <w:widowControl/>
              <w:jc w:val="center"/>
              <w:rPr>
                <w:rFonts w:ascii="宋体" w:hAnsi="宋体" w:cs="宋体"/>
                <w:sz w:val="20"/>
                <w:szCs w:val="20"/>
              </w:rPr>
            </w:pPr>
            <w:r>
              <w:rPr>
                <w:rFonts w:hint="eastAsia" w:ascii="宋体" w:hAnsi="宋体" w:cs="宋体"/>
                <w:sz w:val="20"/>
                <w:szCs w:val="20"/>
              </w:rPr>
              <w:t>233</w:t>
            </w:r>
          </w:p>
        </w:tc>
        <w:tc>
          <w:tcPr>
            <w:tcW w:w="3380" w:type="dxa"/>
            <w:tcBorders>
              <w:top w:val="nil"/>
              <w:left w:val="nil"/>
              <w:bottom w:val="single" w:color="000000" w:sz="4" w:space="0"/>
              <w:right w:val="single" w:color="000000" w:sz="4" w:space="0"/>
            </w:tcBorders>
            <w:shd w:val="clear" w:color="000000" w:fill="FFFFFF"/>
            <w:noWrap w:val="0"/>
            <w:vAlign w:val="center"/>
          </w:tcPr>
          <w:p w14:paraId="619F659F">
            <w:pPr>
              <w:widowControl/>
              <w:jc w:val="left"/>
              <w:rPr>
                <w:rFonts w:ascii="宋体" w:hAnsi="宋体" w:cs="宋体"/>
                <w:sz w:val="20"/>
                <w:szCs w:val="20"/>
              </w:rPr>
            </w:pPr>
            <w:r>
              <w:rPr>
                <w:rFonts w:hint="eastAsia" w:ascii="宋体" w:hAnsi="宋体" w:cs="宋体"/>
                <w:sz w:val="20"/>
                <w:szCs w:val="20"/>
              </w:rPr>
              <w:t xml:space="preserve">关于印发《汶川地震灾后恢复重建资金〔基金〕预算管理办法》的通知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5008CF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88F5BF5">
            <w:pPr>
              <w:widowControl/>
              <w:jc w:val="left"/>
              <w:rPr>
                <w:rFonts w:ascii="宋体" w:hAnsi="宋体" w:cs="宋体"/>
                <w:sz w:val="20"/>
                <w:szCs w:val="20"/>
              </w:rPr>
            </w:pPr>
            <w:r>
              <w:rPr>
                <w:rFonts w:hint="eastAsia" w:ascii="宋体" w:hAnsi="宋体" w:cs="宋体"/>
                <w:sz w:val="20"/>
                <w:szCs w:val="20"/>
              </w:rPr>
              <w:t>财预〔2008〕389号</w:t>
            </w:r>
          </w:p>
        </w:tc>
        <w:tc>
          <w:tcPr>
            <w:tcW w:w="1720" w:type="dxa"/>
            <w:tcBorders>
              <w:top w:val="nil"/>
              <w:left w:val="nil"/>
              <w:bottom w:val="single" w:color="000000" w:sz="4" w:space="0"/>
              <w:right w:val="single" w:color="000000" w:sz="4" w:space="0"/>
            </w:tcBorders>
            <w:shd w:val="clear" w:color="000000" w:fill="FFFFFF"/>
            <w:noWrap w:val="0"/>
            <w:vAlign w:val="center"/>
          </w:tcPr>
          <w:p w14:paraId="1513D350">
            <w:pPr>
              <w:widowControl/>
              <w:jc w:val="center"/>
              <w:rPr>
                <w:rFonts w:ascii="宋体" w:hAnsi="宋体" w:cs="宋体"/>
                <w:sz w:val="20"/>
                <w:szCs w:val="20"/>
              </w:rPr>
            </w:pPr>
            <w:r>
              <w:rPr>
                <w:rFonts w:hint="eastAsia" w:ascii="宋体" w:hAnsi="宋体" w:cs="宋体"/>
                <w:sz w:val="20"/>
                <w:szCs w:val="20"/>
              </w:rPr>
              <w:t>2008年9月3日</w:t>
            </w:r>
          </w:p>
        </w:tc>
      </w:tr>
      <w:tr w14:paraId="2C58E2C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C65C51B">
            <w:pPr>
              <w:widowControl/>
              <w:jc w:val="center"/>
              <w:rPr>
                <w:rFonts w:ascii="宋体" w:hAnsi="宋体" w:cs="宋体"/>
                <w:sz w:val="20"/>
                <w:szCs w:val="20"/>
              </w:rPr>
            </w:pPr>
            <w:r>
              <w:rPr>
                <w:rFonts w:hint="eastAsia" w:ascii="宋体" w:hAnsi="宋体" w:cs="宋体"/>
                <w:sz w:val="20"/>
                <w:szCs w:val="20"/>
              </w:rPr>
              <w:t>234</w:t>
            </w:r>
          </w:p>
        </w:tc>
        <w:tc>
          <w:tcPr>
            <w:tcW w:w="3380" w:type="dxa"/>
            <w:tcBorders>
              <w:top w:val="nil"/>
              <w:left w:val="nil"/>
              <w:bottom w:val="single" w:color="000000" w:sz="4" w:space="0"/>
              <w:right w:val="single" w:color="000000" w:sz="4" w:space="0"/>
            </w:tcBorders>
            <w:shd w:val="clear" w:color="000000" w:fill="FFFFFF"/>
            <w:noWrap w:val="0"/>
            <w:vAlign w:val="center"/>
          </w:tcPr>
          <w:p w14:paraId="485F90A0">
            <w:pPr>
              <w:widowControl/>
              <w:jc w:val="left"/>
              <w:rPr>
                <w:rFonts w:ascii="宋体" w:hAnsi="宋体" w:cs="宋体"/>
                <w:sz w:val="20"/>
                <w:szCs w:val="20"/>
              </w:rPr>
            </w:pPr>
            <w:r>
              <w:rPr>
                <w:rFonts w:hint="eastAsia" w:ascii="宋体" w:hAnsi="宋体" w:cs="宋体"/>
                <w:sz w:val="20"/>
                <w:szCs w:val="20"/>
              </w:rPr>
              <w:t>关于印发《化解农村义务教育“普九”债务试点补助办法》的通知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D027BF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F17A2EE">
            <w:pPr>
              <w:widowControl/>
              <w:jc w:val="left"/>
              <w:rPr>
                <w:rFonts w:ascii="宋体" w:hAnsi="宋体" w:cs="宋体"/>
                <w:sz w:val="20"/>
                <w:szCs w:val="20"/>
              </w:rPr>
            </w:pPr>
            <w:r>
              <w:rPr>
                <w:rFonts w:hint="eastAsia" w:ascii="宋体" w:hAnsi="宋体" w:cs="宋体"/>
                <w:sz w:val="20"/>
                <w:szCs w:val="20"/>
              </w:rPr>
              <w:t>财预〔2008〕26号</w:t>
            </w:r>
          </w:p>
        </w:tc>
        <w:tc>
          <w:tcPr>
            <w:tcW w:w="1720" w:type="dxa"/>
            <w:tcBorders>
              <w:top w:val="nil"/>
              <w:left w:val="nil"/>
              <w:bottom w:val="single" w:color="000000" w:sz="4" w:space="0"/>
              <w:right w:val="single" w:color="000000" w:sz="4" w:space="0"/>
            </w:tcBorders>
            <w:shd w:val="clear" w:color="000000" w:fill="FFFFFF"/>
            <w:noWrap w:val="0"/>
            <w:vAlign w:val="center"/>
          </w:tcPr>
          <w:p w14:paraId="2B5E4B95">
            <w:pPr>
              <w:widowControl/>
              <w:jc w:val="center"/>
              <w:rPr>
                <w:rFonts w:ascii="宋体" w:hAnsi="宋体" w:cs="宋体"/>
                <w:sz w:val="20"/>
                <w:szCs w:val="20"/>
              </w:rPr>
            </w:pPr>
            <w:r>
              <w:rPr>
                <w:rFonts w:hint="eastAsia" w:ascii="宋体" w:hAnsi="宋体" w:cs="宋体"/>
                <w:sz w:val="20"/>
                <w:szCs w:val="20"/>
              </w:rPr>
              <w:t>2008年2月18日</w:t>
            </w:r>
          </w:p>
        </w:tc>
      </w:tr>
      <w:tr w14:paraId="44C0AA8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0397F4C">
            <w:pPr>
              <w:widowControl/>
              <w:jc w:val="center"/>
              <w:rPr>
                <w:rFonts w:ascii="宋体" w:hAnsi="宋体" w:cs="宋体"/>
                <w:sz w:val="20"/>
                <w:szCs w:val="20"/>
              </w:rPr>
            </w:pPr>
            <w:r>
              <w:rPr>
                <w:rFonts w:hint="eastAsia" w:ascii="宋体" w:hAnsi="宋体" w:cs="宋体"/>
                <w:sz w:val="20"/>
                <w:szCs w:val="20"/>
              </w:rPr>
              <w:t>235</w:t>
            </w:r>
          </w:p>
        </w:tc>
        <w:tc>
          <w:tcPr>
            <w:tcW w:w="3380" w:type="dxa"/>
            <w:tcBorders>
              <w:top w:val="nil"/>
              <w:left w:val="nil"/>
              <w:bottom w:val="single" w:color="000000" w:sz="4" w:space="0"/>
              <w:right w:val="single" w:color="000000" w:sz="4" w:space="0"/>
            </w:tcBorders>
            <w:shd w:val="clear" w:color="000000" w:fill="FFFFFF"/>
            <w:noWrap w:val="0"/>
            <w:vAlign w:val="center"/>
          </w:tcPr>
          <w:p w14:paraId="76ABDA5A">
            <w:pPr>
              <w:widowControl/>
              <w:jc w:val="left"/>
              <w:rPr>
                <w:rFonts w:ascii="宋体" w:hAnsi="宋体" w:cs="宋体"/>
                <w:sz w:val="20"/>
                <w:szCs w:val="20"/>
              </w:rPr>
            </w:pPr>
            <w:r>
              <w:rPr>
                <w:rFonts w:hint="eastAsia" w:ascii="宋体" w:hAnsi="宋体" w:cs="宋体"/>
                <w:sz w:val="20"/>
                <w:szCs w:val="20"/>
              </w:rPr>
              <w:t>关于出口退税负担机制调整后有关预算管理问题的通知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2719310">
            <w:pPr>
              <w:widowControl/>
              <w:jc w:val="left"/>
              <w:rPr>
                <w:rFonts w:ascii="宋体" w:hAnsi="宋体" w:cs="宋体"/>
                <w:sz w:val="20"/>
                <w:szCs w:val="20"/>
              </w:rPr>
            </w:pPr>
            <w:r>
              <w:rPr>
                <w:rFonts w:hint="eastAsia" w:ascii="宋体" w:hAnsi="宋体" w:cs="宋体"/>
                <w:sz w:val="20"/>
                <w:szCs w:val="20"/>
              </w:rPr>
              <w:t>财政部、国家税务总局、中国人民银行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328D3871">
            <w:pPr>
              <w:widowControl/>
              <w:jc w:val="left"/>
              <w:rPr>
                <w:rFonts w:ascii="宋体" w:hAnsi="宋体" w:cs="宋体"/>
                <w:sz w:val="20"/>
                <w:szCs w:val="20"/>
              </w:rPr>
            </w:pPr>
            <w:r>
              <w:rPr>
                <w:rFonts w:hint="eastAsia" w:ascii="宋体" w:hAnsi="宋体" w:cs="宋体"/>
                <w:sz w:val="20"/>
                <w:szCs w:val="20"/>
              </w:rPr>
              <w:t>财预〔2005〕438号</w:t>
            </w:r>
          </w:p>
        </w:tc>
        <w:tc>
          <w:tcPr>
            <w:tcW w:w="1720" w:type="dxa"/>
            <w:tcBorders>
              <w:top w:val="nil"/>
              <w:left w:val="nil"/>
              <w:bottom w:val="single" w:color="000000" w:sz="4" w:space="0"/>
              <w:right w:val="single" w:color="000000" w:sz="4" w:space="0"/>
            </w:tcBorders>
            <w:shd w:val="clear" w:color="000000" w:fill="FFFFFF"/>
            <w:noWrap w:val="0"/>
            <w:vAlign w:val="center"/>
          </w:tcPr>
          <w:p w14:paraId="2FF2452E">
            <w:pPr>
              <w:widowControl/>
              <w:jc w:val="center"/>
              <w:rPr>
                <w:rFonts w:ascii="宋体" w:hAnsi="宋体" w:cs="宋体"/>
                <w:sz w:val="20"/>
                <w:szCs w:val="20"/>
              </w:rPr>
            </w:pPr>
            <w:r>
              <w:rPr>
                <w:rFonts w:hint="eastAsia" w:ascii="宋体" w:hAnsi="宋体" w:cs="宋体"/>
                <w:sz w:val="20"/>
                <w:szCs w:val="20"/>
              </w:rPr>
              <w:t>2005年8月22日</w:t>
            </w:r>
          </w:p>
        </w:tc>
      </w:tr>
      <w:tr w14:paraId="5061C178">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43AAFB7">
            <w:pPr>
              <w:widowControl/>
              <w:jc w:val="center"/>
              <w:rPr>
                <w:rFonts w:ascii="宋体" w:hAnsi="宋体" w:cs="宋体"/>
                <w:sz w:val="20"/>
                <w:szCs w:val="20"/>
              </w:rPr>
            </w:pPr>
            <w:r>
              <w:rPr>
                <w:rFonts w:hint="eastAsia" w:ascii="宋体" w:hAnsi="宋体" w:cs="宋体"/>
                <w:sz w:val="20"/>
                <w:szCs w:val="20"/>
              </w:rPr>
              <w:t>236</w:t>
            </w:r>
          </w:p>
        </w:tc>
        <w:tc>
          <w:tcPr>
            <w:tcW w:w="3380" w:type="dxa"/>
            <w:tcBorders>
              <w:top w:val="nil"/>
              <w:left w:val="nil"/>
              <w:bottom w:val="single" w:color="000000" w:sz="4" w:space="0"/>
              <w:right w:val="single" w:color="000000" w:sz="4" w:space="0"/>
            </w:tcBorders>
            <w:shd w:val="clear" w:color="000000" w:fill="FFFFFF"/>
            <w:noWrap w:val="0"/>
            <w:vAlign w:val="center"/>
          </w:tcPr>
          <w:p w14:paraId="50B01D93">
            <w:pPr>
              <w:widowControl/>
              <w:jc w:val="left"/>
              <w:rPr>
                <w:rFonts w:ascii="宋体" w:hAnsi="宋体" w:cs="宋体"/>
                <w:sz w:val="20"/>
                <w:szCs w:val="20"/>
              </w:rPr>
            </w:pPr>
            <w:r>
              <w:rPr>
                <w:rFonts w:hint="eastAsia" w:ascii="宋体" w:hAnsi="宋体" w:cs="宋体"/>
                <w:sz w:val="20"/>
                <w:szCs w:val="20"/>
              </w:rPr>
              <w:t>财政部关于印发《财政监察专员办事处实施中央政府非税收入监管工作操作规程〔试行〕》的通知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12C32C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1189515">
            <w:pPr>
              <w:widowControl/>
              <w:jc w:val="left"/>
              <w:rPr>
                <w:rFonts w:ascii="宋体" w:hAnsi="宋体" w:cs="宋体"/>
                <w:sz w:val="20"/>
                <w:szCs w:val="20"/>
              </w:rPr>
            </w:pPr>
            <w:r>
              <w:rPr>
                <w:rFonts w:hint="eastAsia" w:ascii="宋体" w:hAnsi="宋体" w:cs="宋体"/>
                <w:sz w:val="20"/>
                <w:szCs w:val="20"/>
              </w:rPr>
              <w:t>财监〔2005〕86号</w:t>
            </w:r>
          </w:p>
        </w:tc>
        <w:tc>
          <w:tcPr>
            <w:tcW w:w="1720" w:type="dxa"/>
            <w:tcBorders>
              <w:top w:val="nil"/>
              <w:left w:val="nil"/>
              <w:bottom w:val="single" w:color="000000" w:sz="4" w:space="0"/>
              <w:right w:val="single" w:color="000000" w:sz="4" w:space="0"/>
            </w:tcBorders>
            <w:shd w:val="clear" w:color="000000" w:fill="FFFFFF"/>
            <w:noWrap w:val="0"/>
            <w:vAlign w:val="center"/>
          </w:tcPr>
          <w:p w14:paraId="1A8AA71E">
            <w:pPr>
              <w:widowControl/>
              <w:jc w:val="center"/>
              <w:rPr>
                <w:rFonts w:ascii="宋体" w:hAnsi="宋体" w:cs="宋体"/>
                <w:sz w:val="20"/>
                <w:szCs w:val="20"/>
              </w:rPr>
            </w:pPr>
            <w:r>
              <w:rPr>
                <w:rFonts w:hint="eastAsia" w:ascii="宋体" w:hAnsi="宋体" w:cs="宋体"/>
                <w:sz w:val="20"/>
                <w:szCs w:val="20"/>
              </w:rPr>
              <w:t>2005年7月20日</w:t>
            </w:r>
          </w:p>
        </w:tc>
      </w:tr>
      <w:tr w14:paraId="54C3BD7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5DB7524">
            <w:pPr>
              <w:widowControl/>
              <w:jc w:val="center"/>
              <w:rPr>
                <w:rFonts w:ascii="宋体" w:hAnsi="宋体" w:cs="宋体"/>
                <w:sz w:val="20"/>
                <w:szCs w:val="20"/>
              </w:rPr>
            </w:pPr>
            <w:r>
              <w:rPr>
                <w:rFonts w:hint="eastAsia" w:ascii="宋体" w:hAnsi="宋体" w:cs="宋体"/>
                <w:sz w:val="20"/>
                <w:szCs w:val="20"/>
              </w:rPr>
              <w:t>237</w:t>
            </w:r>
          </w:p>
        </w:tc>
        <w:tc>
          <w:tcPr>
            <w:tcW w:w="3380" w:type="dxa"/>
            <w:tcBorders>
              <w:top w:val="nil"/>
              <w:left w:val="nil"/>
              <w:bottom w:val="single" w:color="000000" w:sz="4" w:space="0"/>
              <w:right w:val="single" w:color="000000" w:sz="4" w:space="0"/>
            </w:tcBorders>
            <w:shd w:val="clear" w:color="000000" w:fill="FFFFFF"/>
            <w:noWrap w:val="0"/>
            <w:vAlign w:val="center"/>
          </w:tcPr>
          <w:p w14:paraId="4778679A">
            <w:pPr>
              <w:widowControl/>
              <w:jc w:val="left"/>
              <w:rPr>
                <w:rFonts w:ascii="宋体" w:hAnsi="宋体" w:cs="宋体"/>
                <w:sz w:val="20"/>
                <w:szCs w:val="20"/>
              </w:rPr>
            </w:pPr>
            <w:r>
              <w:rPr>
                <w:rFonts w:hint="eastAsia" w:ascii="宋体" w:hAnsi="宋体" w:cs="宋体"/>
                <w:sz w:val="20"/>
                <w:szCs w:val="20"/>
              </w:rPr>
              <w:t>财政监察专员办事处实施中央财政非税收入监督管理暂行办法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69A928A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81B71FE">
            <w:pPr>
              <w:widowControl/>
              <w:jc w:val="left"/>
              <w:rPr>
                <w:rFonts w:ascii="宋体" w:hAnsi="宋体" w:cs="宋体"/>
                <w:sz w:val="20"/>
                <w:szCs w:val="20"/>
              </w:rPr>
            </w:pPr>
            <w:r>
              <w:rPr>
                <w:rFonts w:hint="eastAsia" w:ascii="宋体" w:hAnsi="宋体" w:cs="宋体"/>
                <w:sz w:val="20"/>
                <w:szCs w:val="20"/>
              </w:rPr>
              <w:t>财监〔2004〕15号</w:t>
            </w:r>
          </w:p>
        </w:tc>
        <w:tc>
          <w:tcPr>
            <w:tcW w:w="1720" w:type="dxa"/>
            <w:tcBorders>
              <w:top w:val="nil"/>
              <w:left w:val="nil"/>
              <w:bottom w:val="single" w:color="000000" w:sz="4" w:space="0"/>
              <w:right w:val="single" w:color="000000" w:sz="4" w:space="0"/>
            </w:tcBorders>
            <w:shd w:val="clear" w:color="000000" w:fill="FFFFFF"/>
            <w:noWrap w:val="0"/>
            <w:vAlign w:val="center"/>
          </w:tcPr>
          <w:p w14:paraId="7BACC48E">
            <w:pPr>
              <w:widowControl/>
              <w:jc w:val="center"/>
              <w:rPr>
                <w:rFonts w:ascii="宋体" w:hAnsi="宋体" w:cs="宋体"/>
                <w:sz w:val="20"/>
                <w:szCs w:val="20"/>
              </w:rPr>
            </w:pPr>
            <w:r>
              <w:rPr>
                <w:rFonts w:hint="eastAsia" w:ascii="宋体" w:hAnsi="宋体" w:cs="宋体"/>
                <w:sz w:val="20"/>
                <w:szCs w:val="20"/>
              </w:rPr>
              <w:t>2004年1月13日</w:t>
            </w:r>
          </w:p>
        </w:tc>
      </w:tr>
      <w:tr w14:paraId="0D1CCCF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65628AD">
            <w:pPr>
              <w:widowControl/>
              <w:jc w:val="center"/>
              <w:rPr>
                <w:rFonts w:ascii="宋体" w:hAnsi="宋体" w:cs="宋体"/>
                <w:sz w:val="20"/>
                <w:szCs w:val="20"/>
              </w:rPr>
            </w:pPr>
            <w:r>
              <w:rPr>
                <w:rFonts w:hint="eastAsia" w:ascii="宋体" w:hAnsi="宋体" w:cs="宋体"/>
                <w:sz w:val="20"/>
                <w:szCs w:val="20"/>
              </w:rPr>
              <w:t>238</w:t>
            </w:r>
          </w:p>
        </w:tc>
        <w:tc>
          <w:tcPr>
            <w:tcW w:w="3380" w:type="dxa"/>
            <w:tcBorders>
              <w:top w:val="nil"/>
              <w:left w:val="nil"/>
              <w:bottom w:val="single" w:color="000000" w:sz="4" w:space="0"/>
              <w:right w:val="single" w:color="000000" w:sz="4" w:space="0"/>
            </w:tcBorders>
            <w:shd w:val="clear" w:color="000000" w:fill="FFFFFF"/>
            <w:noWrap w:val="0"/>
            <w:vAlign w:val="center"/>
          </w:tcPr>
          <w:p w14:paraId="33F4D4D0">
            <w:pPr>
              <w:widowControl/>
              <w:jc w:val="left"/>
              <w:rPr>
                <w:rFonts w:ascii="宋体" w:hAnsi="宋体" w:cs="宋体"/>
                <w:sz w:val="20"/>
                <w:szCs w:val="20"/>
              </w:rPr>
            </w:pPr>
            <w:r>
              <w:rPr>
                <w:rFonts w:hint="eastAsia" w:ascii="宋体" w:hAnsi="宋体" w:cs="宋体"/>
                <w:sz w:val="20"/>
                <w:szCs w:val="20"/>
              </w:rPr>
              <w:t>关于出口退税机制改革后有关预算管理问题的通知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20D56C7">
            <w:pPr>
              <w:widowControl/>
              <w:jc w:val="left"/>
              <w:rPr>
                <w:rFonts w:ascii="宋体" w:hAnsi="宋体" w:cs="宋体"/>
                <w:sz w:val="20"/>
                <w:szCs w:val="20"/>
              </w:rPr>
            </w:pPr>
            <w:r>
              <w:rPr>
                <w:rFonts w:hint="eastAsia" w:ascii="宋体" w:hAnsi="宋体" w:cs="宋体"/>
                <w:sz w:val="20"/>
                <w:szCs w:val="20"/>
              </w:rPr>
              <w:t>财政部、国家税务总局、中国人民银行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1533E1B4">
            <w:pPr>
              <w:widowControl/>
              <w:jc w:val="left"/>
              <w:rPr>
                <w:rFonts w:ascii="宋体" w:hAnsi="宋体" w:cs="宋体"/>
                <w:sz w:val="20"/>
                <w:szCs w:val="20"/>
              </w:rPr>
            </w:pPr>
            <w:r>
              <w:rPr>
                <w:rFonts w:hint="eastAsia" w:ascii="宋体" w:hAnsi="宋体" w:cs="宋体"/>
                <w:sz w:val="20"/>
                <w:szCs w:val="20"/>
              </w:rPr>
              <w:t>财预明电〔2003〕1号</w:t>
            </w:r>
          </w:p>
        </w:tc>
        <w:tc>
          <w:tcPr>
            <w:tcW w:w="1720" w:type="dxa"/>
            <w:tcBorders>
              <w:top w:val="nil"/>
              <w:left w:val="nil"/>
              <w:bottom w:val="single" w:color="000000" w:sz="4" w:space="0"/>
              <w:right w:val="single" w:color="000000" w:sz="4" w:space="0"/>
            </w:tcBorders>
            <w:shd w:val="clear" w:color="000000" w:fill="FFFFFF"/>
            <w:noWrap w:val="0"/>
            <w:vAlign w:val="center"/>
          </w:tcPr>
          <w:p w14:paraId="1DB42960">
            <w:pPr>
              <w:widowControl/>
              <w:jc w:val="center"/>
              <w:rPr>
                <w:rFonts w:ascii="宋体" w:hAnsi="宋体" w:cs="宋体"/>
                <w:sz w:val="20"/>
                <w:szCs w:val="20"/>
              </w:rPr>
            </w:pPr>
            <w:r>
              <w:rPr>
                <w:rFonts w:hint="eastAsia" w:ascii="宋体" w:hAnsi="宋体" w:cs="宋体"/>
                <w:sz w:val="20"/>
                <w:szCs w:val="20"/>
              </w:rPr>
              <w:t>2003年12月19日</w:t>
            </w:r>
          </w:p>
        </w:tc>
      </w:tr>
      <w:tr w14:paraId="1B1F666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B12713D">
            <w:pPr>
              <w:widowControl/>
              <w:jc w:val="center"/>
              <w:rPr>
                <w:rFonts w:ascii="宋体" w:hAnsi="宋体" w:cs="宋体"/>
                <w:sz w:val="20"/>
                <w:szCs w:val="20"/>
              </w:rPr>
            </w:pPr>
            <w:r>
              <w:rPr>
                <w:rFonts w:hint="eastAsia" w:ascii="宋体" w:hAnsi="宋体" w:cs="宋体"/>
                <w:sz w:val="20"/>
                <w:szCs w:val="20"/>
              </w:rPr>
              <w:t>239</w:t>
            </w:r>
          </w:p>
        </w:tc>
        <w:tc>
          <w:tcPr>
            <w:tcW w:w="3380" w:type="dxa"/>
            <w:tcBorders>
              <w:top w:val="nil"/>
              <w:left w:val="nil"/>
              <w:bottom w:val="single" w:color="000000" w:sz="4" w:space="0"/>
              <w:right w:val="single" w:color="000000" w:sz="4" w:space="0"/>
            </w:tcBorders>
            <w:shd w:val="clear" w:color="000000" w:fill="FFFFFF"/>
            <w:noWrap w:val="0"/>
            <w:vAlign w:val="center"/>
          </w:tcPr>
          <w:p w14:paraId="4CE92283">
            <w:pPr>
              <w:widowControl/>
              <w:jc w:val="left"/>
              <w:rPr>
                <w:rFonts w:ascii="宋体" w:hAnsi="宋体" w:cs="宋体"/>
                <w:sz w:val="20"/>
                <w:szCs w:val="20"/>
              </w:rPr>
            </w:pPr>
            <w:r>
              <w:rPr>
                <w:rFonts w:hint="eastAsia" w:ascii="宋体" w:hAnsi="宋体" w:cs="宋体"/>
                <w:sz w:val="20"/>
                <w:szCs w:val="20"/>
              </w:rPr>
              <w:t>财政监察专员办事处对国有企业关闭破产费用预案审核操作规程</w:t>
            </w:r>
          </w:p>
        </w:tc>
        <w:tc>
          <w:tcPr>
            <w:tcW w:w="2080" w:type="dxa"/>
            <w:tcBorders>
              <w:top w:val="nil"/>
              <w:left w:val="nil"/>
              <w:bottom w:val="single" w:color="000000" w:sz="4" w:space="0"/>
              <w:right w:val="single" w:color="000000" w:sz="4" w:space="0"/>
            </w:tcBorders>
            <w:shd w:val="clear" w:color="000000" w:fill="FFFFFF"/>
            <w:noWrap w:val="0"/>
            <w:vAlign w:val="center"/>
          </w:tcPr>
          <w:p w14:paraId="714B566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264965E">
            <w:pPr>
              <w:widowControl/>
              <w:jc w:val="left"/>
              <w:rPr>
                <w:rFonts w:ascii="宋体" w:hAnsi="宋体" w:cs="宋体"/>
                <w:sz w:val="20"/>
                <w:szCs w:val="20"/>
              </w:rPr>
            </w:pPr>
            <w:r>
              <w:rPr>
                <w:rFonts w:hint="eastAsia" w:ascii="宋体" w:hAnsi="宋体" w:cs="宋体"/>
                <w:sz w:val="20"/>
                <w:szCs w:val="20"/>
              </w:rPr>
              <w:t>财监〔2003〕97号</w:t>
            </w:r>
          </w:p>
        </w:tc>
        <w:tc>
          <w:tcPr>
            <w:tcW w:w="1720" w:type="dxa"/>
            <w:tcBorders>
              <w:top w:val="nil"/>
              <w:left w:val="nil"/>
              <w:bottom w:val="single" w:color="000000" w:sz="4" w:space="0"/>
              <w:right w:val="single" w:color="000000" w:sz="4" w:space="0"/>
            </w:tcBorders>
            <w:shd w:val="clear" w:color="000000" w:fill="FFFFFF"/>
            <w:noWrap w:val="0"/>
            <w:vAlign w:val="center"/>
          </w:tcPr>
          <w:p w14:paraId="045A59C6">
            <w:pPr>
              <w:widowControl/>
              <w:jc w:val="center"/>
              <w:rPr>
                <w:rFonts w:ascii="宋体" w:hAnsi="宋体" w:cs="宋体"/>
                <w:sz w:val="20"/>
                <w:szCs w:val="20"/>
              </w:rPr>
            </w:pPr>
            <w:r>
              <w:rPr>
                <w:rFonts w:hint="eastAsia" w:ascii="宋体" w:hAnsi="宋体" w:cs="宋体"/>
                <w:sz w:val="20"/>
                <w:szCs w:val="20"/>
              </w:rPr>
              <w:t>2003年9月24日</w:t>
            </w:r>
          </w:p>
        </w:tc>
      </w:tr>
      <w:tr w14:paraId="31E3493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6E34574">
            <w:pPr>
              <w:widowControl/>
              <w:jc w:val="center"/>
              <w:rPr>
                <w:rFonts w:ascii="宋体" w:hAnsi="宋体" w:cs="宋体"/>
                <w:sz w:val="20"/>
                <w:szCs w:val="20"/>
              </w:rPr>
            </w:pPr>
            <w:r>
              <w:rPr>
                <w:rFonts w:hint="eastAsia" w:ascii="宋体" w:hAnsi="宋体" w:cs="宋体"/>
                <w:sz w:val="20"/>
                <w:szCs w:val="20"/>
              </w:rPr>
              <w:t>240</w:t>
            </w:r>
          </w:p>
        </w:tc>
        <w:tc>
          <w:tcPr>
            <w:tcW w:w="3380" w:type="dxa"/>
            <w:tcBorders>
              <w:top w:val="nil"/>
              <w:left w:val="nil"/>
              <w:bottom w:val="single" w:color="000000" w:sz="4" w:space="0"/>
              <w:right w:val="single" w:color="000000" w:sz="4" w:space="0"/>
            </w:tcBorders>
            <w:shd w:val="clear" w:color="000000" w:fill="FFFFFF"/>
            <w:noWrap w:val="0"/>
            <w:vAlign w:val="center"/>
          </w:tcPr>
          <w:p w14:paraId="70767335">
            <w:pPr>
              <w:widowControl/>
              <w:jc w:val="left"/>
              <w:rPr>
                <w:rFonts w:ascii="宋体" w:hAnsi="宋体" w:cs="宋体"/>
                <w:sz w:val="20"/>
                <w:szCs w:val="20"/>
              </w:rPr>
            </w:pPr>
            <w:r>
              <w:rPr>
                <w:rFonts w:hint="eastAsia" w:ascii="宋体" w:hAnsi="宋体" w:cs="宋体"/>
                <w:sz w:val="20"/>
                <w:szCs w:val="20"/>
              </w:rPr>
              <w:t>关于印发《中央对地方财政部门自身建设补助资金管理暂行办法》的通知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F6672E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FEDC543">
            <w:pPr>
              <w:widowControl/>
              <w:jc w:val="left"/>
              <w:rPr>
                <w:rFonts w:ascii="宋体" w:hAnsi="宋体" w:cs="宋体"/>
                <w:sz w:val="20"/>
                <w:szCs w:val="20"/>
              </w:rPr>
            </w:pPr>
            <w:r>
              <w:rPr>
                <w:rFonts w:hint="eastAsia" w:ascii="宋体" w:hAnsi="宋体" w:cs="宋体"/>
                <w:sz w:val="20"/>
                <w:szCs w:val="20"/>
              </w:rPr>
              <w:t>财预〔2002〕608号</w:t>
            </w:r>
          </w:p>
        </w:tc>
        <w:tc>
          <w:tcPr>
            <w:tcW w:w="1720" w:type="dxa"/>
            <w:tcBorders>
              <w:top w:val="nil"/>
              <w:left w:val="nil"/>
              <w:bottom w:val="single" w:color="000000" w:sz="4" w:space="0"/>
              <w:right w:val="single" w:color="000000" w:sz="4" w:space="0"/>
            </w:tcBorders>
            <w:shd w:val="clear" w:color="000000" w:fill="FFFFFF"/>
            <w:noWrap w:val="0"/>
            <w:vAlign w:val="center"/>
          </w:tcPr>
          <w:p w14:paraId="09FC56B2">
            <w:pPr>
              <w:widowControl/>
              <w:jc w:val="center"/>
              <w:rPr>
                <w:rFonts w:ascii="宋体" w:hAnsi="宋体" w:cs="宋体"/>
                <w:sz w:val="20"/>
                <w:szCs w:val="20"/>
              </w:rPr>
            </w:pPr>
            <w:r>
              <w:rPr>
                <w:rFonts w:hint="eastAsia" w:ascii="宋体" w:hAnsi="宋体" w:cs="宋体"/>
                <w:sz w:val="20"/>
                <w:szCs w:val="20"/>
              </w:rPr>
              <w:t>2002年12月10日</w:t>
            </w:r>
          </w:p>
        </w:tc>
      </w:tr>
      <w:tr w14:paraId="2AF5E62C">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F8F6922">
            <w:pPr>
              <w:widowControl/>
              <w:jc w:val="center"/>
              <w:rPr>
                <w:rFonts w:ascii="宋体" w:hAnsi="宋体" w:cs="宋体"/>
                <w:sz w:val="20"/>
                <w:szCs w:val="20"/>
              </w:rPr>
            </w:pPr>
            <w:r>
              <w:rPr>
                <w:rFonts w:hint="eastAsia" w:ascii="宋体" w:hAnsi="宋体" w:cs="宋体"/>
                <w:sz w:val="20"/>
                <w:szCs w:val="20"/>
              </w:rPr>
              <w:t>241</w:t>
            </w:r>
          </w:p>
        </w:tc>
        <w:tc>
          <w:tcPr>
            <w:tcW w:w="3380" w:type="dxa"/>
            <w:tcBorders>
              <w:top w:val="nil"/>
              <w:left w:val="nil"/>
              <w:bottom w:val="single" w:color="000000" w:sz="4" w:space="0"/>
              <w:right w:val="single" w:color="000000" w:sz="4" w:space="0"/>
            </w:tcBorders>
            <w:shd w:val="clear" w:color="000000" w:fill="FFFFFF"/>
            <w:noWrap w:val="0"/>
            <w:vAlign w:val="center"/>
          </w:tcPr>
          <w:p w14:paraId="44946325">
            <w:pPr>
              <w:widowControl/>
              <w:jc w:val="left"/>
              <w:rPr>
                <w:rFonts w:ascii="宋体" w:hAnsi="宋体" w:cs="宋体"/>
                <w:sz w:val="20"/>
                <w:szCs w:val="20"/>
              </w:rPr>
            </w:pPr>
            <w:r>
              <w:rPr>
                <w:rFonts w:hint="eastAsia" w:ascii="宋体" w:hAnsi="宋体" w:cs="宋体"/>
                <w:sz w:val="20"/>
                <w:szCs w:val="20"/>
              </w:rPr>
              <w:t>关于印发《西藏自治区自用物资进口关税返还管理办法》的通知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B44FF7C">
            <w:pPr>
              <w:widowControl/>
              <w:jc w:val="left"/>
              <w:rPr>
                <w:rFonts w:ascii="宋体" w:hAnsi="宋体" w:cs="宋体"/>
                <w:sz w:val="20"/>
                <w:szCs w:val="20"/>
              </w:rPr>
            </w:pPr>
            <w:r>
              <w:rPr>
                <w:rFonts w:hint="eastAsia" w:ascii="宋体" w:hAnsi="宋体" w:cs="宋体"/>
                <w:sz w:val="20"/>
                <w:szCs w:val="20"/>
              </w:rPr>
              <w:t>财政部、中国人民银行、原国家计委、海关总署</w:t>
            </w:r>
          </w:p>
        </w:tc>
        <w:tc>
          <w:tcPr>
            <w:tcW w:w="2080" w:type="dxa"/>
            <w:tcBorders>
              <w:top w:val="nil"/>
              <w:left w:val="nil"/>
              <w:bottom w:val="single" w:color="000000" w:sz="4" w:space="0"/>
              <w:right w:val="single" w:color="000000" w:sz="4" w:space="0"/>
            </w:tcBorders>
            <w:shd w:val="clear" w:color="000000" w:fill="FFFFFF"/>
            <w:noWrap w:val="0"/>
            <w:vAlign w:val="center"/>
          </w:tcPr>
          <w:p w14:paraId="7B9AA283">
            <w:pPr>
              <w:widowControl/>
              <w:jc w:val="left"/>
              <w:rPr>
                <w:rFonts w:ascii="宋体" w:hAnsi="宋体" w:cs="宋体"/>
                <w:sz w:val="20"/>
                <w:szCs w:val="20"/>
              </w:rPr>
            </w:pPr>
            <w:r>
              <w:rPr>
                <w:rFonts w:hint="eastAsia" w:ascii="宋体" w:hAnsi="宋体" w:cs="宋体"/>
                <w:sz w:val="20"/>
                <w:szCs w:val="20"/>
              </w:rPr>
              <w:t>财预〔2000〕392号</w:t>
            </w:r>
          </w:p>
        </w:tc>
        <w:tc>
          <w:tcPr>
            <w:tcW w:w="1720" w:type="dxa"/>
            <w:tcBorders>
              <w:top w:val="nil"/>
              <w:left w:val="nil"/>
              <w:bottom w:val="single" w:color="000000" w:sz="4" w:space="0"/>
              <w:right w:val="single" w:color="000000" w:sz="4" w:space="0"/>
            </w:tcBorders>
            <w:shd w:val="clear" w:color="000000" w:fill="FFFFFF"/>
            <w:noWrap w:val="0"/>
            <w:vAlign w:val="center"/>
          </w:tcPr>
          <w:p w14:paraId="2E52D924">
            <w:pPr>
              <w:widowControl/>
              <w:jc w:val="center"/>
              <w:rPr>
                <w:rFonts w:ascii="宋体" w:hAnsi="宋体" w:cs="宋体"/>
                <w:sz w:val="20"/>
                <w:szCs w:val="20"/>
              </w:rPr>
            </w:pPr>
            <w:r>
              <w:rPr>
                <w:rFonts w:hint="eastAsia" w:ascii="宋体" w:hAnsi="宋体" w:cs="宋体"/>
                <w:sz w:val="20"/>
                <w:szCs w:val="20"/>
              </w:rPr>
              <w:t>2000年12月18日</w:t>
            </w:r>
          </w:p>
        </w:tc>
      </w:tr>
      <w:tr w14:paraId="1E79466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EA07B02">
            <w:pPr>
              <w:widowControl/>
              <w:jc w:val="center"/>
              <w:rPr>
                <w:rFonts w:ascii="宋体" w:hAnsi="宋体" w:cs="宋体"/>
                <w:sz w:val="20"/>
                <w:szCs w:val="20"/>
              </w:rPr>
            </w:pPr>
            <w:r>
              <w:rPr>
                <w:rFonts w:hint="eastAsia" w:ascii="宋体" w:hAnsi="宋体" w:cs="宋体"/>
                <w:sz w:val="20"/>
                <w:szCs w:val="20"/>
              </w:rPr>
              <w:t>242</w:t>
            </w:r>
          </w:p>
        </w:tc>
        <w:tc>
          <w:tcPr>
            <w:tcW w:w="3380" w:type="dxa"/>
            <w:tcBorders>
              <w:top w:val="nil"/>
              <w:left w:val="nil"/>
              <w:bottom w:val="single" w:color="000000" w:sz="4" w:space="0"/>
              <w:right w:val="single" w:color="000000" w:sz="4" w:space="0"/>
            </w:tcBorders>
            <w:shd w:val="clear" w:color="000000" w:fill="FFFFFF"/>
            <w:noWrap w:val="0"/>
            <w:vAlign w:val="center"/>
          </w:tcPr>
          <w:p w14:paraId="397A8C3F">
            <w:pPr>
              <w:widowControl/>
              <w:jc w:val="left"/>
              <w:rPr>
                <w:rFonts w:ascii="宋体" w:hAnsi="宋体" w:cs="宋体"/>
                <w:sz w:val="20"/>
                <w:szCs w:val="20"/>
              </w:rPr>
            </w:pPr>
            <w:r>
              <w:rPr>
                <w:rFonts w:hint="eastAsia" w:ascii="宋体" w:hAnsi="宋体" w:cs="宋体"/>
                <w:sz w:val="20"/>
                <w:szCs w:val="20"/>
              </w:rPr>
              <w:t>关于中外合作开采陆上石油资源缴纳矿区使用费有关预算管理问题的通知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E35C06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A2914E7">
            <w:pPr>
              <w:widowControl/>
              <w:jc w:val="left"/>
              <w:rPr>
                <w:rFonts w:ascii="宋体" w:hAnsi="宋体" w:cs="宋体"/>
                <w:sz w:val="20"/>
                <w:szCs w:val="20"/>
              </w:rPr>
            </w:pPr>
            <w:r>
              <w:rPr>
                <w:rFonts w:hint="eastAsia" w:ascii="宋体" w:hAnsi="宋体" w:cs="宋体"/>
                <w:sz w:val="20"/>
                <w:szCs w:val="20"/>
              </w:rPr>
              <w:t>财预字〔1999〕33号</w:t>
            </w:r>
          </w:p>
        </w:tc>
        <w:tc>
          <w:tcPr>
            <w:tcW w:w="1720" w:type="dxa"/>
            <w:tcBorders>
              <w:top w:val="nil"/>
              <w:left w:val="nil"/>
              <w:bottom w:val="single" w:color="000000" w:sz="4" w:space="0"/>
              <w:right w:val="single" w:color="000000" w:sz="4" w:space="0"/>
            </w:tcBorders>
            <w:shd w:val="clear" w:color="000000" w:fill="FFFFFF"/>
            <w:noWrap w:val="0"/>
            <w:vAlign w:val="center"/>
          </w:tcPr>
          <w:p w14:paraId="177A2062">
            <w:pPr>
              <w:widowControl/>
              <w:jc w:val="center"/>
              <w:rPr>
                <w:rFonts w:ascii="宋体" w:hAnsi="宋体" w:cs="宋体"/>
                <w:sz w:val="20"/>
                <w:szCs w:val="20"/>
              </w:rPr>
            </w:pPr>
            <w:r>
              <w:rPr>
                <w:rFonts w:hint="eastAsia" w:ascii="宋体" w:hAnsi="宋体" w:cs="宋体"/>
                <w:sz w:val="20"/>
                <w:szCs w:val="20"/>
              </w:rPr>
              <w:t>1999年1月15日</w:t>
            </w:r>
          </w:p>
        </w:tc>
      </w:tr>
      <w:tr w14:paraId="5213950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24908BC">
            <w:pPr>
              <w:widowControl/>
              <w:jc w:val="center"/>
              <w:rPr>
                <w:rFonts w:ascii="宋体" w:hAnsi="宋体" w:cs="宋体"/>
                <w:sz w:val="20"/>
                <w:szCs w:val="20"/>
              </w:rPr>
            </w:pPr>
            <w:r>
              <w:rPr>
                <w:rFonts w:hint="eastAsia" w:ascii="宋体" w:hAnsi="宋体" w:cs="宋体"/>
                <w:sz w:val="20"/>
                <w:szCs w:val="20"/>
              </w:rPr>
              <w:t>243</w:t>
            </w:r>
          </w:p>
        </w:tc>
        <w:tc>
          <w:tcPr>
            <w:tcW w:w="3380" w:type="dxa"/>
            <w:tcBorders>
              <w:top w:val="nil"/>
              <w:left w:val="nil"/>
              <w:bottom w:val="single" w:color="000000" w:sz="4" w:space="0"/>
              <w:right w:val="single" w:color="000000" w:sz="4" w:space="0"/>
            </w:tcBorders>
            <w:shd w:val="clear" w:color="000000" w:fill="FFFFFF"/>
            <w:noWrap w:val="0"/>
            <w:vAlign w:val="center"/>
          </w:tcPr>
          <w:p w14:paraId="1AD0A7C2">
            <w:pPr>
              <w:widowControl/>
              <w:jc w:val="left"/>
              <w:rPr>
                <w:rFonts w:ascii="宋体" w:hAnsi="宋体" w:cs="宋体"/>
                <w:sz w:val="20"/>
                <w:szCs w:val="20"/>
              </w:rPr>
            </w:pPr>
            <w:r>
              <w:rPr>
                <w:rFonts w:hint="eastAsia" w:ascii="宋体" w:hAnsi="宋体" w:cs="宋体"/>
                <w:sz w:val="20"/>
                <w:szCs w:val="20"/>
              </w:rPr>
              <w:t>关于支付税务违章案件告发人奖金问题的通知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EFE94E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35417A9">
            <w:pPr>
              <w:widowControl/>
              <w:jc w:val="left"/>
              <w:rPr>
                <w:rFonts w:ascii="宋体" w:hAnsi="宋体" w:cs="宋体"/>
                <w:sz w:val="20"/>
                <w:szCs w:val="20"/>
              </w:rPr>
            </w:pPr>
            <w:r>
              <w:rPr>
                <w:rFonts w:hint="eastAsia" w:ascii="宋体" w:hAnsi="宋体" w:cs="宋体"/>
                <w:sz w:val="20"/>
                <w:szCs w:val="20"/>
              </w:rPr>
              <w:t>财预字〔1996〕37号</w:t>
            </w:r>
          </w:p>
        </w:tc>
        <w:tc>
          <w:tcPr>
            <w:tcW w:w="1720" w:type="dxa"/>
            <w:tcBorders>
              <w:top w:val="nil"/>
              <w:left w:val="nil"/>
              <w:bottom w:val="single" w:color="000000" w:sz="4" w:space="0"/>
              <w:right w:val="single" w:color="000000" w:sz="4" w:space="0"/>
            </w:tcBorders>
            <w:shd w:val="clear" w:color="000000" w:fill="FFFFFF"/>
            <w:noWrap w:val="0"/>
            <w:vAlign w:val="center"/>
          </w:tcPr>
          <w:p w14:paraId="084FB209">
            <w:pPr>
              <w:widowControl/>
              <w:jc w:val="center"/>
              <w:rPr>
                <w:rFonts w:ascii="宋体" w:hAnsi="宋体" w:cs="宋体"/>
                <w:sz w:val="20"/>
                <w:szCs w:val="20"/>
              </w:rPr>
            </w:pPr>
            <w:r>
              <w:rPr>
                <w:rFonts w:hint="eastAsia" w:ascii="宋体" w:hAnsi="宋体" w:cs="宋体"/>
                <w:sz w:val="20"/>
                <w:szCs w:val="20"/>
              </w:rPr>
              <w:t>1996年2月17日</w:t>
            </w:r>
          </w:p>
        </w:tc>
      </w:tr>
      <w:tr w14:paraId="56D4656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5CD3AB9">
            <w:pPr>
              <w:widowControl/>
              <w:jc w:val="center"/>
              <w:rPr>
                <w:rFonts w:ascii="宋体" w:hAnsi="宋体" w:cs="宋体"/>
                <w:sz w:val="20"/>
                <w:szCs w:val="20"/>
              </w:rPr>
            </w:pPr>
            <w:r>
              <w:rPr>
                <w:rFonts w:hint="eastAsia" w:ascii="宋体" w:hAnsi="宋体" w:cs="宋体"/>
                <w:sz w:val="20"/>
                <w:szCs w:val="20"/>
              </w:rPr>
              <w:t>244</w:t>
            </w:r>
          </w:p>
        </w:tc>
        <w:tc>
          <w:tcPr>
            <w:tcW w:w="3380" w:type="dxa"/>
            <w:tcBorders>
              <w:top w:val="nil"/>
              <w:left w:val="nil"/>
              <w:bottom w:val="single" w:color="000000" w:sz="4" w:space="0"/>
              <w:right w:val="single" w:color="000000" w:sz="4" w:space="0"/>
            </w:tcBorders>
            <w:shd w:val="clear" w:color="000000" w:fill="FFFFFF"/>
            <w:noWrap w:val="0"/>
            <w:vAlign w:val="center"/>
          </w:tcPr>
          <w:p w14:paraId="3FD82452">
            <w:pPr>
              <w:widowControl/>
              <w:jc w:val="left"/>
              <w:rPr>
                <w:rFonts w:ascii="宋体" w:hAnsi="宋体" w:cs="宋体"/>
                <w:sz w:val="20"/>
                <w:szCs w:val="20"/>
              </w:rPr>
            </w:pPr>
            <w:r>
              <w:rPr>
                <w:rFonts w:hint="eastAsia" w:ascii="宋体" w:hAnsi="宋体" w:cs="宋体"/>
                <w:sz w:val="20"/>
                <w:szCs w:val="20"/>
              </w:rPr>
              <w:t>关于改进中央预算收入对帐办法的通知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282F43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9E16C7A">
            <w:pPr>
              <w:widowControl/>
              <w:jc w:val="left"/>
              <w:rPr>
                <w:rFonts w:ascii="宋体" w:hAnsi="宋体" w:cs="宋体"/>
                <w:sz w:val="20"/>
                <w:szCs w:val="20"/>
              </w:rPr>
            </w:pPr>
            <w:r>
              <w:rPr>
                <w:rFonts w:hint="eastAsia" w:ascii="宋体" w:hAnsi="宋体" w:cs="宋体"/>
                <w:sz w:val="20"/>
                <w:szCs w:val="20"/>
              </w:rPr>
              <w:t>财监字〔1995〕87号</w:t>
            </w:r>
          </w:p>
        </w:tc>
        <w:tc>
          <w:tcPr>
            <w:tcW w:w="1720" w:type="dxa"/>
            <w:tcBorders>
              <w:top w:val="nil"/>
              <w:left w:val="nil"/>
              <w:bottom w:val="single" w:color="000000" w:sz="4" w:space="0"/>
              <w:right w:val="single" w:color="000000" w:sz="4" w:space="0"/>
            </w:tcBorders>
            <w:shd w:val="clear" w:color="000000" w:fill="FFFFFF"/>
            <w:noWrap w:val="0"/>
            <w:vAlign w:val="center"/>
          </w:tcPr>
          <w:p w14:paraId="168BD9B9">
            <w:pPr>
              <w:widowControl/>
              <w:jc w:val="center"/>
              <w:rPr>
                <w:rFonts w:ascii="宋体" w:hAnsi="宋体" w:cs="宋体"/>
                <w:sz w:val="20"/>
                <w:szCs w:val="20"/>
              </w:rPr>
            </w:pPr>
            <w:r>
              <w:rPr>
                <w:rFonts w:hint="eastAsia" w:ascii="宋体" w:hAnsi="宋体" w:cs="宋体"/>
                <w:sz w:val="20"/>
                <w:szCs w:val="20"/>
              </w:rPr>
              <w:t>1995年9月26日</w:t>
            </w:r>
          </w:p>
        </w:tc>
      </w:tr>
      <w:tr w14:paraId="5086103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38FA7FE">
            <w:pPr>
              <w:widowControl/>
              <w:jc w:val="center"/>
              <w:rPr>
                <w:rFonts w:ascii="宋体" w:hAnsi="宋体" w:cs="宋体"/>
                <w:sz w:val="20"/>
                <w:szCs w:val="20"/>
              </w:rPr>
            </w:pPr>
            <w:r>
              <w:rPr>
                <w:rFonts w:hint="eastAsia" w:ascii="宋体" w:hAnsi="宋体" w:cs="宋体"/>
                <w:sz w:val="20"/>
                <w:szCs w:val="20"/>
              </w:rPr>
              <w:t>245</w:t>
            </w:r>
          </w:p>
        </w:tc>
        <w:tc>
          <w:tcPr>
            <w:tcW w:w="3380" w:type="dxa"/>
            <w:tcBorders>
              <w:top w:val="nil"/>
              <w:left w:val="nil"/>
              <w:bottom w:val="single" w:color="000000" w:sz="4" w:space="0"/>
              <w:right w:val="single" w:color="000000" w:sz="4" w:space="0"/>
            </w:tcBorders>
            <w:shd w:val="clear" w:color="000000" w:fill="FFFFFF"/>
            <w:noWrap w:val="0"/>
            <w:vAlign w:val="center"/>
          </w:tcPr>
          <w:p w14:paraId="4033936E">
            <w:pPr>
              <w:widowControl/>
              <w:jc w:val="left"/>
              <w:rPr>
                <w:rFonts w:ascii="宋体" w:hAnsi="宋体" w:cs="宋体"/>
                <w:sz w:val="20"/>
                <w:szCs w:val="20"/>
              </w:rPr>
            </w:pPr>
            <w:r>
              <w:rPr>
                <w:rFonts w:hint="eastAsia" w:ascii="宋体" w:hAnsi="宋体" w:cs="宋体"/>
                <w:sz w:val="20"/>
                <w:szCs w:val="20"/>
              </w:rPr>
              <w:t>关于一些地方国税局从海关缴库的代征税款中提取手续费问题的通知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2C7E85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792C725">
            <w:pPr>
              <w:widowControl/>
              <w:jc w:val="left"/>
              <w:rPr>
                <w:rFonts w:ascii="宋体" w:hAnsi="宋体" w:cs="宋体"/>
                <w:sz w:val="20"/>
                <w:szCs w:val="20"/>
              </w:rPr>
            </w:pPr>
            <w:r>
              <w:rPr>
                <w:rFonts w:hint="eastAsia" w:ascii="宋体" w:hAnsi="宋体" w:cs="宋体"/>
                <w:sz w:val="20"/>
                <w:szCs w:val="20"/>
              </w:rPr>
              <w:t>财预字〔1995〕264号</w:t>
            </w:r>
          </w:p>
        </w:tc>
        <w:tc>
          <w:tcPr>
            <w:tcW w:w="1720" w:type="dxa"/>
            <w:tcBorders>
              <w:top w:val="nil"/>
              <w:left w:val="nil"/>
              <w:bottom w:val="single" w:color="000000" w:sz="4" w:space="0"/>
              <w:right w:val="single" w:color="000000" w:sz="4" w:space="0"/>
            </w:tcBorders>
            <w:shd w:val="clear" w:color="000000" w:fill="FFFFFF"/>
            <w:noWrap w:val="0"/>
            <w:vAlign w:val="center"/>
          </w:tcPr>
          <w:p w14:paraId="41A79CBD">
            <w:pPr>
              <w:widowControl/>
              <w:jc w:val="center"/>
              <w:rPr>
                <w:rFonts w:ascii="宋体" w:hAnsi="宋体" w:cs="宋体"/>
                <w:sz w:val="20"/>
                <w:szCs w:val="20"/>
              </w:rPr>
            </w:pPr>
            <w:r>
              <w:rPr>
                <w:rFonts w:hint="eastAsia" w:ascii="宋体" w:hAnsi="宋体" w:cs="宋体"/>
                <w:sz w:val="20"/>
                <w:szCs w:val="20"/>
              </w:rPr>
              <w:t>1995年7月6日</w:t>
            </w:r>
          </w:p>
        </w:tc>
      </w:tr>
      <w:tr w14:paraId="369DC47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25335D3">
            <w:pPr>
              <w:widowControl/>
              <w:jc w:val="center"/>
              <w:rPr>
                <w:rFonts w:ascii="宋体" w:hAnsi="宋体" w:cs="宋体"/>
                <w:sz w:val="20"/>
                <w:szCs w:val="20"/>
              </w:rPr>
            </w:pPr>
            <w:r>
              <w:rPr>
                <w:rFonts w:hint="eastAsia" w:ascii="宋体" w:hAnsi="宋体" w:cs="宋体"/>
                <w:sz w:val="20"/>
                <w:szCs w:val="20"/>
              </w:rPr>
              <w:t>246</w:t>
            </w:r>
          </w:p>
        </w:tc>
        <w:tc>
          <w:tcPr>
            <w:tcW w:w="3380" w:type="dxa"/>
            <w:tcBorders>
              <w:top w:val="nil"/>
              <w:left w:val="nil"/>
              <w:bottom w:val="single" w:color="000000" w:sz="4" w:space="0"/>
              <w:right w:val="single" w:color="000000" w:sz="4" w:space="0"/>
            </w:tcBorders>
            <w:shd w:val="clear" w:color="000000" w:fill="FFFFFF"/>
            <w:noWrap w:val="0"/>
            <w:vAlign w:val="center"/>
          </w:tcPr>
          <w:p w14:paraId="33F36C6B">
            <w:pPr>
              <w:widowControl/>
              <w:jc w:val="left"/>
              <w:rPr>
                <w:rFonts w:ascii="宋体" w:hAnsi="宋体" w:cs="宋体"/>
                <w:sz w:val="20"/>
                <w:szCs w:val="20"/>
              </w:rPr>
            </w:pPr>
            <w:r>
              <w:rPr>
                <w:rFonts w:hint="eastAsia" w:ascii="宋体" w:hAnsi="宋体" w:cs="宋体"/>
                <w:sz w:val="20"/>
                <w:szCs w:val="20"/>
              </w:rPr>
              <w:t>关于经济技术开发区的预算收支全部纳入同级财政总预算的通知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11024D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9EA3AB6">
            <w:pPr>
              <w:widowControl/>
              <w:jc w:val="left"/>
              <w:rPr>
                <w:rFonts w:ascii="宋体" w:hAnsi="宋体" w:cs="宋体"/>
                <w:sz w:val="20"/>
                <w:szCs w:val="20"/>
              </w:rPr>
            </w:pPr>
            <w:r>
              <w:rPr>
                <w:rFonts w:hint="eastAsia" w:ascii="宋体" w:hAnsi="宋体" w:cs="宋体"/>
                <w:sz w:val="20"/>
                <w:szCs w:val="20"/>
              </w:rPr>
              <w:t>〔88〕财地字第129号</w:t>
            </w:r>
          </w:p>
        </w:tc>
        <w:tc>
          <w:tcPr>
            <w:tcW w:w="1720" w:type="dxa"/>
            <w:tcBorders>
              <w:top w:val="nil"/>
              <w:left w:val="nil"/>
              <w:bottom w:val="single" w:color="000000" w:sz="4" w:space="0"/>
              <w:right w:val="single" w:color="000000" w:sz="4" w:space="0"/>
            </w:tcBorders>
            <w:shd w:val="clear" w:color="000000" w:fill="FFFFFF"/>
            <w:noWrap w:val="0"/>
            <w:vAlign w:val="center"/>
          </w:tcPr>
          <w:p w14:paraId="7B9810CE">
            <w:pPr>
              <w:widowControl/>
              <w:jc w:val="center"/>
              <w:rPr>
                <w:rFonts w:ascii="宋体" w:hAnsi="宋体" w:cs="宋体"/>
                <w:sz w:val="20"/>
                <w:szCs w:val="20"/>
              </w:rPr>
            </w:pPr>
            <w:r>
              <w:rPr>
                <w:rFonts w:hint="eastAsia" w:ascii="宋体" w:hAnsi="宋体" w:cs="宋体"/>
                <w:sz w:val="20"/>
                <w:szCs w:val="20"/>
              </w:rPr>
              <w:t>1988年10月29日</w:t>
            </w:r>
          </w:p>
        </w:tc>
      </w:tr>
      <w:tr w14:paraId="2FA6499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EA60057">
            <w:pPr>
              <w:widowControl/>
              <w:jc w:val="center"/>
              <w:rPr>
                <w:rFonts w:ascii="宋体" w:hAnsi="宋体" w:cs="宋体"/>
                <w:sz w:val="20"/>
                <w:szCs w:val="20"/>
              </w:rPr>
            </w:pPr>
            <w:r>
              <w:rPr>
                <w:rFonts w:hint="eastAsia" w:ascii="宋体" w:hAnsi="宋体" w:cs="宋体"/>
                <w:sz w:val="20"/>
                <w:szCs w:val="20"/>
              </w:rPr>
              <w:t>247</w:t>
            </w:r>
          </w:p>
        </w:tc>
        <w:tc>
          <w:tcPr>
            <w:tcW w:w="3380" w:type="dxa"/>
            <w:tcBorders>
              <w:top w:val="nil"/>
              <w:left w:val="nil"/>
              <w:bottom w:val="single" w:color="000000" w:sz="4" w:space="0"/>
              <w:right w:val="single" w:color="000000" w:sz="4" w:space="0"/>
            </w:tcBorders>
            <w:shd w:val="clear" w:color="000000" w:fill="FFFFFF"/>
            <w:noWrap w:val="0"/>
            <w:vAlign w:val="center"/>
          </w:tcPr>
          <w:p w14:paraId="1CE4F149">
            <w:pPr>
              <w:widowControl/>
              <w:jc w:val="left"/>
              <w:rPr>
                <w:rFonts w:ascii="宋体" w:hAnsi="宋体" w:cs="宋体"/>
                <w:sz w:val="20"/>
                <w:szCs w:val="20"/>
              </w:rPr>
            </w:pPr>
            <w:r>
              <w:rPr>
                <w:rFonts w:hint="eastAsia" w:ascii="宋体" w:hAnsi="宋体" w:cs="宋体"/>
                <w:sz w:val="20"/>
                <w:szCs w:val="20"/>
              </w:rPr>
              <w:t>关于因公临时出国团组携带外汇币别的通知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1A6060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7922934">
            <w:pPr>
              <w:widowControl/>
              <w:jc w:val="left"/>
              <w:rPr>
                <w:rFonts w:ascii="宋体" w:hAnsi="宋体" w:cs="宋体"/>
                <w:sz w:val="20"/>
                <w:szCs w:val="20"/>
              </w:rPr>
            </w:pPr>
            <w:r>
              <w:rPr>
                <w:rFonts w:hint="eastAsia" w:ascii="宋体" w:hAnsi="宋体" w:cs="宋体"/>
                <w:sz w:val="20"/>
                <w:szCs w:val="20"/>
              </w:rPr>
              <w:t>〔87〕财外字第913号</w:t>
            </w:r>
          </w:p>
        </w:tc>
        <w:tc>
          <w:tcPr>
            <w:tcW w:w="1720" w:type="dxa"/>
            <w:tcBorders>
              <w:top w:val="nil"/>
              <w:left w:val="nil"/>
              <w:bottom w:val="single" w:color="000000" w:sz="4" w:space="0"/>
              <w:right w:val="single" w:color="000000" w:sz="4" w:space="0"/>
            </w:tcBorders>
            <w:shd w:val="clear" w:color="000000" w:fill="FFFFFF"/>
            <w:noWrap w:val="0"/>
            <w:vAlign w:val="center"/>
          </w:tcPr>
          <w:p w14:paraId="23A8B357">
            <w:pPr>
              <w:widowControl/>
              <w:jc w:val="center"/>
              <w:rPr>
                <w:rFonts w:ascii="宋体" w:hAnsi="宋体" w:cs="宋体"/>
                <w:sz w:val="20"/>
                <w:szCs w:val="20"/>
              </w:rPr>
            </w:pPr>
            <w:r>
              <w:rPr>
                <w:rFonts w:hint="eastAsia" w:ascii="宋体" w:hAnsi="宋体" w:cs="宋体"/>
                <w:sz w:val="20"/>
                <w:szCs w:val="20"/>
              </w:rPr>
              <w:t>1987年10月31日</w:t>
            </w:r>
          </w:p>
        </w:tc>
      </w:tr>
      <w:tr w14:paraId="3B8C70FB">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58A4D180">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180E2D12">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56311EF0">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36E8136E">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137A0DA4">
            <w:pPr>
              <w:widowControl/>
              <w:jc w:val="center"/>
              <w:rPr>
                <w:rFonts w:ascii="宋体" w:hAnsi="宋体" w:cs="宋体"/>
                <w:sz w:val="20"/>
                <w:szCs w:val="20"/>
              </w:rPr>
            </w:pPr>
            <w:r>
              <w:rPr>
                <w:rFonts w:hint="eastAsia" w:ascii="宋体" w:hAnsi="宋体" w:cs="宋体"/>
                <w:sz w:val="20"/>
                <w:szCs w:val="20"/>
              </w:rPr>
              <w:t>　</w:t>
            </w:r>
          </w:p>
        </w:tc>
      </w:tr>
      <w:tr w14:paraId="38BFBF3E">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3EB3E7E5">
            <w:pPr>
              <w:widowControl/>
              <w:jc w:val="center"/>
              <w:rPr>
                <w:rFonts w:ascii="宋体" w:hAnsi="宋体" w:cs="宋体"/>
                <w:sz w:val="20"/>
                <w:szCs w:val="20"/>
              </w:rPr>
            </w:pPr>
            <w:r>
              <w:rPr>
                <w:rFonts w:hint="eastAsia" w:ascii="宋体" w:hAnsi="宋体" w:cs="宋体"/>
                <w:sz w:val="20"/>
                <w:szCs w:val="20"/>
              </w:rPr>
              <w:t>国库类</w:t>
            </w:r>
          </w:p>
        </w:tc>
      </w:tr>
      <w:tr w14:paraId="313BE9E1">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765AA752">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2E260301">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5C423C97">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16A39C74">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218174F9">
            <w:pPr>
              <w:widowControl/>
              <w:jc w:val="center"/>
              <w:rPr>
                <w:rFonts w:ascii="宋体" w:hAnsi="宋体" w:cs="宋体"/>
                <w:sz w:val="20"/>
                <w:szCs w:val="20"/>
              </w:rPr>
            </w:pPr>
            <w:r>
              <w:rPr>
                <w:rFonts w:hint="eastAsia" w:ascii="宋体" w:hAnsi="宋体" w:cs="宋体"/>
                <w:sz w:val="20"/>
                <w:szCs w:val="20"/>
              </w:rPr>
              <w:t>　</w:t>
            </w:r>
          </w:p>
        </w:tc>
      </w:tr>
      <w:tr w14:paraId="6BCC709E">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59472E7D">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3DA84DC4">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7569C3A1">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0C458862">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0B1F3195">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244C053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E6440F5">
            <w:pPr>
              <w:widowControl/>
              <w:jc w:val="center"/>
              <w:rPr>
                <w:rFonts w:ascii="宋体" w:hAnsi="宋体" w:cs="宋体"/>
                <w:sz w:val="20"/>
                <w:szCs w:val="20"/>
              </w:rPr>
            </w:pPr>
            <w:r>
              <w:rPr>
                <w:rFonts w:hint="eastAsia" w:ascii="宋体" w:hAnsi="宋体" w:cs="宋体"/>
                <w:sz w:val="20"/>
                <w:szCs w:val="20"/>
              </w:rPr>
              <w:t>248</w:t>
            </w:r>
          </w:p>
        </w:tc>
        <w:tc>
          <w:tcPr>
            <w:tcW w:w="3380" w:type="dxa"/>
            <w:tcBorders>
              <w:top w:val="nil"/>
              <w:left w:val="nil"/>
              <w:bottom w:val="single" w:color="000000" w:sz="4" w:space="0"/>
              <w:right w:val="single" w:color="000000" w:sz="4" w:space="0"/>
            </w:tcBorders>
            <w:shd w:val="clear" w:color="000000" w:fill="FFFFFF"/>
            <w:noWrap w:val="0"/>
            <w:vAlign w:val="center"/>
          </w:tcPr>
          <w:p w14:paraId="661CAB01">
            <w:pPr>
              <w:widowControl/>
              <w:jc w:val="left"/>
              <w:rPr>
                <w:rFonts w:ascii="宋体" w:hAnsi="宋体" w:cs="宋体"/>
                <w:sz w:val="20"/>
                <w:szCs w:val="20"/>
              </w:rPr>
            </w:pPr>
            <w:r>
              <w:rPr>
                <w:rFonts w:hint="eastAsia" w:ascii="宋体" w:hAnsi="宋体" w:cs="宋体"/>
                <w:sz w:val="20"/>
                <w:szCs w:val="20"/>
              </w:rPr>
              <w:t>关于编制2013年度中央和地方财政决算〔草案〕的通知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6DB480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D5D58DB">
            <w:pPr>
              <w:widowControl/>
              <w:jc w:val="left"/>
              <w:rPr>
                <w:rFonts w:ascii="宋体" w:hAnsi="宋体" w:cs="宋体"/>
                <w:sz w:val="20"/>
                <w:szCs w:val="20"/>
              </w:rPr>
            </w:pPr>
            <w:r>
              <w:rPr>
                <w:rFonts w:hint="eastAsia" w:ascii="宋体" w:hAnsi="宋体" w:cs="宋体"/>
                <w:sz w:val="20"/>
                <w:szCs w:val="20"/>
              </w:rPr>
              <w:t>财库〔2013〕207号</w:t>
            </w:r>
          </w:p>
        </w:tc>
        <w:tc>
          <w:tcPr>
            <w:tcW w:w="1720" w:type="dxa"/>
            <w:tcBorders>
              <w:top w:val="nil"/>
              <w:left w:val="nil"/>
              <w:bottom w:val="single" w:color="000000" w:sz="4" w:space="0"/>
              <w:right w:val="single" w:color="000000" w:sz="4" w:space="0"/>
            </w:tcBorders>
            <w:shd w:val="clear" w:color="000000" w:fill="FFFFFF"/>
            <w:noWrap w:val="0"/>
            <w:vAlign w:val="center"/>
          </w:tcPr>
          <w:p w14:paraId="30D06EB2">
            <w:pPr>
              <w:widowControl/>
              <w:jc w:val="center"/>
              <w:rPr>
                <w:rFonts w:ascii="宋体" w:hAnsi="宋体" w:cs="宋体"/>
                <w:sz w:val="20"/>
                <w:szCs w:val="20"/>
              </w:rPr>
            </w:pPr>
            <w:r>
              <w:rPr>
                <w:rFonts w:hint="eastAsia" w:ascii="宋体" w:hAnsi="宋体" w:cs="宋体"/>
                <w:sz w:val="20"/>
                <w:szCs w:val="20"/>
              </w:rPr>
              <w:t>2013年12月6日</w:t>
            </w:r>
          </w:p>
        </w:tc>
      </w:tr>
      <w:tr w14:paraId="19379B0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2BF6648">
            <w:pPr>
              <w:widowControl/>
              <w:jc w:val="center"/>
              <w:rPr>
                <w:rFonts w:ascii="宋体" w:hAnsi="宋体" w:cs="宋体"/>
                <w:sz w:val="20"/>
                <w:szCs w:val="20"/>
              </w:rPr>
            </w:pPr>
            <w:r>
              <w:rPr>
                <w:rFonts w:hint="eastAsia" w:ascii="宋体" w:hAnsi="宋体" w:cs="宋体"/>
                <w:sz w:val="20"/>
                <w:szCs w:val="20"/>
              </w:rPr>
              <w:t>249</w:t>
            </w:r>
          </w:p>
        </w:tc>
        <w:tc>
          <w:tcPr>
            <w:tcW w:w="3380" w:type="dxa"/>
            <w:tcBorders>
              <w:top w:val="nil"/>
              <w:left w:val="nil"/>
              <w:bottom w:val="single" w:color="000000" w:sz="4" w:space="0"/>
              <w:right w:val="single" w:color="000000" w:sz="4" w:space="0"/>
            </w:tcBorders>
            <w:shd w:val="clear" w:color="000000" w:fill="FFFFFF"/>
            <w:noWrap w:val="0"/>
            <w:vAlign w:val="center"/>
          </w:tcPr>
          <w:p w14:paraId="727CF033">
            <w:pPr>
              <w:widowControl/>
              <w:jc w:val="left"/>
              <w:rPr>
                <w:rFonts w:ascii="宋体" w:hAnsi="宋体" w:cs="宋体"/>
                <w:sz w:val="20"/>
                <w:szCs w:val="20"/>
              </w:rPr>
            </w:pPr>
            <w:r>
              <w:rPr>
                <w:rFonts w:hint="eastAsia" w:ascii="宋体" w:hAnsi="宋体" w:cs="宋体"/>
                <w:sz w:val="20"/>
                <w:szCs w:val="20"/>
              </w:rPr>
              <w:t>关于调整公布第十四期节能产品政府采购清单的通知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3E7539A">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5B8282FF">
            <w:pPr>
              <w:widowControl/>
              <w:jc w:val="left"/>
              <w:rPr>
                <w:rFonts w:ascii="宋体" w:hAnsi="宋体" w:cs="宋体"/>
                <w:sz w:val="20"/>
                <w:szCs w:val="20"/>
              </w:rPr>
            </w:pPr>
            <w:r>
              <w:rPr>
                <w:rFonts w:hint="eastAsia" w:ascii="宋体" w:hAnsi="宋体" w:cs="宋体"/>
                <w:sz w:val="20"/>
                <w:szCs w:val="20"/>
              </w:rPr>
              <w:t>财库〔2013〕89号</w:t>
            </w:r>
          </w:p>
        </w:tc>
        <w:tc>
          <w:tcPr>
            <w:tcW w:w="1720" w:type="dxa"/>
            <w:tcBorders>
              <w:top w:val="nil"/>
              <w:left w:val="nil"/>
              <w:bottom w:val="single" w:color="000000" w:sz="4" w:space="0"/>
              <w:right w:val="single" w:color="000000" w:sz="4" w:space="0"/>
            </w:tcBorders>
            <w:shd w:val="clear" w:color="000000" w:fill="FFFFFF"/>
            <w:noWrap w:val="0"/>
            <w:vAlign w:val="center"/>
          </w:tcPr>
          <w:p w14:paraId="669A37FD">
            <w:pPr>
              <w:widowControl/>
              <w:jc w:val="center"/>
              <w:rPr>
                <w:rFonts w:ascii="宋体" w:hAnsi="宋体" w:cs="宋体"/>
                <w:sz w:val="20"/>
                <w:szCs w:val="20"/>
              </w:rPr>
            </w:pPr>
            <w:r>
              <w:rPr>
                <w:rFonts w:hint="eastAsia" w:ascii="宋体" w:hAnsi="宋体" w:cs="宋体"/>
                <w:sz w:val="20"/>
                <w:szCs w:val="20"/>
              </w:rPr>
              <w:t>2013年7月26日</w:t>
            </w:r>
          </w:p>
        </w:tc>
      </w:tr>
      <w:tr w14:paraId="6E17792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FAB8F08">
            <w:pPr>
              <w:widowControl/>
              <w:jc w:val="center"/>
              <w:rPr>
                <w:rFonts w:ascii="宋体" w:hAnsi="宋体" w:cs="宋体"/>
                <w:sz w:val="20"/>
                <w:szCs w:val="20"/>
              </w:rPr>
            </w:pPr>
            <w:r>
              <w:rPr>
                <w:rFonts w:hint="eastAsia" w:ascii="宋体" w:hAnsi="宋体" w:cs="宋体"/>
                <w:sz w:val="20"/>
                <w:szCs w:val="20"/>
              </w:rPr>
              <w:t>250</w:t>
            </w:r>
          </w:p>
        </w:tc>
        <w:tc>
          <w:tcPr>
            <w:tcW w:w="3380" w:type="dxa"/>
            <w:tcBorders>
              <w:top w:val="nil"/>
              <w:left w:val="nil"/>
              <w:bottom w:val="single" w:color="000000" w:sz="4" w:space="0"/>
              <w:right w:val="single" w:color="000000" w:sz="4" w:space="0"/>
            </w:tcBorders>
            <w:shd w:val="clear" w:color="000000" w:fill="FFFFFF"/>
            <w:noWrap w:val="0"/>
            <w:vAlign w:val="center"/>
          </w:tcPr>
          <w:p w14:paraId="59109B2F">
            <w:pPr>
              <w:widowControl/>
              <w:jc w:val="left"/>
              <w:rPr>
                <w:rFonts w:ascii="宋体" w:hAnsi="宋体" w:cs="宋体"/>
                <w:sz w:val="20"/>
                <w:szCs w:val="20"/>
              </w:rPr>
            </w:pPr>
            <w:r>
              <w:rPr>
                <w:rFonts w:hint="eastAsia" w:ascii="宋体" w:hAnsi="宋体" w:cs="宋体"/>
                <w:sz w:val="20"/>
                <w:szCs w:val="20"/>
              </w:rPr>
              <w:t>关于调整公布第十二期环境标志产品政府采购清单的通知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77AE04B">
            <w:pPr>
              <w:widowControl/>
              <w:jc w:val="left"/>
              <w:rPr>
                <w:rFonts w:ascii="宋体" w:hAnsi="宋体" w:cs="宋体"/>
                <w:sz w:val="20"/>
                <w:szCs w:val="20"/>
              </w:rPr>
            </w:pPr>
            <w:r>
              <w:rPr>
                <w:rFonts w:hint="eastAsia" w:ascii="宋体" w:hAnsi="宋体" w:cs="宋体"/>
                <w:sz w:val="20"/>
                <w:szCs w:val="20"/>
              </w:rPr>
              <w:t>财政部、环境保护部</w:t>
            </w:r>
          </w:p>
        </w:tc>
        <w:tc>
          <w:tcPr>
            <w:tcW w:w="2080" w:type="dxa"/>
            <w:tcBorders>
              <w:top w:val="nil"/>
              <w:left w:val="nil"/>
              <w:bottom w:val="single" w:color="000000" w:sz="4" w:space="0"/>
              <w:right w:val="single" w:color="000000" w:sz="4" w:space="0"/>
            </w:tcBorders>
            <w:shd w:val="clear" w:color="000000" w:fill="FFFFFF"/>
            <w:noWrap w:val="0"/>
            <w:vAlign w:val="center"/>
          </w:tcPr>
          <w:p w14:paraId="7AB711FD">
            <w:pPr>
              <w:widowControl/>
              <w:jc w:val="left"/>
              <w:rPr>
                <w:rFonts w:ascii="宋体" w:hAnsi="宋体" w:cs="宋体"/>
                <w:sz w:val="20"/>
                <w:szCs w:val="20"/>
              </w:rPr>
            </w:pPr>
            <w:r>
              <w:rPr>
                <w:rFonts w:hint="eastAsia" w:ascii="宋体" w:hAnsi="宋体" w:cs="宋体"/>
                <w:sz w:val="20"/>
                <w:szCs w:val="20"/>
              </w:rPr>
              <w:t>财库〔2013〕90号</w:t>
            </w:r>
          </w:p>
        </w:tc>
        <w:tc>
          <w:tcPr>
            <w:tcW w:w="1720" w:type="dxa"/>
            <w:tcBorders>
              <w:top w:val="nil"/>
              <w:left w:val="nil"/>
              <w:bottom w:val="single" w:color="000000" w:sz="4" w:space="0"/>
              <w:right w:val="single" w:color="000000" w:sz="4" w:space="0"/>
            </w:tcBorders>
            <w:shd w:val="clear" w:color="000000" w:fill="FFFFFF"/>
            <w:noWrap w:val="0"/>
            <w:vAlign w:val="center"/>
          </w:tcPr>
          <w:p w14:paraId="368B6D55">
            <w:pPr>
              <w:widowControl/>
              <w:jc w:val="center"/>
              <w:rPr>
                <w:rFonts w:ascii="宋体" w:hAnsi="宋体" w:cs="宋体"/>
                <w:sz w:val="20"/>
                <w:szCs w:val="20"/>
              </w:rPr>
            </w:pPr>
            <w:r>
              <w:rPr>
                <w:rFonts w:hint="eastAsia" w:ascii="宋体" w:hAnsi="宋体" w:cs="宋体"/>
                <w:sz w:val="20"/>
                <w:szCs w:val="20"/>
              </w:rPr>
              <w:t>2013年7月19日</w:t>
            </w:r>
          </w:p>
        </w:tc>
      </w:tr>
      <w:tr w14:paraId="3C5DA0F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1D37555">
            <w:pPr>
              <w:widowControl/>
              <w:jc w:val="center"/>
              <w:rPr>
                <w:rFonts w:ascii="宋体" w:hAnsi="宋体" w:cs="宋体"/>
                <w:sz w:val="20"/>
                <w:szCs w:val="20"/>
              </w:rPr>
            </w:pPr>
            <w:r>
              <w:rPr>
                <w:rFonts w:hint="eastAsia" w:ascii="宋体" w:hAnsi="宋体" w:cs="宋体"/>
                <w:sz w:val="20"/>
                <w:szCs w:val="20"/>
              </w:rPr>
              <w:t>251</w:t>
            </w:r>
          </w:p>
        </w:tc>
        <w:tc>
          <w:tcPr>
            <w:tcW w:w="3380" w:type="dxa"/>
            <w:tcBorders>
              <w:top w:val="nil"/>
              <w:left w:val="nil"/>
              <w:bottom w:val="single" w:color="000000" w:sz="4" w:space="0"/>
              <w:right w:val="single" w:color="000000" w:sz="4" w:space="0"/>
            </w:tcBorders>
            <w:shd w:val="clear" w:color="000000" w:fill="FFFFFF"/>
            <w:noWrap w:val="0"/>
            <w:vAlign w:val="center"/>
          </w:tcPr>
          <w:p w14:paraId="381EF6CE">
            <w:pPr>
              <w:widowControl/>
              <w:jc w:val="left"/>
              <w:rPr>
                <w:rFonts w:ascii="宋体" w:hAnsi="宋体" w:cs="宋体"/>
                <w:sz w:val="20"/>
                <w:szCs w:val="20"/>
              </w:rPr>
            </w:pPr>
            <w:r>
              <w:rPr>
                <w:rFonts w:hint="eastAsia" w:ascii="宋体" w:hAnsi="宋体" w:cs="宋体"/>
                <w:sz w:val="20"/>
                <w:szCs w:val="20"/>
              </w:rPr>
              <w:t>关于2013年财税库银税收收入电子缴库横向联网有关工作事项的通知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9E1C078">
            <w:pPr>
              <w:widowControl/>
              <w:jc w:val="left"/>
              <w:rPr>
                <w:rFonts w:ascii="宋体" w:hAnsi="宋体" w:cs="宋体"/>
                <w:sz w:val="20"/>
                <w:szCs w:val="20"/>
              </w:rPr>
            </w:pPr>
            <w:r>
              <w:rPr>
                <w:rFonts w:hint="eastAsia" w:ascii="宋体" w:hAnsi="宋体" w:cs="宋体"/>
                <w:sz w:val="20"/>
                <w:szCs w:val="20"/>
              </w:rPr>
              <w:t>财政部、国家税务总局、中国人民银行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57D92458">
            <w:pPr>
              <w:widowControl/>
              <w:jc w:val="left"/>
              <w:rPr>
                <w:rFonts w:ascii="宋体" w:hAnsi="宋体" w:cs="宋体"/>
                <w:sz w:val="20"/>
                <w:szCs w:val="20"/>
              </w:rPr>
            </w:pPr>
            <w:r>
              <w:rPr>
                <w:rFonts w:hint="eastAsia" w:ascii="宋体" w:hAnsi="宋体" w:cs="宋体"/>
                <w:sz w:val="20"/>
                <w:szCs w:val="20"/>
              </w:rPr>
              <w:t>财库〔2013〕48号</w:t>
            </w:r>
          </w:p>
        </w:tc>
        <w:tc>
          <w:tcPr>
            <w:tcW w:w="1720" w:type="dxa"/>
            <w:tcBorders>
              <w:top w:val="nil"/>
              <w:left w:val="nil"/>
              <w:bottom w:val="single" w:color="000000" w:sz="4" w:space="0"/>
              <w:right w:val="single" w:color="000000" w:sz="4" w:space="0"/>
            </w:tcBorders>
            <w:shd w:val="clear" w:color="000000" w:fill="FFFFFF"/>
            <w:noWrap w:val="0"/>
            <w:vAlign w:val="center"/>
          </w:tcPr>
          <w:p w14:paraId="1D5123B5">
            <w:pPr>
              <w:widowControl/>
              <w:jc w:val="center"/>
              <w:rPr>
                <w:rFonts w:ascii="宋体" w:hAnsi="宋体" w:cs="宋体"/>
                <w:sz w:val="20"/>
                <w:szCs w:val="20"/>
              </w:rPr>
            </w:pPr>
            <w:r>
              <w:rPr>
                <w:rFonts w:hint="eastAsia" w:ascii="宋体" w:hAnsi="宋体" w:cs="宋体"/>
                <w:sz w:val="20"/>
                <w:szCs w:val="20"/>
              </w:rPr>
              <w:t>2013年4月26日</w:t>
            </w:r>
          </w:p>
        </w:tc>
      </w:tr>
      <w:tr w14:paraId="35D49A8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5116872">
            <w:pPr>
              <w:widowControl/>
              <w:jc w:val="center"/>
              <w:rPr>
                <w:rFonts w:ascii="宋体" w:hAnsi="宋体" w:cs="宋体"/>
                <w:sz w:val="20"/>
                <w:szCs w:val="20"/>
              </w:rPr>
            </w:pPr>
            <w:r>
              <w:rPr>
                <w:rFonts w:hint="eastAsia" w:ascii="宋体" w:hAnsi="宋体" w:cs="宋体"/>
                <w:sz w:val="20"/>
                <w:szCs w:val="20"/>
              </w:rPr>
              <w:t>252</w:t>
            </w:r>
          </w:p>
        </w:tc>
        <w:tc>
          <w:tcPr>
            <w:tcW w:w="3380" w:type="dxa"/>
            <w:tcBorders>
              <w:top w:val="nil"/>
              <w:left w:val="nil"/>
              <w:bottom w:val="single" w:color="000000" w:sz="4" w:space="0"/>
              <w:right w:val="single" w:color="000000" w:sz="4" w:space="0"/>
            </w:tcBorders>
            <w:shd w:val="clear" w:color="000000" w:fill="FFFFFF"/>
            <w:noWrap w:val="0"/>
            <w:vAlign w:val="center"/>
          </w:tcPr>
          <w:p w14:paraId="2E4E90BA">
            <w:pPr>
              <w:widowControl/>
              <w:jc w:val="left"/>
              <w:rPr>
                <w:rFonts w:ascii="宋体" w:hAnsi="宋体" w:cs="宋体"/>
                <w:sz w:val="20"/>
                <w:szCs w:val="20"/>
              </w:rPr>
            </w:pPr>
            <w:r>
              <w:rPr>
                <w:rFonts w:hint="eastAsia" w:ascii="宋体" w:hAnsi="宋体" w:cs="宋体"/>
                <w:sz w:val="20"/>
                <w:szCs w:val="20"/>
              </w:rPr>
              <w:t>财政部 中国人民银行关于做好国库集中支付电子化管理第二批试点有关工作的通知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97927D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6228853">
            <w:pPr>
              <w:widowControl/>
              <w:jc w:val="left"/>
              <w:rPr>
                <w:rFonts w:ascii="宋体" w:hAnsi="宋体" w:cs="宋体"/>
                <w:sz w:val="20"/>
                <w:szCs w:val="20"/>
              </w:rPr>
            </w:pPr>
            <w:r>
              <w:rPr>
                <w:rFonts w:hint="eastAsia" w:ascii="宋体" w:hAnsi="宋体" w:cs="宋体"/>
                <w:sz w:val="20"/>
                <w:szCs w:val="20"/>
              </w:rPr>
              <w:t>财库〔2013〕45号</w:t>
            </w:r>
          </w:p>
        </w:tc>
        <w:tc>
          <w:tcPr>
            <w:tcW w:w="1720" w:type="dxa"/>
            <w:tcBorders>
              <w:top w:val="nil"/>
              <w:left w:val="nil"/>
              <w:bottom w:val="single" w:color="000000" w:sz="4" w:space="0"/>
              <w:right w:val="single" w:color="000000" w:sz="4" w:space="0"/>
            </w:tcBorders>
            <w:shd w:val="clear" w:color="000000" w:fill="FFFFFF"/>
            <w:noWrap w:val="0"/>
            <w:vAlign w:val="center"/>
          </w:tcPr>
          <w:p w14:paraId="50C908BF">
            <w:pPr>
              <w:widowControl/>
              <w:jc w:val="center"/>
              <w:rPr>
                <w:rFonts w:ascii="宋体" w:hAnsi="宋体" w:cs="宋体"/>
                <w:sz w:val="20"/>
                <w:szCs w:val="20"/>
              </w:rPr>
            </w:pPr>
            <w:r>
              <w:rPr>
                <w:rFonts w:hint="eastAsia" w:ascii="宋体" w:hAnsi="宋体" w:cs="宋体"/>
                <w:sz w:val="20"/>
                <w:szCs w:val="20"/>
              </w:rPr>
              <w:t>2013年4月15日</w:t>
            </w:r>
          </w:p>
        </w:tc>
      </w:tr>
      <w:tr w14:paraId="0A47480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E6833F8">
            <w:pPr>
              <w:widowControl/>
              <w:jc w:val="center"/>
              <w:rPr>
                <w:rFonts w:ascii="宋体" w:hAnsi="宋体" w:cs="宋体"/>
                <w:sz w:val="20"/>
                <w:szCs w:val="20"/>
              </w:rPr>
            </w:pPr>
            <w:r>
              <w:rPr>
                <w:rFonts w:hint="eastAsia" w:ascii="宋体" w:hAnsi="宋体" w:cs="宋体"/>
                <w:sz w:val="20"/>
                <w:szCs w:val="20"/>
              </w:rPr>
              <w:t>253</w:t>
            </w:r>
          </w:p>
        </w:tc>
        <w:tc>
          <w:tcPr>
            <w:tcW w:w="3380" w:type="dxa"/>
            <w:tcBorders>
              <w:top w:val="nil"/>
              <w:left w:val="nil"/>
              <w:bottom w:val="single" w:color="000000" w:sz="4" w:space="0"/>
              <w:right w:val="single" w:color="000000" w:sz="4" w:space="0"/>
            </w:tcBorders>
            <w:shd w:val="clear" w:color="000000" w:fill="FFFFFF"/>
            <w:noWrap w:val="0"/>
            <w:vAlign w:val="center"/>
          </w:tcPr>
          <w:p w14:paraId="73F0B030">
            <w:pPr>
              <w:widowControl/>
              <w:jc w:val="left"/>
              <w:rPr>
                <w:rFonts w:ascii="宋体" w:hAnsi="宋体" w:cs="宋体"/>
                <w:sz w:val="20"/>
                <w:szCs w:val="20"/>
              </w:rPr>
            </w:pPr>
            <w:r>
              <w:rPr>
                <w:rFonts w:hint="eastAsia" w:ascii="宋体" w:hAnsi="宋体" w:cs="宋体"/>
                <w:sz w:val="20"/>
                <w:szCs w:val="20"/>
              </w:rPr>
              <w:t>关于调整公布第十一期环境标志产品政府采购清单的通知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5CA1846">
            <w:pPr>
              <w:widowControl/>
              <w:jc w:val="left"/>
              <w:rPr>
                <w:rFonts w:ascii="宋体" w:hAnsi="宋体" w:cs="宋体"/>
                <w:sz w:val="20"/>
                <w:szCs w:val="20"/>
              </w:rPr>
            </w:pPr>
            <w:r>
              <w:rPr>
                <w:rFonts w:hint="eastAsia" w:ascii="宋体" w:hAnsi="宋体" w:cs="宋体"/>
                <w:sz w:val="20"/>
                <w:szCs w:val="20"/>
              </w:rPr>
              <w:t>财政部、环境保护部</w:t>
            </w:r>
          </w:p>
        </w:tc>
        <w:tc>
          <w:tcPr>
            <w:tcW w:w="2080" w:type="dxa"/>
            <w:tcBorders>
              <w:top w:val="nil"/>
              <w:left w:val="nil"/>
              <w:bottom w:val="single" w:color="000000" w:sz="4" w:space="0"/>
              <w:right w:val="single" w:color="000000" w:sz="4" w:space="0"/>
            </w:tcBorders>
            <w:shd w:val="clear" w:color="000000" w:fill="FFFFFF"/>
            <w:noWrap w:val="0"/>
            <w:vAlign w:val="center"/>
          </w:tcPr>
          <w:p w14:paraId="5A9C65A0">
            <w:pPr>
              <w:widowControl/>
              <w:jc w:val="left"/>
              <w:rPr>
                <w:rFonts w:ascii="宋体" w:hAnsi="宋体" w:cs="宋体"/>
                <w:sz w:val="20"/>
                <w:szCs w:val="20"/>
              </w:rPr>
            </w:pPr>
            <w:r>
              <w:rPr>
                <w:rFonts w:hint="eastAsia" w:ascii="宋体" w:hAnsi="宋体" w:cs="宋体"/>
                <w:sz w:val="20"/>
                <w:szCs w:val="20"/>
              </w:rPr>
              <w:t>财库〔2013〕14号</w:t>
            </w:r>
          </w:p>
        </w:tc>
        <w:tc>
          <w:tcPr>
            <w:tcW w:w="1720" w:type="dxa"/>
            <w:tcBorders>
              <w:top w:val="nil"/>
              <w:left w:val="nil"/>
              <w:bottom w:val="single" w:color="000000" w:sz="4" w:space="0"/>
              <w:right w:val="single" w:color="000000" w:sz="4" w:space="0"/>
            </w:tcBorders>
            <w:shd w:val="clear" w:color="000000" w:fill="FFFFFF"/>
            <w:noWrap w:val="0"/>
            <w:vAlign w:val="center"/>
          </w:tcPr>
          <w:p w14:paraId="063F41AD">
            <w:pPr>
              <w:widowControl/>
              <w:jc w:val="center"/>
              <w:rPr>
                <w:rFonts w:ascii="宋体" w:hAnsi="宋体" w:cs="宋体"/>
                <w:sz w:val="20"/>
                <w:szCs w:val="20"/>
              </w:rPr>
            </w:pPr>
            <w:r>
              <w:rPr>
                <w:rFonts w:hint="eastAsia" w:ascii="宋体" w:hAnsi="宋体" w:cs="宋体"/>
                <w:sz w:val="20"/>
                <w:szCs w:val="20"/>
              </w:rPr>
              <w:t>2013年1月30日</w:t>
            </w:r>
          </w:p>
        </w:tc>
      </w:tr>
      <w:tr w14:paraId="10B8469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C65A27D">
            <w:pPr>
              <w:widowControl/>
              <w:jc w:val="center"/>
              <w:rPr>
                <w:rFonts w:ascii="宋体" w:hAnsi="宋体" w:cs="宋体"/>
                <w:sz w:val="20"/>
                <w:szCs w:val="20"/>
              </w:rPr>
            </w:pPr>
            <w:r>
              <w:rPr>
                <w:rFonts w:hint="eastAsia" w:ascii="宋体" w:hAnsi="宋体" w:cs="宋体"/>
                <w:sz w:val="20"/>
                <w:szCs w:val="20"/>
              </w:rPr>
              <w:t>254</w:t>
            </w:r>
          </w:p>
        </w:tc>
        <w:tc>
          <w:tcPr>
            <w:tcW w:w="3380" w:type="dxa"/>
            <w:tcBorders>
              <w:top w:val="nil"/>
              <w:left w:val="nil"/>
              <w:bottom w:val="single" w:color="000000" w:sz="4" w:space="0"/>
              <w:right w:val="single" w:color="000000" w:sz="4" w:space="0"/>
            </w:tcBorders>
            <w:shd w:val="clear" w:color="000000" w:fill="FFFFFF"/>
            <w:noWrap w:val="0"/>
            <w:vAlign w:val="center"/>
          </w:tcPr>
          <w:p w14:paraId="772BACA4">
            <w:pPr>
              <w:widowControl/>
              <w:jc w:val="left"/>
              <w:rPr>
                <w:rFonts w:ascii="宋体" w:hAnsi="宋体" w:cs="宋体"/>
                <w:sz w:val="20"/>
                <w:szCs w:val="20"/>
              </w:rPr>
            </w:pPr>
            <w:r>
              <w:rPr>
                <w:rFonts w:hint="eastAsia" w:ascii="宋体" w:hAnsi="宋体" w:cs="宋体"/>
                <w:sz w:val="20"/>
                <w:szCs w:val="20"/>
              </w:rPr>
              <w:t>关于调整公布第十三期节能产品政府采购清单的通知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E9221B5">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76A6F739">
            <w:pPr>
              <w:widowControl/>
              <w:jc w:val="left"/>
              <w:rPr>
                <w:rFonts w:ascii="宋体" w:hAnsi="宋体" w:cs="宋体"/>
                <w:sz w:val="20"/>
                <w:szCs w:val="20"/>
              </w:rPr>
            </w:pPr>
            <w:r>
              <w:rPr>
                <w:rFonts w:hint="eastAsia" w:ascii="宋体" w:hAnsi="宋体" w:cs="宋体"/>
                <w:sz w:val="20"/>
                <w:szCs w:val="20"/>
              </w:rPr>
              <w:t>财库〔2013〕12号</w:t>
            </w:r>
          </w:p>
        </w:tc>
        <w:tc>
          <w:tcPr>
            <w:tcW w:w="1720" w:type="dxa"/>
            <w:tcBorders>
              <w:top w:val="nil"/>
              <w:left w:val="nil"/>
              <w:bottom w:val="single" w:color="000000" w:sz="4" w:space="0"/>
              <w:right w:val="single" w:color="000000" w:sz="4" w:space="0"/>
            </w:tcBorders>
            <w:shd w:val="clear" w:color="000000" w:fill="FFFFFF"/>
            <w:noWrap w:val="0"/>
            <w:vAlign w:val="center"/>
          </w:tcPr>
          <w:p w14:paraId="278E4812">
            <w:pPr>
              <w:widowControl/>
              <w:jc w:val="center"/>
              <w:rPr>
                <w:rFonts w:ascii="宋体" w:hAnsi="宋体" w:cs="宋体"/>
                <w:sz w:val="20"/>
                <w:szCs w:val="20"/>
              </w:rPr>
            </w:pPr>
            <w:r>
              <w:rPr>
                <w:rFonts w:hint="eastAsia" w:ascii="宋体" w:hAnsi="宋体" w:cs="宋体"/>
                <w:sz w:val="20"/>
                <w:szCs w:val="20"/>
              </w:rPr>
              <w:t>2013年1月30日</w:t>
            </w:r>
          </w:p>
        </w:tc>
      </w:tr>
      <w:tr w14:paraId="51A96C1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45765C7">
            <w:pPr>
              <w:widowControl/>
              <w:jc w:val="center"/>
              <w:rPr>
                <w:rFonts w:ascii="宋体" w:hAnsi="宋体" w:cs="宋体"/>
                <w:sz w:val="20"/>
                <w:szCs w:val="20"/>
              </w:rPr>
            </w:pPr>
            <w:r>
              <w:rPr>
                <w:rFonts w:hint="eastAsia" w:ascii="宋体" w:hAnsi="宋体" w:cs="宋体"/>
                <w:sz w:val="20"/>
                <w:szCs w:val="20"/>
              </w:rPr>
              <w:t>255</w:t>
            </w:r>
          </w:p>
        </w:tc>
        <w:tc>
          <w:tcPr>
            <w:tcW w:w="3380" w:type="dxa"/>
            <w:tcBorders>
              <w:top w:val="nil"/>
              <w:left w:val="nil"/>
              <w:bottom w:val="single" w:color="000000" w:sz="4" w:space="0"/>
              <w:right w:val="single" w:color="000000" w:sz="4" w:space="0"/>
            </w:tcBorders>
            <w:shd w:val="clear" w:color="000000" w:fill="FFFFFF"/>
            <w:noWrap w:val="0"/>
            <w:vAlign w:val="center"/>
          </w:tcPr>
          <w:p w14:paraId="10AD271F">
            <w:pPr>
              <w:widowControl/>
              <w:jc w:val="left"/>
              <w:rPr>
                <w:rFonts w:ascii="宋体" w:hAnsi="宋体" w:cs="宋体"/>
                <w:sz w:val="20"/>
                <w:szCs w:val="20"/>
              </w:rPr>
            </w:pPr>
            <w:r>
              <w:rPr>
                <w:rFonts w:hint="eastAsia" w:ascii="宋体" w:hAnsi="宋体" w:cs="宋体"/>
                <w:sz w:val="20"/>
                <w:szCs w:val="20"/>
              </w:rPr>
              <w:t>关于印发2013年记账式国债招标发行规则的通知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FC2AA2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BCBB2DE">
            <w:pPr>
              <w:widowControl/>
              <w:jc w:val="left"/>
              <w:rPr>
                <w:rFonts w:ascii="宋体" w:hAnsi="宋体" w:cs="宋体"/>
                <w:sz w:val="20"/>
                <w:szCs w:val="20"/>
              </w:rPr>
            </w:pPr>
            <w:r>
              <w:rPr>
                <w:rFonts w:hint="eastAsia" w:ascii="宋体" w:hAnsi="宋体" w:cs="宋体"/>
                <w:sz w:val="20"/>
                <w:szCs w:val="20"/>
              </w:rPr>
              <w:t>财库〔2012〕180号</w:t>
            </w:r>
          </w:p>
        </w:tc>
        <w:tc>
          <w:tcPr>
            <w:tcW w:w="1720" w:type="dxa"/>
            <w:tcBorders>
              <w:top w:val="nil"/>
              <w:left w:val="nil"/>
              <w:bottom w:val="single" w:color="000000" w:sz="4" w:space="0"/>
              <w:right w:val="single" w:color="000000" w:sz="4" w:space="0"/>
            </w:tcBorders>
            <w:shd w:val="clear" w:color="000000" w:fill="FFFFFF"/>
            <w:noWrap w:val="0"/>
            <w:vAlign w:val="center"/>
          </w:tcPr>
          <w:p w14:paraId="0632A8A5">
            <w:pPr>
              <w:widowControl/>
              <w:jc w:val="center"/>
              <w:rPr>
                <w:rFonts w:ascii="宋体" w:hAnsi="宋体" w:cs="宋体"/>
                <w:sz w:val="20"/>
                <w:szCs w:val="20"/>
              </w:rPr>
            </w:pPr>
            <w:r>
              <w:rPr>
                <w:rFonts w:hint="eastAsia" w:ascii="宋体" w:hAnsi="宋体" w:cs="宋体"/>
                <w:sz w:val="20"/>
                <w:szCs w:val="20"/>
              </w:rPr>
              <w:t>2012年12月27日</w:t>
            </w:r>
          </w:p>
        </w:tc>
      </w:tr>
      <w:tr w14:paraId="0F3FD88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B1F3740">
            <w:pPr>
              <w:widowControl/>
              <w:jc w:val="center"/>
              <w:rPr>
                <w:rFonts w:ascii="宋体" w:hAnsi="宋体" w:cs="宋体"/>
                <w:sz w:val="20"/>
                <w:szCs w:val="20"/>
              </w:rPr>
            </w:pPr>
            <w:r>
              <w:rPr>
                <w:rFonts w:hint="eastAsia" w:ascii="宋体" w:hAnsi="宋体" w:cs="宋体"/>
                <w:sz w:val="20"/>
                <w:szCs w:val="20"/>
              </w:rPr>
              <w:t>256</w:t>
            </w:r>
          </w:p>
        </w:tc>
        <w:tc>
          <w:tcPr>
            <w:tcW w:w="3380" w:type="dxa"/>
            <w:tcBorders>
              <w:top w:val="nil"/>
              <w:left w:val="nil"/>
              <w:bottom w:val="single" w:color="000000" w:sz="4" w:space="0"/>
              <w:right w:val="single" w:color="000000" w:sz="4" w:space="0"/>
            </w:tcBorders>
            <w:shd w:val="clear" w:color="000000" w:fill="FFFFFF"/>
            <w:noWrap w:val="0"/>
            <w:vAlign w:val="center"/>
          </w:tcPr>
          <w:p w14:paraId="3000831C">
            <w:pPr>
              <w:widowControl/>
              <w:jc w:val="left"/>
              <w:rPr>
                <w:rFonts w:ascii="宋体" w:hAnsi="宋体" w:cs="宋体"/>
                <w:sz w:val="20"/>
                <w:szCs w:val="20"/>
              </w:rPr>
            </w:pPr>
            <w:r>
              <w:rPr>
                <w:rFonts w:hint="eastAsia" w:ascii="宋体" w:hAnsi="宋体" w:cs="宋体"/>
                <w:sz w:val="20"/>
                <w:szCs w:val="20"/>
              </w:rPr>
              <w:t>关于编制2012年度中央和地方财政决算〔草案〕的通知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A01499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3EF4C4F">
            <w:pPr>
              <w:widowControl/>
              <w:jc w:val="left"/>
              <w:rPr>
                <w:rFonts w:ascii="宋体" w:hAnsi="宋体" w:cs="宋体"/>
                <w:sz w:val="20"/>
                <w:szCs w:val="20"/>
              </w:rPr>
            </w:pPr>
            <w:r>
              <w:rPr>
                <w:rFonts w:hint="eastAsia" w:ascii="宋体" w:hAnsi="宋体" w:cs="宋体"/>
                <w:sz w:val="20"/>
                <w:szCs w:val="20"/>
              </w:rPr>
              <w:t>财库〔2012〕170号</w:t>
            </w:r>
          </w:p>
        </w:tc>
        <w:tc>
          <w:tcPr>
            <w:tcW w:w="1720" w:type="dxa"/>
            <w:tcBorders>
              <w:top w:val="nil"/>
              <w:left w:val="nil"/>
              <w:bottom w:val="single" w:color="000000" w:sz="4" w:space="0"/>
              <w:right w:val="single" w:color="000000" w:sz="4" w:space="0"/>
            </w:tcBorders>
            <w:shd w:val="clear" w:color="000000" w:fill="FFFFFF"/>
            <w:noWrap w:val="0"/>
            <w:vAlign w:val="center"/>
          </w:tcPr>
          <w:p w14:paraId="45A29E3C">
            <w:pPr>
              <w:widowControl/>
              <w:jc w:val="center"/>
              <w:rPr>
                <w:rFonts w:ascii="宋体" w:hAnsi="宋体" w:cs="宋体"/>
                <w:sz w:val="20"/>
                <w:szCs w:val="20"/>
              </w:rPr>
            </w:pPr>
            <w:r>
              <w:rPr>
                <w:rFonts w:hint="eastAsia" w:ascii="宋体" w:hAnsi="宋体" w:cs="宋体"/>
                <w:sz w:val="20"/>
                <w:szCs w:val="20"/>
              </w:rPr>
              <w:t>2012年11月29日</w:t>
            </w:r>
          </w:p>
        </w:tc>
      </w:tr>
      <w:tr w14:paraId="346F820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426135F">
            <w:pPr>
              <w:widowControl/>
              <w:jc w:val="center"/>
              <w:rPr>
                <w:rFonts w:ascii="宋体" w:hAnsi="宋体" w:cs="宋体"/>
                <w:sz w:val="20"/>
                <w:szCs w:val="20"/>
              </w:rPr>
            </w:pPr>
            <w:r>
              <w:rPr>
                <w:rFonts w:hint="eastAsia" w:ascii="宋体" w:hAnsi="宋体" w:cs="宋体"/>
                <w:sz w:val="20"/>
                <w:szCs w:val="20"/>
              </w:rPr>
              <w:t>257</w:t>
            </w:r>
          </w:p>
        </w:tc>
        <w:tc>
          <w:tcPr>
            <w:tcW w:w="3380" w:type="dxa"/>
            <w:tcBorders>
              <w:top w:val="nil"/>
              <w:left w:val="nil"/>
              <w:bottom w:val="single" w:color="000000" w:sz="4" w:space="0"/>
              <w:right w:val="single" w:color="000000" w:sz="4" w:space="0"/>
            </w:tcBorders>
            <w:shd w:val="clear" w:color="000000" w:fill="FFFFFF"/>
            <w:noWrap w:val="0"/>
            <w:vAlign w:val="center"/>
          </w:tcPr>
          <w:p w14:paraId="0CD38E2C">
            <w:pPr>
              <w:widowControl/>
              <w:jc w:val="left"/>
              <w:rPr>
                <w:rFonts w:ascii="宋体" w:hAnsi="宋体" w:cs="宋体"/>
                <w:sz w:val="20"/>
                <w:szCs w:val="20"/>
              </w:rPr>
            </w:pPr>
            <w:r>
              <w:rPr>
                <w:rFonts w:hint="eastAsia" w:ascii="宋体" w:hAnsi="宋体" w:cs="宋体"/>
                <w:sz w:val="20"/>
                <w:szCs w:val="20"/>
              </w:rPr>
              <w:t>关于中央预算单位2013年预算执行管理有关问题的通知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F5C8F3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5D41C2A">
            <w:pPr>
              <w:widowControl/>
              <w:jc w:val="left"/>
              <w:rPr>
                <w:rFonts w:ascii="宋体" w:hAnsi="宋体" w:cs="宋体"/>
                <w:sz w:val="20"/>
                <w:szCs w:val="20"/>
              </w:rPr>
            </w:pPr>
            <w:r>
              <w:rPr>
                <w:rFonts w:hint="eastAsia" w:ascii="宋体" w:hAnsi="宋体" w:cs="宋体"/>
                <w:sz w:val="20"/>
                <w:szCs w:val="20"/>
              </w:rPr>
              <w:t>财库〔2012〕169号</w:t>
            </w:r>
          </w:p>
        </w:tc>
        <w:tc>
          <w:tcPr>
            <w:tcW w:w="1720" w:type="dxa"/>
            <w:tcBorders>
              <w:top w:val="nil"/>
              <w:left w:val="nil"/>
              <w:bottom w:val="single" w:color="000000" w:sz="4" w:space="0"/>
              <w:right w:val="single" w:color="000000" w:sz="4" w:space="0"/>
            </w:tcBorders>
            <w:shd w:val="clear" w:color="000000" w:fill="FFFFFF"/>
            <w:noWrap w:val="0"/>
            <w:vAlign w:val="center"/>
          </w:tcPr>
          <w:p w14:paraId="764A70CF">
            <w:pPr>
              <w:widowControl/>
              <w:jc w:val="center"/>
              <w:rPr>
                <w:rFonts w:ascii="宋体" w:hAnsi="宋体" w:cs="宋体"/>
                <w:sz w:val="20"/>
                <w:szCs w:val="20"/>
              </w:rPr>
            </w:pPr>
            <w:r>
              <w:rPr>
                <w:rFonts w:hint="eastAsia" w:ascii="宋体" w:hAnsi="宋体" w:cs="宋体"/>
                <w:sz w:val="20"/>
                <w:szCs w:val="20"/>
              </w:rPr>
              <w:t>2012年11月20日</w:t>
            </w:r>
          </w:p>
        </w:tc>
      </w:tr>
      <w:tr w14:paraId="63927C5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63D481A">
            <w:pPr>
              <w:widowControl/>
              <w:jc w:val="center"/>
              <w:rPr>
                <w:rFonts w:ascii="宋体" w:hAnsi="宋体" w:cs="宋体"/>
                <w:sz w:val="20"/>
                <w:szCs w:val="20"/>
              </w:rPr>
            </w:pPr>
            <w:r>
              <w:rPr>
                <w:rFonts w:hint="eastAsia" w:ascii="宋体" w:hAnsi="宋体" w:cs="宋体"/>
                <w:sz w:val="20"/>
                <w:szCs w:val="20"/>
              </w:rPr>
              <w:t>258</w:t>
            </w:r>
          </w:p>
        </w:tc>
        <w:tc>
          <w:tcPr>
            <w:tcW w:w="3380" w:type="dxa"/>
            <w:tcBorders>
              <w:top w:val="nil"/>
              <w:left w:val="nil"/>
              <w:bottom w:val="single" w:color="000000" w:sz="4" w:space="0"/>
              <w:right w:val="single" w:color="000000" w:sz="4" w:space="0"/>
            </w:tcBorders>
            <w:shd w:val="clear" w:color="000000" w:fill="FFFFFF"/>
            <w:noWrap w:val="0"/>
            <w:vAlign w:val="center"/>
          </w:tcPr>
          <w:p w14:paraId="6C3A6A58">
            <w:pPr>
              <w:widowControl/>
              <w:jc w:val="left"/>
              <w:rPr>
                <w:rFonts w:ascii="宋体" w:hAnsi="宋体" w:cs="宋体"/>
                <w:sz w:val="20"/>
                <w:szCs w:val="20"/>
              </w:rPr>
            </w:pPr>
            <w:r>
              <w:rPr>
                <w:rFonts w:hint="eastAsia" w:ascii="宋体" w:hAnsi="宋体" w:cs="宋体"/>
                <w:sz w:val="20"/>
                <w:szCs w:val="20"/>
              </w:rPr>
              <w:t>关于印发2012年度部门决算报表及编制说明的通知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2F65B0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DAC1513">
            <w:pPr>
              <w:widowControl/>
              <w:jc w:val="left"/>
              <w:rPr>
                <w:rFonts w:ascii="宋体" w:hAnsi="宋体" w:cs="宋体"/>
                <w:sz w:val="20"/>
                <w:szCs w:val="20"/>
              </w:rPr>
            </w:pPr>
            <w:r>
              <w:rPr>
                <w:rFonts w:hint="eastAsia" w:ascii="宋体" w:hAnsi="宋体" w:cs="宋体"/>
                <w:sz w:val="20"/>
                <w:szCs w:val="20"/>
              </w:rPr>
              <w:t>财库〔2012〕160号</w:t>
            </w:r>
          </w:p>
        </w:tc>
        <w:tc>
          <w:tcPr>
            <w:tcW w:w="1720" w:type="dxa"/>
            <w:tcBorders>
              <w:top w:val="nil"/>
              <w:left w:val="nil"/>
              <w:bottom w:val="single" w:color="000000" w:sz="4" w:space="0"/>
              <w:right w:val="single" w:color="000000" w:sz="4" w:space="0"/>
            </w:tcBorders>
            <w:shd w:val="clear" w:color="000000" w:fill="FFFFFF"/>
            <w:noWrap w:val="0"/>
            <w:vAlign w:val="center"/>
          </w:tcPr>
          <w:p w14:paraId="7EF88AB0">
            <w:pPr>
              <w:widowControl/>
              <w:jc w:val="center"/>
              <w:rPr>
                <w:rFonts w:ascii="宋体" w:hAnsi="宋体" w:cs="宋体"/>
                <w:sz w:val="20"/>
                <w:szCs w:val="20"/>
              </w:rPr>
            </w:pPr>
            <w:r>
              <w:rPr>
                <w:rFonts w:hint="eastAsia" w:ascii="宋体" w:hAnsi="宋体" w:cs="宋体"/>
                <w:sz w:val="20"/>
                <w:szCs w:val="20"/>
              </w:rPr>
              <w:t>2012年11月12日</w:t>
            </w:r>
          </w:p>
        </w:tc>
      </w:tr>
      <w:tr w14:paraId="63D0ADA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85600D1">
            <w:pPr>
              <w:widowControl/>
              <w:jc w:val="center"/>
              <w:rPr>
                <w:rFonts w:ascii="宋体" w:hAnsi="宋体" w:cs="宋体"/>
                <w:sz w:val="20"/>
                <w:szCs w:val="20"/>
              </w:rPr>
            </w:pPr>
            <w:r>
              <w:rPr>
                <w:rFonts w:hint="eastAsia" w:ascii="宋体" w:hAnsi="宋体" w:cs="宋体"/>
                <w:sz w:val="20"/>
                <w:szCs w:val="20"/>
              </w:rPr>
              <w:t>259</w:t>
            </w:r>
          </w:p>
        </w:tc>
        <w:tc>
          <w:tcPr>
            <w:tcW w:w="3380" w:type="dxa"/>
            <w:tcBorders>
              <w:top w:val="nil"/>
              <w:left w:val="nil"/>
              <w:bottom w:val="single" w:color="000000" w:sz="4" w:space="0"/>
              <w:right w:val="single" w:color="000000" w:sz="4" w:space="0"/>
            </w:tcBorders>
            <w:shd w:val="clear" w:color="000000" w:fill="FFFFFF"/>
            <w:noWrap w:val="0"/>
            <w:vAlign w:val="center"/>
          </w:tcPr>
          <w:p w14:paraId="14089CEE">
            <w:pPr>
              <w:widowControl/>
              <w:jc w:val="left"/>
              <w:rPr>
                <w:rFonts w:ascii="宋体" w:hAnsi="宋体" w:cs="宋体"/>
                <w:sz w:val="20"/>
                <w:szCs w:val="20"/>
              </w:rPr>
            </w:pPr>
            <w:r>
              <w:rPr>
                <w:rFonts w:hint="eastAsia" w:ascii="宋体" w:hAnsi="宋体" w:cs="宋体"/>
                <w:sz w:val="20"/>
                <w:szCs w:val="20"/>
              </w:rPr>
              <w:t>关于调整公布第十二期节能产品政府采购清单的通知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54BBAF8">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6021AB1A">
            <w:pPr>
              <w:widowControl/>
              <w:jc w:val="left"/>
              <w:rPr>
                <w:rFonts w:ascii="宋体" w:hAnsi="宋体" w:cs="宋体"/>
                <w:sz w:val="20"/>
                <w:szCs w:val="20"/>
              </w:rPr>
            </w:pPr>
            <w:r>
              <w:rPr>
                <w:rFonts w:hint="eastAsia" w:ascii="宋体" w:hAnsi="宋体" w:cs="宋体"/>
                <w:sz w:val="20"/>
                <w:szCs w:val="20"/>
              </w:rPr>
              <w:t>财库〔2012〕141号</w:t>
            </w:r>
          </w:p>
        </w:tc>
        <w:tc>
          <w:tcPr>
            <w:tcW w:w="1720" w:type="dxa"/>
            <w:tcBorders>
              <w:top w:val="nil"/>
              <w:left w:val="nil"/>
              <w:bottom w:val="single" w:color="000000" w:sz="4" w:space="0"/>
              <w:right w:val="single" w:color="000000" w:sz="4" w:space="0"/>
            </w:tcBorders>
            <w:shd w:val="clear" w:color="000000" w:fill="FFFFFF"/>
            <w:noWrap w:val="0"/>
            <w:vAlign w:val="center"/>
          </w:tcPr>
          <w:p w14:paraId="30E751CC">
            <w:pPr>
              <w:widowControl/>
              <w:jc w:val="center"/>
              <w:rPr>
                <w:rFonts w:ascii="宋体" w:hAnsi="宋体" w:cs="宋体"/>
                <w:sz w:val="20"/>
                <w:szCs w:val="20"/>
              </w:rPr>
            </w:pPr>
            <w:r>
              <w:rPr>
                <w:rFonts w:hint="eastAsia" w:ascii="宋体" w:hAnsi="宋体" w:cs="宋体"/>
                <w:sz w:val="20"/>
                <w:szCs w:val="20"/>
              </w:rPr>
              <w:t>2012年9月16日</w:t>
            </w:r>
          </w:p>
        </w:tc>
      </w:tr>
      <w:tr w14:paraId="49C5872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F9F045F">
            <w:pPr>
              <w:widowControl/>
              <w:jc w:val="center"/>
              <w:rPr>
                <w:rFonts w:ascii="宋体" w:hAnsi="宋体" w:cs="宋体"/>
                <w:sz w:val="20"/>
                <w:szCs w:val="20"/>
              </w:rPr>
            </w:pPr>
            <w:r>
              <w:rPr>
                <w:rFonts w:hint="eastAsia" w:ascii="宋体" w:hAnsi="宋体" w:cs="宋体"/>
                <w:sz w:val="20"/>
                <w:szCs w:val="20"/>
              </w:rPr>
              <w:t>260</w:t>
            </w:r>
          </w:p>
        </w:tc>
        <w:tc>
          <w:tcPr>
            <w:tcW w:w="3380" w:type="dxa"/>
            <w:tcBorders>
              <w:top w:val="nil"/>
              <w:left w:val="nil"/>
              <w:bottom w:val="single" w:color="000000" w:sz="4" w:space="0"/>
              <w:right w:val="single" w:color="000000" w:sz="4" w:space="0"/>
            </w:tcBorders>
            <w:shd w:val="clear" w:color="000000" w:fill="FFFFFF"/>
            <w:noWrap w:val="0"/>
            <w:vAlign w:val="center"/>
          </w:tcPr>
          <w:p w14:paraId="5C2A401A">
            <w:pPr>
              <w:widowControl/>
              <w:jc w:val="left"/>
              <w:rPr>
                <w:rFonts w:ascii="宋体" w:hAnsi="宋体" w:cs="宋体"/>
                <w:sz w:val="20"/>
                <w:szCs w:val="20"/>
              </w:rPr>
            </w:pPr>
            <w:r>
              <w:rPr>
                <w:rFonts w:hint="eastAsia" w:ascii="宋体" w:hAnsi="宋体" w:cs="宋体"/>
                <w:sz w:val="20"/>
                <w:szCs w:val="20"/>
              </w:rPr>
              <w:t>关于调整公布第十期环境标志产品政府采购清单的通知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247D6F8">
            <w:pPr>
              <w:widowControl/>
              <w:jc w:val="left"/>
              <w:rPr>
                <w:rFonts w:ascii="宋体" w:hAnsi="宋体" w:cs="宋体"/>
                <w:sz w:val="20"/>
                <w:szCs w:val="20"/>
              </w:rPr>
            </w:pPr>
            <w:r>
              <w:rPr>
                <w:rFonts w:hint="eastAsia" w:ascii="宋体" w:hAnsi="宋体" w:cs="宋体"/>
                <w:sz w:val="20"/>
                <w:szCs w:val="20"/>
              </w:rPr>
              <w:t>财政部、环境保护部</w:t>
            </w:r>
          </w:p>
        </w:tc>
        <w:tc>
          <w:tcPr>
            <w:tcW w:w="2080" w:type="dxa"/>
            <w:tcBorders>
              <w:top w:val="nil"/>
              <w:left w:val="nil"/>
              <w:bottom w:val="single" w:color="000000" w:sz="4" w:space="0"/>
              <w:right w:val="single" w:color="000000" w:sz="4" w:space="0"/>
            </w:tcBorders>
            <w:shd w:val="clear" w:color="000000" w:fill="FFFFFF"/>
            <w:noWrap w:val="0"/>
            <w:vAlign w:val="center"/>
          </w:tcPr>
          <w:p w14:paraId="0B40D9C7">
            <w:pPr>
              <w:widowControl/>
              <w:jc w:val="left"/>
              <w:rPr>
                <w:rFonts w:ascii="宋体" w:hAnsi="宋体" w:cs="宋体"/>
                <w:sz w:val="20"/>
                <w:szCs w:val="20"/>
              </w:rPr>
            </w:pPr>
            <w:r>
              <w:rPr>
                <w:rFonts w:hint="eastAsia" w:ascii="宋体" w:hAnsi="宋体" w:cs="宋体"/>
                <w:sz w:val="20"/>
                <w:szCs w:val="20"/>
              </w:rPr>
              <w:t>财库〔2012〕140号</w:t>
            </w:r>
          </w:p>
        </w:tc>
        <w:tc>
          <w:tcPr>
            <w:tcW w:w="1720" w:type="dxa"/>
            <w:tcBorders>
              <w:top w:val="nil"/>
              <w:left w:val="nil"/>
              <w:bottom w:val="single" w:color="000000" w:sz="4" w:space="0"/>
              <w:right w:val="single" w:color="000000" w:sz="4" w:space="0"/>
            </w:tcBorders>
            <w:shd w:val="clear" w:color="000000" w:fill="FFFFFF"/>
            <w:noWrap w:val="0"/>
            <w:vAlign w:val="center"/>
          </w:tcPr>
          <w:p w14:paraId="3E9EA577">
            <w:pPr>
              <w:widowControl/>
              <w:jc w:val="center"/>
              <w:rPr>
                <w:rFonts w:ascii="宋体" w:hAnsi="宋体" w:cs="宋体"/>
                <w:sz w:val="20"/>
                <w:szCs w:val="20"/>
              </w:rPr>
            </w:pPr>
            <w:r>
              <w:rPr>
                <w:rFonts w:hint="eastAsia" w:ascii="宋体" w:hAnsi="宋体" w:cs="宋体"/>
                <w:sz w:val="20"/>
                <w:szCs w:val="20"/>
              </w:rPr>
              <w:t>2012年9月12日</w:t>
            </w:r>
          </w:p>
        </w:tc>
      </w:tr>
      <w:tr w14:paraId="70437D9E">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6205AED">
            <w:pPr>
              <w:widowControl/>
              <w:jc w:val="center"/>
              <w:rPr>
                <w:rFonts w:ascii="宋体" w:hAnsi="宋体" w:cs="宋体"/>
                <w:sz w:val="20"/>
                <w:szCs w:val="20"/>
              </w:rPr>
            </w:pPr>
            <w:r>
              <w:rPr>
                <w:rFonts w:hint="eastAsia" w:ascii="宋体" w:hAnsi="宋体" w:cs="宋体"/>
                <w:sz w:val="20"/>
                <w:szCs w:val="20"/>
              </w:rPr>
              <w:t>261</w:t>
            </w:r>
          </w:p>
        </w:tc>
        <w:tc>
          <w:tcPr>
            <w:tcW w:w="3380" w:type="dxa"/>
            <w:tcBorders>
              <w:top w:val="nil"/>
              <w:left w:val="nil"/>
              <w:bottom w:val="single" w:color="000000" w:sz="4" w:space="0"/>
              <w:right w:val="single" w:color="000000" w:sz="4" w:space="0"/>
            </w:tcBorders>
            <w:shd w:val="clear" w:color="000000" w:fill="FFFFFF"/>
            <w:noWrap w:val="0"/>
            <w:vAlign w:val="center"/>
          </w:tcPr>
          <w:p w14:paraId="1F25BE77">
            <w:pPr>
              <w:widowControl/>
              <w:jc w:val="left"/>
              <w:rPr>
                <w:rFonts w:ascii="宋体" w:hAnsi="宋体" w:cs="宋体"/>
                <w:sz w:val="20"/>
                <w:szCs w:val="20"/>
              </w:rPr>
            </w:pPr>
            <w:r>
              <w:rPr>
                <w:rFonts w:hint="eastAsia" w:ascii="宋体" w:hAnsi="宋体" w:cs="宋体"/>
                <w:sz w:val="20"/>
                <w:szCs w:val="20"/>
              </w:rPr>
              <w:t>关于加强代理发行地方政府债券发行远程招标现场管理与监督有关事宜的通知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F572201">
            <w:pPr>
              <w:widowControl/>
              <w:jc w:val="left"/>
              <w:rPr>
                <w:rFonts w:ascii="宋体" w:hAnsi="宋体" w:cs="宋体"/>
                <w:sz w:val="20"/>
                <w:szCs w:val="20"/>
              </w:rPr>
            </w:pPr>
            <w:r>
              <w:rPr>
                <w:rFonts w:hint="eastAsia" w:ascii="宋体" w:hAnsi="宋体" w:cs="宋体"/>
                <w:sz w:val="20"/>
                <w:szCs w:val="20"/>
              </w:rPr>
              <w:t>财政部、中国人民银行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4716DD34">
            <w:pPr>
              <w:widowControl/>
              <w:jc w:val="left"/>
              <w:rPr>
                <w:rFonts w:ascii="宋体" w:hAnsi="宋体" w:cs="宋体"/>
                <w:sz w:val="20"/>
                <w:szCs w:val="20"/>
              </w:rPr>
            </w:pPr>
            <w:r>
              <w:rPr>
                <w:rFonts w:hint="eastAsia" w:ascii="宋体" w:hAnsi="宋体" w:cs="宋体"/>
                <w:sz w:val="20"/>
                <w:szCs w:val="20"/>
              </w:rPr>
              <w:t>财库〔2012〕84号</w:t>
            </w:r>
          </w:p>
        </w:tc>
        <w:tc>
          <w:tcPr>
            <w:tcW w:w="1720" w:type="dxa"/>
            <w:tcBorders>
              <w:top w:val="nil"/>
              <w:left w:val="nil"/>
              <w:bottom w:val="single" w:color="000000" w:sz="4" w:space="0"/>
              <w:right w:val="single" w:color="000000" w:sz="4" w:space="0"/>
            </w:tcBorders>
            <w:shd w:val="clear" w:color="000000" w:fill="FFFFFF"/>
            <w:noWrap w:val="0"/>
            <w:vAlign w:val="center"/>
          </w:tcPr>
          <w:p w14:paraId="40386CAF">
            <w:pPr>
              <w:widowControl/>
              <w:jc w:val="center"/>
              <w:rPr>
                <w:rFonts w:ascii="宋体" w:hAnsi="宋体" w:cs="宋体"/>
                <w:sz w:val="20"/>
                <w:szCs w:val="20"/>
              </w:rPr>
            </w:pPr>
            <w:r>
              <w:rPr>
                <w:rFonts w:hint="eastAsia" w:ascii="宋体" w:hAnsi="宋体" w:cs="宋体"/>
                <w:sz w:val="20"/>
                <w:szCs w:val="20"/>
              </w:rPr>
              <w:t>2012年7月19日</w:t>
            </w:r>
          </w:p>
        </w:tc>
      </w:tr>
      <w:tr w14:paraId="5F9481E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2A03F47">
            <w:pPr>
              <w:widowControl/>
              <w:jc w:val="center"/>
              <w:rPr>
                <w:rFonts w:ascii="宋体" w:hAnsi="宋体" w:cs="宋体"/>
                <w:sz w:val="20"/>
                <w:szCs w:val="20"/>
              </w:rPr>
            </w:pPr>
            <w:r>
              <w:rPr>
                <w:rFonts w:hint="eastAsia" w:ascii="宋体" w:hAnsi="宋体" w:cs="宋体"/>
                <w:sz w:val="20"/>
                <w:szCs w:val="20"/>
              </w:rPr>
              <w:t>262</w:t>
            </w:r>
          </w:p>
        </w:tc>
        <w:tc>
          <w:tcPr>
            <w:tcW w:w="3380" w:type="dxa"/>
            <w:tcBorders>
              <w:top w:val="nil"/>
              <w:left w:val="nil"/>
              <w:bottom w:val="single" w:color="000000" w:sz="4" w:space="0"/>
              <w:right w:val="single" w:color="000000" w:sz="4" w:space="0"/>
            </w:tcBorders>
            <w:shd w:val="clear" w:color="000000" w:fill="FFFFFF"/>
            <w:noWrap w:val="0"/>
            <w:vAlign w:val="center"/>
          </w:tcPr>
          <w:p w14:paraId="4FB2CD91">
            <w:pPr>
              <w:widowControl/>
              <w:jc w:val="left"/>
              <w:rPr>
                <w:rFonts w:ascii="宋体" w:hAnsi="宋体" w:cs="宋体"/>
                <w:sz w:val="20"/>
                <w:szCs w:val="20"/>
              </w:rPr>
            </w:pPr>
            <w:r>
              <w:rPr>
                <w:rFonts w:hint="eastAsia" w:ascii="宋体" w:hAnsi="宋体" w:cs="宋体"/>
                <w:sz w:val="20"/>
                <w:szCs w:val="20"/>
              </w:rPr>
              <w:t>关于印发《财政部代理发行2012年地方政府债券招标发行规则》的通知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D58251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898E177">
            <w:pPr>
              <w:widowControl/>
              <w:jc w:val="left"/>
              <w:rPr>
                <w:rFonts w:ascii="宋体" w:hAnsi="宋体" w:cs="宋体"/>
                <w:sz w:val="20"/>
                <w:szCs w:val="20"/>
              </w:rPr>
            </w:pPr>
            <w:r>
              <w:rPr>
                <w:rFonts w:hint="eastAsia" w:ascii="宋体" w:hAnsi="宋体" w:cs="宋体"/>
                <w:sz w:val="20"/>
                <w:szCs w:val="20"/>
              </w:rPr>
              <w:t>财库〔2012〕48号</w:t>
            </w:r>
          </w:p>
        </w:tc>
        <w:tc>
          <w:tcPr>
            <w:tcW w:w="1720" w:type="dxa"/>
            <w:tcBorders>
              <w:top w:val="nil"/>
              <w:left w:val="nil"/>
              <w:bottom w:val="single" w:color="000000" w:sz="4" w:space="0"/>
              <w:right w:val="single" w:color="000000" w:sz="4" w:space="0"/>
            </w:tcBorders>
            <w:shd w:val="clear" w:color="000000" w:fill="FFFFFF"/>
            <w:noWrap w:val="0"/>
            <w:vAlign w:val="center"/>
          </w:tcPr>
          <w:p w14:paraId="171CE3EB">
            <w:pPr>
              <w:widowControl/>
              <w:jc w:val="center"/>
              <w:rPr>
                <w:rFonts w:ascii="宋体" w:hAnsi="宋体" w:cs="宋体"/>
                <w:sz w:val="20"/>
                <w:szCs w:val="20"/>
              </w:rPr>
            </w:pPr>
            <w:r>
              <w:rPr>
                <w:rFonts w:hint="eastAsia" w:ascii="宋体" w:hAnsi="宋体" w:cs="宋体"/>
                <w:sz w:val="20"/>
                <w:szCs w:val="20"/>
              </w:rPr>
              <w:t>2012年5月8日</w:t>
            </w:r>
          </w:p>
        </w:tc>
      </w:tr>
      <w:tr w14:paraId="0C59E83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F329FED">
            <w:pPr>
              <w:widowControl/>
              <w:jc w:val="center"/>
              <w:rPr>
                <w:rFonts w:ascii="宋体" w:hAnsi="宋体" w:cs="宋体"/>
                <w:sz w:val="20"/>
                <w:szCs w:val="20"/>
              </w:rPr>
            </w:pPr>
            <w:r>
              <w:rPr>
                <w:rFonts w:hint="eastAsia" w:ascii="宋体" w:hAnsi="宋体" w:cs="宋体"/>
                <w:sz w:val="20"/>
                <w:szCs w:val="20"/>
              </w:rPr>
              <w:t>263</w:t>
            </w:r>
          </w:p>
        </w:tc>
        <w:tc>
          <w:tcPr>
            <w:tcW w:w="3380" w:type="dxa"/>
            <w:tcBorders>
              <w:top w:val="nil"/>
              <w:left w:val="nil"/>
              <w:bottom w:val="single" w:color="000000" w:sz="4" w:space="0"/>
              <w:right w:val="single" w:color="000000" w:sz="4" w:space="0"/>
            </w:tcBorders>
            <w:shd w:val="clear" w:color="000000" w:fill="FFFFFF"/>
            <w:noWrap w:val="0"/>
            <w:vAlign w:val="center"/>
          </w:tcPr>
          <w:p w14:paraId="3BD2CC44">
            <w:pPr>
              <w:widowControl/>
              <w:jc w:val="left"/>
              <w:rPr>
                <w:rFonts w:ascii="宋体" w:hAnsi="宋体" w:cs="宋体"/>
                <w:sz w:val="20"/>
                <w:szCs w:val="20"/>
              </w:rPr>
            </w:pPr>
            <w:r>
              <w:rPr>
                <w:rFonts w:hint="eastAsia" w:ascii="宋体" w:hAnsi="宋体" w:cs="宋体"/>
                <w:sz w:val="20"/>
                <w:szCs w:val="20"/>
              </w:rPr>
              <w:t>关于2012年财税库银税收收入电子缴库横向联网推广工作有关事宜的通知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3BE7FA7">
            <w:pPr>
              <w:widowControl/>
              <w:jc w:val="left"/>
              <w:rPr>
                <w:rFonts w:ascii="宋体" w:hAnsi="宋体" w:cs="宋体"/>
                <w:sz w:val="20"/>
                <w:szCs w:val="20"/>
              </w:rPr>
            </w:pPr>
            <w:r>
              <w:rPr>
                <w:rFonts w:hint="eastAsia" w:ascii="宋体" w:hAnsi="宋体" w:cs="宋体"/>
                <w:sz w:val="20"/>
                <w:szCs w:val="20"/>
              </w:rPr>
              <w:t>财政部、国家税务总局、中国人民银行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052F4D52">
            <w:pPr>
              <w:widowControl/>
              <w:jc w:val="left"/>
              <w:rPr>
                <w:rFonts w:ascii="宋体" w:hAnsi="宋体" w:cs="宋体"/>
                <w:sz w:val="20"/>
                <w:szCs w:val="20"/>
              </w:rPr>
            </w:pPr>
            <w:r>
              <w:rPr>
                <w:rFonts w:hint="eastAsia" w:ascii="宋体" w:hAnsi="宋体" w:cs="宋体"/>
                <w:sz w:val="20"/>
                <w:szCs w:val="20"/>
              </w:rPr>
              <w:t>财库〔2012〕40号</w:t>
            </w:r>
          </w:p>
        </w:tc>
        <w:tc>
          <w:tcPr>
            <w:tcW w:w="1720" w:type="dxa"/>
            <w:tcBorders>
              <w:top w:val="nil"/>
              <w:left w:val="nil"/>
              <w:bottom w:val="single" w:color="000000" w:sz="4" w:space="0"/>
              <w:right w:val="single" w:color="000000" w:sz="4" w:space="0"/>
            </w:tcBorders>
            <w:shd w:val="clear" w:color="000000" w:fill="FFFFFF"/>
            <w:noWrap w:val="0"/>
            <w:vAlign w:val="center"/>
          </w:tcPr>
          <w:p w14:paraId="0E85CA73">
            <w:pPr>
              <w:widowControl/>
              <w:jc w:val="center"/>
              <w:rPr>
                <w:rFonts w:ascii="宋体" w:hAnsi="宋体" w:cs="宋体"/>
                <w:sz w:val="20"/>
                <w:szCs w:val="20"/>
              </w:rPr>
            </w:pPr>
            <w:r>
              <w:rPr>
                <w:rFonts w:hint="eastAsia" w:ascii="宋体" w:hAnsi="宋体" w:cs="宋体"/>
                <w:sz w:val="20"/>
                <w:szCs w:val="20"/>
              </w:rPr>
              <w:t>2012年4月17日</w:t>
            </w:r>
          </w:p>
        </w:tc>
      </w:tr>
      <w:tr w14:paraId="747331A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B2AECA8">
            <w:pPr>
              <w:widowControl/>
              <w:jc w:val="center"/>
              <w:rPr>
                <w:rFonts w:ascii="宋体" w:hAnsi="宋体" w:cs="宋体"/>
                <w:sz w:val="20"/>
                <w:szCs w:val="20"/>
              </w:rPr>
            </w:pPr>
            <w:r>
              <w:rPr>
                <w:rFonts w:hint="eastAsia" w:ascii="宋体" w:hAnsi="宋体" w:cs="宋体"/>
                <w:sz w:val="20"/>
                <w:szCs w:val="20"/>
              </w:rPr>
              <w:t>264</w:t>
            </w:r>
          </w:p>
        </w:tc>
        <w:tc>
          <w:tcPr>
            <w:tcW w:w="3380" w:type="dxa"/>
            <w:tcBorders>
              <w:top w:val="nil"/>
              <w:left w:val="nil"/>
              <w:bottom w:val="single" w:color="000000" w:sz="4" w:space="0"/>
              <w:right w:val="single" w:color="000000" w:sz="4" w:space="0"/>
            </w:tcBorders>
            <w:shd w:val="clear" w:color="000000" w:fill="FFFFFF"/>
            <w:noWrap w:val="0"/>
            <w:vAlign w:val="center"/>
          </w:tcPr>
          <w:p w14:paraId="66672C52">
            <w:pPr>
              <w:widowControl/>
              <w:jc w:val="left"/>
              <w:rPr>
                <w:rFonts w:ascii="宋体" w:hAnsi="宋体" w:cs="宋体"/>
                <w:sz w:val="20"/>
                <w:szCs w:val="20"/>
              </w:rPr>
            </w:pPr>
            <w:r>
              <w:rPr>
                <w:rFonts w:hint="eastAsia" w:ascii="宋体" w:hAnsi="宋体" w:cs="宋体"/>
                <w:sz w:val="20"/>
                <w:szCs w:val="20"/>
              </w:rPr>
              <w:t>关于印发2012年中央国库现金管理商业银行定期存款招投标规则的通知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A8BC0B2">
            <w:pPr>
              <w:widowControl/>
              <w:jc w:val="left"/>
              <w:rPr>
                <w:rFonts w:ascii="宋体" w:hAnsi="宋体" w:cs="宋体"/>
                <w:sz w:val="20"/>
                <w:szCs w:val="20"/>
              </w:rPr>
            </w:pPr>
            <w:r>
              <w:rPr>
                <w:rFonts w:hint="eastAsia" w:ascii="宋体" w:hAnsi="宋体" w:cs="宋体"/>
                <w:sz w:val="20"/>
                <w:szCs w:val="20"/>
              </w:rPr>
              <w:t>财政部、中国人民银行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7A5B9B02">
            <w:pPr>
              <w:widowControl/>
              <w:jc w:val="left"/>
              <w:rPr>
                <w:rFonts w:ascii="宋体" w:hAnsi="宋体" w:cs="宋体"/>
                <w:sz w:val="20"/>
                <w:szCs w:val="20"/>
              </w:rPr>
            </w:pPr>
            <w:r>
              <w:rPr>
                <w:rFonts w:hint="eastAsia" w:ascii="宋体" w:hAnsi="宋体" w:cs="宋体"/>
                <w:sz w:val="20"/>
                <w:szCs w:val="20"/>
              </w:rPr>
              <w:t>财库〔2012〕34号</w:t>
            </w:r>
          </w:p>
        </w:tc>
        <w:tc>
          <w:tcPr>
            <w:tcW w:w="1720" w:type="dxa"/>
            <w:tcBorders>
              <w:top w:val="nil"/>
              <w:left w:val="nil"/>
              <w:bottom w:val="single" w:color="000000" w:sz="4" w:space="0"/>
              <w:right w:val="single" w:color="000000" w:sz="4" w:space="0"/>
            </w:tcBorders>
            <w:shd w:val="clear" w:color="000000" w:fill="FFFFFF"/>
            <w:noWrap w:val="0"/>
            <w:vAlign w:val="center"/>
          </w:tcPr>
          <w:p w14:paraId="1346DA4D">
            <w:pPr>
              <w:widowControl/>
              <w:jc w:val="center"/>
              <w:rPr>
                <w:rFonts w:ascii="宋体" w:hAnsi="宋体" w:cs="宋体"/>
                <w:sz w:val="20"/>
                <w:szCs w:val="20"/>
              </w:rPr>
            </w:pPr>
            <w:r>
              <w:rPr>
                <w:rFonts w:hint="eastAsia" w:ascii="宋体" w:hAnsi="宋体" w:cs="宋体"/>
                <w:sz w:val="20"/>
                <w:szCs w:val="20"/>
              </w:rPr>
              <w:t>2012年4月12日</w:t>
            </w:r>
          </w:p>
        </w:tc>
      </w:tr>
      <w:tr w14:paraId="48494C4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ADD877E">
            <w:pPr>
              <w:widowControl/>
              <w:jc w:val="center"/>
              <w:rPr>
                <w:rFonts w:ascii="宋体" w:hAnsi="宋体" w:cs="宋体"/>
                <w:sz w:val="20"/>
                <w:szCs w:val="20"/>
              </w:rPr>
            </w:pPr>
            <w:r>
              <w:rPr>
                <w:rFonts w:hint="eastAsia" w:ascii="宋体" w:hAnsi="宋体" w:cs="宋体"/>
                <w:sz w:val="20"/>
                <w:szCs w:val="20"/>
              </w:rPr>
              <w:t>265</w:t>
            </w:r>
          </w:p>
        </w:tc>
        <w:tc>
          <w:tcPr>
            <w:tcW w:w="3380" w:type="dxa"/>
            <w:tcBorders>
              <w:top w:val="nil"/>
              <w:left w:val="nil"/>
              <w:bottom w:val="single" w:color="000000" w:sz="4" w:space="0"/>
              <w:right w:val="single" w:color="000000" w:sz="4" w:space="0"/>
            </w:tcBorders>
            <w:shd w:val="clear" w:color="000000" w:fill="FFFFFF"/>
            <w:noWrap w:val="0"/>
            <w:vAlign w:val="center"/>
          </w:tcPr>
          <w:p w14:paraId="74241704">
            <w:pPr>
              <w:widowControl/>
              <w:jc w:val="left"/>
              <w:rPr>
                <w:rFonts w:ascii="宋体" w:hAnsi="宋体" w:cs="宋体"/>
                <w:sz w:val="20"/>
                <w:szCs w:val="20"/>
              </w:rPr>
            </w:pPr>
            <w:r>
              <w:rPr>
                <w:rFonts w:hint="eastAsia" w:ascii="宋体" w:hAnsi="宋体" w:cs="宋体"/>
                <w:sz w:val="20"/>
                <w:szCs w:val="20"/>
              </w:rPr>
              <w:t>关于调整公布第十一期节能产品政府采购清单的通知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A01676B">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1127BA07">
            <w:pPr>
              <w:widowControl/>
              <w:jc w:val="left"/>
              <w:rPr>
                <w:rFonts w:ascii="宋体" w:hAnsi="宋体" w:cs="宋体"/>
                <w:sz w:val="20"/>
                <w:szCs w:val="20"/>
              </w:rPr>
            </w:pPr>
            <w:r>
              <w:rPr>
                <w:rFonts w:hint="eastAsia" w:ascii="宋体" w:hAnsi="宋体" w:cs="宋体"/>
                <w:sz w:val="20"/>
                <w:szCs w:val="20"/>
              </w:rPr>
              <w:t>财库〔2012〕9号</w:t>
            </w:r>
          </w:p>
        </w:tc>
        <w:tc>
          <w:tcPr>
            <w:tcW w:w="1720" w:type="dxa"/>
            <w:tcBorders>
              <w:top w:val="nil"/>
              <w:left w:val="nil"/>
              <w:bottom w:val="single" w:color="000000" w:sz="4" w:space="0"/>
              <w:right w:val="single" w:color="000000" w:sz="4" w:space="0"/>
            </w:tcBorders>
            <w:shd w:val="clear" w:color="000000" w:fill="FFFFFF"/>
            <w:noWrap w:val="0"/>
            <w:vAlign w:val="center"/>
          </w:tcPr>
          <w:p w14:paraId="64F69447">
            <w:pPr>
              <w:widowControl/>
              <w:jc w:val="center"/>
              <w:rPr>
                <w:rFonts w:ascii="宋体" w:hAnsi="宋体" w:cs="宋体"/>
                <w:sz w:val="20"/>
                <w:szCs w:val="20"/>
              </w:rPr>
            </w:pPr>
            <w:r>
              <w:rPr>
                <w:rFonts w:hint="eastAsia" w:ascii="宋体" w:hAnsi="宋体" w:cs="宋体"/>
                <w:sz w:val="20"/>
                <w:szCs w:val="20"/>
              </w:rPr>
              <w:t>2012年1月20日</w:t>
            </w:r>
          </w:p>
        </w:tc>
      </w:tr>
      <w:tr w14:paraId="061C22D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62F6FB3">
            <w:pPr>
              <w:widowControl/>
              <w:jc w:val="center"/>
              <w:rPr>
                <w:rFonts w:ascii="宋体" w:hAnsi="宋体" w:cs="宋体"/>
                <w:sz w:val="20"/>
                <w:szCs w:val="20"/>
              </w:rPr>
            </w:pPr>
            <w:r>
              <w:rPr>
                <w:rFonts w:hint="eastAsia" w:ascii="宋体" w:hAnsi="宋体" w:cs="宋体"/>
                <w:sz w:val="20"/>
                <w:szCs w:val="20"/>
              </w:rPr>
              <w:t>266</w:t>
            </w:r>
          </w:p>
        </w:tc>
        <w:tc>
          <w:tcPr>
            <w:tcW w:w="3380" w:type="dxa"/>
            <w:tcBorders>
              <w:top w:val="nil"/>
              <w:left w:val="nil"/>
              <w:bottom w:val="single" w:color="000000" w:sz="4" w:space="0"/>
              <w:right w:val="single" w:color="000000" w:sz="4" w:space="0"/>
            </w:tcBorders>
            <w:shd w:val="clear" w:color="000000" w:fill="FFFFFF"/>
            <w:noWrap w:val="0"/>
            <w:vAlign w:val="center"/>
          </w:tcPr>
          <w:p w14:paraId="472CD89A">
            <w:pPr>
              <w:widowControl/>
              <w:jc w:val="left"/>
              <w:rPr>
                <w:rFonts w:ascii="宋体" w:hAnsi="宋体" w:cs="宋体"/>
                <w:sz w:val="20"/>
                <w:szCs w:val="20"/>
              </w:rPr>
            </w:pPr>
            <w:r>
              <w:rPr>
                <w:rFonts w:hint="eastAsia" w:ascii="宋体" w:hAnsi="宋体" w:cs="宋体"/>
                <w:sz w:val="20"/>
                <w:szCs w:val="20"/>
              </w:rPr>
              <w:t>关于调整公布第九期环境标志产品政府采购清单的通知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EB1ABA7">
            <w:pPr>
              <w:widowControl/>
              <w:jc w:val="left"/>
              <w:rPr>
                <w:rFonts w:ascii="宋体" w:hAnsi="宋体" w:cs="宋体"/>
                <w:sz w:val="20"/>
                <w:szCs w:val="20"/>
              </w:rPr>
            </w:pPr>
            <w:r>
              <w:rPr>
                <w:rFonts w:hint="eastAsia" w:ascii="宋体" w:hAnsi="宋体" w:cs="宋体"/>
                <w:sz w:val="20"/>
                <w:szCs w:val="20"/>
              </w:rPr>
              <w:t>财政部、环境保护部</w:t>
            </w:r>
          </w:p>
        </w:tc>
        <w:tc>
          <w:tcPr>
            <w:tcW w:w="2080" w:type="dxa"/>
            <w:tcBorders>
              <w:top w:val="nil"/>
              <w:left w:val="nil"/>
              <w:bottom w:val="single" w:color="000000" w:sz="4" w:space="0"/>
              <w:right w:val="single" w:color="000000" w:sz="4" w:space="0"/>
            </w:tcBorders>
            <w:shd w:val="clear" w:color="000000" w:fill="FFFFFF"/>
            <w:noWrap w:val="0"/>
            <w:vAlign w:val="center"/>
          </w:tcPr>
          <w:p w14:paraId="0E725D14">
            <w:pPr>
              <w:widowControl/>
              <w:jc w:val="left"/>
              <w:rPr>
                <w:rFonts w:ascii="宋体" w:hAnsi="宋体" w:cs="宋体"/>
                <w:sz w:val="20"/>
                <w:szCs w:val="20"/>
              </w:rPr>
            </w:pPr>
            <w:r>
              <w:rPr>
                <w:rFonts w:hint="eastAsia" w:ascii="宋体" w:hAnsi="宋体" w:cs="宋体"/>
                <w:sz w:val="20"/>
                <w:szCs w:val="20"/>
              </w:rPr>
              <w:t>财库〔2012〕8号</w:t>
            </w:r>
          </w:p>
        </w:tc>
        <w:tc>
          <w:tcPr>
            <w:tcW w:w="1720" w:type="dxa"/>
            <w:tcBorders>
              <w:top w:val="nil"/>
              <w:left w:val="nil"/>
              <w:bottom w:val="single" w:color="000000" w:sz="4" w:space="0"/>
              <w:right w:val="single" w:color="000000" w:sz="4" w:space="0"/>
            </w:tcBorders>
            <w:shd w:val="clear" w:color="000000" w:fill="FFFFFF"/>
            <w:noWrap w:val="0"/>
            <w:vAlign w:val="center"/>
          </w:tcPr>
          <w:p w14:paraId="579DD260">
            <w:pPr>
              <w:widowControl/>
              <w:jc w:val="center"/>
              <w:rPr>
                <w:rFonts w:ascii="宋体" w:hAnsi="宋体" w:cs="宋体"/>
                <w:sz w:val="20"/>
                <w:szCs w:val="20"/>
              </w:rPr>
            </w:pPr>
            <w:r>
              <w:rPr>
                <w:rFonts w:hint="eastAsia" w:ascii="宋体" w:hAnsi="宋体" w:cs="宋体"/>
                <w:sz w:val="20"/>
                <w:szCs w:val="20"/>
              </w:rPr>
              <w:t>2012年1月19日</w:t>
            </w:r>
          </w:p>
        </w:tc>
      </w:tr>
      <w:tr w14:paraId="6D4ECC1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B9B94B5">
            <w:pPr>
              <w:widowControl/>
              <w:jc w:val="center"/>
              <w:rPr>
                <w:rFonts w:ascii="宋体" w:hAnsi="宋体" w:cs="宋体"/>
                <w:sz w:val="20"/>
                <w:szCs w:val="20"/>
              </w:rPr>
            </w:pPr>
            <w:r>
              <w:rPr>
                <w:rFonts w:hint="eastAsia" w:ascii="宋体" w:hAnsi="宋体" w:cs="宋体"/>
                <w:sz w:val="20"/>
                <w:szCs w:val="20"/>
              </w:rPr>
              <w:t>267</w:t>
            </w:r>
          </w:p>
        </w:tc>
        <w:tc>
          <w:tcPr>
            <w:tcW w:w="3380" w:type="dxa"/>
            <w:tcBorders>
              <w:top w:val="nil"/>
              <w:left w:val="nil"/>
              <w:bottom w:val="single" w:color="000000" w:sz="4" w:space="0"/>
              <w:right w:val="single" w:color="000000" w:sz="4" w:space="0"/>
            </w:tcBorders>
            <w:shd w:val="clear" w:color="000000" w:fill="FFFFFF"/>
            <w:noWrap w:val="0"/>
            <w:vAlign w:val="center"/>
          </w:tcPr>
          <w:p w14:paraId="563E8C02">
            <w:pPr>
              <w:widowControl/>
              <w:jc w:val="left"/>
              <w:rPr>
                <w:rFonts w:ascii="宋体" w:hAnsi="宋体" w:cs="宋体"/>
                <w:sz w:val="20"/>
                <w:szCs w:val="20"/>
              </w:rPr>
            </w:pPr>
            <w:r>
              <w:rPr>
                <w:rFonts w:hint="eastAsia" w:ascii="宋体" w:hAnsi="宋体" w:cs="宋体"/>
                <w:sz w:val="20"/>
                <w:szCs w:val="20"/>
              </w:rPr>
              <w:t xml:space="preserve">关于印发2012年记账式国债招标发行规则的通知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29917A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B21203D">
            <w:pPr>
              <w:widowControl/>
              <w:jc w:val="left"/>
              <w:rPr>
                <w:rFonts w:ascii="宋体" w:hAnsi="宋体" w:cs="宋体"/>
                <w:sz w:val="20"/>
                <w:szCs w:val="20"/>
              </w:rPr>
            </w:pPr>
            <w:r>
              <w:rPr>
                <w:rFonts w:hint="eastAsia" w:ascii="宋体" w:hAnsi="宋体" w:cs="宋体"/>
                <w:sz w:val="20"/>
                <w:szCs w:val="20"/>
              </w:rPr>
              <w:t>财库〔2011〕179号</w:t>
            </w:r>
          </w:p>
        </w:tc>
        <w:tc>
          <w:tcPr>
            <w:tcW w:w="1720" w:type="dxa"/>
            <w:tcBorders>
              <w:top w:val="nil"/>
              <w:left w:val="nil"/>
              <w:bottom w:val="single" w:color="000000" w:sz="4" w:space="0"/>
              <w:right w:val="single" w:color="000000" w:sz="4" w:space="0"/>
            </w:tcBorders>
            <w:shd w:val="clear" w:color="000000" w:fill="FFFFFF"/>
            <w:noWrap w:val="0"/>
            <w:vAlign w:val="center"/>
          </w:tcPr>
          <w:p w14:paraId="012CF326">
            <w:pPr>
              <w:widowControl/>
              <w:jc w:val="center"/>
              <w:rPr>
                <w:rFonts w:ascii="宋体" w:hAnsi="宋体" w:cs="宋体"/>
                <w:sz w:val="20"/>
                <w:szCs w:val="20"/>
              </w:rPr>
            </w:pPr>
            <w:r>
              <w:rPr>
                <w:rFonts w:hint="eastAsia" w:ascii="宋体" w:hAnsi="宋体" w:cs="宋体"/>
                <w:sz w:val="20"/>
                <w:szCs w:val="20"/>
              </w:rPr>
              <w:t>2011年12月27日</w:t>
            </w:r>
          </w:p>
        </w:tc>
      </w:tr>
      <w:tr w14:paraId="54AAA37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8955BAB">
            <w:pPr>
              <w:widowControl/>
              <w:jc w:val="center"/>
              <w:rPr>
                <w:rFonts w:ascii="宋体" w:hAnsi="宋体" w:cs="宋体"/>
                <w:sz w:val="20"/>
                <w:szCs w:val="20"/>
              </w:rPr>
            </w:pPr>
            <w:r>
              <w:rPr>
                <w:rFonts w:hint="eastAsia" w:ascii="宋体" w:hAnsi="宋体" w:cs="宋体"/>
                <w:sz w:val="20"/>
                <w:szCs w:val="20"/>
              </w:rPr>
              <w:t>268</w:t>
            </w:r>
          </w:p>
        </w:tc>
        <w:tc>
          <w:tcPr>
            <w:tcW w:w="3380" w:type="dxa"/>
            <w:tcBorders>
              <w:top w:val="nil"/>
              <w:left w:val="nil"/>
              <w:bottom w:val="single" w:color="000000" w:sz="4" w:space="0"/>
              <w:right w:val="single" w:color="000000" w:sz="4" w:space="0"/>
            </w:tcBorders>
            <w:shd w:val="clear" w:color="000000" w:fill="FFFFFF"/>
            <w:noWrap w:val="0"/>
            <w:vAlign w:val="center"/>
          </w:tcPr>
          <w:p w14:paraId="22A734A6">
            <w:pPr>
              <w:widowControl/>
              <w:jc w:val="left"/>
              <w:rPr>
                <w:rFonts w:ascii="宋体" w:hAnsi="宋体" w:cs="宋体"/>
                <w:sz w:val="20"/>
                <w:szCs w:val="20"/>
              </w:rPr>
            </w:pPr>
            <w:r>
              <w:rPr>
                <w:rFonts w:hint="eastAsia" w:ascii="宋体" w:hAnsi="宋体" w:cs="宋体"/>
                <w:sz w:val="20"/>
                <w:szCs w:val="20"/>
              </w:rPr>
              <w:t>关于编制2011年度中央和地方财政决算〔草案〕的通知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90A35F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46B8E95">
            <w:pPr>
              <w:widowControl/>
              <w:jc w:val="left"/>
              <w:rPr>
                <w:rFonts w:ascii="宋体" w:hAnsi="宋体" w:cs="宋体"/>
                <w:sz w:val="20"/>
                <w:szCs w:val="20"/>
              </w:rPr>
            </w:pPr>
            <w:r>
              <w:rPr>
                <w:rFonts w:hint="eastAsia" w:ascii="宋体" w:hAnsi="宋体" w:cs="宋体"/>
                <w:sz w:val="20"/>
                <w:szCs w:val="20"/>
              </w:rPr>
              <w:t>财库〔2011〕150号</w:t>
            </w:r>
          </w:p>
        </w:tc>
        <w:tc>
          <w:tcPr>
            <w:tcW w:w="1720" w:type="dxa"/>
            <w:tcBorders>
              <w:top w:val="nil"/>
              <w:left w:val="nil"/>
              <w:bottom w:val="single" w:color="000000" w:sz="4" w:space="0"/>
              <w:right w:val="single" w:color="000000" w:sz="4" w:space="0"/>
            </w:tcBorders>
            <w:shd w:val="clear" w:color="000000" w:fill="FFFFFF"/>
            <w:noWrap w:val="0"/>
            <w:vAlign w:val="center"/>
          </w:tcPr>
          <w:p w14:paraId="755C786F">
            <w:pPr>
              <w:widowControl/>
              <w:jc w:val="center"/>
              <w:rPr>
                <w:rFonts w:ascii="宋体" w:hAnsi="宋体" w:cs="宋体"/>
                <w:sz w:val="20"/>
                <w:szCs w:val="20"/>
              </w:rPr>
            </w:pPr>
            <w:r>
              <w:rPr>
                <w:rFonts w:hint="eastAsia" w:ascii="宋体" w:hAnsi="宋体" w:cs="宋体"/>
                <w:sz w:val="20"/>
                <w:szCs w:val="20"/>
              </w:rPr>
              <w:t>2011年11月11日</w:t>
            </w:r>
          </w:p>
        </w:tc>
      </w:tr>
      <w:tr w14:paraId="7E8C6C7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BE399DA">
            <w:pPr>
              <w:widowControl/>
              <w:jc w:val="center"/>
              <w:rPr>
                <w:rFonts w:ascii="宋体" w:hAnsi="宋体" w:cs="宋体"/>
                <w:sz w:val="20"/>
                <w:szCs w:val="20"/>
              </w:rPr>
            </w:pPr>
            <w:r>
              <w:rPr>
                <w:rFonts w:hint="eastAsia" w:ascii="宋体" w:hAnsi="宋体" w:cs="宋体"/>
                <w:sz w:val="20"/>
                <w:szCs w:val="20"/>
              </w:rPr>
              <w:t>269</w:t>
            </w:r>
          </w:p>
        </w:tc>
        <w:tc>
          <w:tcPr>
            <w:tcW w:w="3380" w:type="dxa"/>
            <w:tcBorders>
              <w:top w:val="nil"/>
              <w:left w:val="nil"/>
              <w:bottom w:val="single" w:color="000000" w:sz="4" w:space="0"/>
              <w:right w:val="single" w:color="000000" w:sz="4" w:space="0"/>
            </w:tcBorders>
            <w:shd w:val="clear" w:color="000000" w:fill="FFFFFF"/>
            <w:noWrap w:val="0"/>
            <w:vAlign w:val="center"/>
          </w:tcPr>
          <w:p w14:paraId="68FCBF0B">
            <w:pPr>
              <w:widowControl/>
              <w:jc w:val="left"/>
              <w:rPr>
                <w:rFonts w:ascii="宋体" w:hAnsi="宋体" w:cs="宋体"/>
                <w:sz w:val="20"/>
                <w:szCs w:val="20"/>
              </w:rPr>
            </w:pPr>
            <w:r>
              <w:rPr>
                <w:rFonts w:hint="eastAsia" w:ascii="宋体" w:hAnsi="宋体" w:cs="宋体"/>
                <w:sz w:val="20"/>
                <w:szCs w:val="20"/>
              </w:rPr>
              <w:t xml:space="preserve">关于印发2011年度部门决算报表及编制说明的通知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AEFF33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DF1B525">
            <w:pPr>
              <w:widowControl/>
              <w:jc w:val="left"/>
              <w:rPr>
                <w:rFonts w:ascii="宋体" w:hAnsi="宋体" w:cs="宋体"/>
                <w:sz w:val="20"/>
                <w:szCs w:val="20"/>
              </w:rPr>
            </w:pPr>
            <w:r>
              <w:rPr>
                <w:rFonts w:hint="eastAsia" w:ascii="宋体" w:hAnsi="宋体" w:cs="宋体"/>
                <w:sz w:val="20"/>
                <w:szCs w:val="20"/>
              </w:rPr>
              <w:t>财库〔2011〕147号</w:t>
            </w:r>
          </w:p>
        </w:tc>
        <w:tc>
          <w:tcPr>
            <w:tcW w:w="1720" w:type="dxa"/>
            <w:tcBorders>
              <w:top w:val="nil"/>
              <w:left w:val="nil"/>
              <w:bottom w:val="single" w:color="000000" w:sz="4" w:space="0"/>
              <w:right w:val="single" w:color="000000" w:sz="4" w:space="0"/>
            </w:tcBorders>
            <w:shd w:val="clear" w:color="000000" w:fill="FFFFFF"/>
            <w:noWrap w:val="0"/>
            <w:vAlign w:val="center"/>
          </w:tcPr>
          <w:p w14:paraId="274EFB48">
            <w:pPr>
              <w:widowControl/>
              <w:jc w:val="center"/>
              <w:rPr>
                <w:rFonts w:ascii="宋体" w:hAnsi="宋体" w:cs="宋体"/>
                <w:sz w:val="20"/>
                <w:szCs w:val="20"/>
              </w:rPr>
            </w:pPr>
            <w:r>
              <w:rPr>
                <w:rFonts w:hint="eastAsia" w:ascii="宋体" w:hAnsi="宋体" w:cs="宋体"/>
                <w:sz w:val="20"/>
                <w:szCs w:val="20"/>
              </w:rPr>
              <w:t>2011年11月8日</w:t>
            </w:r>
          </w:p>
        </w:tc>
      </w:tr>
      <w:tr w14:paraId="65BF844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7789B8A">
            <w:pPr>
              <w:widowControl/>
              <w:jc w:val="center"/>
              <w:rPr>
                <w:rFonts w:ascii="宋体" w:hAnsi="宋体" w:cs="宋体"/>
                <w:sz w:val="20"/>
                <w:szCs w:val="20"/>
              </w:rPr>
            </w:pPr>
            <w:r>
              <w:rPr>
                <w:rFonts w:hint="eastAsia" w:ascii="宋体" w:hAnsi="宋体" w:cs="宋体"/>
                <w:sz w:val="20"/>
                <w:szCs w:val="20"/>
              </w:rPr>
              <w:t>270</w:t>
            </w:r>
          </w:p>
        </w:tc>
        <w:tc>
          <w:tcPr>
            <w:tcW w:w="3380" w:type="dxa"/>
            <w:tcBorders>
              <w:top w:val="nil"/>
              <w:left w:val="nil"/>
              <w:bottom w:val="single" w:color="000000" w:sz="4" w:space="0"/>
              <w:right w:val="single" w:color="000000" w:sz="4" w:space="0"/>
            </w:tcBorders>
            <w:shd w:val="clear" w:color="000000" w:fill="FFFFFF"/>
            <w:noWrap w:val="0"/>
            <w:vAlign w:val="center"/>
          </w:tcPr>
          <w:p w14:paraId="039F7774">
            <w:pPr>
              <w:widowControl/>
              <w:jc w:val="left"/>
              <w:rPr>
                <w:rFonts w:ascii="宋体" w:hAnsi="宋体" w:cs="宋体"/>
                <w:sz w:val="20"/>
                <w:szCs w:val="20"/>
              </w:rPr>
            </w:pPr>
            <w:r>
              <w:rPr>
                <w:rFonts w:hint="eastAsia" w:ascii="宋体" w:hAnsi="宋体" w:cs="宋体"/>
                <w:sz w:val="20"/>
                <w:szCs w:val="20"/>
              </w:rPr>
              <w:t xml:space="preserve">关于开展政府采购信用担保试点工作的通知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0E4F38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84BEFB7">
            <w:pPr>
              <w:widowControl/>
              <w:jc w:val="left"/>
              <w:rPr>
                <w:rFonts w:ascii="宋体" w:hAnsi="宋体" w:cs="宋体"/>
                <w:sz w:val="20"/>
                <w:szCs w:val="20"/>
              </w:rPr>
            </w:pPr>
            <w:r>
              <w:rPr>
                <w:rFonts w:hint="eastAsia" w:ascii="宋体" w:hAnsi="宋体" w:cs="宋体"/>
                <w:sz w:val="20"/>
                <w:szCs w:val="20"/>
              </w:rPr>
              <w:t>财库〔2011〕124号</w:t>
            </w:r>
          </w:p>
        </w:tc>
        <w:tc>
          <w:tcPr>
            <w:tcW w:w="1720" w:type="dxa"/>
            <w:tcBorders>
              <w:top w:val="nil"/>
              <w:left w:val="nil"/>
              <w:bottom w:val="single" w:color="000000" w:sz="4" w:space="0"/>
              <w:right w:val="single" w:color="000000" w:sz="4" w:space="0"/>
            </w:tcBorders>
            <w:shd w:val="clear" w:color="000000" w:fill="FFFFFF"/>
            <w:noWrap w:val="0"/>
            <w:vAlign w:val="center"/>
          </w:tcPr>
          <w:p w14:paraId="3DBB4B6D">
            <w:pPr>
              <w:widowControl/>
              <w:jc w:val="center"/>
              <w:rPr>
                <w:rFonts w:ascii="宋体" w:hAnsi="宋体" w:cs="宋体"/>
                <w:sz w:val="20"/>
                <w:szCs w:val="20"/>
              </w:rPr>
            </w:pPr>
            <w:r>
              <w:rPr>
                <w:rFonts w:hint="eastAsia" w:ascii="宋体" w:hAnsi="宋体" w:cs="宋体"/>
                <w:sz w:val="20"/>
                <w:szCs w:val="20"/>
              </w:rPr>
              <w:t>2011年9月5日</w:t>
            </w:r>
          </w:p>
        </w:tc>
      </w:tr>
      <w:tr w14:paraId="2005167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6471BDE">
            <w:pPr>
              <w:widowControl/>
              <w:jc w:val="center"/>
              <w:rPr>
                <w:rFonts w:ascii="宋体" w:hAnsi="宋体" w:cs="宋体"/>
                <w:sz w:val="20"/>
                <w:szCs w:val="20"/>
              </w:rPr>
            </w:pPr>
            <w:r>
              <w:rPr>
                <w:rFonts w:hint="eastAsia" w:ascii="宋体" w:hAnsi="宋体" w:cs="宋体"/>
                <w:sz w:val="20"/>
                <w:szCs w:val="20"/>
              </w:rPr>
              <w:t>271</w:t>
            </w:r>
          </w:p>
        </w:tc>
        <w:tc>
          <w:tcPr>
            <w:tcW w:w="3380" w:type="dxa"/>
            <w:tcBorders>
              <w:top w:val="nil"/>
              <w:left w:val="nil"/>
              <w:bottom w:val="single" w:color="000000" w:sz="4" w:space="0"/>
              <w:right w:val="single" w:color="000000" w:sz="4" w:space="0"/>
            </w:tcBorders>
            <w:shd w:val="clear" w:color="000000" w:fill="FFFFFF"/>
            <w:noWrap w:val="0"/>
            <w:vAlign w:val="center"/>
          </w:tcPr>
          <w:p w14:paraId="2CAD6D7E">
            <w:pPr>
              <w:widowControl/>
              <w:jc w:val="left"/>
              <w:rPr>
                <w:rFonts w:ascii="宋体" w:hAnsi="宋体" w:cs="宋体"/>
                <w:sz w:val="20"/>
                <w:szCs w:val="20"/>
              </w:rPr>
            </w:pPr>
            <w:r>
              <w:rPr>
                <w:rFonts w:hint="eastAsia" w:ascii="宋体" w:hAnsi="宋体" w:cs="宋体"/>
                <w:sz w:val="20"/>
                <w:szCs w:val="20"/>
              </w:rPr>
              <w:t>关于调整公布第十期节能产品政府采购清单的通知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D6571A7">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30C854C5">
            <w:pPr>
              <w:widowControl/>
              <w:jc w:val="left"/>
              <w:rPr>
                <w:rFonts w:ascii="宋体" w:hAnsi="宋体" w:cs="宋体"/>
                <w:sz w:val="20"/>
                <w:szCs w:val="20"/>
              </w:rPr>
            </w:pPr>
            <w:r>
              <w:rPr>
                <w:rFonts w:hint="eastAsia" w:ascii="宋体" w:hAnsi="宋体" w:cs="宋体"/>
                <w:sz w:val="20"/>
                <w:szCs w:val="20"/>
              </w:rPr>
              <w:t>财库〔2011〕109号</w:t>
            </w:r>
          </w:p>
        </w:tc>
        <w:tc>
          <w:tcPr>
            <w:tcW w:w="1720" w:type="dxa"/>
            <w:tcBorders>
              <w:top w:val="nil"/>
              <w:left w:val="nil"/>
              <w:bottom w:val="single" w:color="000000" w:sz="4" w:space="0"/>
              <w:right w:val="single" w:color="000000" w:sz="4" w:space="0"/>
            </w:tcBorders>
            <w:shd w:val="clear" w:color="000000" w:fill="FFFFFF"/>
            <w:noWrap w:val="0"/>
            <w:vAlign w:val="center"/>
          </w:tcPr>
          <w:p w14:paraId="151EC2BE">
            <w:pPr>
              <w:widowControl/>
              <w:jc w:val="center"/>
              <w:rPr>
                <w:rFonts w:ascii="宋体" w:hAnsi="宋体" w:cs="宋体"/>
                <w:sz w:val="20"/>
                <w:szCs w:val="20"/>
              </w:rPr>
            </w:pPr>
            <w:r>
              <w:rPr>
                <w:rFonts w:hint="eastAsia" w:ascii="宋体" w:hAnsi="宋体" w:cs="宋体"/>
                <w:sz w:val="20"/>
                <w:szCs w:val="20"/>
              </w:rPr>
              <w:t>2011年7月29日</w:t>
            </w:r>
          </w:p>
        </w:tc>
      </w:tr>
      <w:tr w14:paraId="2A27F20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7FD71C2">
            <w:pPr>
              <w:widowControl/>
              <w:jc w:val="center"/>
              <w:rPr>
                <w:rFonts w:ascii="宋体" w:hAnsi="宋体" w:cs="宋体"/>
                <w:sz w:val="20"/>
                <w:szCs w:val="20"/>
              </w:rPr>
            </w:pPr>
            <w:r>
              <w:rPr>
                <w:rFonts w:hint="eastAsia" w:ascii="宋体" w:hAnsi="宋体" w:cs="宋体"/>
                <w:sz w:val="20"/>
                <w:szCs w:val="20"/>
              </w:rPr>
              <w:t>272</w:t>
            </w:r>
          </w:p>
        </w:tc>
        <w:tc>
          <w:tcPr>
            <w:tcW w:w="3380" w:type="dxa"/>
            <w:tcBorders>
              <w:top w:val="nil"/>
              <w:left w:val="nil"/>
              <w:bottom w:val="single" w:color="000000" w:sz="4" w:space="0"/>
              <w:right w:val="single" w:color="000000" w:sz="4" w:space="0"/>
            </w:tcBorders>
            <w:shd w:val="clear" w:color="000000" w:fill="FFFFFF"/>
            <w:noWrap w:val="0"/>
            <w:vAlign w:val="center"/>
          </w:tcPr>
          <w:p w14:paraId="1BE170E7">
            <w:pPr>
              <w:widowControl/>
              <w:jc w:val="left"/>
              <w:rPr>
                <w:rFonts w:ascii="宋体" w:hAnsi="宋体" w:cs="宋体"/>
                <w:sz w:val="20"/>
                <w:szCs w:val="20"/>
              </w:rPr>
            </w:pPr>
            <w:r>
              <w:rPr>
                <w:rFonts w:hint="eastAsia" w:ascii="宋体" w:hAnsi="宋体" w:cs="宋体"/>
                <w:sz w:val="20"/>
                <w:szCs w:val="20"/>
              </w:rPr>
              <w:t>关于调整公布第八期环境标志产品政府采购清单的通知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F54D291">
            <w:pPr>
              <w:widowControl/>
              <w:jc w:val="left"/>
              <w:rPr>
                <w:rFonts w:ascii="宋体" w:hAnsi="宋体" w:cs="宋体"/>
                <w:sz w:val="20"/>
                <w:szCs w:val="20"/>
              </w:rPr>
            </w:pPr>
            <w:r>
              <w:rPr>
                <w:rFonts w:hint="eastAsia" w:ascii="宋体" w:hAnsi="宋体" w:cs="宋体"/>
                <w:sz w:val="20"/>
                <w:szCs w:val="20"/>
              </w:rPr>
              <w:t>财政部、环境保护部</w:t>
            </w:r>
          </w:p>
        </w:tc>
        <w:tc>
          <w:tcPr>
            <w:tcW w:w="2080" w:type="dxa"/>
            <w:tcBorders>
              <w:top w:val="nil"/>
              <w:left w:val="nil"/>
              <w:bottom w:val="single" w:color="000000" w:sz="4" w:space="0"/>
              <w:right w:val="single" w:color="000000" w:sz="4" w:space="0"/>
            </w:tcBorders>
            <w:shd w:val="clear" w:color="000000" w:fill="FFFFFF"/>
            <w:noWrap w:val="0"/>
            <w:vAlign w:val="center"/>
          </w:tcPr>
          <w:p w14:paraId="078A84E8">
            <w:pPr>
              <w:widowControl/>
              <w:jc w:val="left"/>
              <w:rPr>
                <w:rFonts w:ascii="宋体" w:hAnsi="宋体" w:cs="宋体"/>
                <w:sz w:val="20"/>
                <w:szCs w:val="20"/>
              </w:rPr>
            </w:pPr>
            <w:r>
              <w:rPr>
                <w:rFonts w:hint="eastAsia" w:ascii="宋体" w:hAnsi="宋体" w:cs="宋体"/>
                <w:sz w:val="20"/>
                <w:szCs w:val="20"/>
              </w:rPr>
              <w:t>财库〔2011〕108号</w:t>
            </w:r>
          </w:p>
        </w:tc>
        <w:tc>
          <w:tcPr>
            <w:tcW w:w="1720" w:type="dxa"/>
            <w:tcBorders>
              <w:top w:val="nil"/>
              <w:left w:val="nil"/>
              <w:bottom w:val="single" w:color="000000" w:sz="4" w:space="0"/>
              <w:right w:val="single" w:color="000000" w:sz="4" w:space="0"/>
            </w:tcBorders>
            <w:shd w:val="clear" w:color="000000" w:fill="FFFFFF"/>
            <w:noWrap w:val="0"/>
            <w:vAlign w:val="center"/>
          </w:tcPr>
          <w:p w14:paraId="31168DAA">
            <w:pPr>
              <w:widowControl/>
              <w:jc w:val="center"/>
              <w:rPr>
                <w:rFonts w:ascii="宋体" w:hAnsi="宋体" w:cs="宋体"/>
                <w:sz w:val="20"/>
                <w:szCs w:val="20"/>
              </w:rPr>
            </w:pPr>
            <w:r>
              <w:rPr>
                <w:rFonts w:hint="eastAsia" w:ascii="宋体" w:hAnsi="宋体" w:cs="宋体"/>
                <w:sz w:val="20"/>
                <w:szCs w:val="20"/>
              </w:rPr>
              <w:t>2011年7月28日</w:t>
            </w:r>
          </w:p>
        </w:tc>
      </w:tr>
      <w:tr w14:paraId="750E2FD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DEFBEBE">
            <w:pPr>
              <w:widowControl/>
              <w:jc w:val="center"/>
              <w:rPr>
                <w:rFonts w:ascii="宋体" w:hAnsi="宋体" w:cs="宋体"/>
                <w:sz w:val="20"/>
                <w:szCs w:val="20"/>
              </w:rPr>
            </w:pPr>
            <w:r>
              <w:rPr>
                <w:rFonts w:hint="eastAsia" w:ascii="宋体" w:hAnsi="宋体" w:cs="宋体"/>
                <w:sz w:val="20"/>
                <w:szCs w:val="20"/>
              </w:rPr>
              <w:t>273</w:t>
            </w:r>
          </w:p>
        </w:tc>
        <w:tc>
          <w:tcPr>
            <w:tcW w:w="3380" w:type="dxa"/>
            <w:tcBorders>
              <w:top w:val="nil"/>
              <w:left w:val="nil"/>
              <w:bottom w:val="single" w:color="000000" w:sz="4" w:space="0"/>
              <w:right w:val="single" w:color="000000" w:sz="4" w:space="0"/>
            </w:tcBorders>
            <w:shd w:val="clear" w:color="000000" w:fill="FFFFFF"/>
            <w:noWrap w:val="0"/>
            <w:vAlign w:val="center"/>
          </w:tcPr>
          <w:p w14:paraId="66DAA7CF">
            <w:pPr>
              <w:widowControl/>
              <w:jc w:val="left"/>
              <w:rPr>
                <w:rFonts w:ascii="宋体" w:hAnsi="宋体" w:cs="宋体"/>
                <w:sz w:val="20"/>
                <w:szCs w:val="20"/>
              </w:rPr>
            </w:pPr>
            <w:r>
              <w:rPr>
                <w:rFonts w:hint="eastAsia" w:ascii="宋体" w:hAnsi="宋体" w:cs="宋体"/>
                <w:sz w:val="20"/>
                <w:szCs w:val="20"/>
              </w:rPr>
              <w:t>关于2011年财税库银税收收入电子缴库横向联网推广工作有关事宜的通知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AEED440">
            <w:pPr>
              <w:widowControl/>
              <w:jc w:val="left"/>
              <w:rPr>
                <w:rFonts w:ascii="宋体" w:hAnsi="宋体" w:cs="宋体"/>
                <w:sz w:val="20"/>
                <w:szCs w:val="20"/>
              </w:rPr>
            </w:pPr>
            <w:r>
              <w:rPr>
                <w:rFonts w:hint="eastAsia" w:ascii="宋体" w:hAnsi="宋体" w:cs="宋体"/>
                <w:sz w:val="20"/>
                <w:szCs w:val="20"/>
              </w:rPr>
              <w:t>财政部、国家税务总局、中国人民银行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41FE423D">
            <w:pPr>
              <w:widowControl/>
              <w:jc w:val="left"/>
              <w:rPr>
                <w:rFonts w:ascii="宋体" w:hAnsi="宋体" w:cs="宋体"/>
                <w:sz w:val="20"/>
                <w:szCs w:val="20"/>
              </w:rPr>
            </w:pPr>
            <w:r>
              <w:rPr>
                <w:rFonts w:hint="eastAsia" w:ascii="宋体" w:hAnsi="宋体" w:cs="宋体"/>
                <w:sz w:val="20"/>
                <w:szCs w:val="20"/>
              </w:rPr>
              <w:t>财库〔2011〕67号</w:t>
            </w:r>
          </w:p>
        </w:tc>
        <w:tc>
          <w:tcPr>
            <w:tcW w:w="1720" w:type="dxa"/>
            <w:tcBorders>
              <w:top w:val="nil"/>
              <w:left w:val="nil"/>
              <w:bottom w:val="single" w:color="000000" w:sz="4" w:space="0"/>
              <w:right w:val="single" w:color="000000" w:sz="4" w:space="0"/>
            </w:tcBorders>
            <w:shd w:val="clear" w:color="000000" w:fill="FFFFFF"/>
            <w:noWrap w:val="0"/>
            <w:vAlign w:val="center"/>
          </w:tcPr>
          <w:p w14:paraId="3267C722">
            <w:pPr>
              <w:widowControl/>
              <w:jc w:val="center"/>
              <w:rPr>
                <w:rFonts w:ascii="宋体" w:hAnsi="宋体" w:cs="宋体"/>
                <w:sz w:val="20"/>
                <w:szCs w:val="20"/>
              </w:rPr>
            </w:pPr>
            <w:r>
              <w:rPr>
                <w:rFonts w:hint="eastAsia" w:ascii="宋体" w:hAnsi="宋体" w:cs="宋体"/>
                <w:sz w:val="20"/>
                <w:szCs w:val="20"/>
              </w:rPr>
              <w:t>2011年4月28日</w:t>
            </w:r>
          </w:p>
        </w:tc>
      </w:tr>
      <w:tr w14:paraId="6D562718">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1FAC96E">
            <w:pPr>
              <w:widowControl/>
              <w:jc w:val="center"/>
              <w:rPr>
                <w:rFonts w:ascii="宋体" w:hAnsi="宋体" w:cs="宋体"/>
                <w:sz w:val="20"/>
                <w:szCs w:val="20"/>
              </w:rPr>
            </w:pPr>
            <w:r>
              <w:rPr>
                <w:rFonts w:hint="eastAsia" w:ascii="宋体" w:hAnsi="宋体" w:cs="宋体"/>
                <w:sz w:val="20"/>
                <w:szCs w:val="20"/>
              </w:rPr>
              <w:t>274</w:t>
            </w:r>
          </w:p>
        </w:tc>
        <w:tc>
          <w:tcPr>
            <w:tcW w:w="3380" w:type="dxa"/>
            <w:tcBorders>
              <w:top w:val="nil"/>
              <w:left w:val="nil"/>
              <w:bottom w:val="single" w:color="000000" w:sz="4" w:space="0"/>
              <w:right w:val="single" w:color="000000" w:sz="4" w:space="0"/>
            </w:tcBorders>
            <w:shd w:val="clear" w:color="000000" w:fill="FFFFFF"/>
            <w:noWrap w:val="0"/>
            <w:vAlign w:val="center"/>
          </w:tcPr>
          <w:p w14:paraId="2259E921">
            <w:pPr>
              <w:widowControl/>
              <w:jc w:val="left"/>
              <w:rPr>
                <w:rFonts w:ascii="宋体" w:hAnsi="宋体" w:cs="宋体"/>
                <w:sz w:val="20"/>
                <w:szCs w:val="20"/>
              </w:rPr>
            </w:pPr>
            <w:r>
              <w:rPr>
                <w:rFonts w:hint="eastAsia" w:ascii="宋体" w:hAnsi="宋体" w:cs="宋体"/>
                <w:sz w:val="20"/>
                <w:szCs w:val="20"/>
              </w:rPr>
              <w:t>关于印发《财政部代理发行2011年地方政府债券招标发行和考核规则》的通知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9701CC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19F805E">
            <w:pPr>
              <w:widowControl/>
              <w:jc w:val="left"/>
              <w:rPr>
                <w:rFonts w:ascii="宋体" w:hAnsi="宋体" w:cs="宋体"/>
                <w:sz w:val="20"/>
                <w:szCs w:val="20"/>
              </w:rPr>
            </w:pPr>
            <w:r>
              <w:rPr>
                <w:rFonts w:hint="eastAsia" w:ascii="宋体" w:hAnsi="宋体" w:cs="宋体"/>
                <w:sz w:val="20"/>
                <w:szCs w:val="20"/>
              </w:rPr>
              <w:t>财库〔2011〕57号</w:t>
            </w:r>
          </w:p>
        </w:tc>
        <w:tc>
          <w:tcPr>
            <w:tcW w:w="1720" w:type="dxa"/>
            <w:tcBorders>
              <w:top w:val="nil"/>
              <w:left w:val="nil"/>
              <w:bottom w:val="single" w:color="000000" w:sz="4" w:space="0"/>
              <w:right w:val="single" w:color="000000" w:sz="4" w:space="0"/>
            </w:tcBorders>
            <w:shd w:val="clear" w:color="000000" w:fill="FFFFFF"/>
            <w:noWrap w:val="0"/>
            <w:vAlign w:val="center"/>
          </w:tcPr>
          <w:p w14:paraId="6EADDBB6">
            <w:pPr>
              <w:widowControl/>
              <w:jc w:val="center"/>
              <w:rPr>
                <w:rFonts w:ascii="宋体" w:hAnsi="宋体" w:cs="宋体"/>
                <w:sz w:val="20"/>
                <w:szCs w:val="20"/>
              </w:rPr>
            </w:pPr>
            <w:r>
              <w:rPr>
                <w:rFonts w:hint="eastAsia" w:ascii="宋体" w:hAnsi="宋体" w:cs="宋体"/>
                <w:sz w:val="20"/>
                <w:szCs w:val="20"/>
              </w:rPr>
              <w:t>2011年4月7日</w:t>
            </w:r>
          </w:p>
        </w:tc>
      </w:tr>
      <w:tr w14:paraId="0DCDC67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E3A40AB">
            <w:pPr>
              <w:widowControl/>
              <w:jc w:val="center"/>
              <w:rPr>
                <w:rFonts w:ascii="宋体" w:hAnsi="宋体" w:cs="宋体"/>
                <w:sz w:val="20"/>
                <w:szCs w:val="20"/>
              </w:rPr>
            </w:pPr>
            <w:r>
              <w:rPr>
                <w:rFonts w:hint="eastAsia" w:ascii="宋体" w:hAnsi="宋体" w:cs="宋体"/>
                <w:sz w:val="20"/>
                <w:szCs w:val="20"/>
              </w:rPr>
              <w:t>275</w:t>
            </w:r>
          </w:p>
        </w:tc>
        <w:tc>
          <w:tcPr>
            <w:tcW w:w="3380" w:type="dxa"/>
            <w:tcBorders>
              <w:top w:val="nil"/>
              <w:left w:val="nil"/>
              <w:bottom w:val="single" w:color="000000" w:sz="4" w:space="0"/>
              <w:right w:val="single" w:color="000000" w:sz="4" w:space="0"/>
            </w:tcBorders>
            <w:shd w:val="clear" w:color="000000" w:fill="FFFFFF"/>
            <w:noWrap w:val="0"/>
            <w:vAlign w:val="center"/>
          </w:tcPr>
          <w:p w14:paraId="12870EBA">
            <w:pPr>
              <w:widowControl/>
              <w:jc w:val="left"/>
              <w:rPr>
                <w:rFonts w:ascii="宋体" w:hAnsi="宋体" w:cs="宋体"/>
                <w:sz w:val="20"/>
                <w:szCs w:val="20"/>
              </w:rPr>
            </w:pPr>
            <w:r>
              <w:rPr>
                <w:rFonts w:hint="eastAsia" w:ascii="宋体" w:hAnsi="宋体" w:cs="宋体"/>
                <w:sz w:val="20"/>
                <w:szCs w:val="20"/>
              </w:rPr>
              <w:t>关于调整公布第七期环境标志产品政府采购清单的通知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3600180">
            <w:pPr>
              <w:widowControl/>
              <w:jc w:val="left"/>
              <w:rPr>
                <w:rFonts w:ascii="宋体" w:hAnsi="宋体" w:cs="宋体"/>
                <w:sz w:val="20"/>
                <w:szCs w:val="20"/>
              </w:rPr>
            </w:pPr>
            <w:r>
              <w:rPr>
                <w:rFonts w:hint="eastAsia" w:ascii="宋体" w:hAnsi="宋体" w:cs="宋体"/>
                <w:sz w:val="20"/>
                <w:szCs w:val="20"/>
              </w:rPr>
              <w:t>财政部、环境保护部</w:t>
            </w:r>
          </w:p>
        </w:tc>
        <w:tc>
          <w:tcPr>
            <w:tcW w:w="2080" w:type="dxa"/>
            <w:tcBorders>
              <w:top w:val="nil"/>
              <w:left w:val="nil"/>
              <w:bottom w:val="single" w:color="000000" w:sz="4" w:space="0"/>
              <w:right w:val="single" w:color="000000" w:sz="4" w:space="0"/>
            </w:tcBorders>
            <w:shd w:val="clear" w:color="000000" w:fill="FFFFFF"/>
            <w:noWrap w:val="0"/>
            <w:vAlign w:val="center"/>
          </w:tcPr>
          <w:p w14:paraId="0A0C57E2">
            <w:pPr>
              <w:widowControl/>
              <w:jc w:val="left"/>
              <w:rPr>
                <w:rFonts w:ascii="宋体" w:hAnsi="宋体" w:cs="宋体"/>
                <w:sz w:val="20"/>
                <w:szCs w:val="20"/>
              </w:rPr>
            </w:pPr>
            <w:r>
              <w:rPr>
                <w:rFonts w:hint="eastAsia" w:ascii="宋体" w:hAnsi="宋体" w:cs="宋体"/>
                <w:sz w:val="20"/>
                <w:szCs w:val="20"/>
              </w:rPr>
              <w:t>财库〔2011〕21号</w:t>
            </w:r>
          </w:p>
        </w:tc>
        <w:tc>
          <w:tcPr>
            <w:tcW w:w="1720" w:type="dxa"/>
            <w:tcBorders>
              <w:top w:val="nil"/>
              <w:left w:val="nil"/>
              <w:bottom w:val="single" w:color="000000" w:sz="4" w:space="0"/>
              <w:right w:val="single" w:color="000000" w:sz="4" w:space="0"/>
            </w:tcBorders>
            <w:shd w:val="clear" w:color="000000" w:fill="FFFFFF"/>
            <w:noWrap w:val="0"/>
            <w:vAlign w:val="center"/>
          </w:tcPr>
          <w:p w14:paraId="7C5565CA">
            <w:pPr>
              <w:widowControl/>
              <w:jc w:val="center"/>
              <w:rPr>
                <w:rFonts w:ascii="宋体" w:hAnsi="宋体" w:cs="宋体"/>
                <w:sz w:val="20"/>
                <w:szCs w:val="20"/>
              </w:rPr>
            </w:pPr>
            <w:r>
              <w:rPr>
                <w:rFonts w:hint="eastAsia" w:ascii="宋体" w:hAnsi="宋体" w:cs="宋体"/>
                <w:sz w:val="20"/>
                <w:szCs w:val="20"/>
              </w:rPr>
              <w:t>2011年1月30日</w:t>
            </w:r>
          </w:p>
        </w:tc>
      </w:tr>
      <w:tr w14:paraId="33E6E53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9D578F3">
            <w:pPr>
              <w:widowControl/>
              <w:jc w:val="center"/>
              <w:rPr>
                <w:rFonts w:ascii="宋体" w:hAnsi="宋体" w:cs="宋体"/>
                <w:sz w:val="20"/>
                <w:szCs w:val="20"/>
              </w:rPr>
            </w:pPr>
            <w:r>
              <w:rPr>
                <w:rFonts w:hint="eastAsia" w:ascii="宋体" w:hAnsi="宋体" w:cs="宋体"/>
                <w:sz w:val="20"/>
                <w:szCs w:val="20"/>
              </w:rPr>
              <w:t>276</w:t>
            </w:r>
          </w:p>
        </w:tc>
        <w:tc>
          <w:tcPr>
            <w:tcW w:w="3380" w:type="dxa"/>
            <w:tcBorders>
              <w:top w:val="nil"/>
              <w:left w:val="nil"/>
              <w:bottom w:val="single" w:color="000000" w:sz="4" w:space="0"/>
              <w:right w:val="single" w:color="000000" w:sz="4" w:space="0"/>
            </w:tcBorders>
            <w:shd w:val="clear" w:color="000000" w:fill="FFFFFF"/>
            <w:noWrap w:val="0"/>
            <w:vAlign w:val="center"/>
          </w:tcPr>
          <w:p w14:paraId="6A82D126">
            <w:pPr>
              <w:widowControl/>
              <w:jc w:val="left"/>
              <w:rPr>
                <w:rFonts w:ascii="宋体" w:hAnsi="宋体" w:cs="宋体"/>
                <w:sz w:val="20"/>
                <w:szCs w:val="20"/>
              </w:rPr>
            </w:pPr>
            <w:r>
              <w:rPr>
                <w:rFonts w:hint="eastAsia" w:ascii="宋体" w:hAnsi="宋体" w:cs="宋体"/>
                <w:sz w:val="20"/>
                <w:szCs w:val="20"/>
              </w:rPr>
              <w:t>关于调整公布第九期节能产品政府采购清单的通知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D5195E6">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2E8FCAC1">
            <w:pPr>
              <w:widowControl/>
              <w:jc w:val="left"/>
              <w:rPr>
                <w:rFonts w:ascii="宋体" w:hAnsi="宋体" w:cs="宋体"/>
                <w:sz w:val="20"/>
                <w:szCs w:val="20"/>
              </w:rPr>
            </w:pPr>
            <w:r>
              <w:rPr>
                <w:rFonts w:hint="eastAsia" w:ascii="宋体" w:hAnsi="宋体" w:cs="宋体"/>
                <w:sz w:val="20"/>
                <w:szCs w:val="20"/>
              </w:rPr>
              <w:t>财库〔2011〕20号</w:t>
            </w:r>
          </w:p>
        </w:tc>
        <w:tc>
          <w:tcPr>
            <w:tcW w:w="1720" w:type="dxa"/>
            <w:tcBorders>
              <w:top w:val="nil"/>
              <w:left w:val="nil"/>
              <w:bottom w:val="single" w:color="000000" w:sz="4" w:space="0"/>
              <w:right w:val="single" w:color="000000" w:sz="4" w:space="0"/>
            </w:tcBorders>
            <w:shd w:val="clear" w:color="000000" w:fill="FFFFFF"/>
            <w:noWrap w:val="0"/>
            <w:vAlign w:val="center"/>
          </w:tcPr>
          <w:p w14:paraId="4C0339AD">
            <w:pPr>
              <w:widowControl/>
              <w:jc w:val="center"/>
              <w:rPr>
                <w:rFonts w:ascii="宋体" w:hAnsi="宋体" w:cs="宋体"/>
                <w:sz w:val="20"/>
                <w:szCs w:val="20"/>
              </w:rPr>
            </w:pPr>
            <w:r>
              <w:rPr>
                <w:rFonts w:hint="eastAsia" w:ascii="宋体" w:hAnsi="宋体" w:cs="宋体"/>
                <w:sz w:val="20"/>
                <w:szCs w:val="20"/>
              </w:rPr>
              <w:t>2011年1月30日</w:t>
            </w:r>
          </w:p>
        </w:tc>
      </w:tr>
      <w:tr w14:paraId="68F7DF4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724FFAF">
            <w:pPr>
              <w:widowControl/>
              <w:jc w:val="center"/>
              <w:rPr>
                <w:rFonts w:ascii="宋体" w:hAnsi="宋体" w:cs="宋体"/>
                <w:sz w:val="20"/>
                <w:szCs w:val="20"/>
              </w:rPr>
            </w:pPr>
            <w:r>
              <w:rPr>
                <w:rFonts w:hint="eastAsia" w:ascii="宋体" w:hAnsi="宋体" w:cs="宋体"/>
                <w:sz w:val="20"/>
                <w:szCs w:val="20"/>
              </w:rPr>
              <w:t>277</w:t>
            </w:r>
          </w:p>
        </w:tc>
        <w:tc>
          <w:tcPr>
            <w:tcW w:w="3380" w:type="dxa"/>
            <w:tcBorders>
              <w:top w:val="nil"/>
              <w:left w:val="nil"/>
              <w:bottom w:val="single" w:color="000000" w:sz="4" w:space="0"/>
              <w:right w:val="single" w:color="000000" w:sz="4" w:space="0"/>
            </w:tcBorders>
            <w:shd w:val="clear" w:color="000000" w:fill="FFFFFF"/>
            <w:noWrap w:val="0"/>
            <w:vAlign w:val="center"/>
          </w:tcPr>
          <w:p w14:paraId="04785EA7">
            <w:pPr>
              <w:widowControl/>
              <w:jc w:val="left"/>
              <w:rPr>
                <w:rFonts w:ascii="宋体" w:hAnsi="宋体" w:cs="宋体"/>
                <w:sz w:val="20"/>
                <w:szCs w:val="20"/>
              </w:rPr>
            </w:pPr>
            <w:r>
              <w:rPr>
                <w:rFonts w:hint="eastAsia" w:ascii="宋体" w:hAnsi="宋体" w:cs="宋体"/>
                <w:sz w:val="20"/>
                <w:szCs w:val="20"/>
              </w:rPr>
              <w:t xml:space="preserve">关于印发2011年记账式国债招标发行规则的通知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AE3E12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538821B">
            <w:pPr>
              <w:widowControl/>
              <w:jc w:val="left"/>
              <w:rPr>
                <w:rFonts w:ascii="宋体" w:hAnsi="宋体" w:cs="宋体"/>
                <w:sz w:val="20"/>
                <w:szCs w:val="20"/>
              </w:rPr>
            </w:pPr>
            <w:r>
              <w:rPr>
                <w:rFonts w:hint="eastAsia" w:ascii="宋体" w:hAnsi="宋体" w:cs="宋体"/>
                <w:sz w:val="20"/>
                <w:szCs w:val="20"/>
              </w:rPr>
              <w:t>财库〔2011〕4号</w:t>
            </w:r>
          </w:p>
        </w:tc>
        <w:tc>
          <w:tcPr>
            <w:tcW w:w="1720" w:type="dxa"/>
            <w:tcBorders>
              <w:top w:val="nil"/>
              <w:left w:val="nil"/>
              <w:bottom w:val="single" w:color="000000" w:sz="4" w:space="0"/>
              <w:right w:val="single" w:color="000000" w:sz="4" w:space="0"/>
            </w:tcBorders>
            <w:shd w:val="clear" w:color="000000" w:fill="FFFFFF"/>
            <w:noWrap w:val="0"/>
            <w:vAlign w:val="center"/>
          </w:tcPr>
          <w:p w14:paraId="486592BD">
            <w:pPr>
              <w:widowControl/>
              <w:jc w:val="center"/>
              <w:rPr>
                <w:rFonts w:ascii="宋体" w:hAnsi="宋体" w:cs="宋体"/>
                <w:sz w:val="20"/>
                <w:szCs w:val="20"/>
              </w:rPr>
            </w:pPr>
            <w:r>
              <w:rPr>
                <w:rFonts w:hint="eastAsia" w:ascii="宋体" w:hAnsi="宋体" w:cs="宋体"/>
                <w:sz w:val="20"/>
                <w:szCs w:val="20"/>
              </w:rPr>
              <w:t>2011年1月4日</w:t>
            </w:r>
          </w:p>
        </w:tc>
      </w:tr>
      <w:tr w14:paraId="38EEFFE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5AE7EE2">
            <w:pPr>
              <w:widowControl/>
              <w:jc w:val="center"/>
              <w:rPr>
                <w:rFonts w:ascii="宋体" w:hAnsi="宋体" w:cs="宋体"/>
                <w:sz w:val="20"/>
                <w:szCs w:val="20"/>
              </w:rPr>
            </w:pPr>
            <w:r>
              <w:rPr>
                <w:rFonts w:hint="eastAsia" w:ascii="宋体" w:hAnsi="宋体" w:cs="宋体"/>
                <w:sz w:val="20"/>
                <w:szCs w:val="20"/>
              </w:rPr>
              <w:t>278</w:t>
            </w:r>
          </w:p>
        </w:tc>
        <w:tc>
          <w:tcPr>
            <w:tcW w:w="3380" w:type="dxa"/>
            <w:tcBorders>
              <w:top w:val="nil"/>
              <w:left w:val="nil"/>
              <w:bottom w:val="single" w:color="000000" w:sz="4" w:space="0"/>
              <w:right w:val="single" w:color="000000" w:sz="4" w:space="0"/>
            </w:tcBorders>
            <w:shd w:val="clear" w:color="000000" w:fill="FFFFFF"/>
            <w:noWrap w:val="0"/>
            <w:vAlign w:val="center"/>
          </w:tcPr>
          <w:p w14:paraId="5BAC0E98">
            <w:pPr>
              <w:widowControl/>
              <w:jc w:val="left"/>
              <w:rPr>
                <w:rFonts w:ascii="宋体" w:hAnsi="宋体" w:cs="宋体"/>
                <w:sz w:val="20"/>
                <w:szCs w:val="20"/>
              </w:rPr>
            </w:pPr>
            <w:r>
              <w:rPr>
                <w:rFonts w:hint="eastAsia" w:ascii="宋体" w:hAnsi="宋体" w:cs="宋体"/>
                <w:sz w:val="20"/>
                <w:szCs w:val="20"/>
              </w:rPr>
              <w:t>关于中央预算单位2011年深化国库集中支付改革若干问题的通知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208317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01CDC97">
            <w:pPr>
              <w:widowControl/>
              <w:jc w:val="left"/>
              <w:rPr>
                <w:rFonts w:ascii="宋体" w:hAnsi="宋体" w:cs="宋体"/>
                <w:sz w:val="20"/>
                <w:szCs w:val="20"/>
              </w:rPr>
            </w:pPr>
            <w:r>
              <w:rPr>
                <w:rFonts w:hint="eastAsia" w:ascii="宋体" w:hAnsi="宋体" w:cs="宋体"/>
                <w:sz w:val="20"/>
                <w:szCs w:val="20"/>
              </w:rPr>
              <w:t>财库〔2010〕138号</w:t>
            </w:r>
          </w:p>
        </w:tc>
        <w:tc>
          <w:tcPr>
            <w:tcW w:w="1720" w:type="dxa"/>
            <w:tcBorders>
              <w:top w:val="nil"/>
              <w:left w:val="nil"/>
              <w:bottom w:val="single" w:color="000000" w:sz="4" w:space="0"/>
              <w:right w:val="single" w:color="000000" w:sz="4" w:space="0"/>
            </w:tcBorders>
            <w:shd w:val="clear" w:color="000000" w:fill="FFFFFF"/>
            <w:noWrap w:val="0"/>
            <w:vAlign w:val="center"/>
          </w:tcPr>
          <w:p w14:paraId="03DEB80C">
            <w:pPr>
              <w:widowControl/>
              <w:jc w:val="center"/>
              <w:rPr>
                <w:rFonts w:ascii="宋体" w:hAnsi="宋体" w:cs="宋体"/>
                <w:sz w:val="20"/>
                <w:szCs w:val="20"/>
              </w:rPr>
            </w:pPr>
            <w:r>
              <w:rPr>
                <w:rFonts w:hint="eastAsia" w:ascii="宋体" w:hAnsi="宋体" w:cs="宋体"/>
                <w:sz w:val="20"/>
                <w:szCs w:val="20"/>
              </w:rPr>
              <w:t>2010年12月8日</w:t>
            </w:r>
          </w:p>
        </w:tc>
      </w:tr>
      <w:tr w14:paraId="5FF3EDB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055F52F">
            <w:pPr>
              <w:widowControl/>
              <w:jc w:val="center"/>
              <w:rPr>
                <w:rFonts w:ascii="宋体" w:hAnsi="宋体" w:cs="宋体"/>
                <w:sz w:val="20"/>
                <w:szCs w:val="20"/>
              </w:rPr>
            </w:pPr>
            <w:r>
              <w:rPr>
                <w:rFonts w:hint="eastAsia" w:ascii="宋体" w:hAnsi="宋体" w:cs="宋体"/>
                <w:sz w:val="20"/>
                <w:szCs w:val="20"/>
              </w:rPr>
              <w:t>279</w:t>
            </w:r>
          </w:p>
        </w:tc>
        <w:tc>
          <w:tcPr>
            <w:tcW w:w="3380" w:type="dxa"/>
            <w:tcBorders>
              <w:top w:val="nil"/>
              <w:left w:val="nil"/>
              <w:bottom w:val="single" w:color="000000" w:sz="4" w:space="0"/>
              <w:right w:val="single" w:color="000000" w:sz="4" w:space="0"/>
            </w:tcBorders>
            <w:shd w:val="clear" w:color="000000" w:fill="FFFFFF"/>
            <w:noWrap w:val="0"/>
            <w:vAlign w:val="center"/>
          </w:tcPr>
          <w:p w14:paraId="5529D773">
            <w:pPr>
              <w:widowControl/>
              <w:jc w:val="left"/>
              <w:rPr>
                <w:rFonts w:ascii="宋体" w:hAnsi="宋体" w:cs="宋体"/>
                <w:sz w:val="20"/>
                <w:szCs w:val="20"/>
              </w:rPr>
            </w:pPr>
            <w:r>
              <w:rPr>
                <w:rFonts w:hint="eastAsia" w:ascii="宋体" w:hAnsi="宋体" w:cs="宋体"/>
                <w:sz w:val="20"/>
                <w:szCs w:val="20"/>
              </w:rPr>
              <w:t>关于编制2010年度中央和地方财政决算〔草案〕的通知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3E00DC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ABF4259">
            <w:pPr>
              <w:widowControl/>
              <w:jc w:val="left"/>
              <w:rPr>
                <w:rFonts w:ascii="宋体" w:hAnsi="宋体" w:cs="宋体"/>
                <w:sz w:val="20"/>
                <w:szCs w:val="20"/>
              </w:rPr>
            </w:pPr>
            <w:r>
              <w:rPr>
                <w:rFonts w:hint="eastAsia" w:ascii="宋体" w:hAnsi="宋体" w:cs="宋体"/>
                <w:sz w:val="20"/>
                <w:szCs w:val="20"/>
              </w:rPr>
              <w:t>财库〔2010〕127号</w:t>
            </w:r>
          </w:p>
        </w:tc>
        <w:tc>
          <w:tcPr>
            <w:tcW w:w="1720" w:type="dxa"/>
            <w:tcBorders>
              <w:top w:val="nil"/>
              <w:left w:val="nil"/>
              <w:bottom w:val="single" w:color="000000" w:sz="4" w:space="0"/>
              <w:right w:val="single" w:color="000000" w:sz="4" w:space="0"/>
            </w:tcBorders>
            <w:shd w:val="clear" w:color="000000" w:fill="FFFFFF"/>
            <w:noWrap w:val="0"/>
            <w:vAlign w:val="center"/>
          </w:tcPr>
          <w:p w14:paraId="5808E8F1">
            <w:pPr>
              <w:widowControl/>
              <w:jc w:val="center"/>
              <w:rPr>
                <w:rFonts w:ascii="宋体" w:hAnsi="宋体" w:cs="宋体"/>
                <w:sz w:val="20"/>
                <w:szCs w:val="20"/>
              </w:rPr>
            </w:pPr>
            <w:r>
              <w:rPr>
                <w:rFonts w:hint="eastAsia" w:ascii="宋体" w:hAnsi="宋体" w:cs="宋体"/>
                <w:sz w:val="20"/>
                <w:szCs w:val="20"/>
              </w:rPr>
              <w:t>2010年11月16日</w:t>
            </w:r>
          </w:p>
        </w:tc>
      </w:tr>
      <w:tr w14:paraId="260E13C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9C7A134">
            <w:pPr>
              <w:widowControl/>
              <w:jc w:val="center"/>
              <w:rPr>
                <w:rFonts w:ascii="宋体" w:hAnsi="宋体" w:cs="宋体"/>
                <w:sz w:val="20"/>
                <w:szCs w:val="20"/>
              </w:rPr>
            </w:pPr>
            <w:r>
              <w:rPr>
                <w:rFonts w:hint="eastAsia" w:ascii="宋体" w:hAnsi="宋体" w:cs="宋体"/>
                <w:sz w:val="20"/>
                <w:szCs w:val="20"/>
              </w:rPr>
              <w:t>280</w:t>
            </w:r>
          </w:p>
        </w:tc>
        <w:tc>
          <w:tcPr>
            <w:tcW w:w="3380" w:type="dxa"/>
            <w:tcBorders>
              <w:top w:val="nil"/>
              <w:left w:val="nil"/>
              <w:bottom w:val="single" w:color="000000" w:sz="4" w:space="0"/>
              <w:right w:val="single" w:color="000000" w:sz="4" w:space="0"/>
            </w:tcBorders>
            <w:shd w:val="clear" w:color="000000" w:fill="FFFFFF"/>
            <w:noWrap w:val="0"/>
            <w:vAlign w:val="center"/>
          </w:tcPr>
          <w:p w14:paraId="7CA8640D">
            <w:pPr>
              <w:widowControl/>
              <w:jc w:val="left"/>
              <w:rPr>
                <w:rFonts w:ascii="宋体" w:hAnsi="宋体" w:cs="宋体"/>
                <w:sz w:val="20"/>
                <w:szCs w:val="20"/>
              </w:rPr>
            </w:pPr>
            <w:r>
              <w:rPr>
                <w:rFonts w:hint="eastAsia" w:ascii="宋体" w:hAnsi="宋体" w:cs="宋体"/>
                <w:sz w:val="20"/>
                <w:szCs w:val="20"/>
              </w:rPr>
              <w:t>关于2010年财税库银税收收入电子缴库横向联网第三批上线工作的通知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9484D55">
            <w:pPr>
              <w:widowControl/>
              <w:jc w:val="left"/>
              <w:rPr>
                <w:rFonts w:ascii="宋体" w:hAnsi="宋体" w:cs="宋体"/>
                <w:sz w:val="20"/>
                <w:szCs w:val="20"/>
              </w:rPr>
            </w:pPr>
            <w:r>
              <w:rPr>
                <w:rFonts w:hint="eastAsia" w:ascii="宋体" w:hAnsi="宋体" w:cs="宋体"/>
                <w:sz w:val="20"/>
                <w:szCs w:val="20"/>
              </w:rPr>
              <w:t>财政部、国家税务总局、中国人民银行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014F9962">
            <w:pPr>
              <w:widowControl/>
              <w:jc w:val="left"/>
              <w:rPr>
                <w:rFonts w:ascii="宋体" w:hAnsi="宋体" w:cs="宋体"/>
                <w:sz w:val="20"/>
                <w:szCs w:val="20"/>
              </w:rPr>
            </w:pPr>
            <w:r>
              <w:rPr>
                <w:rFonts w:hint="eastAsia" w:ascii="宋体" w:hAnsi="宋体" w:cs="宋体"/>
                <w:sz w:val="20"/>
                <w:szCs w:val="20"/>
              </w:rPr>
              <w:t>财库〔2010〕113号</w:t>
            </w:r>
          </w:p>
        </w:tc>
        <w:tc>
          <w:tcPr>
            <w:tcW w:w="1720" w:type="dxa"/>
            <w:tcBorders>
              <w:top w:val="nil"/>
              <w:left w:val="nil"/>
              <w:bottom w:val="single" w:color="000000" w:sz="4" w:space="0"/>
              <w:right w:val="single" w:color="000000" w:sz="4" w:space="0"/>
            </w:tcBorders>
            <w:shd w:val="clear" w:color="000000" w:fill="FFFFFF"/>
            <w:noWrap w:val="0"/>
            <w:vAlign w:val="center"/>
          </w:tcPr>
          <w:p w14:paraId="13F6D501">
            <w:pPr>
              <w:widowControl/>
              <w:jc w:val="center"/>
              <w:rPr>
                <w:rFonts w:ascii="宋体" w:hAnsi="宋体" w:cs="宋体"/>
                <w:sz w:val="20"/>
                <w:szCs w:val="20"/>
              </w:rPr>
            </w:pPr>
            <w:r>
              <w:rPr>
                <w:rFonts w:hint="eastAsia" w:ascii="宋体" w:hAnsi="宋体" w:cs="宋体"/>
                <w:sz w:val="20"/>
                <w:szCs w:val="20"/>
              </w:rPr>
              <w:t>2010年10月11日</w:t>
            </w:r>
          </w:p>
        </w:tc>
      </w:tr>
      <w:tr w14:paraId="7250B31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4867548">
            <w:pPr>
              <w:widowControl/>
              <w:jc w:val="center"/>
              <w:rPr>
                <w:rFonts w:ascii="宋体" w:hAnsi="宋体" w:cs="宋体"/>
                <w:sz w:val="20"/>
                <w:szCs w:val="20"/>
              </w:rPr>
            </w:pPr>
            <w:r>
              <w:rPr>
                <w:rFonts w:hint="eastAsia" w:ascii="宋体" w:hAnsi="宋体" w:cs="宋体"/>
                <w:sz w:val="20"/>
                <w:szCs w:val="20"/>
              </w:rPr>
              <w:t>281</w:t>
            </w:r>
          </w:p>
        </w:tc>
        <w:tc>
          <w:tcPr>
            <w:tcW w:w="3380" w:type="dxa"/>
            <w:tcBorders>
              <w:top w:val="nil"/>
              <w:left w:val="nil"/>
              <w:bottom w:val="single" w:color="000000" w:sz="4" w:space="0"/>
              <w:right w:val="single" w:color="000000" w:sz="4" w:space="0"/>
            </w:tcBorders>
            <w:shd w:val="clear" w:color="000000" w:fill="FFFFFF"/>
            <w:noWrap w:val="0"/>
            <w:vAlign w:val="center"/>
          </w:tcPr>
          <w:p w14:paraId="76235706">
            <w:pPr>
              <w:widowControl/>
              <w:jc w:val="left"/>
              <w:rPr>
                <w:rFonts w:ascii="宋体" w:hAnsi="宋体" w:cs="宋体"/>
                <w:sz w:val="20"/>
                <w:szCs w:val="20"/>
              </w:rPr>
            </w:pPr>
            <w:r>
              <w:rPr>
                <w:rFonts w:hint="eastAsia" w:ascii="宋体" w:hAnsi="宋体" w:cs="宋体"/>
                <w:sz w:val="20"/>
                <w:szCs w:val="20"/>
              </w:rPr>
              <w:t>关于调整环境标志产品政府采购清单的通知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9DB642E">
            <w:pPr>
              <w:widowControl/>
              <w:jc w:val="left"/>
              <w:rPr>
                <w:rFonts w:ascii="宋体" w:hAnsi="宋体" w:cs="宋体"/>
                <w:sz w:val="20"/>
                <w:szCs w:val="20"/>
              </w:rPr>
            </w:pPr>
            <w:r>
              <w:rPr>
                <w:rFonts w:hint="eastAsia" w:ascii="宋体" w:hAnsi="宋体" w:cs="宋体"/>
                <w:sz w:val="20"/>
                <w:szCs w:val="20"/>
              </w:rPr>
              <w:t>财政部、环境保护部</w:t>
            </w:r>
          </w:p>
        </w:tc>
        <w:tc>
          <w:tcPr>
            <w:tcW w:w="2080" w:type="dxa"/>
            <w:tcBorders>
              <w:top w:val="nil"/>
              <w:left w:val="nil"/>
              <w:bottom w:val="single" w:color="000000" w:sz="4" w:space="0"/>
              <w:right w:val="single" w:color="000000" w:sz="4" w:space="0"/>
            </w:tcBorders>
            <w:shd w:val="clear" w:color="000000" w:fill="FFFFFF"/>
            <w:noWrap w:val="0"/>
            <w:vAlign w:val="center"/>
          </w:tcPr>
          <w:p w14:paraId="5C103303">
            <w:pPr>
              <w:widowControl/>
              <w:jc w:val="left"/>
              <w:rPr>
                <w:rFonts w:ascii="宋体" w:hAnsi="宋体" w:cs="宋体"/>
                <w:sz w:val="20"/>
                <w:szCs w:val="20"/>
              </w:rPr>
            </w:pPr>
            <w:r>
              <w:rPr>
                <w:rFonts w:hint="eastAsia" w:ascii="宋体" w:hAnsi="宋体" w:cs="宋体"/>
                <w:sz w:val="20"/>
                <w:szCs w:val="20"/>
              </w:rPr>
              <w:t>财库〔2010〕107号</w:t>
            </w:r>
          </w:p>
        </w:tc>
        <w:tc>
          <w:tcPr>
            <w:tcW w:w="1720" w:type="dxa"/>
            <w:tcBorders>
              <w:top w:val="nil"/>
              <w:left w:val="nil"/>
              <w:bottom w:val="single" w:color="000000" w:sz="4" w:space="0"/>
              <w:right w:val="single" w:color="000000" w:sz="4" w:space="0"/>
            </w:tcBorders>
            <w:shd w:val="clear" w:color="000000" w:fill="FFFFFF"/>
            <w:noWrap w:val="0"/>
            <w:vAlign w:val="center"/>
          </w:tcPr>
          <w:p w14:paraId="58620252">
            <w:pPr>
              <w:widowControl/>
              <w:jc w:val="center"/>
              <w:rPr>
                <w:rFonts w:ascii="宋体" w:hAnsi="宋体" w:cs="宋体"/>
                <w:sz w:val="20"/>
                <w:szCs w:val="20"/>
              </w:rPr>
            </w:pPr>
            <w:r>
              <w:rPr>
                <w:rFonts w:hint="eastAsia" w:ascii="宋体" w:hAnsi="宋体" w:cs="宋体"/>
                <w:sz w:val="20"/>
                <w:szCs w:val="20"/>
              </w:rPr>
              <w:t>2010年9月30日</w:t>
            </w:r>
          </w:p>
        </w:tc>
      </w:tr>
      <w:tr w14:paraId="7D502FB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D16FDE7">
            <w:pPr>
              <w:widowControl/>
              <w:jc w:val="center"/>
              <w:rPr>
                <w:rFonts w:ascii="宋体" w:hAnsi="宋体" w:cs="宋体"/>
                <w:sz w:val="20"/>
                <w:szCs w:val="20"/>
              </w:rPr>
            </w:pPr>
            <w:r>
              <w:rPr>
                <w:rFonts w:hint="eastAsia" w:ascii="宋体" w:hAnsi="宋体" w:cs="宋体"/>
                <w:sz w:val="20"/>
                <w:szCs w:val="20"/>
              </w:rPr>
              <w:t>282</w:t>
            </w:r>
          </w:p>
        </w:tc>
        <w:tc>
          <w:tcPr>
            <w:tcW w:w="3380" w:type="dxa"/>
            <w:tcBorders>
              <w:top w:val="nil"/>
              <w:left w:val="nil"/>
              <w:bottom w:val="single" w:color="000000" w:sz="4" w:space="0"/>
              <w:right w:val="single" w:color="000000" w:sz="4" w:space="0"/>
            </w:tcBorders>
            <w:shd w:val="clear" w:color="000000" w:fill="FFFFFF"/>
            <w:noWrap w:val="0"/>
            <w:vAlign w:val="center"/>
          </w:tcPr>
          <w:p w14:paraId="227125AA">
            <w:pPr>
              <w:widowControl/>
              <w:jc w:val="left"/>
              <w:rPr>
                <w:rFonts w:ascii="宋体" w:hAnsi="宋体" w:cs="宋体"/>
                <w:sz w:val="20"/>
                <w:szCs w:val="20"/>
              </w:rPr>
            </w:pPr>
            <w:r>
              <w:rPr>
                <w:rFonts w:hint="eastAsia" w:ascii="宋体" w:hAnsi="宋体" w:cs="宋体"/>
                <w:sz w:val="20"/>
                <w:szCs w:val="20"/>
              </w:rPr>
              <w:t>关于调整节能产品政府采购清单的通知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D83C7B3">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13B85176">
            <w:pPr>
              <w:widowControl/>
              <w:jc w:val="left"/>
              <w:rPr>
                <w:rFonts w:ascii="宋体" w:hAnsi="宋体" w:cs="宋体"/>
                <w:sz w:val="20"/>
                <w:szCs w:val="20"/>
              </w:rPr>
            </w:pPr>
            <w:r>
              <w:rPr>
                <w:rFonts w:hint="eastAsia" w:ascii="宋体" w:hAnsi="宋体" w:cs="宋体"/>
                <w:sz w:val="20"/>
                <w:szCs w:val="20"/>
              </w:rPr>
              <w:t>财库〔2010〕82号</w:t>
            </w:r>
          </w:p>
        </w:tc>
        <w:tc>
          <w:tcPr>
            <w:tcW w:w="1720" w:type="dxa"/>
            <w:tcBorders>
              <w:top w:val="nil"/>
              <w:left w:val="nil"/>
              <w:bottom w:val="single" w:color="000000" w:sz="4" w:space="0"/>
              <w:right w:val="single" w:color="000000" w:sz="4" w:space="0"/>
            </w:tcBorders>
            <w:shd w:val="clear" w:color="000000" w:fill="FFFFFF"/>
            <w:noWrap w:val="0"/>
            <w:vAlign w:val="center"/>
          </w:tcPr>
          <w:p w14:paraId="38704790">
            <w:pPr>
              <w:widowControl/>
              <w:jc w:val="center"/>
              <w:rPr>
                <w:rFonts w:ascii="宋体" w:hAnsi="宋体" w:cs="宋体"/>
                <w:sz w:val="20"/>
                <w:szCs w:val="20"/>
              </w:rPr>
            </w:pPr>
            <w:r>
              <w:rPr>
                <w:rFonts w:hint="eastAsia" w:ascii="宋体" w:hAnsi="宋体" w:cs="宋体"/>
                <w:sz w:val="20"/>
                <w:szCs w:val="20"/>
              </w:rPr>
              <w:t>2010年7月30日</w:t>
            </w:r>
          </w:p>
        </w:tc>
      </w:tr>
      <w:tr w14:paraId="0DC757B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2A365EE">
            <w:pPr>
              <w:widowControl/>
              <w:jc w:val="center"/>
              <w:rPr>
                <w:rFonts w:ascii="宋体" w:hAnsi="宋体" w:cs="宋体"/>
                <w:sz w:val="20"/>
                <w:szCs w:val="20"/>
              </w:rPr>
            </w:pPr>
            <w:r>
              <w:rPr>
                <w:rFonts w:hint="eastAsia" w:ascii="宋体" w:hAnsi="宋体" w:cs="宋体"/>
                <w:sz w:val="20"/>
                <w:szCs w:val="20"/>
              </w:rPr>
              <w:t>283</w:t>
            </w:r>
          </w:p>
        </w:tc>
        <w:tc>
          <w:tcPr>
            <w:tcW w:w="3380" w:type="dxa"/>
            <w:tcBorders>
              <w:top w:val="nil"/>
              <w:left w:val="nil"/>
              <w:bottom w:val="single" w:color="000000" w:sz="4" w:space="0"/>
              <w:right w:val="single" w:color="000000" w:sz="4" w:space="0"/>
            </w:tcBorders>
            <w:shd w:val="clear" w:color="000000" w:fill="FFFFFF"/>
            <w:noWrap w:val="0"/>
            <w:vAlign w:val="center"/>
          </w:tcPr>
          <w:p w14:paraId="0642EBE6">
            <w:pPr>
              <w:widowControl/>
              <w:jc w:val="left"/>
              <w:rPr>
                <w:rFonts w:ascii="宋体" w:hAnsi="宋体" w:cs="宋体"/>
                <w:sz w:val="20"/>
                <w:szCs w:val="20"/>
              </w:rPr>
            </w:pPr>
            <w:r>
              <w:rPr>
                <w:rFonts w:hint="eastAsia" w:ascii="宋体" w:hAnsi="宋体" w:cs="宋体"/>
                <w:sz w:val="20"/>
                <w:szCs w:val="20"/>
              </w:rPr>
              <w:t>关于2010年财税库银税收收入电子缴库横向联网第二批上线工作的通知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9A6241F">
            <w:pPr>
              <w:widowControl/>
              <w:jc w:val="left"/>
              <w:rPr>
                <w:rFonts w:ascii="宋体" w:hAnsi="宋体" w:cs="宋体"/>
                <w:sz w:val="20"/>
                <w:szCs w:val="20"/>
              </w:rPr>
            </w:pPr>
            <w:r>
              <w:rPr>
                <w:rFonts w:hint="eastAsia" w:ascii="宋体" w:hAnsi="宋体" w:cs="宋体"/>
                <w:sz w:val="20"/>
                <w:szCs w:val="20"/>
              </w:rPr>
              <w:t>财政部、国家税务总局、中国人民银行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29704D8F">
            <w:pPr>
              <w:widowControl/>
              <w:jc w:val="left"/>
              <w:rPr>
                <w:rFonts w:ascii="宋体" w:hAnsi="宋体" w:cs="宋体"/>
                <w:sz w:val="20"/>
                <w:szCs w:val="20"/>
              </w:rPr>
            </w:pPr>
            <w:r>
              <w:rPr>
                <w:rFonts w:hint="eastAsia" w:ascii="宋体" w:hAnsi="宋体" w:cs="宋体"/>
                <w:sz w:val="20"/>
                <w:szCs w:val="20"/>
              </w:rPr>
              <w:t>财库〔2010〕67号</w:t>
            </w:r>
          </w:p>
        </w:tc>
        <w:tc>
          <w:tcPr>
            <w:tcW w:w="1720" w:type="dxa"/>
            <w:tcBorders>
              <w:top w:val="nil"/>
              <w:left w:val="nil"/>
              <w:bottom w:val="single" w:color="000000" w:sz="4" w:space="0"/>
              <w:right w:val="single" w:color="000000" w:sz="4" w:space="0"/>
            </w:tcBorders>
            <w:shd w:val="clear" w:color="000000" w:fill="FFFFFF"/>
            <w:noWrap w:val="0"/>
            <w:vAlign w:val="center"/>
          </w:tcPr>
          <w:p w14:paraId="2F10F1C7">
            <w:pPr>
              <w:widowControl/>
              <w:jc w:val="center"/>
              <w:rPr>
                <w:rFonts w:ascii="宋体" w:hAnsi="宋体" w:cs="宋体"/>
                <w:sz w:val="20"/>
                <w:szCs w:val="20"/>
              </w:rPr>
            </w:pPr>
            <w:r>
              <w:rPr>
                <w:rFonts w:hint="eastAsia" w:ascii="宋体" w:hAnsi="宋体" w:cs="宋体"/>
                <w:sz w:val="20"/>
                <w:szCs w:val="20"/>
              </w:rPr>
              <w:t>2010年6月29日</w:t>
            </w:r>
          </w:p>
        </w:tc>
      </w:tr>
      <w:tr w14:paraId="6322EE5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9C00ED5">
            <w:pPr>
              <w:widowControl/>
              <w:jc w:val="center"/>
              <w:rPr>
                <w:rFonts w:ascii="宋体" w:hAnsi="宋体" w:cs="宋体"/>
                <w:sz w:val="20"/>
                <w:szCs w:val="20"/>
              </w:rPr>
            </w:pPr>
            <w:r>
              <w:rPr>
                <w:rFonts w:hint="eastAsia" w:ascii="宋体" w:hAnsi="宋体" w:cs="宋体"/>
                <w:sz w:val="20"/>
                <w:szCs w:val="20"/>
              </w:rPr>
              <w:t>284</w:t>
            </w:r>
          </w:p>
        </w:tc>
        <w:tc>
          <w:tcPr>
            <w:tcW w:w="3380" w:type="dxa"/>
            <w:tcBorders>
              <w:top w:val="nil"/>
              <w:left w:val="nil"/>
              <w:bottom w:val="single" w:color="000000" w:sz="4" w:space="0"/>
              <w:right w:val="single" w:color="000000" w:sz="4" w:space="0"/>
            </w:tcBorders>
            <w:shd w:val="clear" w:color="000000" w:fill="FFFFFF"/>
            <w:noWrap w:val="0"/>
            <w:vAlign w:val="center"/>
          </w:tcPr>
          <w:p w14:paraId="2438E6A1">
            <w:pPr>
              <w:widowControl/>
              <w:jc w:val="left"/>
              <w:rPr>
                <w:rFonts w:ascii="宋体" w:hAnsi="宋体" w:cs="宋体"/>
                <w:sz w:val="20"/>
                <w:szCs w:val="20"/>
              </w:rPr>
            </w:pPr>
            <w:r>
              <w:rPr>
                <w:rFonts w:hint="eastAsia" w:ascii="宋体" w:hAnsi="宋体" w:cs="宋体"/>
                <w:sz w:val="20"/>
                <w:szCs w:val="20"/>
              </w:rPr>
              <w:t>关于2010年财税库银税收收入电子缴库横向联网推广工作有关事宜的通知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06344CF">
            <w:pPr>
              <w:widowControl/>
              <w:jc w:val="left"/>
              <w:rPr>
                <w:rFonts w:ascii="宋体" w:hAnsi="宋体" w:cs="宋体"/>
                <w:sz w:val="20"/>
                <w:szCs w:val="20"/>
              </w:rPr>
            </w:pPr>
            <w:r>
              <w:rPr>
                <w:rFonts w:hint="eastAsia" w:ascii="宋体" w:hAnsi="宋体" w:cs="宋体"/>
                <w:sz w:val="20"/>
                <w:szCs w:val="20"/>
              </w:rPr>
              <w:t>财政部、国家税务总局、中国人民银行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4A22E774">
            <w:pPr>
              <w:widowControl/>
              <w:jc w:val="left"/>
              <w:rPr>
                <w:rFonts w:ascii="宋体" w:hAnsi="宋体" w:cs="宋体"/>
                <w:sz w:val="20"/>
                <w:szCs w:val="20"/>
              </w:rPr>
            </w:pPr>
            <w:r>
              <w:rPr>
                <w:rFonts w:hint="eastAsia" w:ascii="宋体" w:hAnsi="宋体" w:cs="宋体"/>
                <w:sz w:val="20"/>
                <w:szCs w:val="20"/>
              </w:rPr>
              <w:t>财库〔2010〕32号</w:t>
            </w:r>
          </w:p>
        </w:tc>
        <w:tc>
          <w:tcPr>
            <w:tcW w:w="1720" w:type="dxa"/>
            <w:tcBorders>
              <w:top w:val="nil"/>
              <w:left w:val="nil"/>
              <w:bottom w:val="single" w:color="000000" w:sz="4" w:space="0"/>
              <w:right w:val="single" w:color="000000" w:sz="4" w:space="0"/>
            </w:tcBorders>
            <w:shd w:val="clear" w:color="000000" w:fill="FFFFFF"/>
            <w:noWrap w:val="0"/>
            <w:vAlign w:val="center"/>
          </w:tcPr>
          <w:p w14:paraId="6E1491C7">
            <w:pPr>
              <w:widowControl/>
              <w:jc w:val="center"/>
              <w:rPr>
                <w:rFonts w:ascii="宋体" w:hAnsi="宋体" w:cs="宋体"/>
                <w:sz w:val="20"/>
                <w:szCs w:val="20"/>
              </w:rPr>
            </w:pPr>
            <w:r>
              <w:rPr>
                <w:rFonts w:hint="eastAsia" w:ascii="宋体" w:hAnsi="宋体" w:cs="宋体"/>
                <w:sz w:val="20"/>
                <w:szCs w:val="20"/>
              </w:rPr>
              <w:t>2010年4月2日</w:t>
            </w:r>
          </w:p>
        </w:tc>
      </w:tr>
      <w:tr w14:paraId="51B61AB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D35F134">
            <w:pPr>
              <w:widowControl/>
              <w:jc w:val="center"/>
              <w:rPr>
                <w:rFonts w:ascii="宋体" w:hAnsi="宋体" w:cs="宋体"/>
                <w:sz w:val="20"/>
                <w:szCs w:val="20"/>
              </w:rPr>
            </w:pPr>
            <w:r>
              <w:rPr>
                <w:rFonts w:hint="eastAsia" w:ascii="宋体" w:hAnsi="宋体" w:cs="宋体"/>
                <w:sz w:val="20"/>
                <w:szCs w:val="20"/>
              </w:rPr>
              <w:t>285</w:t>
            </w:r>
          </w:p>
        </w:tc>
        <w:tc>
          <w:tcPr>
            <w:tcW w:w="3380" w:type="dxa"/>
            <w:tcBorders>
              <w:top w:val="nil"/>
              <w:left w:val="nil"/>
              <w:bottom w:val="single" w:color="000000" w:sz="4" w:space="0"/>
              <w:right w:val="single" w:color="000000" w:sz="4" w:space="0"/>
            </w:tcBorders>
            <w:shd w:val="clear" w:color="000000" w:fill="FFFFFF"/>
            <w:noWrap w:val="0"/>
            <w:vAlign w:val="center"/>
          </w:tcPr>
          <w:p w14:paraId="190BF309">
            <w:pPr>
              <w:widowControl/>
              <w:jc w:val="left"/>
              <w:rPr>
                <w:rFonts w:ascii="宋体" w:hAnsi="宋体" w:cs="宋体"/>
                <w:sz w:val="20"/>
                <w:szCs w:val="20"/>
              </w:rPr>
            </w:pPr>
            <w:r>
              <w:rPr>
                <w:rFonts w:hint="eastAsia" w:ascii="宋体" w:hAnsi="宋体" w:cs="宋体"/>
                <w:sz w:val="20"/>
                <w:szCs w:val="20"/>
              </w:rPr>
              <w:t>关于印发财政部代理发行2010年地方政府债券招投标和考核规则的通知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AD38A1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22DC0BC">
            <w:pPr>
              <w:widowControl/>
              <w:jc w:val="left"/>
              <w:rPr>
                <w:rFonts w:ascii="宋体" w:hAnsi="宋体" w:cs="宋体"/>
                <w:sz w:val="20"/>
                <w:szCs w:val="20"/>
              </w:rPr>
            </w:pPr>
            <w:r>
              <w:rPr>
                <w:rFonts w:hint="eastAsia" w:ascii="宋体" w:hAnsi="宋体" w:cs="宋体"/>
                <w:sz w:val="20"/>
                <w:szCs w:val="20"/>
              </w:rPr>
              <w:t>财库〔2010〕34号</w:t>
            </w:r>
          </w:p>
        </w:tc>
        <w:tc>
          <w:tcPr>
            <w:tcW w:w="1720" w:type="dxa"/>
            <w:tcBorders>
              <w:top w:val="nil"/>
              <w:left w:val="nil"/>
              <w:bottom w:val="single" w:color="000000" w:sz="4" w:space="0"/>
              <w:right w:val="single" w:color="000000" w:sz="4" w:space="0"/>
            </w:tcBorders>
            <w:shd w:val="clear" w:color="000000" w:fill="FFFFFF"/>
            <w:noWrap w:val="0"/>
            <w:vAlign w:val="center"/>
          </w:tcPr>
          <w:p w14:paraId="02E9E78C">
            <w:pPr>
              <w:widowControl/>
              <w:jc w:val="center"/>
              <w:rPr>
                <w:rFonts w:ascii="宋体" w:hAnsi="宋体" w:cs="宋体"/>
                <w:sz w:val="20"/>
                <w:szCs w:val="20"/>
              </w:rPr>
            </w:pPr>
            <w:r>
              <w:rPr>
                <w:rFonts w:hint="eastAsia" w:ascii="宋体" w:hAnsi="宋体" w:cs="宋体"/>
                <w:sz w:val="20"/>
                <w:szCs w:val="20"/>
              </w:rPr>
              <w:t>2010年3月31日</w:t>
            </w:r>
          </w:p>
        </w:tc>
      </w:tr>
      <w:tr w14:paraId="015B07D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B2C8D1D">
            <w:pPr>
              <w:widowControl/>
              <w:jc w:val="center"/>
              <w:rPr>
                <w:rFonts w:ascii="宋体" w:hAnsi="宋体" w:cs="宋体"/>
                <w:sz w:val="20"/>
                <w:szCs w:val="20"/>
              </w:rPr>
            </w:pPr>
            <w:r>
              <w:rPr>
                <w:rFonts w:hint="eastAsia" w:ascii="宋体" w:hAnsi="宋体" w:cs="宋体"/>
                <w:sz w:val="20"/>
                <w:szCs w:val="20"/>
              </w:rPr>
              <w:t>286</w:t>
            </w:r>
          </w:p>
        </w:tc>
        <w:tc>
          <w:tcPr>
            <w:tcW w:w="3380" w:type="dxa"/>
            <w:tcBorders>
              <w:top w:val="nil"/>
              <w:left w:val="nil"/>
              <w:bottom w:val="single" w:color="000000" w:sz="4" w:space="0"/>
              <w:right w:val="single" w:color="000000" w:sz="4" w:space="0"/>
            </w:tcBorders>
            <w:shd w:val="clear" w:color="000000" w:fill="FFFFFF"/>
            <w:noWrap w:val="0"/>
            <w:vAlign w:val="center"/>
          </w:tcPr>
          <w:p w14:paraId="0655602D">
            <w:pPr>
              <w:widowControl/>
              <w:jc w:val="left"/>
              <w:rPr>
                <w:rFonts w:ascii="宋体" w:hAnsi="宋体" w:cs="宋体"/>
                <w:sz w:val="20"/>
                <w:szCs w:val="20"/>
              </w:rPr>
            </w:pPr>
            <w:r>
              <w:rPr>
                <w:rFonts w:hint="eastAsia" w:ascii="宋体" w:hAnsi="宋体" w:cs="宋体"/>
                <w:sz w:val="20"/>
                <w:szCs w:val="20"/>
              </w:rPr>
              <w:t>关于调整环境标志产品政府采购清单的通知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E438484">
            <w:pPr>
              <w:widowControl/>
              <w:jc w:val="left"/>
              <w:rPr>
                <w:rFonts w:ascii="宋体" w:hAnsi="宋体" w:cs="宋体"/>
                <w:sz w:val="20"/>
                <w:szCs w:val="20"/>
              </w:rPr>
            </w:pPr>
            <w:r>
              <w:rPr>
                <w:rFonts w:hint="eastAsia" w:ascii="宋体" w:hAnsi="宋体" w:cs="宋体"/>
                <w:sz w:val="20"/>
                <w:szCs w:val="20"/>
              </w:rPr>
              <w:t>财政部、环境保护部</w:t>
            </w:r>
          </w:p>
        </w:tc>
        <w:tc>
          <w:tcPr>
            <w:tcW w:w="2080" w:type="dxa"/>
            <w:tcBorders>
              <w:top w:val="nil"/>
              <w:left w:val="nil"/>
              <w:bottom w:val="single" w:color="000000" w:sz="4" w:space="0"/>
              <w:right w:val="single" w:color="000000" w:sz="4" w:space="0"/>
            </w:tcBorders>
            <w:shd w:val="clear" w:color="000000" w:fill="FFFFFF"/>
            <w:noWrap w:val="0"/>
            <w:vAlign w:val="center"/>
          </w:tcPr>
          <w:p w14:paraId="4D0BDE11">
            <w:pPr>
              <w:widowControl/>
              <w:jc w:val="left"/>
              <w:rPr>
                <w:rFonts w:ascii="宋体" w:hAnsi="宋体" w:cs="宋体"/>
                <w:sz w:val="20"/>
                <w:szCs w:val="20"/>
              </w:rPr>
            </w:pPr>
            <w:r>
              <w:rPr>
                <w:rFonts w:hint="eastAsia" w:ascii="宋体" w:hAnsi="宋体" w:cs="宋体"/>
                <w:sz w:val="20"/>
                <w:szCs w:val="20"/>
              </w:rPr>
              <w:t>财库〔2010〕31号</w:t>
            </w:r>
          </w:p>
        </w:tc>
        <w:tc>
          <w:tcPr>
            <w:tcW w:w="1720" w:type="dxa"/>
            <w:tcBorders>
              <w:top w:val="nil"/>
              <w:left w:val="nil"/>
              <w:bottom w:val="single" w:color="000000" w:sz="4" w:space="0"/>
              <w:right w:val="single" w:color="000000" w:sz="4" w:space="0"/>
            </w:tcBorders>
            <w:shd w:val="clear" w:color="000000" w:fill="FFFFFF"/>
            <w:noWrap w:val="0"/>
            <w:vAlign w:val="center"/>
          </w:tcPr>
          <w:p w14:paraId="683C650F">
            <w:pPr>
              <w:widowControl/>
              <w:jc w:val="center"/>
              <w:rPr>
                <w:rFonts w:ascii="宋体" w:hAnsi="宋体" w:cs="宋体"/>
                <w:sz w:val="20"/>
                <w:szCs w:val="20"/>
              </w:rPr>
            </w:pPr>
            <w:r>
              <w:rPr>
                <w:rFonts w:hint="eastAsia" w:ascii="宋体" w:hAnsi="宋体" w:cs="宋体"/>
                <w:sz w:val="20"/>
                <w:szCs w:val="20"/>
              </w:rPr>
              <w:t>2010年3月30日</w:t>
            </w:r>
          </w:p>
        </w:tc>
      </w:tr>
      <w:tr w14:paraId="455F4A0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F51681B">
            <w:pPr>
              <w:widowControl/>
              <w:jc w:val="center"/>
              <w:rPr>
                <w:rFonts w:ascii="宋体" w:hAnsi="宋体" w:cs="宋体"/>
                <w:sz w:val="20"/>
                <w:szCs w:val="20"/>
              </w:rPr>
            </w:pPr>
            <w:r>
              <w:rPr>
                <w:rFonts w:hint="eastAsia" w:ascii="宋体" w:hAnsi="宋体" w:cs="宋体"/>
                <w:sz w:val="20"/>
                <w:szCs w:val="20"/>
              </w:rPr>
              <w:t>287</w:t>
            </w:r>
          </w:p>
        </w:tc>
        <w:tc>
          <w:tcPr>
            <w:tcW w:w="3380" w:type="dxa"/>
            <w:tcBorders>
              <w:top w:val="nil"/>
              <w:left w:val="nil"/>
              <w:bottom w:val="single" w:color="000000" w:sz="4" w:space="0"/>
              <w:right w:val="single" w:color="000000" w:sz="4" w:space="0"/>
            </w:tcBorders>
            <w:shd w:val="clear" w:color="000000" w:fill="FFFFFF"/>
            <w:noWrap w:val="0"/>
            <w:vAlign w:val="center"/>
          </w:tcPr>
          <w:p w14:paraId="6FCC9FA0">
            <w:pPr>
              <w:widowControl/>
              <w:jc w:val="left"/>
              <w:rPr>
                <w:rFonts w:ascii="宋体" w:hAnsi="宋体" w:cs="宋体"/>
                <w:sz w:val="20"/>
                <w:szCs w:val="20"/>
              </w:rPr>
            </w:pPr>
            <w:r>
              <w:rPr>
                <w:rFonts w:hint="eastAsia" w:ascii="宋体" w:hAnsi="宋体" w:cs="宋体"/>
                <w:sz w:val="20"/>
                <w:szCs w:val="20"/>
              </w:rPr>
              <w:t>关于调整节能产品政府采购清单的通知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C6FC600">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6713266D">
            <w:pPr>
              <w:widowControl/>
              <w:jc w:val="left"/>
              <w:rPr>
                <w:rFonts w:ascii="宋体" w:hAnsi="宋体" w:cs="宋体"/>
                <w:sz w:val="20"/>
                <w:szCs w:val="20"/>
              </w:rPr>
            </w:pPr>
            <w:r>
              <w:rPr>
                <w:rFonts w:hint="eastAsia" w:ascii="宋体" w:hAnsi="宋体" w:cs="宋体"/>
                <w:sz w:val="20"/>
                <w:szCs w:val="20"/>
              </w:rPr>
              <w:t>财库〔2010〕17号</w:t>
            </w:r>
          </w:p>
        </w:tc>
        <w:tc>
          <w:tcPr>
            <w:tcW w:w="1720" w:type="dxa"/>
            <w:tcBorders>
              <w:top w:val="nil"/>
              <w:left w:val="nil"/>
              <w:bottom w:val="single" w:color="000000" w:sz="4" w:space="0"/>
              <w:right w:val="single" w:color="000000" w:sz="4" w:space="0"/>
            </w:tcBorders>
            <w:shd w:val="clear" w:color="000000" w:fill="FFFFFF"/>
            <w:noWrap w:val="0"/>
            <w:vAlign w:val="center"/>
          </w:tcPr>
          <w:p w14:paraId="7EAE66D9">
            <w:pPr>
              <w:widowControl/>
              <w:jc w:val="center"/>
              <w:rPr>
                <w:rFonts w:ascii="宋体" w:hAnsi="宋体" w:cs="宋体"/>
                <w:sz w:val="20"/>
                <w:szCs w:val="20"/>
              </w:rPr>
            </w:pPr>
            <w:r>
              <w:rPr>
                <w:rFonts w:hint="eastAsia" w:ascii="宋体" w:hAnsi="宋体" w:cs="宋体"/>
                <w:sz w:val="20"/>
                <w:szCs w:val="20"/>
              </w:rPr>
              <w:t>2010年2月20日</w:t>
            </w:r>
          </w:p>
        </w:tc>
      </w:tr>
      <w:tr w14:paraId="7BC193B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5AEA799">
            <w:pPr>
              <w:widowControl/>
              <w:jc w:val="center"/>
              <w:rPr>
                <w:rFonts w:ascii="宋体" w:hAnsi="宋体" w:cs="宋体"/>
                <w:sz w:val="20"/>
                <w:szCs w:val="20"/>
              </w:rPr>
            </w:pPr>
            <w:r>
              <w:rPr>
                <w:rFonts w:hint="eastAsia" w:ascii="宋体" w:hAnsi="宋体" w:cs="宋体"/>
                <w:sz w:val="20"/>
                <w:szCs w:val="20"/>
              </w:rPr>
              <w:t>288</w:t>
            </w:r>
          </w:p>
        </w:tc>
        <w:tc>
          <w:tcPr>
            <w:tcW w:w="3380" w:type="dxa"/>
            <w:tcBorders>
              <w:top w:val="nil"/>
              <w:left w:val="nil"/>
              <w:bottom w:val="single" w:color="000000" w:sz="4" w:space="0"/>
              <w:right w:val="single" w:color="000000" w:sz="4" w:space="0"/>
            </w:tcBorders>
            <w:shd w:val="clear" w:color="000000" w:fill="FFFFFF"/>
            <w:noWrap w:val="0"/>
            <w:vAlign w:val="center"/>
          </w:tcPr>
          <w:p w14:paraId="37D59EAF">
            <w:pPr>
              <w:widowControl/>
              <w:jc w:val="left"/>
              <w:rPr>
                <w:rFonts w:ascii="宋体" w:hAnsi="宋体" w:cs="宋体"/>
                <w:sz w:val="20"/>
                <w:szCs w:val="20"/>
              </w:rPr>
            </w:pPr>
            <w:r>
              <w:rPr>
                <w:rFonts w:hint="eastAsia" w:ascii="宋体" w:hAnsi="宋体" w:cs="宋体"/>
                <w:sz w:val="20"/>
                <w:szCs w:val="20"/>
              </w:rPr>
              <w:t>关于中央预算单位2010年深化国库集中支付改革若干问题的通知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3F6FB6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4D10D07">
            <w:pPr>
              <w:widowControl/>
              <w:jc w:val="left"/>
              <w:rPr>
                <w:rFonts w:ascii="宋体" w:hAnsi="宋体" w:cs="宋体"/>
                <w:sz w:val="20"/>
                <w:szCs w:val="20"/>
              </w:rPr>
            </w:pPr>
            <w:r>
              <w:rPr>
                <w:rFonts w:hint="eastAsia" w:ascii="宋体" w:hAnsi="宋体" w:cs="宋体"/>
                <w:sz w:val="20"/>
                <w:szCs w:val="20"/>
              </w:rPr>
              <w:t>财库〔2009〕157号</w:t>
            </w:r>
          </w:p>
        </w:tc>
        <w:tc>
          <w:tcPr>
            <w:tcW w:w="1720" w:type="dxa"/>
            <w:tcBorders>
              <w:top w:val="nil"/>
              <w:left w:val="nil"/>
              <w:bottom w:val="single" w:color="000000" w:sz="4" w:space="0"/>
              <w:right w:val="single" w:color="000000" w:sz="4" w:space="0"/>
            </w:tcBorders>
            <w:shd w:val="clear" w:color="000000" w:fill="FFFFFF"/>
            <w:noWrap w:val="0"/>
            <w:vAlign w:val="center"/>
          </w:tcPr>
          <w:p w14:paraId="35D55499">
            <w:pPr>
              <w:widowControl/>
              <w:jc w:val="center"/>
              <w:rPr>
                <w:rFonts w:ascii="宋体" w:hAnsi="宋体" w:cs="宋体"/>
                <w:sz w:val="20"/>
                <w:szCs w:val="20"/>
              </w:rPr>
            </w:pPr>
            <w:r>
              <w:rPr>
                <w:rFonts w:hint="eastAsia" w:ascii="宋体" w:hAnsi="宋体" w:cs="宋体"/>
                <w:sz w:val="20"/>
                <w:szCs w:val="20"/>
              </w:rPr>
              <w:t>2009年12月7日</w:t>
            </w:r>
          </w:p>
        </w:tc>
      </w:tr>
      <w:tr w14:paraId="4B4E940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72D14AD">
            <w:pPr>
              <w:widowControl/>
              <w:jc w:val="center"/>
              <w:rPr>
                <w:rFonts w:ascii="宋体" w:hAnsi="宋体" w:cs="宋体"/>
                <w:sz w:val="20"/>
                <w:szCs w:val="20"/>
              </w:rPr>
            </w:pPr>
            <w:r>
              <w:rPr>
                <w:rFonts w:hint="eastAsia" w:ascii="宋体" w:hAnsi="宋体" w:cs="宋体"/>
                <w:sz w:val="20"/>
                <w:szCs w:val="20"/>
              </w:rPr>
              <w:t>289</w:t>
            </w:r>
          </w:p>
        </w:tc>
        <w:tc>
          <w:tcPr>
            <w:tcW w:w="3380" w:type="dxa"/>
            <w:tcBorders>
              <w:top w:val="nil"/>
              <w:left w:val="nil"/>
              <w:bottom w:val="single" w:color="000000" w:sz="4" w:space="0"/>
              <w:right w:val="single" w:color="000000" w:sz="4" w:space="0"/>
            </w:tcBorders>
            <w:shd w:val="clear" w:color="000000" w:fill="FFFFFF"/>
            <w:noWrap w:val="0"/>
            <w:vAlign w:val="center"/>
          </w:tcPr>
          <w:p w14:paraId="07D8F15F">
            <w:pPr>
              <w:widowControl/>
              <w:jc w:val="left"/>
              <w:rPr>
                <w:rFonts w:ascii="宋体" w:hAnsi="宋体" w:cs="宋体"/>
                <w:sz w:val="20"/>
                <w:szCs w:val="20"/>
              </w:rPr>
            </w:pPr>
            <w:r>
              <w:rPr>
                <w:rFonts w:hint="eastAsia" w:ascii="宋体" w:hAnsi="宋体" w:cs="宋体"/>
                <w:sz w:val="20"/>
                <w:szCs w:val="20"/>
              </w:rPr>
              <w:t>关于调整环境标志产品政府采购清单的通知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7BCDAD1">
            <w:pPr>
              <w:widowControl/>
              <w:jc w:val="left"/>
              <w:rPr>
                <w:rFonts w:ascii="宋体" w:hAnsi="宋体" w:cs="宋体"/>
                <w:sz w:val="20"/>
                <w:szCs w:val="20"/>
              </w:rPr>
            </w:pPr>
            <w:r>
              <w:rPr>
                <w:rFonts w:hint="eastAsia" w:ascii="宋体" w:hAnsi="宋体" w:cs="宋体"/>
                <w:sz w:val="20"/>
                <w:szCs w:val="20"/>
              </w:rPr>
              <w:t>财政部、环境保护部</w:t>
            </w:r>
          </w:p>
        </w:tc>
        <w:tc>
          <w:tcPr>
            <w:tcW w:w="2080" w:type="dxa"/>
            <w:tcBorders>
              <w:top w:val="nil"/>
              <w:left w:val="nil"/>
              <w:bottom w:val="single" w:color="000000" w:sz="4" w:space="0"/>
              <w:right w:val="single" w:color="000000" w:sz="4" w:space="0"/>
            </w:tcBorders>
            <w:shd w:val="clear" w:color="000000" w:fill="FFFFFF"/>
            <w:noWrap w:val="0"/>
            <w:vAlign w:val="center"/>
          </w:tcPr>
          <w:p w14:paraId="6B30562E">
            <w:pPr>
              <w:widowControl/>
              <w:jc w:val="left"/>
              <w:rPr>
                <w:rFonts w:ascii="宋体" w:hAnsi="宋体" w:cs="宋体"/>
                <w:sz w:val="20"/>
                <w:szCs w:val="20"/>
              </w:rPr>
            </w:pPr>
            <w:r>
              <w:rPr>
                <w:rFonts w:hint="eastAsia" w:ascii="宋体" w:hAnsi="宋体" w:cs="宋体"/>
                <w:sz w:val="20"/>
                <w:szCs w:val="20"/>
              </w:rPr>
              <w:t>财库〔2009〕111号</w:t>
            </w:r>
          </w:p>
        </w:tc>
        <w:tc>
          <w:tcPr>
            <w:tcW w:w="1720" w:type="dxa"/>
            <w:tcBorders>
              <w:top w:val="nil"/>
              <w:left w:val="nil"/>
              <w:bottom w:val="single" w:color="000000" w:sz="4" w:space="0"/>
              <w:right w:val="single" w:color="000000" w:sz="4" w:space="0"/>
            </w:tcBorders>
            <w:shd w:val="clear" w:color="000000" w:fill="FFFFFF"/>
            <w:noWrap w:val="0"/>
            <w:vAlign w:val="center"/>
          </w:tcPr>
          <w:p w14:paraId="031799C3">
            <w:pPr>
              <w:widowControl/>
              <w:jc w:val="center"/>
              <w:rPr>
                <w:rFonts w:ascii="宋体" w:hAnsi="宋体" w:cs="宋体"/>
                <w:sz w:val="20"/>
                <w:szCs w:val="20"/>
              </w:rPr>
            </w:pPr>
            <w:r>
              <w:rPr>
                <w:rFonts w:hint="eastAsia" w:ascii="宋体" w:hAnsi="宋体" w:cs="宋体"/>
                <w:sz w:val="20"/>
                <w:szCs w:val="20"/>
              </w:rPr>
              <w:t>2009年8月31日</w:t>
            </w:r>
          </w:p>
        </w:tc>
      </w:tr>
      <w:tr w14:paraId="036A70B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B295519">
            <w:pPr>
              <w:widowControl/>
              <w:jc w:val="center"/>
              <w:rPr>
                <w:rFonts w:ascii="宋体" w:hAnsi="宋体" w:cs="宋体"/>
                <w:sz w:val="20"/>
                <w:szCs w:val="20"/>
              </w:rPr>
            </w:pPr>
            <w:r>
              <w:rPr>
                <w:rFonts w:hint="eastAsia" w:ascii="宋体" w:hAnsi="宋体" w:cs="宋体"/>
                <w:sz w:val="20"/>
                <w:szCs w:val="20"/>
              </w:rPr>
              <w:t>290</w:t>
            </w:r>
          </w:p>
        </w:tc>
        <w:tc>
          <w:tcPr>
            <w:tcW w:w="3380" w:type="dxa"/>
            <w:tcBorders>
              <w:top w:val="nil"/>
              <w:left w:val="nil"/>
              <w:bottom w:val="single" w:color="000000" w:sz="4" w:space="0"/>
              <w:right w:val="single" w:color="000000" w:sz="4" w:space="0"/>
            </w:tcBorders>
            <w:shd w:val="clear" w:color="000000" w:fill="FFFFFF"/>
            <w:noWrap w:val="0"/>
            <w:vAlign w:val="center"/>
          </w:tcPr>
          <w:p w14:paraId="63DB7D24">
            <w:pPr>
              <w:widowControl/>
              <w:jc w:val="left"/>
              <w:rPr>
                <w:rFonts w:ascii="宋体" w:hAnsi="宋体" w:cs="宋体"/>
                <w:sz w:val="20"/>
                <w:szCs w:val="20"/>
              </w:rPr>
            </w:pPr>
            <w:r>
              <w:rPr>
                <w:rFonts w:hint="eastAsia" w:ascii="宋体" w:hAnsi="宋体" w:cs="宋体"/>
                <w:sz w:val="20"/>
                <w:szCs w:val="20"/>
              </w:rPr>
              <w:t>关于2009年财税库银税收收入电子缴库横向联网试点工作的通知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C5E4A8B">
            <w:pPr>
              <w:widowControl/>
              <w:jc w:val="left"/>
              <w:rPr>
                <w:rFonts w:ascii="宋体" w:hAnsi="宋体" w:cs="宋体"/>
                <w:sz w:val="20"/>
                <w:szCs w:val="20"/>
              </w:rPr>
            </w:pPr>
            <w:r>
              <w:rPr>
                <w:rFonts w:hint="eastAsia" w:ascii="宋体" w:hAnsi="宋体" w:cs="宋体"/>
                <w:sz w:val="20"/>
                <w:szCs w:val="20"/>
              </w:rPr>
              <w:t>财政部、国家税务总局、中国人民银行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0464B04B">
            <w:pPr>
              <w:widowControl/>
              <w:jc w:val="left"/>
              <w:rPr>
                <w:rFonts w:ascii="宋体" w:hAnsi="宋体" w:cs="宋体"/>
                <w:sz w:val="20"/>
                <w:szCs w:val="20"/>
              </w:rPr>
            </w:pPr>
            <w:r>
              <w:rPr>
                <w:rFonts w:hint="eastAsia" w:ascii="宋体" w:hAnsi="宋体" w:cs="宋体"/>
                <w:sz w:val="20"/>
                <w:szCs w:val="20"/>
              </w:rPr>
              <w:t>财库〔2009〕94号</w:t>
            </w:r>
          </w:p>
        </w:tc>
        <w:tc>
          <w:tcPr>
            <w:tcW w:w="1720" w:type="dxa"/>
            <w:tcBorders>
              <w:top w:val="nil"/>
              <w:left w:val="nil"/>
              <w:bottom w:val="single" w:color="000000" w:sz="4" w:space="0"/>
              <w:right w:val="single" w:color="000000" w:sz="4" w:space="0"/>
            </w:tcBorders>
            <w:shd w:val="clear" w:color="000000" w:fill="FFFFFF"/>
            <w:noWrap w:val="0"/>
            <w:vAlign w:val="center"/>
          </w:tcPr>
          <w:p w14:paraId="18BE92ED">
            <w:pPr>
              <w:widowControl/>
              <w:jc w:val="center"/>
              <w:rPr>
                <w:rFonts w:ascii="宋体" w:hAnsi="宋体" w:cs="宋体"/>
                <w:sz w:val="20"/>
                <w:szCs w:val="20"/>
              </w:rPr>
            </w:pPr>
            <w:r>
              <w:rPr>
                <w:rFonts w:hint="eastAsia" w:ascii="宋体" w:hAnsi="宋体" w:cs="宋体"/>
                <w:sz w:val="20"/>
                <w:szCs w:val="20"/>
              </w:rPr>
              <w:t>2009年7月17日</w:t>
            </w:r>
          </w:p>
        </w:tc>
      </w:tr>
      <w:tr w14:paraId="573D0C8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7FEB371">
            <w:pPr>
              <w:widowControl/>
              <w:jc w:val="center"/>
              <w:rPr>
                <w:rFonts w:ascii="宋体" w:hAnsi="宋体" w:cs="宋体"/>
                <w:sz w:val="20"/>
                <w:szCs w:val="20"/>
              </w:rPr>
            </w:pPr>
            <w:r>
              <w:rPr>
                <w:rFonts w:hint="eastAsia" w:ascii="宋体" w:hAnsi="宋体" w:cs="宋体"/>
                <w:sz w:val="20"/>
                <w:szCs w:val="20"/>
              </w:rPr>
              <w:t>291</w:t>
            </w:r>
          </w:p>
        </w:tc>
        <w:tc>
          <w:tcPr>
            <w:tcW w:w="3380" w:type="dxa"/>
            <w:tcBorders>
              <w:top w:val="nil"/>
              <w:left w:val="nil"/>
              <w:bottom w:val="single" w:color="000000" w:sz="4" w:space="0"/>
              <w:right w:val="single" w:color="000000" w:sz="4" w:space="0"/>
            </w:tcBorders>
            <w:shd w:val="clear" w:color="000000" w:fill="FFFFFF"/>
            <w:noWrap w:val="0"/>
            <w:vAlign w:val="center"/>
          </w:tcPr>
          <w:p w14:paraId="1255ECF2">
            <w:pPr>
              <w:widowControl/>
              <w:jc w:val="left"/>
              <w:rPr>
                <w:rFonts w:ascii="宋体" w:hAnsi="宋体" w:cs="宋体"/>
                <w:sz w:val="20"/>
                <w:szCs w:val="20"/>
              </w:rPr>
            </w:pPr>
            <w:r>
              <w:rPr>
                <w:rFonts w:hint="eastAsia" w:ascii="宋体" w:hAnsi="宋体" w:cs="宋体"/>
                <w:sz w:val="20"/>
                <w:szCs w:val="20"/>
              </w:rPr>
              <w:t>关于调整节能产品政府采购清单的通知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1ECDC34">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3FAA4175">
            <w:pPr>
              <w:widowControl/>
              <w:jc w:val="left"/>
              <w:rPr>
                <w:rFonts w:ascii="宋体" w:hAnsi="宋体" w:cs="宋体"/>
                <w:sz w:val="20"/>
                <w:szCs w:val="20"/>
              </w:rPr>
            </w:pPr>
            <w:r>
              <w:rPr>
                <w:rFonts w:hint="eastAsia" w:ascii="宋体" w:hAnsi="宋体" w:cs="宋体"/>
                <w:sz w:val="20"/>
                <w:szCs w:val="20"/>
              </w:rPr>
              <w:t>财库〔2009〕102号</w:t>
            </w:r>
          </w:p>
        </w:tc>
        <w:tc>
          <w:tcPr>
            <w:tcW w:w="1720" w:type="dxa"/>
            <w:tcBorders>
              <w:top w:val="nil"/>
              <w:left w:val="nil"/>
              <w:bottom w:val="single" w:color="000000" w:sz="4" w:space="0"/>
              <w:right w:val="single" w:color="000000" w:sz="4" w:space="0"/>
            </w:tcBorders>
            <w:shd w:val="clear" w:color="000000" w:fill="FFFFFF"/>
            <w:noWrap w:val="0"/>
            <w:vAlign w:val="center"/>
          </w:tcPr>
          <w:p w14:paraId="5F185900">
            <w:pPr>
              <w:widowControl/>
              <w:jc w:val="center"/>
              <w:rPr>
                <w:rFonts w:ascii="宋体" w:hAnsi="宋体" w:cs="宋体"/>
                <w:sz w:val="20"/>
                <w:szCs w:val="20"/>
              </w:rPr>
            </w:pPr>
            <w:r>
              <w:rPr>
                <w:rFonts w:hint="eastAsia" w:ascii="宋体" w:hAnsi="宋体" w:cs="宋体"/>
                <w:sz w:val="20"/>
                <w:szCs w:val="20"/>
              </w:rPr>
              <w:t>2009年7月1日</w:t>
            </w:r>
          </w:p>
        </w:tc>
      </w:tr>
      <w:tr w14:paraId="510E79A1">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9DE3333">
            <w:pPr>
              <w:widowControl/>
              <w:jc w:val="center"/>
              <w:rPr>
                <w:rFonts w:ascii="宋体" w:hAnsi="宋体" w:cs="宋体"/>
                <w:sz w:val="20"/>
                <w:szCs w:val="20"/>
              </w:rPr>
            </w:pPr>
            <w:r>
              <w:rPr>
                <w:rFonts w:hint="eastAsia" w:ascii="宋体" w:hAnsi="宋体" w:cs="宋体"/>
                <w:sz w:val="20"/>
                <w:szCs w:val="20"/>
              </w:rPr>
              <w:t>292</w:t>
            </w:r>
          </w:p>
        </w:tc>
        <w:tc>
          <w:tcPr>
            <w:tcW w:w="3380" w:type="dxa"/>
            <w:tcBorders>
              <w:top w:val="nil"/>
              <w:left w:val="nil"/>
              <w:bottom w:val="single" w:color="000000" w:sz="4" w:space="0"/>
              <w:right w:val="single" w:color="000000" w:sz="4" w:space="0"/>
            </w:tcBorders>
            <w:shd w:val="clear" w:color="000000" w:fill="FFFFFF"/>
            <w:noWrap w:val="0"/>
            <w:vAlign w:val="center"/>
          </w:tcPr>
          <w:p w14:paraId="02709A0D">
            <w:pPr>
              <w:widowControl/>
              <w:jc w:val="left"/>
              <w:rPr>
                <w:rFonts w:ascii="宋体" w:hAnsi="宋体" w:cs="宋体"/>
                <w:sz w:val="20"/>
                <w:szCs w:val="20"/>
              </w:rPr>
            </w:pPr>
            <w:r>
              <w:rPr>
                <w:rFonts w:hint="eastAsia" w:ascii="宋体" w:hAnsi="宋体" w:cs="宋体"/>
                <w:sz w:val="20"/>
                <w:szCs w:val="20"/>
              </w:rPr>
              <w:t>关于2009年财政部门与人民银行国库横向联网接口软件上线试点有关问题的通知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3B1D7BE">
            <w:pPr>
              <w:widowControl/>
              <w:jc w:val="left"/>
              <w:rPr>
                <w:rFonts w:ascii="宋体" w:hAnsi="宋体" w:cs="宋体"/>
                <w:sz w:val="20"/>
                <w:szCs w:val="20"/>
              </w:rPr>
            </w:pPr>
            <w:r>
              <w:rPr>
                <w:rFonts w:hint="eastAsia" w:ascii="宋体" w:hAnsi="宋体" w:cs="宋体"/>
                <w:sz w:val="20"/>
                <w:szCs w:val="20"/>
              </w:rPr>
              <w:t>财政部办公厅、中国人民银行办公厅</w:t>
            </w:r>
          </w:p>
        </w:tc>
        <w:tc>
          <w:tcPr>
            <w:tcW w:w="2080" w:type="dxa"/>
            <w:tcBorders>
              <w:top w:val="nil"/>
              <w:left w:val="nil"/>
              <w:bottom w:val="single" w:color="000000" w:sz="4" w:space="0"/>
              <w:right w:val="single" w:color="000000" w:sz="4" w:space="0"/>
            </w:tcBorders>
            <w:shd w:val="clear" w:color="000000" w:fill="FFFFFF"/>
            <w:noWrap w:val="0"/>
            <w:vAlign w:val="center"/>
          </w:tcPr>
          <w:p w14:paraId="6F69B49E">
            <w:pPr>
              <w:widowControl/>
              <w:jc w:val="left"/>
              <w:rPr>
                <w:rFonts w:ascii="宋体" w:hAnsi="宋体" w:cs="宋体"/>
                <w:sz w:val="20"/>
                <w:szCs w:val="20"/>
              </w:rPr>
            </w:pPr>
            <w:r>
              <w:rPr>
                <w:rFonts w:hint="eastAsia" w:ascii="宋体" w:hAnsi="宋体" w:cs="宋体"/>
                <w:sz w:val="20"/>
                <w:szCs w:val="20"/>
              </w:rPr>
              <w:t>财办库〔2009〕50号</w:t>
            </w:r>
          </w:p>
        </w:tc>
        <w:tc>
          <w:tcPr>
            <w:tcW w:w="1720" w:type="dxa"/>
            <w:tcBorders>
              <w:top w:val="nil"/>
              <w:left w:val="nil"/>
              <w:bottom w:val="single" w:color="000000" w:sz="4" w:space="0"/>
              <w:right w:val="single" w:color="000000" w:sz="4" w:space="0"/>
            </w:tcBorders>
            <w:shd w:val="clear" w:color="000000" w:fill="FFFFFF"/>
            <w:noWrap w:val="0"/>
            <w:vAlign w:val="center"/>
          </w:tcPr>
          <w:p w14:paraId="1D6F35A4">
            <w:pPr>
              <w:widowControl/>
              <w:jc w:val="center"/>
              <w:rPr>
                <w:rFonts w:ascii="宋体" w:hAnsi="宋体" w:cs="宋体"/>
                <w:sz w:val="20"/>
                <w:szCs w:val="20"/>
              </w:rPr>
            </w:pPr>
            <w:r>
              <w:rPr>
                <w:rFonts w:hint="eastAsia" w:ascii="宋体" w:hAnsi="宋体" w:cs="宋体"/>
                <w:sz w:val="20"/>
                <w:szCs w:val="20"/>
              </w:rPr>
              <w:t>2009年4月3日</w:t>
            </w:r>
          </w:p>
        </w:tc>
      </w:tr>
      <w:tr w14:paraId="4111B9D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E7B9E05">
            <w:pPr>
              <w:widowControl/>
              <w:jc w:val="center"/>
              <w:rPr>
                <w:rFonts w:ascii="宋体" w:hAnsi="宋体" w:cs="宋体"/>
                <w:sz w:val="20"/>
                <w:szCs w:val="20"/>
              </w:rPr>
            </w:pPr>
            <w:r>
              <w:rPr>
                <w:rFonts w:hint="eastAsia" w:ascii="宋体" w:hAnsi="宋体" w:cs="宋体"/>
                <w:sz w:val="20"/>
                <w:szCs w:val="20"/>
              </w:rPr>
              <w:t>293</w:t>
            </w:r>
          </w:p>
        </w:tc>
        <w:tc>
          <w:tcPr>
            <w:tcW w:w="3380" w:type="dxa"/>
            <w:tcBorders>
              <w:top w:val="nil"/>
              <w:left w:val="nil"/>
              <w:bottom w:val="single" w:color="000000" w:sz="4" w:space="0"/>
              <w:right w:val="single" w:color="000000" w:sz="4" w:space="0"/>
            </w:tcBorders>
            <w:shd w:val="clear" w:color="000000" w:fill="FFFFFF"/>
            <w:noWrap w:val="0"/>
            <w:vAlign w:val="center"/>
          </w:tcPr>
          <w:p w14:paraId="2E33A3E0">
            <w:pPr>
              <w:widowControl/>
              <w:jc w:val="left"/>
              <w:rPr>
                <w:rFonts w:ascii="宋体" w:hAnsi="宋体" w:cs="宋体"/>
                <w:sz w:val="20"/>
                <w:szCs w:val="20"/>
              </w:rPr>
            </w:pPr>
            <w:r>
              <w:rPr>
                <w:rFonts w:hint="eastAsia" w:ascii="宋体" w:hAnsi="宋体" w:cs="宋体"/>
                <w:sz w:val="20"/>
                <w:szCs w:val="20"/>
              </w:rPr>
              <w:t>关于调整节能产品政府采购清单的通知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D3E62DD">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02A9C23F">
            <w:pPr>
              <w:widowControl/>
              <w:jc w:val="left"/>
              <w:rPr>
                <w:rFonts w:ascii="宋体" w:hAnsi="宋体" w:cs="宋体"/>
                <w:sz w:val="20"/>
                <w:szCs w:val="20"/>
              </w:rPr>
            </w:pPr>
            <w:r>
              <w:rPr>
                <w:rFonts w:hint="eastAsia" w:ascii="宋体" w:hAnsi="宋体" w:cs="宋体"/>
                <w:sz w:val="20"/>
                <w:szCs w:val="20"/>
              </w:rPr>
              <w:t>财库〔2009〕10号</w:t>
            </w:r>
          </w:p>
        </w:tc>
        <w:tc>
          <w:tcPr>
            <w:tcW w:w="1720" w:type="dxa"/>
            <w:tcBorders>
              <w:top w:val="nil"/>
              <w:left w:val="nil"/>
              <w:bottom w:val="single" w:color="000000" w:sz="4" w:space="0"/>
              <w:right w:val="single" w:color="000000" w:sz="4" w:space="0"/>
            </w:tcBorders>
            <w:shd w:val="clear" w:color="000000" w:fill="FFFFFF"/>
            <w:noWrap w:val="0"/>
            <w:vAlign w:val="center"/>
          </w:tcPr>
          <w:p w14:paraId="7F7DF067">
            <w:pPr>
              <w:widowControl/>
              <w:jc w:val="center"/>
              <w:rPr>
                <w:rFonts w:ascii="宋体" w:hAnsi="宋体" w:cs="宋体"/>
                <w:sz w:val="20"/>
                <w:szCs w:val="20"/>
              </w:rPr>
            </w:pPr>
            <w:r>
              <w:rPr>
                <w:rFonts w:hint="eastAsia" w:ascii="宋体" w:hAnsi="宋体" w:cs="宋体"/>
                <w:sz w:val="20"/>
                <w:szCs w:val="20"/>
              </w:rPr>
              <w:t>2009年1月16日</w:t>
            </w:r>
          </w:p>
        </w:tc>
      </w:tr>
      <w:tr w14:paraId="6541432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3ADE4DD">
            <w:pPr>
              <w:widowControl/>
              <w:jc w:val="center"/>
              <w:rPr>
                <w:rFonts w:ascii="宋体" w:hAnsi="宋体" w:cs="宋体"/>
                <w:sz w:val="20"/>
                <w:szCs w:val="20"/>
              </w:rPr>
            </w:pPr>
            <w:r>
              <w:rPr>
                <w:rFonts w:hint="eastAsia" w:ascii="宋体" w:hAnsi="宋体" w:cs="宋体"/>
                <w:sz w:val="20"/>
                <w:szCs w:val="20"/>
              </w:rPr>
              <w:t>294</w:t>
            </w:r>
          </w:p>
        </w:tc>
        <w:tc>
          <w:tcPr>
            <w:tcW w:w="3380" w:type="dxa"/>
            <w:tcBorders>
              <w:top w:val="nil"/>
              <w:left w:val="nil"/>
              <w:bottom w:val="single" w:color="000000" w:sz="4" w:space="0"/>
              <w:right w:val="single" w:color="000000" w:sz="4" w:space="0"/>
            </w:tcBorders>
            <w:shd w:val="clear" w:color="000000" w:fill="FFFFFF"/>
            <w:noWrap w:val="0"/>
            <w:vAlign w:val="center"/>
          </w:tcPr>
          <w:p w14:paraId="5BBEC788">
            <w:pPr>
              <w:widowControl/>
              <w:jc w:val="left"/>
              <w:rPr>
                <w:rFonts w:ascii="宋体" w:hAnsi="宋体" w:cs="宋体"/>
                <w:sz w:val="20"/>
                <w:szCs w:val="20"/>
              </w:rPr>
            </w:pPr>
            <w:r>
              <w:rPr>
                <w:rFonts w:hint="eastAsia" w:ascii="宋体" w:hAnsi="宋体" w:cs="宋体"/>
                <w:sz w:val="20"/>
                <w:szCs w:val="20"/>
              </w:rPr>
              <w:t xml:space="preserve">关于中央单位2009年深化国库集中支付改革若干问题的通知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B04FA3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B677F6B">
            <w:pPr>
              <w:widowControl/>
              <w:jc w:val="left"/>
              <w:rPr>
                <w:rFonts w:ascii="宋体" w:hAnsi="宋体" w:cs="宋体"/>
                <w:sz w:val="20"/>
                <w:szCs w:val="20"/>
              </w:rPr>
            </w:pPr>
            <w:r>
              <w:rPr>
                <w:rFonts w:hint="eastAsia" w:ascii="宋体" w:hAnsi="宋体" w:cs="宋体"/>
                <w:sz w:val="20"/>
                <w:szCs w:val="20"/>
              </w:rPr>
              <w:t>财库〔2008〕83号</w:t>
            </w:r>
          </w:p>
        </w:tc>
        <w:tc>
          <w:tcPr>
            <w:tcW w:w="1720" w:type="dxa"/>
            <w:tcBorders>
              <w:top w:val="nil"/>
              <w:left w:val="nil"/>
              <w:bottom w:val="single" w:color="000000" w:sz="4" w:space="0"/>
              <w:right w:val="single" w:color="000000" w:sz="4" w:space="0"/>
            </w:tcBorders>
            <w:shd w:val="clear" w:color="000000" w:fill="FFFFFF"/>
            <w:noWrap w:val="0"/>
            <w:vAlign w:val="center"/>
          </w:tcPr>
          <w:p w14:paraId="6F7365BE">
            <w:pPr>
              <w:widowControl/>
              <w:jc w:val="center"/>
              <w:rPr>
                <w:rFonts w:ascii="宋体" w:hAnsi="宋体" w:cs="宋体"/>
                <w:sz w:val="20"/>
                <w:szCs w:val="20"/>
              </w:rPr>
            </w:pPr>
            <w:r>
              <w:rPr>
                <w:rFonts w:hint="eastAsia" w:ascii="宋体" w:hAnsi="宋体" w:cs="宋体"/>
                <w:sz w:val="20"/>
                <w:szCs w:val="20"/>
              </w:rPr>
              <w:t>2008年11月25日</w:t>
            </w:r>
          </w:p>
        </w:tc>
      </w:tr>
      <w:tr w14:paraId="404FAF5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E08893D">
            <w:pPr>
              <w:widowControl/>
              <w:jc w:val="center"/>
              <w:rPr>
                <w:rFonts w:ascii="宋体" w:hAnsi="宋体" w:cs="宋体"/>
                <w:sz w:val="20"/>
                <w:szCs w:val="20"/>
              </w:rPr>
            </w:pPr>
            <w:r>
              <w:rPr>
                <w:rFonts w:hint="eastAsia" w:ascii="宋体" w:hAnsi="宋体" w:cs="宋体"/>
                <w:sz w:val="20"/>
                <w:szCs w:val="20"/>
              </w:rPr>
              <w:t>295</w:t>
            </w:r>
          </w:p>
        </w:tc>
        <w:tc>
          <w:tcPr>
            <w:tcW w:w="3380" w:type="dxa"/>
            <w:tcBorders>
              <w:top w:val="nil"/>
              <w:left w:val="nil"/>
              <w:bottom w:val="single" w:color="000000" w:sz="4" w:space="0"/>
              <w:right w:val="single" w:color="000000" w:sz="4" w:space="0"/>
            </w:tcBorders>
            <w:shd w:val="clear" w:color="000000" w:fill="FFFFFF"/>
            <w:noWrap w:val="0"/>
            <w:vAlign w:val="center"/>
          </w:tcPr>
          <w:p w14:paraId="70603E54">
            <w:pPr>
              <w:widowControl/>
              <w:jc w:val="left"/>
              <w:rPr>
                <w:rFonts w:ascii="宋体" w:hAnsi="宋体" w:cs="宋体"/>
                <w:sz w:val="20"/>
                <w:szCs w:val="20"/>
              </w:rPr>
            </w:pPr>
            <w:r>
              <w:rPr>
                <w:rFonts w:hint="eastAsia" w:ascii="宋体" w:hAnsi="宋体" w:cs="宋体"/>
                <w:sz w:val="20"/>
                <w:szCs w:val="20"/>
              </w:rPr>
              <w:t>关于财税库银税收收入电子缴库横向联网2008年试点工作的通知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1478340">
            <w:pPr>
              <w:widowControl/>
              <w:jc w:val="left"/>
              <w:rPr>
                <w:rFonts w:ascii="宋体" w:hAnsi="宋体" w:cs="宋体"/>
                <w:sz w:val="20"/>
                <w:szCs w:val="20"/>
              </w:rPr>
            </w:pPr>
            <w:r>
              <w:rPr>
                <w:rFonts w:hint="eastAsia" w:ascii="宋体" w:hAnsi="宋体" w:cs="宋体"/>
                <w:sz w:val="20"/>
                <w:szCs w:val="20"/>
              </w:rPr>
              <w:t>财政部、国家税务总局、中国人民银行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029A2BE6">
            <w:pPr>
              <w:widowControl/>
              <w:jc w:val="left"/>
              <w:rPr>
                <w:rFonts w:ascii="宋体" w:hAnsi="宋体" w:cs="宋体"/>
                <w:sz w:val="20"/>
                <w:szCs w:val="20"/>
              </w:rPr>
            </w:pPr>
            <w:r>
              <w:rPr>
                <w:rFonts w:hint="eastAsia" w:ascii="宋体" w:hAnsi="宋体" w:cs="宋体"/>
                <w:sz w:val="20"/>
                <w:szCs w:val="20"/>
              </w:rPr>
              <w:t>财库〔2008〕69号</w:t>
            </w:r>
          </w:p>
        </w:tc>
        <w:tc>
          <w:tcPr>
            <w:tcW w:w="1720" w:type="dxa"/>
            <w:tcBorders>
              <w:top w:val="nil"/>
              <w:left w:val="nil"/>
              <w:bottom w:val="single" w:color="000000" w:sz="4" w:space="0"/>
              <w:right w:val="single" w:color="000000" w:sz="4" w:space="0"/>
            </w:tcBorders>
            <w:shd w:val="clear" w:color="000000" w:fill="FFFFFF"/>
            <w:noWrap w:val="0"/>
            <w:vAlign w:val="center"/>
          </w:tcPr>
          <w:p w14:paraId="5B06FDA6">
            <w:pPr>
              <w:widowControl/>
              <w:jc w:val="center"/>
              <w:rPr>
                <w:rFonts w:ascii="宋体" w:hAnsi="宋体" w:cs="宋体"/>
                <w:sz w:val="20"/>
                <w:szCs w:val="20"/>
              </w:rPr>
            </w:pPr>
            <w:r>
              <w:rPr>
                <w:rFonts w:hint="eastAsia" w:ascii="宋体" w:hAnsi="宋体" w:cs="宋体"/>
                <w:sz w:val="20"/>
                <w:szCs w:val="20"/>
              </w:rPr>
              <w:t>2008年10月10日</w:t>
            </w:r>
          </w:p>
        </w:tc>
      </w:tr>
      <w:tr w14:paraId="749712B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AE3FDC1">
            <w:pPr>
              <w:widowControl/>
              <w:jc w:val="center"/>
              <w:rPr>
                <w:rFonts w:ascii="宋体" w:hAnsi="宋体" w:cs="宋体"/>
                <w:sz w:val="20"/>
                <w:szCs w:val="20"/>
              </w:rPr>
            </w:pPr>
            <w:r>
              <w:rPr>
                <w:rFonts w:hint="eastAsia" w:ascii="宋体" w:hAnsi="宋体" w:cs="宋体"/>
                <w:sz w:val="20"/>
                <w:szCs w:val="20"/>
              </w:rPr>
              <w:t>296</w:t>
            </w:r>
          </w:p>
        </w:tc>
        <w:tc>
          <w:tcPr>
            <w:tcW w:w="3380" w:type="dxa"/>
            <w:tcBorders>
              <w:top w:val="nil"/>
              <w:left w:val="nil"/>
              <w:bottom w:val="single" w:color="000000" w:sz="4" w:space="0"/>
              <w:right w:val="single" w:color="000000" w:sz="4" w:space="0"/>
            </w:tcBorders>
            <w:shd w:val="clear" w:color="000000" w:fill="FFFFFF"/>
            <w:noWrap w:val="0"/>
            <w:vAlign w:val="center"/>
          </w:tcPr>
          <w:p w14:paraId="401737D6">
            <w:pPr>
              <w:widowControl/>
              <w:jc w:val="left"/>
              <w:rPr>
                <w:rFonts w:ascii="宋体" w:hAnsi="宋体" w:cs="宋体"/>
                <w:sz w:val="20"/>
                <w:szCs w:val="20"/>
              </w:rPr>
            </w:pPr>
            <w:r>
              <w:rPr>
                <w:rFonts w:hint="eastAsia" w:ascii="宋体" w:hAnsi="宋体" w:cs="宋体"/>
                <w:sz w:val="20"/>
                <w:szCs w:val="20"/>
              </w:rPr>
              <w:t>关于调整环境标志产品政府采购清单的通知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AD5AD16">
            <w:pPr>
              <w:widowControl/>
              <w:jc w:val="left"/>
              <w:rPr>
                <w:rFonts w:ascii="宋体" w:hAnsi="宋体" w:cs="宋体"/>
                <w:sz w:val="20"/>
                <w:szCs w:val="20"/>
              </w:rPr>
            </w:pPr>
            <w:r>
              <w:rPr>
                <w:rFonts w:hint="eastAsia" w:ascii="宋体" w:hAnsi="宋体" w:cs="宋体"/>
                <w:sz w:val="20"/>
                <w:szCs w:val="20"/>
              </w:rPr>
              <w:t>财政部、环境保护部</w:t>
            </w:r>
          </w:p>
        </w:tc>
        <w:tc>
          <w:tcPr>
            <w:tcW w:w="2080" w:type="dxa"/>
            <w:tcBorders>
              <w:top w:val="nil"/>
              <w:left w:val="nil"/>
              <w:bottom w:val="single" w:color="000000" w:sz="4" w:space="0"/>
              <w:right w:val="single" w:color="000000" w:sz="4" w:space="0"/>
            </w:tcBorders>
            <w:shd w:val="clear" w:color="000000" w:fill="FFFFFF"/>
            <w:noWrap w:val="0"/>
            <w:vAlign w:val="center"/>
          </w:tcPr>
          <w:p w14:paraId="49FA110C">
            <w:pPr>
              <w:widowControl/>
              <w:jc w:val="left"/>
              <w:rPr>
                <w:rFonts w:ascii="宋体" w:hAnsi="宋体" w:cs="宋体"/>
                <w:sz w:val="20"/>
                <w:szCs w:val="20"/>
              </w:rPr>
            </w:pPr>
            <w:r>
              <w:rPr>
                <w:rFonts w:hint="eastAsia" w:ascii="宋体" w:hAnsi="宋体" w:cs="宋体"/>
                <w:sz w:val="20"/>
                <w:szCs w:val="20"/>
              </w:rPr>
              <w:t>财库〔2008〕50号</w:t>
            </w:r>
          </w:p>
        </w:tc>
        <w:tc>
          <w:tcPr>
            <w:tcW w:w="1720" w:type="dxa"/>
            <w:tcBorders>
              <w:top w:val="nil"/>
              <w:left w:val="nil"/>
              <w:bottom w:val="single" w:color="000000" w:sz="4" w:space="0"/>
              <w:right w:val="single" w:color="000000" w:sz="4" w:space="0"/>
            </w:tcBorders>
            <w:shd w:val="clear" w:color="000000" w:fill="FFFFFF"/>
            <w:noWrap w:val="0"/>
            <w:vAlign w:val="center"/>
          </w:tcPr>
          <w:p w14:paraId="27FB1A76">
            <w:pPr>
              <w:widowControl/>
              <w:jc w:val="center"/>
              <w:rPr>
                <w:rFonts w:ascii="宋体" w:hAnsi="宋体" w:cs="宋体"/>
                <w:sz w:val="20"/>
                <w:szCs w:val="20"/>
              </w:rPr>
            </w:pPr>
            <w:r>
              <w:rPr>
                <w:rFonts w:hint="eastAsia" w:ascii="宋体" w:hAnsi="宋体" w:cs="宋体"/>
                <w:sz w:val="20"/>
                <w:szCs w:val="20"/>
              </w:rPr>
              <w:t>2008年7月3日</w:t>
            </w:r>
          </w:p>
        </w:tc>
      </w:tr>
      <w:tr w14:paraId="1E02826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0F5492F">
            <w:pPr>
              <w:widowControl/>
              <w:jc w:val="center"/>
              <w:rPr>
                <w:rFonts w:ascii="宋体" w:hAnsi="宋体" w:cs="宋体"/>
                <w:sz w:val="20"/>
                <w:szCs w:val="20"/>
              </w:rPr>
            </w:pPr>
            <w:r>
              <w:rPr>
                <w:rFonts w:hint="eastAsia" w:ascii="宋体" w:hAnsi="宋体" w:cs="宋体"/>
                <w:sz w:val="20"/>
                <w:szCs w:val="20"/>
              </w:rPr>
              <w:t>297</w:t>
            </w:r>
          </w:p>
        </w:tc>
        <w:tc>
          <w:tcPr>
            <w:tcW w:w="3380" w:type="dxa"/>
            <w:tcBorders>
              <w:top w:val="nil"/>
              <w:left w:val="nil"/>
              <w:bottom w:val="single" w:color="000000" w:sz="4" w:space="0"/>
              <w:right w:val="single" w:color="000000" w:sz="4" w:space="0"/>
            </w:tcBorders>
            <w:shd w:val="clear" w:color="000000" w:fill="FFFFFF"/>
            <w:noWrap w:val="0"/>
            <w:vAlign w:val="center"/>
          </w:tcPr>
          <w:p w14:paraId="16E1E152">
            <w:pPr>
              <w:widowControl/>
              <w:jc w:val="left"/>
              <w:rPr>
                <w:rFonts w:ascii="宋体" w:hAnsi="宋体" w:cs="宋体"/>
                <w:sz w:val="20"/>
                <w:szCs w:val="20"/>
              </w:rPr>
            </w:pPr>
            <w:r>
              <w:rPr>
                <w:rFonts w:hint="eastAsia" w:ascii="宋体" w:hAnsi="宋体" w:cs="宋体"/>
                <w:sz w:val="20"/>
                <w:szCs w:val="20"/>
              </w:rPr>
              <w:t>关于2008年财税库银税收收入电子缴库横向联网试点安排有关问题的通知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DD5CE48">
            <w:pPr>
              <w:widowControl/>
              <w:jc w:val="left"/>
              <w:rPr>
                <w:rFonts w:ascii="宋体" w:hAnsi="宋体" w:cs="宋体"/>
                <w:sz w:val="20"/>
                <w:szCs w:val="20"/>
              </w:rPr>
            </w:pPr>
            <w:r>
              <w:rPr>
                <w:rFonts w:hint="eastAsia" w:ascii="宋体" w:hAnsi="宋体" w:cs="宋体"/>
                <w:sz w:val="20"/>
                <w:szCs w:val="20"/>
              </w:rPr>
              <w:t>财政部办公厅</w:t>
            </w:r>
          </w:p>
        </w:tc>
        <w:tc>
          <w:tcPr>
            <w:tcW w:w="2080" w:type="dxa"/>
            <w:tcBorders>
              <w:top w:val="nil"/>
              <w:left w:val="nil"/>
              <w:bottom w:val="single" w:color="000000" w:sz="4" w:space="0"/>
              <w:right w:val="single" w:color="000000" w:sz="4" w:space="0"/>
            </w:tcBorders>
            <w:shd w:val="clear" w:color="000000" w:fill="FFFFFF"/>
            <w:noWrap w:val="0"/>
            <w:vAlign w:val="center"/>
          </w:tcPr>
          <w:p w14:paraId="07AC8185">
            <w:pPr>
              <w:widowControl/>
              <w:jc w:val="left"/>
              <w:rPr>
                <w:rFonts w:ascii="宋体" w:hAnsi="宋体" w:cs="宋体"/>
                <w:sz w:val="20"/>
                <w:szCs w:val="20"/>
              </w:rPr>
            </w:pPr>
            <w:r>
              <w:rPr>
                <w:rFonts w:hint="eastAsia" w:ascii="宋体" w:hAnsi="宋体" w:cs="宋体"/>
                <w:sz w:val="20"/>
                <w:szCs w:val="20"/>
              </w:rPr>
              <w:t>财办库〔2008〕60号</w:t>
            </w:r>
          </w:p>
        </w:tc>
        <w:tc>
          <w:tcPr>
            <w:tcW w:w="1720" w:type="dxa"/>
            <w:tcBorders>
              <w:top w:val="nil"/>
              <w:left w:val="nil"/>
              <w:bottom w:val="single" w:color="000000" w:sz="4" w:space="0"/>
              <w:right w:val="single" w:color="000000" w:sz="4" w:space="0"/>
            </w:tcBorders>
            <w:shd w:val="clear" w:color="000000" w:fill="FFFFFF"/>
            <w:noWrap w:val="0"/>
            <w:vAlign w:val="center"/>
          </w:tcPr>
          <w:p w14:paraId="1CB6AAB0">
            <w:pPr>
              <w:widowControl/>
              <w:jc w:val="center"/>
              <w:rPr>
                <w:rFonts w:ascii="宋体" w:hAnsi="宋体" w:cs="宋体"/>
                <w:sz w:val="20"/>
                <w:szCs w:val="20"/>
              </w:rPr>
            </w:pPr>
            <w:r>
              <w:rPr>
                <w:rFonts w:hint="eastAsia" w:ascii="宋体" w:hAnsi="宋体" w:cs="宋体"/>
                <w:sz w:val="20"/>
                <w:szCs w:val="20"/>
              </w:rPr>
              <w:t>2008年4月8日</w:t>
            </w:r>
          </w:p>
        </w:tc>
      </w:tr>
      <w:tr w14:paraId="642850C7">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78F7F50">
            <w:pPr>
              <w:widowControl/>
              <w:jc w:val="center"/>
              <w:rPr>
                <w:rFonts w:ascii="宋体" w:hAnsi="宋体" w:cs="宋体"/>
                <w:sz w:val="20"/>
                <w:szCs w:val="20"/>
              </w:rPr>
            </w:pPr>
            <w:r>
              <w:rPr>
                <w:rFonts w:hint="eastAsia" w:ascii="宋体" w:hAnsi="宋体" w:cs="宋体"/>
                <w:sz w:val="20"/>
                <w:szCs w:val="20"/>
              </w:rPr>
              <w:t>298</w:t>
            </w:r>
          </w:p>
        </w:tc>
        <w:tc>
          <w:tcPr>
            <w:tcW w:w="3380" w:type="dxa"/>
            <w:tcBorders>
              <w:top w:val="nil"/>
              <w:left w:val="nil"/>
              <w:bottom w:val="single" w:color="000000" w:sz="4" w:space="0"/>
              <w:right w:val="single" w:color="000000" w:sz="4" w:space="0"/>
            </w:tcBorders>
            <w:shd w:val="clear" w:color="000000" w:fill="FFFFFF"/>
            <w:noWrap w:val="0"/>
            <w:vAlign w:val="center"/>
          </w:tcPr>
          <w:p w14:paraId="180169FB">
            <w:pPr>
              <w:widowControl/>
              <w:jc w:val="left"/>
              <w:rPr>
                <w:rFonts w:ascii="宋体" w:hAnsi="宋体" w:cs="宋体"/>
                <w:sz w:val="20"/>
                <w:szCs w:val="20"/>
              </w:rPr>
            </w:pPr>
            <w:r>
              <w:rPr>
                <w:rFonts w:hint="eastAsia" w:ascii="宋体" w:hAnsi="宋体" w:cs="宋体"/>
                <w:sz w:val="20"/>
                <w:szCs w:val="20"/>
              </w:rPr>
              <w:t>关于印发《化解农村义务教育“普九”债务资金国库集中支付管理暂行办法》的通知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297B2A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F494156">
            <w:pPr>
              <w:widowControl/>
              <w:jc w:val="left"/>
              <w:rPr>
                <w:rFonts w:ascii="宋体" w:hAnsi="宋体" w:cs="宋体"/>
                <w:sz w:val="20"/>
                <w:szCs w:val="20"/>
              </w:rPr>
            </w:pPr>
            <w:r>
              <w:rPr>
                <w:rFonts w:hint="eastAsia" w:ascii="宋体" w:hAnsi="宋体" w:cs="宋体"/>
                <w:sz w:val="20"/>
                <w:szCs w:val="20"/>
              </w:rPr>
              <w:t>财库〔2008〕28号</w:t>
            </w:r>
          </w:p>
        </w:tc>
        <w:tc>
          <w:tcPr>
            <w:tcW w:w="1720" w:type="dxa"/>
            <w:tcBorders>
              <w:top w:val="nil"/>
              <w:left w:val="nil"/>
              <w:bottom w:val="single" w:color="000000" w:sz="4" w:space="0"/>
              <w:right w:val="single" w:color="000000" w:sz="4" w:space="0"/>
            </w:tcBorders>
            <w:shd w:val="clear" w:color="000000" w:fill="FFFFFF"/>
            <w:noWrap w:val="0"/>
            <w:vAlign w:val="center"/>
          </w:tcPr>
          <w:p w14:paraId="430612B6">
            <w:pPr>
              <w:widowControl/>
              <w:jc w:val="center"/>
              <w:rPr>
                <w:rFonts w:ascii="宋体" w:hAnsi="宋体" w:cs="宋体"/>
                <w:sz w:val="20"/>
                <w:szCs w:val="20"/>
              </w:rPr>
            </w:pPr>
            <w:r>
              <w:rPr>
                <w:rFonts w:hint="eastAsia" w:ascii="宋体" w:hAnsi="宋体" w:cs="宋体"/>
                <w:sz w:val="20"/>
                <w:szCs w:val="20"/>
              </w:rPr>
              <w:t>2008年4月7日</w:t>
            </w:r>
          </w:p>
        </w:tc>
      </w:tr>
      <w:tr w14:paraId="754DAFA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287CC31">
            <w:pPr>
              <w:widowControl/>
              <w:jc w:val="center"/>
              <w:rPr>
                <w:rFonts w:ascii="宋体" w:hAnsi="宋体" w:cs="宋体"/>
                <w:sz w:val="20"/>
                <w:szCs w:val="20"/>
              </w:rPr>
            </w:pPr>
            <w:r>
              <w:rPr>
                <w:rFonts w:hint="eastAsia" w:ascii="宋体" w:hAnsi="宋体" w:cs="宋体"/>
                <w:sz w:val="20"/>
                <w:szCs w:val="20"/>
              </w:rPr>
              <w:t>299</w:t>
            </w:r>
          </w:p>
        </w:tc>
        <w:tc>
          <w:tcPr>
            <w:tcW w:w="3380" w:type="dxa"/>
            <w:tcBorders>
              <w:top w:val="nil"/>
              <w:left w:val="nil"/>
              <w:bottom w:val="single" w:color="000000" w:sz="4" w:space="0"/>
              <w:right w:val="single" w:color="000000" w:sz="4" w:space="0"/>
            </w:tcBorders>
            <w:shd w:val="clear" w:color="000000" w:fill="FFFFFF"/>
            <w:noWrap w:val="0"/>
            <w:vAlign w:val="center"/>
          </w:tcPr>
          <w:p w14:paraId="6BC91407">
            <w:pPr>
              <w:widowControl/>
              <w:jc w:val="left"/>
              <w:rPr>
                <w:rFonts w:ascii="宋体" w:hAnsi="宋体" w:cs="宋体"/>
                <w:sz w:val="20"/>
                <w:szCs w:val="20"/>
              </w:rPr>
            </w:pPr>
            <w:r>
              <w:rPr>
                <w:rFonts w:hint="eastAsia" w:ascii="宋体" w:hAnsi="宋体" w:cs="宋体"/>
                <w:sz w:val="20"/>
                <w:szCs w:val="20"/>
              </w:rPr>
              <w:t xml:space="preserve">关于2008年中央预算部门全面推行公务卡改革试点有关事项的通知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29B81D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1A18561">
            <w:pPr>
              <w:widowControl/>
              <w:jc w:val="left"/>
              <w:rPr>
                <w:rFonts w:ascii="宋体" w:hAnsi="宋体" w:cs="宋体"/>
                <w:sz w:val="20"/>
                <w:szCs w:val="20"/>
              </w:rPr>
            </w:pPr>
            <w:r>
              <w:rPr>
                <w:rFonts w:hint="eastAsia" w:ascii="宋体" w:hAnsi="宋体" w:cs="宋体"/>
                <w:sz w:val="20"/>
                <w:szCs w:val="20"/>
              </w:rPr>
              <w:t>财库〔2008〕17号</w:t>
            </w:r>
          </w:p>
        </w:tc>
        <w:tc>
          <w:tcPr>
            <w:tcW w:w="1720" w:type="dxa"/>
            <w:tcBorders>
              <w:top w:val="nil"/>
              <w:left w:val="nil"/>
              <w:bottom w:val="single" w:color="000000" w:sz="4" w:space="0"/>
              <w:right w:val="single" w:color="000000" w:sz="4" w:space="0"/>
            </w:tcBorders>
            <w:shd w:val="clear" w:color="000000" w:fill="FFFFFF"/>
            <w:noWrap w:val="0"/>
            <w:vAlign w:val="center"/>
          </w:tcPr>
          <w:p w14:paraId="01297C01">
            <w:pPr>
              <w:widowControl/>
              <w:jc w:val="center"/>
              <w:rPr>
                <w:rFonts w:ascii="宋体" w:hAnsi="宋体" w:cs="宋体"/>
                <w:sz w:val="20"/>
                <w:szCs w:val="20"/>
              </w:rPr>
            </w:pPr>
            <w:r>
              <w:rPr>
                <w:rFonts w:hint="eastAsia" w:ascii="宋体" w:hAnsi="宋体" w:cs="宋体"/>
                <w:sz w:val="20"/>
                <w:szCs w:val="20"/>
              </w:rPr>
              <w:t>2008年2月28日</w:t>
            </w:r>
          </w:p>
        </w:tc>
      </w:tr>
      <w:tr w14:paraId="06DC8260">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6E4ADFB">
            <w:pPr>
              <w:widowControl/>
              <w:jc w:val="center"/>
              <w:rPr>
                <w:rFonts w:ascii="宋体" w:hAnsi="宋体" w:cs="宋体"/>
                <w:sz w:val="20"/>
                <w:szCs w:val="20"/>
              </w:rPr>
            </w:pPr>
            <w:r>
              <w:rPr>
                <w:rFonts w:hint="eastAsia" w:ascii="宋体" w:hAnsi="宋体" w:cs="宋体"/>
                <w:sz w:val="20"/>
                <w:szCs w:val="20"/>
              </w:rPr>
              <w:t>300</w:t>
            </w:r>
          </w:p>
        </w:tc>
        <w:tc>
          <w:tcPr>
            <w:tcW w:w="3380" w:type="dxa"/>
            <w:tcBorders>
              <w:top w:val="nil"/>
              <w:left w:val="nil"/>
              <w:bottom w:val="single" w:color="000000" w:sz="4" w:space="0"/>
              <w:right w:val="single" w:color="000000" w:sz="4" w:space="0"/>
            </w:tcBorders>
            <w:shd w:val="clear" w:color="000000" w:fill="FFFFFF"/>
            <w:noWrap w:val="0"/>
            <w:vAlign w:val="center"/>
          </w:tcPr>
          <w:p w14:paraId="32FB8625">
            <w:pPr>
              <w:widowControl/>
              <w:jc w:val="left"/>
              <w:rPr>
                <w:rFonts w:ascii="宋体" w:hAnsi="宋体" w:cs="宋体"/>
                <w:sz w:val="20"/>
                <w:szCs w:val="20"/>
              </w:rPr>
            </w:pPr>
            <w:r>
              <w:rPr>
                <w:rFonts w:hint="eastAsia" w:ascii="宋体" w:hAnsi="宋体" w:cs="宋体"/>
                <w:sz w:val="20"/>
                <w:szCs w:val="20"/>
              </w:rPr>
              <w:t>关于2007年财税库银税收收入电子缴库横向联网〔地税系统〕试点工作的通知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58E09AC">
            <w:pPr>
              <w:widowControl/>
              <w:jc w:val="left"/>
              <w:rPr>
                <w:rFonts w:ascii="宋体" w:hAnsi="宋体" w:cs="宋体"/>
                <w:sz w:val="20"/>
                <w:szCs w:val="20"/>
              </w:rPr>
            </w:pPr>
            <w:r>
              <w:rPr>
                <w:rFonts w:hint="eastAsia" w:ascii="宋体" w:hAnsi="宋体" w:cs="宋体"/>
                <w:sz w:val="20"/>
                <w:szCs w:val="20"/>
              </w:rPr>
              <w:t>财政部、国家税务总局、中国人民银行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1B27F7EA">
            <w:pPr>
              <w:widowControl/>
              <w:jc w:val="left"/>
              <w:rPr>
                <w:rFonts w:ascii="宋体" w:hAnsi="宋体" w:cs="宋体"/>
                <w:sz w:val="20"/>
                <w:szCs w:val="20"/>
              </w:rPr>
            </w:pPr>
            <w:r>
              <w:rPr>
                <w:rFonts w:hint="eastAsia" w:ascii="宋体" w:hAnsi="宋体" w:cs="宋体"/>
                <w:sz w:val="20"/>
                <w:szCs w:val="20"/>
              </w:rPr>
              <w:t>财库〔2007〕110号</w:t>
            </w:r>
          </w:p>
        </w:tc>
        <w:tc>
          <w:tcPr>
            <w:tcW w:w="1720" w:type="dxa"/>
            <w:tcBorders>
              <w:top w:val="nil"/>
              <w:left w:val="nil"/>
              <w:bottom w:val="single" w:color="000000" w:sz="4" w:space="0"/>
              <w:right w:val="single" w:color="000000" w:sz="4" w:space="0"/>
            </w:tcBorders>
            <w:shd w:val="clear" w:color="000000" w:fill="FFFFFF"/>
            <w:noWrap w:val="0"/>
            <w:vAlign w:val="center"/>
          </w:tcPr>
          <w:p w14:paraId="3F4B39D9">
            <w:pPr>
              <w:widowControl/>
              <w:jc w:val="center"/>
              <w:rPr>
                <w:rFonts w:ascii="宋体" w:hAnsi="宋体" w:cs="宋体"/>
                <w:sz w:val="20"/>
                <w:szCs w:val="20"/>
              </w:rPr>
            </w:pPr>
            <w:r>
              <w:rPr>
                <w:rFonts w:hint="eastAsia" w:ascii="宋体" w:hAnsi="宋体" w:cs="宋体"/>
                <w:sz w:val="20"/>
                <w:szCs w:val="20"/>
              </w:rPr>
              <w:t>2007年12月10日</w:t>
            </w:r>
          </w:p>
        </w:tc>
      </w:tr>
      <w:tr w14:paraId="2D43766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30220B2">
            <w:pPr>
              <w:widowControl/>
              <w:jc w:val="center"/>
              <w:rPr>
                <w:rFonts w:ascii="宋体" w:hAnsi="宋体" w:cs="宋体"/>
                <w:sz w:val="20"/>
                <w:szCs w:val="20"/>
              </w:rPr>
            </w:pPr>
            <w:r>
              <w:rPr>
                <w:rFonts w:hint="eastAsia" w:ascii="宋体" w:hAnsi="宋体" w:cs="宋体"/>
                <w:sz w:val="20"/>
                <w:szCs w:val="20"/>
              </w:rPr>
              <w:t>301</w:t>
            </w:r>
          </w:p>
        </w:tc>
        <w:tc>
          <w:tcPr>
            <w:tcW w:w="3380" w:type="dxa"/>
            <w:tcBorders>
              <w:top w:val="nil"/>
              <w:left w:val="nil"/>
              <w:bottom w:val="single" w:color="000000" w:sz="4" w:space="0"/>
              <w:right w:val="single" w:color="000000" w:sz="4" w:space="0"/>
            </w:tcBorders>
            <w:shd w:val="clear" w:color="000000" w:fill="FFFFFF"/>
            <w:noWrap w:val="0"/>
            <w:vAlign w:val="center"/>
          </w:tcPr>
          <w:p w14:paraId="4B46E800">
            <w:pPr>
              <w:widowControl/>
              <w:jc w:val="left"/>
              <w:rPr>
                <w:rFonts w:ascii="宋体" w:hAnsi="宋体" w:cs="宋体"/>
                <w:sz w:val="20"/>
                <w:szCs w:val="20"/>
              </w:rPr>
            </w:pPr>
            <w:r>
              <w:rPr>
                <w:rFonts w:hint="eastAsia" w:ascii="宋体" w:hAnsi="宋体" w:cs="宋体"/>
                <w:sz w:val="20"/>
                <w:szCs w:val="20"/>
              </w:rPr>
              <w:t>关于调整节能产品政府采购清单的通知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94DEA88">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5365FD68">
            <w:pPr>
              <w:widowControl/>
              <w:jc w:val="left"/>
              <w:rPr>
                <w:rFonts w:ascii="宋体" w:hAnsi="宋体" w:cs="宋体"/>
                <w:sz w:val="20"/>
                <w:szCs w:val="20"/>
              </w:rPr>
            </w:pPr>
            <w:r>
              <w:rPr>
                <w:rFonts w:hint="eastAsia" w:ascii="宋体" w:hAnsi="宋体" w:cs="宋体"/>
                <w:sz w:val="20"/>
                <w:szCs w:val="20"/>
              </w:rPr>
              <w:t>财库〔2007〕98号</w:t>
            </w:r>
          </w:p>
        </w:tc>
        <w:tc>
          <w:tcPr>
            <w:tcW w:w="1720" w:type="dxa"/>
            <w:tcBorders>
              <w:top w:val="nil"/>
              <w:left w:val="nil"/>
              <w:bottom w:val="single" w:color="000000" w:sz="4" w:space="0"/>
              <w:right w:val="single" w:color="000000" w:sz="4" w:space="0"/>
            </w:tcBorders>
            <w:shd w:val="clear" w:color="000000" w:fill="FFFFFF"/>
            <w:noWrap w:val="0"/>
            <w:vAlign w:val="center"/>
          </w:tcPr>
          <w:p w14:paraId="0FB52A3F">
            <w:pPr>
              <w:widowControl/>
              <w:jc w:val="center"/>
              <w:rPr>
                <w:rFonts w:ascii="宋体" w:hAnsi="宋体" w:cs="宋体"/>
                <w:sz w:val="20"/>
                <w:szCs w:val="20"/>
              </w:rPr>
            </w:pPr>
            <w:r>
              <w:rPr>
                <w:rFonts w:hint="eastAsia" w:ascii="宋体" w:hAnsi="宋体" w:cs="宋体"/>
                <w:sz w:val="20"/>
                <w:szCs w:val="20"/>
              </w:rPr>
              <w:t>2007年12月1日</w:t>
            </w:r>
          </w:p>
        </w:tc>
      </w:tr>
      <w:tr w14:paraId="3DF2FA0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3F08FCD">
            <w:pPr>
              <w:widowControl/>
              <w:jc w:val="center"/>
              <w:rPr>
                <w:rFonts w:ascii="宋体" w:hAnsi="宋体" w:cs="宋体"/>
                <w:sz w:val="20"/>
                <w:szCs w:val="20"/>
              </w:rPr>
            </w:pPr>
            <w:r>
              <w:rPr>
                <w:rFonts w:hint="eastAsia" w:ascii="宋体" w:hAnsi="宋体" w:cs="宋体"/>
                <w:sz w:val="20"/>
                <w:szCs w:val="20"/>
              </w:rPr>
              <w:t>302</w:t>
            </w:r>
          </w:p>
        </w:tc>
        <w:tc>
          <w:tcPr>
            <w:tcW w:w="3380" w:type="dxa"/>
            <w:tcBorders>
              <w:top w:val="nil"/>
              <w:left w:val="nil"/>
              <w:bottom w:val="single" w:color="000000" w:sz="4" w:space="0"/>
              <w:right w:val="single" w:color="000000" w:sz="4" w:space="0"/>
            </w:tcBorders>
            <w:shd w:val="clear" w:color="000000" w:fill="FFFFFF"/>
            <w:noWrap w:val="0"/>
            <w:vAlign w:val="center"/>
          </w:tcPr>
          <w:p w14:paraId="6F86795E">
            <w:pPr>
              <w:widowControl/>
              <w:jc w:val="left"/>
              <w:rPr>
                <w:rFonts w:ascii="宋体" w:hAnsi="宋体" w:cs="宋体"/>
                <w:sz w:val="20"/>
                <w:szCs w:val="20"/>
              </w:rPr>
            </w:pPr>
            <w:r>
              <w:rPr>
                <w:rFonts w:hint="eastAsia" w:ascii="宋体" w:hAnsi="宋体" w:cs="宋体"/>
                <w:sz w:val="20"/>
                <w:szCs w:val="20"/>
              </w:rPr>
              <w:t xml:space="preserve">关于中央单位2008年深化国库集中支付改革若干问题的通知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415A73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0D23EDC">
            <w:pPr>
              <w:widowControl/>
              <w:jc w:val="left"/>
              <w:rPr>
                <w:rFonts w:ascii="宋体" w:hAnsi="宋体" w:cs="宋体"/>
                <w:sz w:val="20"/>
                <w:szCs w:val="20"/>
              </w:rPr>
            </w:pPr>
            <w:r>
              <w:rPr>
                <w:rFonts w:hint="eastAsia" w:ascii="宋体" w:hAnsi="宋体" w:cs="宋体"/>
                <w:sz w:val="20"/>
                <w:szCs w:val="20"/>
              </w:rPr>
              <w:t>财库〔2007〕101号</w:t>
            </w:r>
          </w:p>
        </w:tc>
        <w:tc>
          <w:tcPr>
            <w:tcW w:w="1720" w:type="dxa"/>
            <w:tcBorders>
              <w:top w:val="nil"/>
              <w:left w:val="nil"/>
              <w:bottom w:val="single" w:color="000000" w:sz="4" w:space="0"/>
              <w:right w:val="single" w:color="000000" w:sz="4" w:space="0"/>
            </w:tcBorders>
            <w:shd w:val="clear" w:color="000000" w:fill="FFFFFF"/>
            <w:noWrap w:val="0"/>
            <w:vAlign w:val="center"/>
          </w:tcPr>
          <w:p w14:paraId="1D94E10C">
            <w:pPr>
              <w:widowControl/>
              <w:jc w:val="center"/>
              <w:rPr>
                <w:rFonts w:ascii="宋体" w:hAnsi="宋体" w:cs="宋体"/>
                <w:sz w:val="20"/>
                <w:szCs w:val="20"/>
              </w:rPr>
            </w:pPr>
            <w:r>
              <w:rPr>
                <w:rFonts w:hint="eastAsia" w:ascii="宋体" w:hAnsi="宋体" w:cs="宋体"/>
                <w:sz w:val="20"/>
                <w:szCs w:val="20"/>
              </w:rPr>
              <w:t>2007年11月29日</w:t>
            </w:r>
          </w:p>
        </w:tc>
      </w:tr>
      <w:tr w14:paraId="41492A1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119DA9B">
            <w:pPr>
              <w:widowControl/>
              <w:jc w:val="center"/>
              <w:rPr>
                <w:rFonts w:ascii="宋体" w:hAnsi="宋体" w:cs="宋体"/>
                <w:sz w:val="20"/>
                <w:szCs w:val="20"/>
              </w:rPr>
            </w:pPr>
            <w:r>
              <w:rPr>
                <w:rFonts w:hint="eastAsia" w:ascii="宋体" w:hAnsi="宋体" w:cs="宋体"/>
                <w:sz w:val="20"/>
                <w:szCs w:val="20"/>
              </w:rPr>
              <w:t>303</w:t>
            </w:r>
          </w:p>
        </w:tc>
        <w:tc>
          <w:tcPr>
            <w:tcW w:w="3380" w:type="dxa"/>
            <w:tcBorders>
              <w:top w:val="nil"/>
              <w:left w:val="nil"/>
              <w:bottom w:val="single" w:color="000000" w:sz="4" w:space="0"/>
              <w:right w:val="single" w:color="000000" w:sz="4" w:space="0"/>
            </w:tcBorders>
            <w:shd w:val="clear" w:color="000000" w:fill="FFFFFF"/>
            <w:noWrap w:val="0"/>
            <w:vAlign w:val="center"/>
          </w:tcPr>
          <w:p w14:paraId="1BD4C662">
            <w:pPr>
              <w:widowControl/>
              <w:jc w:val="left"/>
              <w:rPr>
                <w:rFonts w:ascii="宋体" w:hAnsi="宋体" w:cs="宋体"/>
                <w:sz w:val="20"/>
                <w:szCs w:val="20"/>
              </w:rPr>
            </w:pPr>
            <w:r>
              <w:rPr>
                <w:rFonts w:hint="eastAsia" w:ascii="宋体" w:hAnsi="宋体" w:cs="宋体"/>
                <w:sz w:val="20"/>
                <w:szCs w:val="20"/>
              </w:rPr>
              <w:t>关于2007年财税库银税收收入电子缴库横向联网〔国税系统〕扩大试点工作的通知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009A5FF">
            <w:pPr>
              <w:widowControl/>
              <w:jc w:val="left"/>
              <w:rPr>
                <w:rFonts w:ascii="宋体" w:hAnsi="宋体" w:cs="宋体"/>
                <w:sz w:val="20"/>
                <w:szCs w:val="20"/>
              </w:rPr>
            </w:pPr>
            <w:r>
              <w:rPr>
                <w:rFonts w:hint="eastAsia" w:ascii="宋体" w:hAnsi="宋体" w:cs="宋体"/>
                <w:sz w:val="20"/>
                <w:szCs w:val="20"/>
              </w:rPr>
              <w:t>财政部、国家税务总局、中国人民银行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5EE36FB1">
            <w:pPr>
              <w:widowControl/>
              <w:jc w:val="left"/>
              <w:rPr>
                <w:rFonts w:ascii="宋体" w:hAnsi="宋体" w:cs="宋体"/>
                <w:sz w:val="20"/>
                <w:szCs w:val="20"/>
              </w:rPr>
            </w:pPr>
            <w:r>
              <w:rPr>
                <w:rFonts w:hint="eastAsia" w:ascii="宋体" w:hAnsi="宋体" w:cs="宋体"/>
                <w:sz w:val="20"/>
                <w:szCs w:val="20"/>
              </w:rPr>
              <w:t>财库〔2007〕93号</w:t>
            </w:r>
          </w:p>
        </w:tc>
        <w:tc>
          <w:tcPr>
            <w:tcW w:w="1720" w:type="dxa"/>
            <w:tcBorders>
              <w:top w:val="nil"/>
              <w:left w:val="nil"/>
              <w:bottom w:val="single" w:color="000000" w:sz="4" w:space="0"/>
              <w:right w:val="single" w:color="000000" w:sz="4" w:space="0"/>
            </w:tcBorders>
            <w:shd w:val="clear" w:color="000000" w:fill="FFFFFF"/>
            <w:noWrap w:val="0"/>
            <w:vAlign w:val="center"/>
          </w:tcPr>
          <w:p w14:paraId="289A8F4F">
            <w:pPr>
              <w:widowControl/>
              <w:jc w:val="center"/>
              <w:rPr>
                <w:rFonts w:ascii="宋体" w:hAnsi="宋体" w:cs="宋体"/>
                <w:sz w:val="20"/>
                <w:szCs w:val="20"/>
              </w:rPr>
            </w:pPr>
            <w:r>
              <w:rPr>
                <w:rFonts w:hint="eastAsia" w:ascii="宋体" w:hAnsi="宋体" w:cs="宋体"/>
                <w:sz w:val="20"/>
                <w:szCs w:val="20"/>
              </w:rPr>
              <w:t>2007年11月15日</w:t>
            </w:r>
          </w:p>
        </w:tc>
      </w:tr>
      <w:tr w14:paraId="0335EF3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95582DD">
            <w:pPr>
              <w:widowControl/>
              <w:jc w:val="center"/>
              <w:rPr>
                <w:rFonts w:ascii="宋体" w:hAnsi="宋体" w:cs="宋体"/>
                <w:sz w:val="20"/>
                <w:szCs w:val="20"/>
              </w:rPr>
            </w:pPr>
            <w:r>
              <w:rPr>
                <w:rFonts w:hint="eastAsia" w:ascii="宋体" w:hAnsi="宋体" w:cs="宋体"/>
                <w:sz w:val="20"/>
                <w:szCs w:val="20"/>
              </w:rPr>
              <w:t>304</w:t>
            </w:r>
          </w:p>
        </w:tc>
        <w:tc>
          <w:tcPr>
            <w:tcW w:w="3380" w:type="dxa"/>
            <w:tcBorders>
              <w:top w:val="nil"/>
              <w:left w:val="nil"/>
              <w:bottom w:val="single" w:color="000000" w:sz="4" w:space="0"/>
              <w:right w:val="single" w:color="000000" w:sz="4" w:space="0"/>
            </w:tcBorders>
            <w:shd w:val="clear" w:color="000000" w:fill="FFFFFF"/>
            <w:noWrap w:val="0"/>
            <w:vAlign w:val="center"/>
          </w:tcPr>
          <w:p w14:paraId="1133F46B">
            <w:pPr>
              <w:widowControl/>
              <w:jc w:val="left"/>
              <w:rPr>
                <w:rFonts w:ascii="宋体" w:hAnsi="宋体" w:cs="宋体"/>
                <w:sz w:val="20"/>
                <w:szCs w:val="20"/>
              </w:rPr>
            </w:pPr>
            <w:r>
              <w:rPr>
                <w:rFonts w:hint="eastAsia" w:ascii="宋体" w:hAnsi="宋体" w:cs="宋体"/>
                <w:sz w:val="20"/>
                <w:szCs w:val="20"/>
              </w:rPr>
              <w:t>关于调整环境标志产品政府采购清单的通知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CC547AE">
            <w:pPr>
              <w:widowControl/>
              <w:jc w:val="left"/>
              <w:rPr>
                <w:rFonts w:ascii="宋体" w:hAnsi="宋体" w:cs="宋体"/>
                <w:sz w:val="20"/>
                <w:szCs w:val="20"/>
              </w:rPr>
            </w:pPr>
            <w:r>
              <w:rPr>
                <w:rFonts w:hint="eastAsia" w:ascii="宋体" w:hAnsi="宋体" w:cs="宋体"/>
                <w:sz w:val="20"/>
                <w:szCs w:val="20"/>
              </w:rPr>
              <w:t>财政部、环境保护部</w:t>
            </w:r>
          </w:p>
        </w:tc>
        <w:tc>
          <w:tcPr>
            <w:tcW w:w="2080" w:type="dxa"/>
            <w:tcBorders>
              <w:top w:val="nil"/>
              <w:left w:val="nil"/>
              <w:bottom w:val="single" w:color="000000" w:sz="4" w:space="0"/>
              <w:right w:val="single" w:color="000000" w:sz="4" w:space="0"/>
            </w:tcBorders>
            <w:shd w:val="clear" w:color="000000" w:fill="FFFFFF"/>
            <w:noWrap w:val="0"/>
            <w:vAlign w:val="center"/>
          </w:tcPr>
          <w:p w14:paraId="6CBA4E90">
            <w:pPr>
              <w:widowControl/>
              <w:jc w:val="left"/>
              <w:rPr>
                <w:rFonts w:ascii="宋体" w:hAnsi="宋体" w:cs="宋体"/>
                <w:sz w:val="20"/>
                <w:szCs w:val="20"/>
              </w:rPr>
            </w:pPr>
            <w:r>
              <w:rPr>
                <w:rFonts w:hint="eastAsia" w:ascii="宋体" w:hAnsi="宋体" w:cs="宋体"/>
                <w:sz w:val="20"/>
                <w:szCs w:val="20"/>
              </w:rPr>
              <w:t>财库〔2007〕20号</w:t>
            </w:r>
          </w:p>
        </w:tc>
        <w:tc>
          <w:tcPr>
            <w:tcW w:w="1720" w:type="dxa"/>
            <w:tcBorders>
              <w:top w:val="nil"/>
              <w:left w:val="nil"/>
              <w:bottom w:val="single" w:color="000000" w:sz="4" w:space="0"/>
              <w:right w:val="single" w:color="000000" w:sz="4" w:space="0"/>
            </w:tcBorders>
            <w:shd w:val="clear" w:color="000000" w:fill="FFFFFF"/>
            <w:noWrap w:val="0"/>
            <w:vAlign w:val="center"/>
          </w:tcPr>
          <w:p w14:paraId="517B6726">
            <w:pPr>
              <w:widowControl/>
              <w:jc w:val="center"/>
              <w:rPr>
                <w:rFonts w:ascii="宋体" w:hAnsi="宋体" w:cs="宋体"/>
                <w:sz w:val="20"/>
                <w:szCs w:val="20"/>
              </w:rPr>
            </w:pPr>
            <w:r>
              <w:rPr>
                <w:rFonts w:hint="eastAsia" w:ascii="宋体" w:hAnsi="宋体" w:cs="宋体"/>
                <w:sz w:val="20"/>
                <w:szCs w:val="20"/>
              </w:rPr>
              <w:t>2007年3月14日</w:t>
            </w:r>
          </w:p>
        </w:tc>
      </w:tr>
      <w:tr w14:paraId="1E9C9A2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8E7AE31">
            <w:pPr>
              <w:widowControl/>
              <w:jc w:val="center"/>
              <w:rPr>
                <w:rFonts w:ascii="宋体" w:hAnsi="宋体" w:cs="宋体"/>
                <w:sz w:val="20"/>
                <w:szCs w:val="20"/>
              </w:rPr>
            </w:pPr>
            <w:r>
              <w:rPr>
                <w:rFonts w:hint="eastAsia" w:ascii="宋体" w:hAnsi="宋体" w:cs="宋体"/>
                <w:sz w:val="20"/>
                <w:szCs w:val="20"/>
              </w:rPr>
              <w:t>305</w:t>
            </w:r>
          </w:p>
        </w:tc>
        <w:tc>
          <w:tcPr>
            <w:tcW w:w="3380" w:type="dxa"/>
            <w:tcBorders>
              <w:top w:val="nil"/>
              <w:left w:val="nil"/>
              <w:bottom w:val="single" w:color="000000" w:sz="4" w:space="0"/>
              <w:right w:val="single" w:color="000000" w:sz="4" w:space="0"/>
            </w:tcBorders>
            <w:shd w:val="clear" w:color="000000" w:fill="FFFFFF"/>
            <w:noWrap w:val="0"/>
            <w:vAlign w:val="center"/>
          </w:tcPr>
          <w:p w14:paraId="081B1682">
            <w:pPr>
              <w:widowControl/>
              <w:jc w:val="left"/>
              <w:rPr>
                <w:rFonts w:ascii="宋体" w:hAnsi="宋体" w:cs="宋体"/>
                <w:sz w:val="20"/>
                <w:szCs w:val="20"/>
              </w:rPr>
            </w:pPr>
            <w:r>
              <w:rPr>
                <w:rFonts w:hint="eastAsia" w:ascii="宋体" w:hAnsi="宋体" w:cs="宋体"/>
                <w:sz w:val="20"/>
                <w:szCs w:val="20"/>
              </w:rPr>
              <w:t xml:space="preserve">关于中央单位2007年深化国库集中支付改革若干问题的通知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CFED41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41C7339">
            <w:pPr>
              <w:widowControl/>
              <w:jc w:val="left"/>
              <w:rPr>
                <w:rFonts w:ascii="宋体" w:hAnsi="宋体" w:cs="宋体"/>
                <w:sz w:val="20"/>
                <w:szCs w:val="20"/>
              </w:rPr>
            </w:pPr>
            <w:r>
              <w:rPr>
                <w:rFonts w:hint="eastAsia" w:ascii="宋体" w:hAnsi="宋体" w:cs="宋体"/>
                <w:sz w:val="20"/>
                <w:szCs w:val="20"/>
              </w:rPr>
              <w:t>财库〔2006〕102号</w:t>
            </w:r>
          </w:p>
        </w:tc>
        <w:tc>
          <w:tcPr>
            <w:tcW w:w="1720" w:type="dxa"/>
            <w:tcBorders>
              <w:top w:val="nil"/>
              <w:left w:val="nil"/>
              <w:bottom w:val="single" w:color="000000" w:sz="4" w:space="0"/>
              <w:right w:val="single" w:color="000000" w:sz="4" w:space="0"/>
            </w:tcBorders>
            <w:shd w:val="clear" w:color="000000" w:fill="FFFFFF"/>
            <w:noWrap w:val="0"/>
            <w:vAlign w:val="center"/>
          </w:tcPr>
          <w:p w14:paraId="37063430">
            <w:pPr>
              <w:widowControl/>
              <w:jc w:val="center"/>
              <w:rPr>
                <w:rFonts w:ascii="宋体" w:hAnsi="宋体" w:cs="宋体"/>
                <w:sz w:val="20"/>
                <w:szCs w:val="20"/>
              </w:rPr>
            </w:pPr>
            <w:r>
              <w:rPr>
                <w:rFonts w:hint="eastAsia" w:ascii="宋体" w:hAnsi="宋体" w:cs="宋体"/>
                <w:sz w:val="20"/>
                <w:szCs w:val="20"/>
              </w:rPr>
              <w:t>2006年12月6日</w:t>
            </w:r>
          </w:p>
        </w:tc>
      </w:tr>
      <w:tr w14:paraId="327B492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C66440B">
            <w:pPr>
              <w:widowControl/>
              <w:jc w:val="center"/>
              <w:rPr>
                <w:rFonts w:ascii="宋体" w:hAnsi="宋体" w:cs="宋体"/>
                <w:sz w:val="20"/>
                <w:szCs w:val="20"/>
              </w:rPr>
            </w:pPr>
            <w:r>
              <w:rPr>
                <w:rFonts w:hint="eastAsia" w:ascii="宋体" w:hAnsi="宋体" w:cs="宋体"/>
                <w:sz w:val="20"/>
                <w:szCs w:val="20"/>
              </w:rPr>
              <w:t>306</w:t>
            </w:r>
          </w:p>
        </w:tc>
        <w:tc>
          <w:tcPr>
            <w:tcW w:w="3380" w:type="dxa"/>
            <w:tcBorders>
              <w:top w:val="nil"/>
              <w:left w:val="nil"/>
              <w:bottom w:val="single" w:color="000000" w:sz="4" w:space="0"/>
              <w:right w:val="single" w:color="000000" w:sz="4" w:space="0"/>
            </w:tcBorders>
            <w:shd w:val="clear" w:color="000000" w:fill="FFFFFF"/>
            <w:noWrap w:val="0"/>
            <w:vAlign w:val="center"/>
          </w:tcPr>
          <w:p w14:paraId="6BCC254D">
            <w:pPr>
              <w:widowControl/>
              <w:jc w:val="left"/>
              <w:rPr>
                <w:rFonts w:ascii="宋体" w:hAnsi="宋体" w:cs="宋体"/>
                <w:sz w:val="20"/>
                <w:szCs w:val="20"/>
              </w:rPr>
            </w:pPr>
            <w:r>
              <w:rPr>
                <w:rFonts w:hint="eastAsia" w:ascii="宋体" w:hAnsi="宋体" w:cs="宋体"/>
                <w:sz w:val="20"/>
                <w:szCs w:val="20"/>
              </w:rPr>
              <w:t>关于调整节能产品政府采购清单的通知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8B700F2">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6EEDE39D">
            <w:pPr>
              <w:widowControl/>
              <w:jc w:val="left"/>
              <w:rPr>
                <w:rFonts w:ascii="宋体" w:hAnsi="宋体" w:cs="宋体"/>
                <w:sz w:val="20"/>
                <w:szCs w:val="20"/>
              </w:rPr>
            </w:pPr>
            <w:r>
              <w:rPr>
                <w:rFonts w:hint="eastAsia" w:ascii="宋体" w:hAnsi="宋体" w:cs="宋体"/>
                <w:sz w:val="20"/>
                <w:szCs w:val="20"/>
              </w:rPr>
              <w:t>财库〔2006〕57号</w:t>
            </w:r>
          </w:p>
        </w:tc>
        <w:tc>
          <w:tcPr>
            <w:tcW w:w="1720" w:type="dxa"/>
            <w:tcBorders>
              <w:top w:val="nil"/>
              <w:left w:val="nil"/>
              <w:bottom w:val="single" w:color="000000" w:sz="4" w:space="0"/>
              <w:right w:val="single" w:color="000000" w:sz="4" w:space="0"/>
            </w:tcBorders>
            <w:shd w:val="clear" w:color="000000" w:fill="FFFFFF"/>
            <w:noWrap w:val="0"/>
            <w:vAlign w:val="center"/>
          </w:tcPr>
          <w:p w14:paraId="4A5AFC49">
            <w:pPr>
              <w:widowControl/>
              <w:jc w:val="center"/>
              <w:rPr>
                <w:rFonts w:ascii="宋体" w:hAnsi="宋体" w:cs="宋体"/>
                <w:sz w:val="20"/>
                <w:szCs w:val="20"/>
              </w:rPr>
            </w:pPr>
            <w:r>
              <w:rPr>
                <w:rFonts w:hint="eastAsia" w:ascii="宋体" w:hAnsi="宋体" w:cs="宋体"/>
                <w:sz w:val="20"/>
                <w:szCs w:val="20"/>
              </w:rPr>
              <w:t>2006年7月1日</w:t>
            </w:r>
          </w:p>
        </w:tc>
      </w:tr>
      <w:tr w14:paraId="79026E0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D629120">
            <w:pPr>
              <w:widowControl/>
              <w:jc w:val="center"/>
              <w:rPr>
                <w:rFonts w:ascii="宋体" w:hAnsi="宋体" w:cs="宋体"/>
                <w:sz w:val="20"/>
                <w:szCs w:val="20"/>
              </w:rPr>
            </w:pPr>
            <w:r>
              <w:rPr>
                <w:rFonts w:hint="eastAsia" w:ascii="宋体" w:hAnsi="宋体" w:cs="宋体"/>
                <w:sz w:val="20"/>
                <w:szCs w:val="20"/>
              </w:rPr>
              <w:t>307</w:t>
            </w:r>
          </w:p>
        </w:tc>
        <w:tc>
          <w:tcPr>
            <w:tcW w:w="3380" w:type="dxa"/>
            <w:tcBorders>
              <w:top w:val="nil"/>
              <w:left w:val="nil"/>
              <w:bottom w:val="single" w:color="000000" w:sz="4" w:space="0"/>
              <w:right w:val="single" w:color="000000" w:sz="4" w:space="0"/>
            </w:tcBorders>
            <w:shd w:val="clear" w:color="000000" w:fill="FFFFFF"/>
            <w:noWrap w:val="0"/>
            <w:vAlign w:val="center"/>
          </w:tcPr>
          <w:p w14:paraId="2B3CEA44">
            <w:pPr>
              <w:widowControl/>
              <w:jc w:val="left"/>
              <w:rPr>
                <w:rFonts w:ascii="宋体" w:hAnsi="宋体" w:cs="宋体"/>
                <w:sz w:val="20"/>
                <w:szCs w:val="20"/>
              </w:rPr>
            </w:pPr>
            <w:r>
              <w:rPr>
                <w:rFonts w:hint="eastAsia" w:ascii="宋体" w:hAnsi="宋体" w:cs="宋体"/>
                <w:sz w:val="20"/>
                <w:szCs w:val="20"/>
              </w:rPr>
              <w:t>关于调整节能产品政府采购清单的通知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EB9331D">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1B8B6082">
            <w:pPr>
              <w:widowControl/>
              <w:jc w:val="left"/>
              <w:rPr>
                <w:rFonts w:ascii="宋体" w:hAnsi="宋体" w:cs="宋体"/>
                <w:sz w:val="20"/>
                <w:szCs w:val="20"/>
              </w:rPr>
            </w:pPr>
            <w:r>
              <w:rPr>
                <w:rFonts w:hint="eastAsia" w:ascii="宋体" w:hAnsi="宋体" w:cs="宋体"/>
                <w:sz w:val="20"/>
                <w:szCs w:val="20"/>
              </w:rPr>
              <w:t>财库〔2005〕159号</w:t>
            </w:r>
          </w:p>
        </w:tc>
        <w:tc>
          <w:tcPr>
            <w:tcW w:w="1720" w:type="dxa"/>
            <w:tcBorders>
              <w:top w:val="nil"/>
              <w:left w:val="nil"/>
              <w:bottom w:val="single" w:color="000000" w:sz="4" w:space="0"/>
              <w:right w:val="single" w:color="000000" w:sz="4" w:space="0"/>
            </w:tcBorders>
            <w:shd w:val="clear" w:color="000000" w:fill="FFFFFF"/>
            <w:noWrap w:val="0"/>
            <w:vAlign w:val="center"/>
          </w:tcPr>
          <w:p w14:paraId="38D0059A">
            <w:pPr>
              <w:widowControl/>
              <w:jc w:val="center"/>
              <w:rPr>
                <w:rFonts w:ascii="宋体" w:hAnsi="宋体" w:cs="宋体"/>
                <w:sz w:val="20"/>
                <w:szCs w:val="20"/>
              </w:rPr>
            </w:pPr>
            <w:r>
              <w:rPr>
                <w:rFonts w:hint="eastAsia" w:ascii="宋体" w:hAnsi="宋体" w:cs="宋体"/>
                <w:sz w:val="20"/>
                <w:szCs w:val="20"/>
              </w:rPr>
              <w:t>2005年4月16日</w:t>
            </w:r>
          </w:p>
        </w:tc>
      </w:tr>
      <w:tr w14:paraId="39EBA2B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E32788B">
            <w:pPr>
              <w:widowControl/>
              <w:jc w:val="center"/>
              <w:rPr>
                <w:rFonts w:ascii="宋体" w:hAnsi="宋体" w:cs="宋体"/>
                <w:sz w:val="20"/>
                <w:szCs w:val="20"/>
              </w:rPr>
            </w:pPr>
            <w:r>
              <w:rPr>
                <w:rFonts w:hint="eastAsia" w:ascii="宋体" w:hAnsi="宋体" w:cs="宋体"/>
                <w:sz w:val="20"/>
                <w:szCs w:val="20"/>
              </w:rPr>
              <w:t>308</w:t>
            </w:r>
          </w:p>
        </w:tc>
        <w:tc>
          <w:tcPr>
            <w:tcW w:w="3380" w:type="dxa"/>
            <w:tcBorders>
              <w:top w:val="nil"/>
              <w:left w:val="nil"/>
              <w:bottom w:val="single" w:color="000000" w:sz="4" w:space="0"/>
              <w:right w:val="single" w:color="000000" w:sz="4" w:space="0"/>
            </w:tcBorders>
            <w:shd w:val="clear" w:color="000000" w:fill="FFFFFF"/>
            <w:noWrap w:val="0"/>
            <w:vAlign w:val="center"/>
          </w:tcPr>
          <w:p w14:paraId="668D503B">
            <w:pPr>
              <w:widowControl/>
              <w:jc w:val="left"/>
              <w:rPr>
                <w:rFonts w:ascii="宋体" w:hAnsi="宋体" w:cs="宋体"/>
                <w:sz w:val="20"/>
                <w:szCs w:val="20"/>
              </w:rPr>
            </w:pPr>
            <w:r>
              <w:rPr>
                <w:rFonts w:hint="eastAsia" w:ascii="宋体" w:hAnsi="宋体" w:cs="宋体"/>
                <w:sz w:val="20"/>
                <w:szCs w:val="20"/>
              </w:rPr>
              <w:t>关于中央预算单位银行账户财政审批有关事项的通知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1DEFB8D">
            <w:pPr>
              <w:widowControl/>
              <w:jc w:val="left"/>
              <w:rPr>
                <w:rFonts w:ascii="宋体" w:hAnsi="宋体" w:cs="宋体"/>
                <w:sz w:val="20"/>
                <w:szCs w:val="20"/>
              </w:rPr>
            </w:pPr>
            <w:r>
              <w:rPr>
                <w:rFonts w:hint="eastAsia" w:ascii="宋体" w:hAnsi="宋体" w:cs="宋体"/>
                <w:sz w:val="20"/>
                <w:szCs w:val="20"/>
              </w:rPr>
              <w:t>财政部办公厅</w:t>
            </w:r>
          </w:p>
        </w:tc>
        <w:tc>
          <w:tcPr>
            <w:tcW w:w="2080" w:type="dxa"/>
            <w:tcBorders>
              <w:top w:val="nil"/>
              <w:left w:val="nil"/>
              <w:bottom w:val="single" w:color="000000" w:sz="4" w:space="0"/>
              <w:right w:val="single" w:color="000000" w:sz="4" w:space="0"/>
            </w:tcBorders>
            <w:shd w:val="clear" w:color="000000" w:fill="FFFFFF"/>
            <w:noWrap w:val="0"/>
            <w:vAlign w:val="center"/>
          </w:tcPr>
          <w:p w14:paraId="6A166913">
            <w:pPr>
              <w:widowControl/>
              <w:jc w:val="left"/>
              <w:rPr>
                <w:rFonts w:ascii="宋体" w:hAnsi="宋体" w:cs="宋体"/>
                <w:sz w:val="20"/>
                <w:szCs w:val="20"/>
              </w:rPr>
            </w:pPr>
            <w:r>
              <w:rPr>
                <w:rFonts w:hint="eastAsia" w:ascii="宋体" w:hAnsi="宋体" w:cs="宋体"/>
                <w:sz w:val="20"/>
                <w:szCs w:val="20"/>
              </w:rPr>
              <w:t>财办库〔2002〕56号</w:t>
            </w:r>
          </w:p>
        </w:tc>
        <w:tc>
          <w:tcPr>
            <w:tcW w:w="1720" w:type="dxa"/>
            <w:tcBorders>
              <w:top w:val="nil"/>
              <w:left w:val="nil"/>
              <w:bottom w:val="single" w:color="000000" w:sz="4" w:space="0"/>
              <w:right w:val="single" w:color="000000" w:sz="4" w:space="0"/>
            </w:tcBorders>
            <w:shd w:val="clear" w:color="000000" w:fill="FFFFFF"/>
            <w:noWrap w:val="0"/>
            <w:vAlign w:val="center"/>
          </w:tcPr>
          <w:p w14:paraId="4D799C9B">
            <w:pPr>
              <w:widowControl/>
              <w:jc w:val="center"/>
              <w:rPr>
                <w:rFonts w:ascii="宋体" w:hAnsi="宋体" w:cs="宋体"/>
                <w:sz w:val="20"/>
                <w:szCs w:val="20"/>
              </w:rPr>
            </w:pPr>
            <w:r>
              <w:rPr>
                <w:rFonts w:hint="eastAsia" w:ascii="宋体" w:hAnsi="宋体" w:cs="宋体"/>
                <w:sz w:val="20"/>
                <w:szCs w:val="20"/>
              </w:rPr>
              <w:t>2002年11月13日</w:t>
            </w:r>
          </w:p>
        </w:tc>
      </w:tr>
      <w:tr w14:paraId="62592B9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E676D9A">
            <w:pPr>
              <w:widowControl/>
              <w:jc w:val="center"/>
              <w:rPr>
                <w:rFonts w:ascii="宋体" w:hAnsi="宋体" w:cs="宋体"/>
                <w:sz w:val="20"/>
                <w:szCs w:val="20"/>
              </w:rPr>
            </w:pPr>
            <w:r>
              <w:rPr>
                <w:rFonts w:hint="eastAsia" w:ascii="宋体" w:hAnsi="宋体" w:cs="宋体"/>
                <w:sz w:val="20"/>
                <w:szCs w:val="20"/>
              </w:rPr>
              <w:t>309</w:t>
            </w:r>
          </w:p>
        </w:tc>
        <w:tc>
          <w:tcPr>
            <w:tcW w:w="3380" w:type="dxa"/>
            <w:tcBorders>
              <w:top w:val="nil"/>
              <w:left w:val="nil"/>
              <w:bottom w:val="single" w:color="000000" w:sz="4" w:space="0"/>
              <w:right w:val="single" w:color="000000" w:sz="4" w:space="0"/>
            </w:tcBorders>
            <w:shd w:val="clear" w:color="000000" w:fill="FFFFFF"/>
            <w:noWrap w:val="0"/>
            <w:vAlign w:val="center"/>
          </w:tcPr>
          <w:p w14:paraId="1EB92D6A">
            <w:pPr>
              <w:widowControl/>
              <w:jc w:val="left"/>
              <w:rPr>
                <w:rFonts w:ascii="宋体" w:hAnsi="宋体" w:cs="宋体"/>
                <w:sz w:val="20"/>
                <w:szCs w:val="20"/>
              </w:rPr>
            </w:pPr>
            <w:r>
              <w:rPr>
                <w:rFonts w:hint="eastAsia" w:ascii="宋体" w:hAnsi="宋体" w:cs="宋体"/>
                <w:sz w:val="20"/>
                <w:szCs w:val="20"/>
              </w:rPr>
              <w:t xml:space="preserve">关于印发《中央单位财政国库管理制度改革试点部内相关工作管理暂行办法》财政部 </w:t>
            </w:r>
          </w:p>
        </w:tc>
        <w:tc>
          <w:tcPr>
            <w:tcW w:w="2080" w:type="dxa"/>
            <w:tcBorders>
              <w:top w:val="nil"/>
              <w:left w:val="nil"/>
              <w:bottom w:val="single" w:color="000000" w:sz="4" w:space="0"/>
              <w:right w:val="single" w:color="000000" w:sz="4" w:space="0"/>
            </w:tcBorders>
            <w:shd w:val="clear" w:color="000000" w:fill="FFFFFF"/>
            <w:noWrap w:val="0"/>
            <w:vAlign w:val="center"/>
          </w:tcPr>
          <w:p w14:paraId="1706A19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C2AE9FD">
            <w:pPr>
              <w:widowControl/>
              <w:jc w:val="left"/>
              <w:rPr>
                <w:rFonts w:ascii="宋体" w:hAnsi="宋体" w:cs="宋体"/>
                <w:sz w:val="20"/>
                <w:szCs w:val="20"/>
              </w:rPr>
            </w:pPr>
            <w:r>
              <w:rPr>
                <w:rFonts w:hint="eastAsia" w:ascii="宋体" w:hAnsi="宋体" w:cs="宋体"/>
                <w:sz w:val="20"/>
                <w:szCs w:val="20"/>
              </w:rPr>
              <w:t>财办〔2001〕30号</w:t>
            </w:r>
          </w:p>
        </w:tc>
        <w:tc>
          <w:tcPr>
            <w:tcW w:w="1720" w:type="dxa"/>
            <w:tcBorders>
              <w:top w:val="nil"/>
              <w:left w:val="nil"/>
              <w:bottom w:val="single" w:color="000000" w:sz="4" w:space="0"/>
              <w:right w:val="single" w:color="000000" w:sz="4" w:space="0"/>
            </w:tcBorders>
            <w:shd w:val="clear" w:color="000000" w:fill="FFFFFF"/>
            <w:noWrap w:val="0"/>
            <w:vAlign w:val="center"/>
          </w:tcPr>
          <w:p w14:paraId="75FEACC7">
            <w:pPr>
              <w:widowControl/>
              <w:jc w:val="center"/>
              <w:rPr>
                <w:rFonts w:ascii="宋体" w:hAnsi="宋体" w:cs="宋体"/>
                <w:sz w:val="20"/>
                <w:szCs w:val="20"/>
              </w:rPr>
            </w:pPr>
            <w:r>
              <w:rPr>
                <w:rFonts w:hint="eastAsia" w:ascii="宋体" w:hAnsi="宋体" w:cs="宋体"/>
                <w:sz w:val="20"/>
                <w:szCs w:val="20"/>
              </w:rPr>
              <w:t>2001年7月27日</w:t>
            </w:r>
          </w:p>
        </w:tc>
      </w:tr>
      <w:tr w14:paraId="048CC9C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FC43F49">
            <w:pPr>
              <w:widowControl/>
              <w:jc w:val="center"/>
              <w:rPr>
                <w:rFonts w:ascii="宋体" w:hAnsi="宋体" w:cs="宋体"/>
                <w:sz w:val="20"/>
                <w:szCs w:val="20"/>
              </w:rPr>
            </w:pPr>
            <w:r>
              <w:rPr>
                <w:rFonts w:hint="eastAsia" w:ascii="宋体" w:hAnsi="宋体" w:cs="宋体"/>
                <w:sz w:val="20"/>
                <w:szCs w:val="20"/>
              </w:rPr>
              <w:t>310</w:t>
            </w:r>
          </w:p>
        </w:tc>
        <w:tc>
          <w:tcPr>
            <w:tcW w:w="3380" w:type="dxa"/>
            <w:tcBorders>
              <w:top w:val="nil"/>
              <w:left w:val="nil"/>
              <w:bottom w:val="single" w:color="000000" w:sz="4" w:space="0"/>
              <w:right w:val="single" w:color="000000" w:sz="4" w:space="0"/>
            </w:tcBorders>
            <w:shd w:val="clear" w:color="000000" w:fill="FFFFFF"/>
            <w:noWrap w:val="0"/>
            <w:vAlign w:val="center"/>
          </w:tcPr>
          <w:p w14:paraId="24E58857">
            <w:pPr>
              <w:widowControl/>
              <w:jc w:val="left"/>
              <w:rPr>
                <w:rFonts w:ascii="宋体" w:hAnsi="宋体" w:cs="宋体"/>
                <w:sz w:val="20"/>
                <w:szCs w:val="20"/>
              </w:rPr>
            </w:pPr>
            <w:r>
              <w:rPr>
                <w:rFonts w:hint="eastAsia" w:ascii="宋体" w:hAnsi="宋体" w:cs="宋体"/>
                <w:sz w:val="20"/>
                <w:szCs w:val="20"/>
              </w:rPr>
              <w:t>关于不准汇总更正预算收入入库数字的通知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B359216">
            <w:pPr>
              <w:widowControl/>
              <w:jc w:val="left"/>
              <w:rPr>
                <w:rFonts w:ascii="宋体" w:hAnsi="宋体" w:cs="宋体"/>
                <w:sz w:val="20"/>
                <w:szCs w:val="20"/>
              </w:rPr>
            </w:pPr>
            <w:r>
              <w:rPr>
                <w:rFonts w:hint="eastAsia" w:ascii="宋体" w:hAnsi="宋体" w:cs="宋体"/>
                <w:sz w:val="20"/>
                <w:szCs w:val="20"/>
              </w:rPr>
              <w:t>财政部、中国人民银行、国家税务总局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2830A52">
            <w:pPr>
              <w:widowControl/>
              <w:jc w:val="left"/>
              <w:rPr>
                <w:rFonts w:ascii="宋体" w:hAnsi="宋体" w:cs="宋体"/>
                <w:sz w:val="20"/>
                <w:szCs w:val="20"/>
              </w:rPr>
            </w:pPr>
            <w:r>
              <w:rPr>
                <w:rFonts w:hint="eastAsia" w:ascii="宋体" w:hAnsi="宋体" w:cs="宋体"/>
                <w:sz w:val="20"/>
                <w:szCs w:val="20"/>
              </w:rPr>
              <w:t>财预字〔1996〕408号</w:t>
            </w:r>
          </w:p>
        </w:tc>
        <w:tc>
          <w:tcPr>
            <w:tcW w:w="1720" w:type="dxa"/>
            <w:tcBorders>
              <w:top w:val="nil"/>
              <w:left w:val="nil"/>
              <w:bottom w:val="single" w:color="000000" w:sz="4" w:space="0"/>
              <w:right w:val="single" w:color="000000" w:sz="4" w:space="0"/>
            </w:tcBorders>
            <w:shd w:val="clear" w:color="000000" w:fill="FFFFFF"/>
            <w:noWrap w:val="0"/>
            <w:vAlign w:val="center"/>
          </w:tcPr>
          <w:p w14:paraId="0E9D0219">
            <w:pPr>
              <w:widowControl/>
              <w:jc w:val="center"/>
              <w:rPr>
                <w:rFonts w:ascii="宋体" w:hAnsi="宋体" w:cs="宋体"/>
                <w:sz w:val="20"/>
                <w:szCs w:val="20"/>
              </w:rPr>
            </w:pPr>
            <w:r>
              <w:rPr>
                <w:rFonts w:hint="eastAsia" w:ascii="宋体" w:hAnsi="宋体" w:cs="宋体"/>
                <w:sz w:val="20"/>
                <w:szCs w:val="20"/>
              </w:rPr>
              <w:t>1996年11月20日</w:t>
            </w:r>
          </w:p>
        </w:tc>
      </w:tr>
      <w:tr w14:paraId="0D3C60F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D564576">
            <w:pPr>
              <w:widowControl/>
              <w:jc w:val="center"/>
              <w:rPr>
                <w:rFonts w:ascii="宋体" w:hAnsi="宋体" w:cs="宋体"/>
                <w:sz w:val="20"/>
                <w:szCs w:val="20"/>
              </w:rPr>
            </w:pPr>
            <w:r>
              <w:rPr>
                <w:rFonts w:hint="eastAsia" w:ascii="宋体" w:hAnsi="宋体" w:cs="宋体"/>
                <w:sz w:val="20"/>
                <w:szCs w:val="20"/>
              </w:rPr>
              <w:t>311</w:t>
            </w:r>
          </w:p>
        </w:tc>
        <w:tc>
          <w:tcPr>
            <w:tcW w:w="3380" w:type="dxa"/>
            <w:tcBorders>
              <w:top w:val="nil"/>
              <w:left w:val="nil"/>
              <w:bottom w:val="single" w:color="000000" w:sz="4" w:space="0"/>
              <w:right w:val="single" w:color="000000" w:sz="4" w:space="0"/>
            </w:tcBorders>
            <w:shd w:val="clear" w:color="000000" w:fill="FFFFFF"/>
            <w:noWrap w:val="0"/>
            <w:vAlign w:val="center"/>
          </w:tcPr>
          <w:p w14:paraId="42F8911E">
            <w:pPr>
              <w:widowControl/>
              <w:jc w:val="left"/>
              <w:rPr>
                <w:rFonts w:ascii="宋体" w:hAnsi="宋体" w:cs="宋体"/>
                <w:sz w:val="20"/>
                <w:szCs w:val="20"/>
              </w:rPr>
            </w:pPr>
            <w:r>
              <w:rPr>
                <w:rFonts w:hint="eastAsia" w:ascii="宋体" w:hAnsi="宋体" w:cs="宋体"/>
                <w:sz w:val="20"/>
                <w:szCs w:val="20"/>
              </w:rPr>
              <w:t>关于税务机构分设后有关税收收入收纳、划分和报解问题的规定的通知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161CCCC">
            <w:pPr>
              <w:widowControl/>
              <w:jc w:val="left"/>
              <w:rPr>
                <w:rFonts w:ascii="宋体" w:hAnsi="宋体" w:cs="宋体"/>
                <w:sz w:val="20"/>
                <w:szCs w:val="20"/>
              </w:rPr>
            </w:pPr>
            <w:r>
              <w:rPr>
                <w:rFonts w:hint="eastAsia" w:ascii="宋体" w:hAnsi="宋体" w:cs="宋体"/>
                <w:sz w:val="20"/>
                <w:szCs w:val="20"/>
              </w:rPr>
              <w:t>财政部、国家税务总局、中国人民银行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04B982E6">
            <w:pPr>
              <w:widowControl/>
              <w:jc w:val="left"/>
              <w:rPr>
                <w:rFonts w:ascii="宋体" w:hAnsi="宋体" w:cs="宋体"/>
                <w:sz w:val="20"/>
                <w:szCs w:val="20"/>
              </w:rPr>
            </w:pPr>
            <w:r>
              <w:rPr>
                <w:rFonts w:hint="eastAsia" w:ascii="宋体" w:hAnsi="宋体" w:cs="宋体"/>
                <w:sz w:val="20"/>
                <w:szCs w:val="20"/>
              </w:rPr>
              <w:t>〔94〕财预字第252号</w:t>
            </w:r>
          </w:p>
        </w:tc>
        <w:tc>
          <w:tcPr>
            <w:tcW w:w="1720" w:type="dxa"/>
            <w:tcBorders>
              <w:top w:val="nil"/>
              <w:left w:val="nil"/>
              <w:bottom w:val="single" w:color="000000" w:sz="4" w:space="0"/>
              <w:right w:val="single" w:color="000000" w:sz="4" w:space="0"/>
            </w:tcBorders>
            <w:shd w:val="clear" w:color="000000" w:fill="FFFFFF"/>
            <w:noWrap w:val="0"/>
            <w:vAlign w:val="center"/>
          </w:tcPr>
          <w:p w14:paraId="272C5002">
            <w:pPr>
              <w:widowControl/>
              <w:jc w:val="center"/>
              <w:rPr>
                <w:rFonts w:ascii="宋体" w:hAnsi="宋体" w:cs="宋体"/>
                <w:sz w:val="20"/>
                <w:szCs w:val="20"/>
              </w:rPr>
            </w:pPr>
            <w:r>
              <w:rPr>
                <w:rFonts w:hint="eastAsia" w:ascii="宋体" w:hAnsi="宋体" w:cs="宋体"/>
                <w:sz w:val="20"/>
                <w:szCs w:val="20"/>
              </w:rPr>
              <w:t>1994年7月27日</w:t>
            </w:r>
          </w:p>
        </w:tc>
      </w:tr>
      <w:tr w14:paraId="3C2AEBA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E174078">
            <w:pPr>
              <w:widowControl/>
              <w:jc w:val="center"/>
              <w:rPr>
                <w:rFonts w:ascii="宋体" w:hAnsi="宋体" w:cs="宋体"/>
                <w:sz w:val="20"/>
                <w:szCs w:val="20"/>
              </w:rPr>
            </w:pPr>
            <w:r>
              <w:rPr>
                <w:rFonts w:hint="eastAsia" w:ascii="宋体" w:hAnsi="宋体" w:cs="宋体"/>
                <w:sz w:val="20"/>
                <w:szCs w:val="20"/>
              </w:rPr>
              <w:t>312</w:t>
            </w:r>
          </w:p>
        </w:tc>
        <w:tc>
          <w:tcPr>
            <w:tcW w:w="3380" w:type="dxa"/>
            <w:tcBorders>
              <w:top w:val="nil"/>
              <w:left w:val="nil"/>
              <w:bottom w:val="single" w:color="000000" w:sz="4" w:space="0"/>
              <w:right w:val="single" w:color="000000" w:sz="4" w:space="0"/>
            </w:tcBorders>
            <w:shd w:val="clear" w:color="000000" w:fill="FFFFFF"/>
            <w:noWrap w:val="0"/>
            <w:vAlign w:val="center"/>
          </w:tcPr>
          <w:p w14:paraId="60486F2A">
            <w:pPr>
              <w:widowControl/>
              <w:jc w:val="left"/>
              <w:rPr>
                <w:rFonts w:ascii="宋体" w:hAnsi="宋体" w:cs="宋体"/>
                <w:sz w:val="20"/>
                <w:szCs w:val="20"/>
              </w:rPr>
            </w:pPr>
            <w:r>
              <w:rPr>
                <w:rFonts w:hint="eastAsia" w:ascii="宋体" w:hAnsi="宋体" w:cs="宋体"/>
                <w:sz w:val="20"/>
                <w:szCs w:val="20"/>
              </w:rPr>
              <w:t>关于严禁占压预算资金，确保预算收入及时入库的紧急通知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EBF0D9A">
            <w:pPr>
              <w:widowControl/>
              <w:jc w:val="left"/>
              <w:rPr>
                <w:rFonts w:ascii="宋体" w:hAnsi="宋体" w:cs="宋体"/>
                <w:sz w:val="20"/>
                <w:szCs w:val="20"/>
              </w:rPr>
            </w:pPr>
            <w:r>
              <w:rPr>
                <w:rFonts w:hint="eastAsia" w:ascii="宋体" w:hAnsi="宋体" w:cs="宋体"/>
                <w:sz w:val="20"/>
                <w:szCs w:val="20"/>
              </w:rPr>
              <w:t>财政部、中国人民银行、国家税务总局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3B2BEFF2">
            <w:pPr>
              <w:widowControl/>
              <w:jc w:val="left"/>
              <w:rPr>
                <w:rFonts w:ascii="宋体" w:hAnsi="宋体" w:cs="宋体"/>
                <w:sz w:val="20"/>
                <w:szCs w:val="20"/>
              </w:rPr>
            </w:pPr>
            <w:r>
              <w:rPr>
                <w:rFonts w:hint="eastAsia" w:ascii="宋体" w:hAnsi="宋体" w:cs="宋体"/>
                <w:sz w:val="20"/>
                <w:szCs w:val="20"/>
              </w:rPr>
              <w:t>〔93〕财预字第112号</w:t>
            </w:r>
          </w:p>
        </w:tc>
        <w:tc>
          <w:tcPr>
            <w:tcW w:w="1720" w:type="dxa"/>
            <w:tcBorders>
              <w:top w:val="nil"/>
              <w:left w:val="nil"/>
              <w:bottom w:val="single" w:color="000000" w:sz="4" w:space="0"/>
              <w:right w:val="single" w:color="000000" w:sz="4" w:space="0"/>
            </w:tcBorders>
            <w:shd w:val="clear" w:color="000000" w:fill="FFFFFF"/>
            <w:noWrap w:val="0"/>
            <w:vAlign w:val="center"/>
          </w:tcPr>
          <w:p w14:paraId="2D71DAD9">
            <w:pPr>
              <w:widowControl/>
              <w:jc w:val="center"/>
              <w:rPr>
                <w:rFonts w:ascii="宋体" w:hAnsi="宋体" w:cs="宋体"/>
                <w:sz w:val="20"/>
                <w:szCs w:val="20"/>
              </w:rPr>
            </w:pPr>
            <w:r>
              <w:rPr>
                <w:rFonts w:hint="eastAsia" w:ascii="宋体" w:hAnsi="宋体" w:cs="宋体"/>
                <w:sz w:val="20"/>
                <w:szCs w:val="20"/>
              </w:rPr>
              <w:t>1993年8月17日</w:t>
            </w:r>
          </w:p>
        </w:tc>
      </w:tr>
      <w:tr w14:paraId="0346A736">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0CBA14B0">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2FE78FC4">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2AF19696">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4C284492">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5E5BCA03">
            <w:pPr>
              <w:widowControl/>
              <w:jc w:val="center"/>
              <w:rPr>
                <w:rFonts w:ascii="宋体" w:hAnsi="宋体" w:cs="宋体"/>
                <w:sz w:val="20"/>
                <w:szCs w:val="20"/>
              </w:rPr>
            </w:pPr>
            <w:r>
              <w:rPr>
                <w:rFonts w:hint="eastAsia" w:ascii="宋体" w:hAnsi="宋体" w:cs="宋体"/>
                <w:sz w:val="20"/>
                <w:szCs w:val="20"/>
              </w:rPr>
              <w:t>　</w:t>
            </w:r>
          </w:p>
        </w:tc>
      </w:tr>
      <w:tr w14:paraId="4CACE6B9">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4F09E6BC">
            <w:pPr>
              <w:widowControl/>
              <w:jc w:val="center"/>
              <w:rPr>
                <w:rFonts w:ascii="宋体" w:hAnsi="宋体" w:cs="宋体"/>
                <w:sz w:val="20"/>
                <w:szCs w:val="20"/>
              </w:rPr>
            </w:pPr>
            <w:r>
              <w:rPr>
                <w:rFonts w:hint="eastAsia" w:ascii="宋体" w:hAnsi="宋体" w:cs="宋体"/>
                <w:sz w:val="20"/>
                <w:szCs w:val="20"/>
              </w:rPr>
              <w:t>行政政法类</w:t>
            </w:r>
          </w:p>
        </w:tc>
      </w:tr>
      <w:tr w14:paraId="17AC53DF">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4A71C328">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628BF18D">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75A4617C">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7E2242E2">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50220C6B">
            <w:pPr>
              <w:widowControl/>
              <w:jc w:val="center"/>
              <w:rPr>
                <w:rFonts w:ascii="宋体" w:hAnsi="宋体" w:cs="宋体"/>
                <w:sz w:val="20"/>
                <w:szCs w:val="20"/>
              </w:rPr>
            </w:pPr>
            <w:r>
              <w:rPr>
                <w:rFonts w:hint="eastAsia" w:ascii="宋体" w:hAnsi="宋体" w:cs="宋体"/>
                <w:sz w:val="20"/>
                <w:szCs w:val="20"/>
              </w:rPr>
              <w:t>　</w:t>
            </w:r>
          </w:p>
        </w:tc>
      </w:tr>
      <w:tr w14:paraId="51BC7AFB">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7ED96A62">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3E076CC7">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1F1908E8">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00BBC1CA">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142210CD">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5B70F32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42E928C">
            <w:pPr>
              <w:widowControl/>
              <w:jc w:val="center"/>
              <w:rPr>
                <w:rFonts w:ascii="宋体" w:hAnsi="宋体" w:cs="宋体"/>
                <w:sz w:val="20"/>
                <w:szCs w:val="20"/>
              </w:rPr>
            </w:pPr>
            <w:r>
              <w:rPr>
                <w:rFonts w:hint="eastAsia" w:ascii="宋体" w:hAnsi="宋体" w:cs="宋体"/>
                <w:sz w:val="20"/>
                <w:szCs w:val="20"/>
              </w:rPr>
              <w:t>313</w:t>
            </w:r>
          </w:p>
        </w:tc>
        <w:tc>
          <w:tcPr>
            <w:tcW w:w="3380" w:type="dxa"/>
            <w:tcBorders>
              <w:top w:val="nil"/>
              <w:left w:val="nil"/>
              <w:bottom w:val="single" w:color="000000" w:sz="4" w:space="0"/>
              <w:right w:val="single" w:color="000000" w:sz="4" w:space="0"/>
            </w:tcBorders>
            <w:shd w:val="clear" w:color="000000" w:fill="FFFFFF"/>
            <w:noWrap w:val="0"/>
            <w:vAlign w:val="center"/>
          </w:tcPr>
          <w:p w14:paraId="6C5ED386">
            <w:pPr>
              <w:widowControl/>
              <w:jc w:val="left"/>
              <w:rPr>
                <w:rFonts w:ascii="宋体" w:hAnsi="宋体" w:cs="宋体"/>
                <w:sz w:val="20"/>
                <w:szCs w:val="20"/>
              </w:rPr>
            </w:pPr>
            <w:r>
              <w:rPr>
                <w:rFonts w:hint="eastAsia" w:ascii="宋体" w:hAnsi="宋体" w:cs="宋体"/>
                <w:sz w:val="20"/>
                <w:szCs w:val="20"/>
              </w:rPr>
              <w:t xml:space="preserve">关于做好2011年对外劳务合作服务平台支持资金管理工作的通知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68FDCDB">
            <w:pPr>
              <w:widowControl/>
              <w:jc w:val="left"/>
              <w:rPr>
                <w:rFonts w:ascii="宋体" w:hAnsi="宋体" w:cs="宋体"/>
                <w:sz w:val="20"/>
                <w:szCs w:val="20"/>
              </w:rPr>
            </w:pPr>
            <w:r>
              <w:rPr>
                <w:rFonts w:hint="eastAsia" w:ascii="宋体" w:hAnsi="宋体" w:cs="宋体"/>
                <w:sz w:val="20"/>
                <w:szCs w:val="20"/>
              </w:rPr>
              <w:t>财政部、商务部</w:t>
            </w:r>
          </w:p>
        </w:tc>
        <w:tc>
          <w:tcPr>
            <w:tcW w:w="2080" w:type="dxa"/>
            <w:tcBorders>
              <w:top w:val="nil"/>
              <w:left w:val="nil"/>
              <w:bottom w:val="single" w:color="000000" w:sz="4" w:space="0"/>
              <w:right w:val="single" w:color="000000" w:sz="4" w:space="0"/>
            </w:tcBorders>
            <w:shd w:val="clear" w:color="000000" w:fill="FFFFFF"/>
            <w:noWrap w:val="0"/>
            <w:vAlign w:val="center"/>
          </w:tcPr>
          <w:p w14:paraId="188B15FF">
            <w:pPr>
              <w:widowControl/>
              <w:jc w:val="left"/>
              <w:rPr>
                <w:rFonts w:ascii="宋体" w:hAnsi="宋体" w:cs="宋体"/>
                <w:sz w:val="20"/>
                <w:szCs w:val="20"/>
              </w:rPr>
            </w:pPr>
            <w:r>
              <w:rPr>
                <w:rFonts w:hint="eastAsia" w:ascii="宋体" w:hAnsi="宋体" w:cs="宋体"/>
                <w:sz w:val="20"/>
                <w:szCs w:val="20"/>
              </w:rPr>
              <w:t>财企〔2011〕228号</w:t>
            </w:r>
          </w:p>
        </w:tc>
        <w:tc>
          <w:tcPr>
            <w:tcW w:w="1720" w:type="dxa"/>
            <w:tcBorders>
              <w:top w:val="nil"/>
              <w:left w:val="nil"/>
              <w:bottom w:val="single" w:color="000000" w:sz="4" w:space="0"/>
              <w:right w:val="single" w:color="000000" w:sz="4" w:space="0"/>
            </w:tcBorders>
            <w:shd w:val="clear" w:color="000000" w:fill="FFFFFF"/>
            <w:noWrap w:val="0"/>
            <w:vAlign w:val="center"/>
          </w:tcPr>
          <w:p w14:paraId="38B6DED9">
            <w:pPr>
              <w:widowControl/>
              <w:jc w:val="center"/>
              <w:rPr>
                <w:rFonts w:ascii="宋体" w:hAnsi="宋体" w:cs="宋体"/>
                <w:sz w:val="20"/>
                <w:szCs w:val="20"/>
              </w:rPr>
            </w:pPr>
            <w:r>
              <w:rPr>
                <w:rFonts w:hint="eastAsia" w:ascii="宋体" w:hAnsi="宋体" w:cs="宋体"/>
                <w:sz w:val="20"/>
                <w:szCs w:val="20"/>
              </w:rPr>
              <w:t>2011年8月12日</w:t>
            </w:r>
          </w:p>
        </w:tc>
      </w:tr>
      <w:tr w14:paraId="0D847D3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ADC3F71">
            <w:pPr>
              <w:widowControl/>
              <w:jc w:val="center"/>
              <w:rPr>
                <w:rFonts w:ascii="宋体" w:hAnsi="宋体" w:cs="宋体"/>
                <w:sz w:val="20"/>
                <w:szCs w:val="20"/>
              </w:rPr>
            </w:pPr>
            <w:r>
              <w:rPr>
                <w:rFonts w:hint="eastAsia" w:ascii="宋体" w:hAnsi="宋体" w:cs="宋体"/>
                <w:sz w:val="20"/>
                <w:szCs w:val="20"/>
              </w:rPr>
              <w:t>314</w:t>
            </w:r>
          </w:p>
        </w:tc>
        <w:tc>
          <w:tcPr>
            <w:tcW w:w="3380" w:type="dxa"/>
            <w:tcBorders>
              <w:top w:val="nil"/>
              <w:left w:val="nil"/>
              <w:bottom w:val="single" w:color="000000" w:sz="4" w:space="0"/>
              <w:right w:val="single" w:color="000000" w:sz="4" w:space="0"/>
            </w:tcBorders>
            <w:shd w:val="clear" w:color="000000" w:fill="FFFFFF"/>
            <w:noWrap w:val="0"/>
            <w:vAlign w:val="center"/>
          </w:tcPr>
          <w:p w14:paraId="08216F0C">
            <w:pPr>
              <w:widowControl/>
              <w:jc w:val="left"/>
              <w:rPr>
                <w:rFonts w:ascii="宋体" w:hAnsi="宋体" w:cs="宋体"/>
                <w:sz w:val="20"/>
                <w:szCs w:val="20"/>
              </w:rPr>
            </w:pPr>
            <w:r>
              <w:rPr>
                <w:rFonts w:hint="eastAsia" w:ascii="宋体" w:hAnsi="宋体" w:cs="宋体"/>
                <w:sz w:val="20"/>
                <w:szCs w:val="20"/>
              </w:rPr>
              <w:t xml:space="preserve">关于严格控制在华举办国际会议的通知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F290E46">
            <w:pPr>
              <w:widowControl/>
              <w:jc w:val="left"/>
              <w:rPr>
                <w:rFonts w:ascii="宋体" w:hAnsi="宋体" w:cs="宋体"/>
                <w:sz w:val="20"/>
                <w:szCs w:val="20"/>
              </w:rPr>
            </w:pPr>
            <w:r>
              <w:rPr>
                <w:rFonts w:hint="eastAsia" w:ascii="宋体" w:hAnsi="宋体" w:cs="宋体"/>
                <w:sz w:val="20"/>
                <w:szCs w:val="20"/>
              </w:rPr>
              <w:t>财政部、外交部</w:t>
            </w:r>
          </w:p>
        </w:tc>
        <w:tc>
          <w:tcPr>
            <w:tcW w:w="2080" w:type="dxa"/>
            <w:tcBorders>
              <w:top w:val="nil"/>
              <w:left w:val="nil"/>
              <w:bottom w:val="single" w:color="000000" w:sz="4" w:space="0"/>
              <w:right w:val="single" w:color="000000" w:sz="4" w:space="0"/>
            </w:tcBorders>
            <w:shd w:val="clear" w:color="000000" w:fill="FFFFFF"/>
            <w:noWrap w:val="0"/>
            <w:vAlign w:val="center"/>
          </w:tcPr>
          <w:p w14:paraId="67C4D452">
            <w:pPr>
              <w:widowControl/>
              <w:jc w:val="left"/>
              <w:rPr>
                <w:rFonts w:ascii="宋体" w:hAnsi="宋体" w:cs="宋体"/>
                <w:sz w:val="20"/>
                <w:szCs w:val="20"/>
              </w:rPr>
            </w:pPr>
            <w:r>
              <w:rPr>
                <w:rFonts w:hint="eastAsia" w:ascii="宋体" w:hAnsi="宋体" w:cs="宋体"/>
                <w:sz w:val="20"/>
                <w:szCs w:val="20"/>
              </w:rPr>
              <w:t>财行〔2011〕2号</w:t>
            </w:r>
          </w:p>
        </w:tc>
        <w:tc>
          <w:tcPr>
            <w:tcW w:w="1720" w:type="dxa"/>
            <w:tcBorders>
              <w:top w:val="nil"/>
              <w:left w:val="nil"/>
              <w:bottom w:val="single" w:color="000000" w:sz="4" w:space="0"/>
              <w:right w:val="single" w:color="000000" w:sz="4" w:space="0"/>
            </w:tcBorders>
            <w:shd w:val="clear" w:color="000000" w:fill="FFFFFF"/>
            <w:noWrap w:val="0"/>
            <w:vAlign w:val="center"/>
          </w:tcPr>
          <w:p w14:paraId="10F9A37B">
            <w:pPr>
              <w:widowControl/>
              <w:jc w:val="center"/>
              <w:rPr>
                <w:rFonts w:ascii="宋体" w:hAnsi="宋体" w:cs="宋体"/>
                <w:sz w:val="20"/>
                <w:szCs w:val="20"/>
              </w:rPr>
            </w:pPr>
            <w:r>
              <w:rPr>
                <w:rFonts w:hint="eastAsia" w:ascii="宋体" w:hAnsi="宋体" w:cs="宋体"/>
                <w:sz w:val="20"/>
                <w:szCs w:val="20"/>
              </w:rPr>
              <w:t>2011年1月31日</w:t>
            </w:r>
          </w:p>
        </w:tc>
      </w:tr>
      <w:tr w14:paraId="6E99C86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038A4A1">
            <w:pPr>
              <w:widowControl/>
              <w:jc w:val="center"/>
              <w:rPr>
                <w:rFonts w:ascii="宋体" w:hAnsi="宋体" w:cs="宋体"/>
                <w:sz w:val="20"/>
                <w:szCs w:val="20"/>
              </w:rPr>
            </w:pPr>
            <w:r>
              <w:rPr>
                <w:rFonts w:hint="eastAsia" w:ascii="宋体" w:hAnsi="宋体" w:cs="宋体"/>
                <w:sz w:val="20"/>
                <w:szCs w:val="20"/>
              </w:rPr>
              <w:t>315</w:t>
            </w:r>
          </w:p>
        </w:tc>
        <w:tc>
          <w:tcPr>
            <w:tcW w:w="3380" w:type="dxa"/>
            <w:tcBorders>
              <w:top w:val="nil"/>
              <w:left w:val="nil"/>
              <w:bottom w:val="single" w:color="000000" w:sz="4" w:space="0"/>
              <w:right w:val="single" w:color="000000" w:sz="4" w:space="0"/>
            </w:tcBorders>
            <w:shd w:val="clear" w:color="000000" w:fill="FFFFFF"/>
            <w:noWrap w:val="0"/>
            <w:vAlign w:val="center"/>
          </w:tcPr>
          <w:p w14:paraId="15A88A10">
            <w:pPr>
              <w:widowControl/>
              <w:jc w:val="left"/>
              <w:rPr>
                <w:rFonts w:ascii="宋体" w:hAnsi="宋体" w:cs="宋体"/>
                <w:sz w:val="20"/>
                <w:szCs w:val="20"/>
              </w:rPr>
            </w:pPr>
            <w:r>
              <w:rPr>
                <w:rFonts w:hint="eastAsia" w:ascii="宋体" w:hAnsi="宋体" w:cs="宋体"/>
                <w:sz w:val="20"/>
                <w:szCs w:val="20"/>
              </w:rPr>
              <w:t xml:space="preserve">关于做好2010年对外经济技术合作专项资金申报工作的通知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637CC1F">
            <w:pPr>
              <w:widowControl/>
              <w:jc w:val="left"/>
              <w:rPr>
                <w:rFonts w:ascii="宋体" w:hAnsi="宋体" w:cs="宋体"/>
                <w:sz w:val="20"/>
                <w:szCs w:val="20"/>
              </w:rPr>
            </w:pPr>
            <w:r>
              <w:rPr>
                <w:rFonts w:hint="eastAsia" w:ascii="宋体" w:hAnsi="宋体" w:cs="宋体"/>
                <w:sz w:val="20"/>
                <w:szCs w:val="20"/>
              </w:rPr>
              <w:t>财政部、商务部</w:t>
            </w:r>
          </w:p>
        </w:tc>
        <w:tc>
          <w:tcPr>
            <w:tcW w:w="2080" w:type="dxa"/>
            <w:tcBorders>
              <w:top w:val="nil"/>
              <w:left w:val="nil"/>
              <w:bottom w:val="single" w:color="000000" w:sz="4" w:space="0"/>
              <w:right w:val="single" w:color="000000" w:sz="4" w:space="0"/>
            </w:tcBorders>
            <w:shd w:val="clear" w:color="000000" w:fill="FFFFFF"/>
            <w:noWrap w:val="0"/>
            <w:vAlign w:val="center"/>
          </w:tcPr>
          <w:p w14:paraId="50BD2FD0">
            <w:pPr>
              <w:widowControl/>
              <w:jc w:val="left"/>
              <w:rPr>
                <w:rFonts w:ascii="宋体" w:hAnsi="宋体" w:cs="宋体"/>
                <w:sz w:val="20"/>
                <w:szCs w:val="20"/>
              </w:rPr>
            </w:pPr>
            <w:r>
              <w:rPr>
                <w:rFonts w:hint="eastAsia" w:ascii="宋体" w:hAnsi="宋体" w:cs="宋体"/>
                <w:sz w:val="20"/>
                <w:szCs w:val="20"/>
              </w:rPr>
              <w:t>财企〔2010〕77号</w:t>
            </w:r>
          </w:p>
        </w:tc>
        <w:tc>
          <w:tcPr>
            <w:tcW w:w="1720" w:type="dxa"/>
            <w:tcBorders>
              <w:top w:val="nil"/>
              <w:left w:val="nil"/>
              <w:bottom w:val="single" w:color="000000" w:sz="4" w:space="0"/>
              <w:right w:val="single" w:color="000000" w:sz="4" w:space="0"/>
            </w:tcBorders>
            <w:shd w:val="clear" w:color="000000" w:fill="FFFFFF"/>
            <w:noWrap w:val="0"/>
            <w:vAlign w:val="center"/>
          </w:tcPr>
          <w:p w14:paraId="25203947">
            <w:pPr>
              <w:widowControl/>
              <w:jc w:val="center"/>
              <w:rPr>
                <w:rFonts w:ascii="宋体" w:hAnsi="宋体" w:cs="宋体"/>
                <w:sz w:val="20"/>
                <w:szCs w:val="20"/>
              </w:rPr>
            </w:pPr>
            <w:r>
              <w:rPr>
                <w:rFonts w:hint="eastAsia" w:ascii="宋体" w:hAnsi="宋体" w:cs="宋体"/>
                <w:sz w:val="20"/>
                <w:szCs w:val="20"/>
              </w:rPr>
              <w:t>2010年5月7日</w:t>
            </w:r>
          </w:p>
        </w:tc>
      </w:tr>
      <w:tr w14:paraId="6215EC9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C2FC540">
            <w:pPr>
              <w:widowControl/>
              <w:jc w:val="center"/>
              <w:rPr>
                <w:rFonts w:ascii="宋体" w:hAnsi="宋体" w:cs="宋体"/>
                <w:sz w:val="20"/>
                <w:szCs w:val="20"/>
              </w:rPr>
            </w:pPr>
            <w:r>
              <w:rPr>
                <w:rFonts w:hint="eastAsia" w:ascii="宋体" w:hAnsi="宋体" w:cs="宋体"/>
                <w:sz w:val="20"/>
                <w:szCs w:val="20"/>
              </w:rPr>
              <w:t>316</w:t>
            </w:r>
          </w:p>
        </w:tc>
        <w:tc>
          <w:tcPr>
            <w:tcW w:w="3380" w:type="dxa"/>
            <w:tcBorders>
              <w:top w:val="nil"/>
              <w:left w:val="nil"/>
              <w:bottom w:val="single" w:color="000000" w:sz="4" w:space="0"/>
              <w:right w:val="single" w:color="000000" w:sz="4" w:space="0"/>
            </w:tcBorders>
            <w:shd w:val="clear" w:color="000000" w:fill="FFFFFF"/>
            <w:noWrap w:val="0"/>
            <w:vAlign w:val="center"/>
          </w:tcPr>
          <w:p w14:paraId="3B71DBC7">
            <w:pPr>
              <w:widowControl/>
              <w:jc w:val="left"/>
              <w:rPr>
                <w:rFonts w:ascii="宋体" w:hAnsi="宋体" w:cs="宋体"/>
                <w:sz w:val="20"/>
                <w:szCs w:val="20"/>
              </w:rPr>
            </w:pPr>
            <w:r>
              <w:rPr>
                <w:rFonts w:hint="eastAsia" w:ascii="宋体" w:hAnsi="宋体" w:cs="宋体"/>
                <w:sz w:val="20"/>
                <w:szCs w:val="20"/>
              </w:rPr>
              <w:t>关于做好2009年度支持承接国际服务外包业务发展资金管理工作的通知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1ADDDAE">
            <w:pPr>
              <w:widowControl/>
              <w:jc w:val="left"/>
              <w:rPr>
                <w:rFonts w:ascii="宋体" w:hAnsi="宋体" w:cs="宋体"/>
                <w:sz w:val="20"/>
                <w:szCs w:val="20"/>
              </w:rPr>
            </w:pPr>
            <w:r>
              <w:rPr>
                <w:rFonts w:hint="eastAsia" w:ascii="宋体" w:hAnsi="宋体" w:cs="宋体"/>
                <w:sz w:val="20"/>
                <w:szCs w:val="20"/>
              </w:rPr>
              <w:t>财政部、商务部</w:t>
            </w:r>
          </w:p>
        </w:tc>
        <w:tc>
          <w:tcPr>
            <w:tcW w:w="2080" w:type="dxa"/>
            <w:tcBorders>
              <w:top w:val="nil"/>
              <w:left w:val="nil"/>
              <w:bottom w:val="single" w:color="000000" w:sz="4" w:space="0"/>
              <w:right w:val="single" w:color="000000" w:sz="4" w:space="0"/>
            </w:tcBorders>
            <w:shd w:val="clear" w:color="000000" w:fill="FFFFFF"/>
            <w:noWrap w:val="0"/>
            <w:vAlign w:val="center"/>
          </w:tcPr>
          <w:p w14:paraId="4B311744">
            <w:pPr>
              <w:widowControl/>
              <w:jc w:val="left"/>
              <w:rPr>
                <w:rFonts w:ascii="宋体" w:hAnsi="宋体" w:cs="宋体"/>
                <w:sz w:val="20"/>
                <w:szCs w:val="20"/>
              </w:rPr>
            </w:pPr>
            <w:r>
              <w:rPr>
                <w:rFonts w:hint="eastAsia" w:ascii="宋体" w:hAnsi="宋体" w:cs="宋体"/>
                <w:sz w:val="20"/>
                <w:szCs w:val="20"/>
              </w:rPr>
              <w:t>财企〔2009〕44号</w:t>
            </w:r>
          </w:p>
        </w:tc>
        <w:tc>
          <w:tcPr>
            <w:tcW w:w="1720" w:type="dxa"/>
            <w:tcBorders>
              <w:top w:val="nil"/>
              <w:left w:val="nil"/>
              <w:bottom w:val="single" w:color="000000" w:sz="4" w:space="0"/>
              <w:right w:val="single" w:color="000000" w:sz="4" w:space="0"/>
            </w:tcBorders>
            <w:shd w:val="clear" w:color="000000" w:fill="FFFFFF"/>
            <w:noWrap w:val="0"/>
            <w:vAlign w:val="center"/>
          </w:tcPr>
          <w:p w14:paraId="4DBAEDCF">
            <w:pPr>
              <w:widowControl/>
              <w:jc w:val="center"/>
              <w:rPr>
                <w:rFonts w:ascii="宋体" w:hAnsi="宋体" w:cs="宋体"/>
                <w:sz w:val="20"/>
                <w:szCs w:val="20"/>
              </w:rPr>
            </w:pPr>
            <w:r>
              <w:rPr>
                <w:rFonts w:hint="eastAsia" w:ascii="宋体" w:hAnsi="宋体" w:cs="宋体"/>
                <w:sz w:val="20"/>
                <w:szCs w:val="20"/>
              </w:rPr>
              <w:t>2009年3月27日</w:t>
            </w:r>
          </w:p>
        </w:tc>
      </w:tr>
      <w:tr w14:paraId="63689F0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C4B26B1">
            <w:pPr>
              <w:widowControl/>
              <w:jc w:val="center"/>
              <w:rPr>
                <w:rFonts w:ascii="宋体" w:hAnsi="宋体" w:cs="宋体"/>
                <w:sz w:val="20"/>
                <w:szCs w:val="20"/>
              </w:rPr>
            </w:pPr>
            <w:r>
              <w:rPr>
                <w:rFonts w:hint="eastAsia" w:ascii="宋体" w:hAnsi="宋体" w:cs="宋体"/>
                <w:sz w:val="20"/>
                <w:szCs w:val="20"/>
              </w:rPr>
              <w:t>317</w:t>
            </w:r>
          </w:p>
        </w:tc>
        <w:tc>
          <w:tcPr>
            <w:tcW w:w="3380" w:type="dxa"/>
            <w:tcBorders>
              <w:top w:val="nil"/>
              <w:left w:val="nil"/>
              <w:bottom w:val="single" w:color="000000" w:sz="4" w:space="0"/>
              <w:right w:val="single" w:color="000000" w:sz="4" w:space="0"/>
            </w:tcBorders>
            <w:shd w:val="clear" w:color="000000" w:fill="FFFFFF"/>
            <w:noWrap w:val="0"/>
            <w:vAlign w:val="center"/>
          </w:tcPr>
          <w:p w14:paraId="1395F58D">
            <w:pPr>
              <w:widowControl/>
              <w:jc w:val="left"/>
              <w:rPr>
                <w:rFonts w:ascii="宋体" w:hAnsi="宋体" w:cs="宋体"/>
                <w:sz w:val="20"/>
                <w:szCs w:val="20"/>
              </w:rPr>
            </w:pPr>
            <w:r>
              <w:rPr>
                <w:rFonts w:hint="eastAsia" w:ascii="宋体" w:hAnsi="宋体" w:cs="宋体"/>
                <w:sz w:val="20"/>
                <w:szCs w:val="20"/>
              </w:rPr>
              <w:t>关于印发《华侨农场土地确权登记办证中央财政奖补资金实施办法》的通知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F230C14">
            <w:pPr>
              <w:widowControl/>
              <w:jc w:val="left"/>
              <w:rPr>
                <w:rFonts w:ascii="宋体" w:hAnsi="宋体" w:cs="宋体"/>
                <w:sz w:val="20"/>
                <w:szCs w:val="20"/>
              </w:rPr>
            </w:pPr>
            <w:r>
              <w:rPr>
                <w:rFonts w:hint="eastAsia" w:ascii="宋体" w:hAnsi="宋体" w:cs="宋体"/>
                <w:sz w:val="20"/>
                <w:szCs w:val="20"/>
              </w:rPr>
              <w:t>财政部、国务院侨务办公室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081AF86D">
            <w:pPr>
              <w:widowControl/>
              <w:jc w:val="left"/>
              <w:rPr>
                <w:rFonts w:ascii="宋体" w:hAnsi="宋体" w:cs="宋体"/>
                <w:sz w:val="20"/>
                <w:szCs w:val="20"/>
              </w:rPr>
            </w:pPr>
            <w:r>
              <w:rPr>
                <w:rFonts w:hint="eastAsia" w:ascii="宋体" w:hAnsi="宋体" w:cs="宋体"/>
                <w:sz w:val="20"/>
                <w:szCs w:val="20"/>
              </w:rPr>
              <w:t>财行〔2007〕212号</w:t>
            </w:r>
          </w:p>
        </w:tc>
        <w:tc>
          <w:tcPr>
            <w:tcW w:w="1720" w:type="dxa"/>
            <w:tcBorders>
              <w:top w:val="nil"/>
              <w:left w:val="nil"/>
              <w:bottom w:val="single" w:color="000000" w:sz="4" w:space="0"/>
              <w:right w:val="single" w:color="000000" w:sz="4" w:space="0"/>
            </w:tcBorders>
            <w:shd w:val="clear" w:color="000000" w:fill="FFFFFF"/>
            <w:noWrap w:val="0"/>
            <w:vAlign w:val="center"/>
          </w:tcPr>
          <w:p w14:paraId="58069010">
            <w:pPr>
              <w:widowControl/>
              <w:jc w:val="center"/>
              <w:rPr>
                <w:rFonts w:ascii="宋体" w:hAnsi="宋体" w:cs="宋体"/>
                <w:sz w:val="20"/>
                <w:szCs w:val="20"/>
              </w:rPr>
            </w:pPr>
            <w:r>
              <w:rPr>
                <w:rFonts w:hint="eastAsia" w:ascii="宋体" w:hAnsi="宋体" w:cs="宋体"/>
                <w:sz w:val="20"/>
                <w:szCs w:val="20"/>
              </w:rPr>
              <w:t>2007年8月1日</w:t>
            </w:r>
          </w:p>
        </w:tc>
      </w:tr>
      <w:tr w14:paraId="6AB9BCC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040C454">
            <w:pPr>
              <w:widowControl/>
              <w:jc w:val="center"/>
              <w:rPr>
                <w:rFonts w:ascii="宋体" w:hAnsi="宋体" w:cs="宋体"/>
                <w:sz w:val="20"/>
                <w:szCs w:val="20"/>
              </w:rPr>
            </w:pPr>
            <w:r>
              <w:rPr>
                <w:rFonts w:hint="eastAsia" w:ascii="宋体" w:hAnsi="宋体" w:cs="宋体"/>
                <w:sz w:val="20"/>
                <w:szCs w:val="20"/>
              </w:rPr>
              <w:t>318</w:t>
            </w:r>
          </w:p>
        </w:tc>
        <w:tc>
          <w:tcPr>
            <w:tcW w:w="3380" w:type="dxa"/>
            <w:tcBorders>
              <w:top w:val="nil"/>
              <w:left w:val="nil"/>
              <w:bottom w:val="single" w:color="000000" w:sz="4" w:space="0"/>
              <w:right w:val="single" w:color="000000" w:sz="4" w:space="0"/>
            </w:tcBorders>
            <w:shd w:val="clear" w:color="000000" w:fill="FFFFFF"/>
            <w:noWrap w:val="0"/>
            <w:vAlign w:val="center"/>
          </w:tcPr>
          <w:p w14:paraId="438B540E">
            <w:pPr>
              <w:widowControl/>
              <w:jc w:val="left"/>
              <w:rPr>
                <w:rFonts w:ascii="宋体" w:hAnsi="宋体" w:cs="宋体"/>
                <w:sz w:val="20"/>
                <w:szCs w:val="20"/>
              </w:rPr>
            </w:pPr>
            <w:r>
              <w:rPr>
                <w:rFonts w:hint="eastAsia" w:ascii="宋体" w:hAnsi="宋体" w:cs="宋体"/>
                <w:sz w:val="20"/>
                <w:szCs w:val="20"/>
              </w:rPr>
              <w:t>关于制定国内公务接待相关开支标准问题的通知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5E28857">
            <w:pPr>
              <w:widowControl/>
              <w:jc w:val="left"/>
              <w:rPr>
                <w:rFonts w:ascii="宋体" w:hAnsi="宋体" w:cs="宋体"/>
                <w:sz w:val="20"/>
                <w:szCs w:val="20"/>
              </w:rPr>
            </w:pPr>
            <w:r>
              <w:rPr>
                <w:rFonts w:hint="eastAsia" w:ascii="宋体" w:hAnsi="宋体" w:cs="宋体"/>
                <w:sz w:val="20"/>
                <w:szCs w:val="20"/>
              </w:rPr>
              <w:t>财政部、国务院机关事务管理局、中直机关事务管理局</w:t>
            </w:r>
          </w:p>
        </w:tc>
        <w:tc>
          <w:tcPr>
            <w:tcW w:w="2080" w:type="dxa"/>
            <w:tcBorders>
              <w:top w:val="nil"/>
              <w:left w:val="nil"/>
              <w:bottom w:val="single" w:color="000000" w:sz="4" w:space="0"/>
              <w:right w:val="single" w:color="000000" w:sz="4" w:space="0"/>
            </w:tcBorders>
            <w:shd w:val="clear" w:color="000000" w:fill="FFFFFF"/>
            <w:noWrap w:val="0"/>
            <w:vAlign w:val="center"/>
          </w:tcPr>
          <w:p w14:paraId="0CA75ED9">
            <w:pPr>
              <w:widowControl/>
              <w:jc w:val="left"/>
              <w:rPr>
                <w:rFonts w:ascii="宋体" w:hAnsi="宋体" w:cs="宋体"/>
                <w:sz w:val="20"/>
                <w:szCs w:val="20"/>
              </w:rPr>
            </w:pPr>
            <w:r>
              <w:rPr>
                <w:rFonts w:hint="eastAsia" w:ascii="宋体" w:hAnsi="宋体" w:cs="宋体"/>
                <w:sz w:val="20"/>
                <w:szCs w:val="20"/>
              </w:rPr>
              <w:t>财行〔2006〕376号</w:t>
            </w:r>
          </w:p>
        </w:tc>
        <w:tc>
          <w:tcPr>
            <w:tcW w:w="1720" w:type="dxa"/>
            <w:tcBorders>
              <w:top w:val="nil"/>
              <w:left w:val="nil"/>
              <w:bottom w:val="single" w:color="000000" w:sz="4" w:space="0"/>
              <w:right w:val="single" w:color="000000" w:sz="4" w:space="0"/>
            </w:tcBorders>
            <w:shd w:val="clear" w:color="000000" w:fill="FFFFFF"/>
            <w:noWrap w:val="0"/>
            <w:vAlign w:val="center"/>
          </w:tcPr>
          <w:p w14:paraId="406DB561">
            <w:pPr>
              <w:widowControl/>
              <w:jc w:val="center"/>
              <w:rPr>
                <w:rFonts w:ascii="宋体" w:hAnsi="宋体" w:cs="宋体"/>
                <w:sz w:val="20"/>
                <w:szCs w:val="20"/>
              </w:rPr>
            </w:pPr>
            <w:r>
              <w:rPr>
                <w:rFonts w:hint="eastAsia" w:ascii="宋体" w:hAnsi="宋体" w:cs="宋体"/>
                <w:sz w:val="20"/>
                <w:szCs w:val="20"/>
              </w:rPr>
              <w:t>2006年12月1日</w:t>
            </w:r>
          </w:p>
        </w:tc>
      </w:tr>
      <w:tr w14:paraId="768BCA4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EFE87EF">
            <w:pPr>
              <w:widowControl/>
              <w:jc w:val="center"/>
              <w:rPr>
                <w:rFonts w:ascii="宋体" w:hAnsi="宋体" w:cs="宋体"/>
                <w:sz w:val="20"/>
                <w:szCs w:val="20"/>
              </w:rPr>
            </w:pPr>
            <w:r>
              <w:rPr>
                <w:rFonts w:hint="eastAsia" w:ascii="宋体" w:hAnsi="宋体" w:cs="宋体"/>
                <w:sz w:val="20"/>
                <w:szCs w:val="20"/>
              </w:rPr>
              <w:t>319</w:t>
            </w:r>
          </w:p>
        </w:tc>
        <w:tc>
          <w:tcPr>
            <w:tcW w:w="3380" w:type="dxa"/>
            <w:tcBorders>
              <w:top w:val="nil"/>
              <w:left w:val="nil"/>
              <w:bottom w:val="single" w:color="000000" w:sz="4" w:space="0"/>
              <w:right w:val="single" w:color="000000" w:sz="4" w:space="0"/>
            </w:tcBorders>
            <w:shd w:val="clear" w:color="000000" w:fill="FFFFFF"/>
            <w:noWrap w:val="0"/>
            <w:vAlign w:val="center"/>
          </w:tcPr>
          <w:p w14:paraId="32CD8322">
            <w:pPr>
              <w:widowControl/>
              <w:jc w:val="left"/>
              <w:rPr>
                <w:rFonts w:ascii="宋体" w:hAnsi="宋体" w:cs="宋体"/>
                <w:sz w:val="20"/>
                <w:szCs w:val="20"/>
              </w:rPr>
            </w:pPr>
            <w:r>
              <w:rPr>
                <w:rFonts w:hint="eastAsia" w:ascii="宋体" w:hAnsi="宋体" w:cs="宋体"/>
                <w:sz w:val="20"/>
                <w:szCs w:val="20"/>
              </w:rPr>
              <w:t xml:space="preserve">出口商品配额招标收入纳入预算管理的有关问题通知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7907A0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3B7E004">
            <w:pPr>
              <w:widowControl/>
              <w:jc w:val="left"/>
              <w:rPr>
                <w:rFonts w:ascii="宋体" w:hAnsi="宋体" w:cs="宋体"/>
                <w:sz w:val="20"/>
                <w:szCs w:val="20"/>
              </w:rPr>
            </w:pPr>
            <w:r>
              <w:rPr>
                <w:rFonts w:hint="eastAsia" w:ascii="宋体" w:hAnsi="宋体" w:cs="宋体"/>
                <w:sz w:val="20"/>
                <w:szCs w:val="20"/>
              </w:rPr>
              <w:t>财商字〔1994〕170号</w:t>
            </w:r>
          </w:p>
        </w:tc>
        <w:tc>
          <w:tcPr>
            <w:tcW w:w="1720" w:type="dxa"/>
            <w:tcBorders>
              <w:top w:val="nil"/>
              <w:left w:val="nil"/>
              <w:bottom w:val="single" w:color="000000" w:sz="4" w:space="0"/>
              <w:right w:val="single" w:color="000000" w:sz="4" w:space="0"/>
            </w:tcBorders>
            <w:shd w:val="clear" w:color="000000" w:fill="FFFFFF"/>
            <w:noWrap w:val="0"/>
            <w:vAlign w:val="center"/>
          </w:tcPr>
          <w:p w14:paraId="7A9D328C">
            <w:pPr>
              <w:widowControl/>
              <w:jc w:val="center"/>
              <w:rPr>
                <w:rFonts w:ascii="宋体" w:hAnsi="宋体" w:cs="宋体"/>
                <w:sz w:val="20"/>
                <w:szCs w:val="20"/>
              </w:rPr>
            </w:pPr>
            <w:r>
              <w:rPr>
                <w:rFonts w:hint="eastAsia" w:ascii="宋体" w:hAnsi="宋体" w:cs="宋体"/>
                <w:sz w:val="20"/>
                <w:szCs w:val="20"/>
              </w:rPr>
              <w:t>1994年4月5日</w:t>
            </w:r>
          </w:p>
        </w:tc>
      </w:tr>
      <w:tr w14:paraId="759F4FE0">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331CF53A">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365694F5">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128CC08A">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40312709">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4E6D125A">
            <w:pPr>
              <w:widowControl/>
              <w:jc w:val="center"/>
              <w:rPr>
                <w:rFonts w:ascii="宋体" w:hAnsi="宋体" w:cs="宋体"/>
                <w:sz w:val="20"/>
                <w:szCs w:val="20"/>
              </w:rPr>
            </w:pPr>
            <w:r>
              <w:rPr>
                <w:rFonts w:hint="eastAsia" w:ascii="宋体" w:hAnsi="宋体" w:cs="宋体"/>
                <w:sz w:val="20"/>
                <w:szCs w:val="20"/>
              </w:rPr>
              <w:t>　</w:t>
            </w:r>
          </w:p>
        </w:tc>
      </w:tr>
      <w:tr w14:paraId="7FBED473">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4903F8BE">
            <w:pPr>
              <w:widowControl/>
              <w:jc w:val="center"/>
              <w:rPr>
                <w:rFonts w:ascii="宋体" w:hAnsi="宋体" w:cs="宋体"/>
                <w:sz w:val="20"/>
                <w:szCs w:val="20"/>
              </w:rPr>
            </w:pPr>
            <w:r>
              <w:rPr>
                <w:rFonts w:hint="eastAsia" w:ascii="宋体" w:hAnsi="宋体" w:cs="宋体"/>
                <w:sz w:val="20"/>
                <w:szCs w:val="20"/>
              </w:rPr>
              <w:t>教科文类</w:t>
            </w:r>
          </w:p>
        </w:tc>
      </w:tr>
      <w:tr w14:paraId="6F03E64E">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4C7BDB2B">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40088BDA">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03C36473">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04DC2C2D">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088737C2">
            <w:pPr>
              <w:widowControl/>
              <w:jc w:val="center"/>
              <w:rPr>
                <w:rFonts w:ascii="宋体" w:hAnsi="宋体" w:cs="宋体"/>
                <w:sz w:val="20"/>
                <w:szCs w:val="20"/>
              </w:rPr>
            </w:pPr>
            <w:r>
              <w:rPr>
                <w:rFonts w:hint="eastAsia" w:ascii="宋体" w:hAnsi="宋体" w:cs="宋体"/>
                <w:sz w:val="20"/>
                <w:szCs w:val="20"/>
              </w:rPr>
              <w:t>　</w:t>
            </w:r>
          </w:p>
        </w:tc>
      </w:tr>
      <w:tr w14:paraId="0DF02966">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350F9727">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745A640E">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5923025F">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6F06B416">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1AF7C738">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242AC1D5">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39B2769">
            <w:pPr>
              <w:widowControl/>
              <w:jc w:val="center"/>
              <w:rPr>
                <w:rFonts w:ascii="宋体" w:hAnsi="宋体" w:cs="宋体"/>
                <w:sz w:val="20"/>
                <w:szCs w:val="20"/>
              </w:rPr>
            </w:pPr>
            <w:r>
              <w:rPr>
                <w:rFonts w:hint="eastAsia" w:ascii="宋体" w:hAnsi="宋体" w:cs="宋体"/>
                <w:sz w:val="20"/>
                <w:szCs w:val="20"/>
              </w:rPr>
              <w:t>320</w:t>
            </w:r>
          </w:p>
        </w:tc>
        <w:tc>
          <w:tcPr>
            <w:tcW w:w="3380" w:type="dxa"/>
            <w:tcBorders>
              <w:top w:val="nil"/>
              <w:left w:val="nil"/>
              <w:bottom w:val="single" w:color="000000" w:sz="4" w:space="0"/>
              <w:right w:val="single" w:color="000000" w:sz="4" w:space="0"/>
            </w:tcBorders>
            <w:shd w:val="clear" w:color="000000" w:fill="FFFFFF"/>
            <w:noWrap w:val="0"/>
            <w:vAlign w:val="center"/>
          </w:tcPr>
          <w:p w14:paraId="63CC9989">
            <w:pPr>
              <w:widowControl/>
              <w:jc w:val="left"/>
              <w:rPr>
                <w:rFonts w:ascii="宋体" w:hAnsi="宋体" w:cs="宋体"/>
                <w:sz w:val="20"/>
                <w:szCs w:val="20"/>
              </w:rPr>
            </w:pPr>
            <w:r>
              <w:rPr>
                <w:rFonts w:hint="eastAsia" w:ascii="宋体" w:hAnsi="宋体" w:cs="宋体"/>
                <w:sz w:val="20"/>
                <w:szCs w:val="20"/>
              </w:rPr>
              <w:t>关于扩大中央级事业单位科技成果处置权和收益权管理改革试点范围和延长试点期限的通知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F0B90F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142982B">
            <w:pPr>
              <w:widowControl/>
              <w:jc w:val="left"/>
              <w:rPr>
                <w:rFonts w:ascii="宋体" w:hAnsi="宋体" w:cs="宋体"/>
                <w:sz w:val="20"/>
                <w:szCs w:val="20"/>
              </w:rPr>
            </w:pPr>
            <w:r>
              <w:rPr>
                <w:rFonts w:hint="eastAsia" w:ascii="宋体" w:hAnsi="宋体" w:cs="宋体"/>
                <w:sz w:val="20"/>
                <w:szCs w:val="20"/>
              </w:rPr>
              <w:t>财教﹝2013﹞306号</w:t>
            </w:r>
          </w:p>
        </w:tc>
        <w:tc>
          <w:tcPr>
            <w:tcW w:w="1720" w:type="dxa"/>
            <w:tcBorders>
              <w:top w:val="nil"/>
              <w:left w:val="nil"/>
              <w:bottom w:val="single" w:color="000000" w:sz="4" w:space="0"/>
              <w:right w:val="single" w:color="000000" w:sz="4" w:space="0"/>
            </w:tcBorders>
            <w:shd w:val="clear" w:color="000000" w:fill="FFFFFF"/>
            <w:noWrap w:val="0"/>
            <w:vAlign w:val="center"/>
          </w:tcPr>
          <w:p w14:paraId="5DD0918A">
            <w:pPr>
              <w:widowControl/>
              <w:jc w:val="center"/>
              <w:rPr>
                <w:rFonts w:ascii="宋体" w:hAnsi="宋体" w:cs="宋体"/>
                <w:sz w:val="20"/>
                <w:szCs w:val="20"/>
              </w:rPr>
            </w:pPr>
            <w:r>
              <w:rPr>
                <w:rFonts w:hint="eastAsia" w:ascii="宋体" w:hAnsi="宋体" w:cs="宋体"/>
                <w:sz w:val="20"/>
                <w:szCs w:val="20"/>
              </w:rPr>
              <w:t>2013年9月6日</w:t>
            </w:r>
          </w:p>
        </w:tc>
      </w:tr>
      <w:tr w14:paraId="5A66985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8CB16D1">
            <w:pPr>
              <w:widowControl/>
              <w:jc w:val="center"/>
              <w:rPr>
                <w:rFonts w:ascii="宋体" w:hAnsi="宋体" w:cs="宋体"/>
                <w:sz w:val="20"/>
                <w:szCs w:val="20"/>
              </w:rPr>
            </w:pPr>
            <w:r>
              <w:rPr>
                <w:rFonts w:hint="eastAsia" w:ascii="宋体" w:hAnsi="宋体" w:cs="宋体"/>
                <w:sz w:val="20"/>
                <w:szCs w:val="20"/>
              </w:rPr>
              <w:t>321</w:t>
            </w:r>
          </w:p>
        </w:tc>
        <w:tc>
          <w:tcPr>
            <w:tcW w:w="3380" w:type="dxa"/>
            <w:tcBorders>
              <w:top w:val="nil"/>
              <w:left w:val="nil"/>
              <w:bottom w:val="single" w:color="000000" w:sz="4" w:space="0"/>
              <w:right w:val="single" w:color="000000" w:sz="4" w:space="0"/>
            </w:tcBorders>
            <w:shd w:val="clear" w:color="000000" w:fill="FFFFFF"/>
            <w:noWrap w:val="0"/>
            <w:vAlign w:val="center"/>
          </w:tcPr>
          <w:p w14:paraId="7E0A5E34">
            <w:pPr>
              <w:widowControl/>
              <w:jc w:val="left"/>
              <w:rPr>
                <w:rFonts w:ascii="宋体" w:hAnsi="宋体" w:cs="宋体"/>
                <w:sz w:val="20"/>
                <w:szCs w:val="20"/>
              </w:rPr>
            </w:pPr>
            <w:r>
              <w:rPr>
                <w:rFonts w:hint="eastAsia" w:ascii="宋体" w:hAnsi="宋体" w:cs="宋体"/>
                <w:sz w:val="20"/>
                <w:szCs w:val="20"/>
              </w:rPr>
              <w:t>关于贯彻落实十七届六中全会精神做好财政支持文化改革发展工作的通知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4E0DC1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9D4D282">
            <w:pPr>
              <w:widowControl/>
              <w:jc w:val="left"/>
              <w:rPr>
                <w:rFonts w:ascii="宋体" w:hAnsi="宋体" w:cs="宋体"/>
                <w:sz w:val="20"/>
                <w:szCs w:val="20"/>
              </w:rPr>
            </w:pPr>
            <w:r>
              <w:rPr>
                <w:rFonts w:hint="eastAsia" w:ascii="宋体" w:hAnsi="宋体" w:cs="宋体"/>
                <w:sz w:val="20"/>
                <w:szCs w:val="20"/>
              </w:rPr>
              <w:t>财教﹝2012﹞33号</w:t>
            </w:r>
          </w:p>
        </w:tc>
        <w:tc>
          <w:tcPr>
            <w:tcW w:w="1720" w:type="dxa"/>
            <w:tcBorders>
              <w:top w:val="nil"/>
              <w:left w:val="nil"/>
              <w:bottom w:val="single" w:color="000000" w:sz="4" w:space="0"/>
              <w:right w:val="single" w:color="000000" w:sz="4" w:space="0"/>
            </w:tcBorders>
            <w:shd w:val="clear" w:color="000000" w:fill="FFFFFF"/>
            <w:noWrap w:val="0"/>
            <w:vAlign w:val="center"/>
          </w:tcPr>
          <w:p w14:paraId="2F1B3ADD">
            <w:pPr>
              <w:widowControl/>
              <w:jc w:val="center"/>
              <w:rPr>
                <w:rFonts w:ascii="宋体" w:hAnsi="宋体" w:cs="宋体"/>
                <w:sz w:val="20"/>
                <w:szCs w:val="20"/>
              </w:rPr>
            </w:pPr>
            <w:r>
              <w:rPr>
                <w:rFonts w:hint="eastAsia" w:ascii="宋体" w:hAnsi="宋体" w:cs="宋体"/>
                <w:sz w:val="20"/>
                <w:szCs w:val="20"/>
              </w:rPr>
              <w:t>2012年4月24日</w:t>
            </w:r>
          </w:p>
        </w:tc>
      </w:tr>
      <w:tr w14:paraId="7E1F94B4">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416054D">
            <w:pPr>
              <w:widowControl/>
              <w:jc w:val="center"/>
              <w:rPr>
                <w:rFonts w:ascii="宋体" w:hAnsi="宋体" w:cs="宋体"/>
                <w:sz w:val="20"/>
                <w:szCs w:val="20"/>
              </w:rPr>
            </w:pPr>
            <w:r>
              <w:rPr>
                <w:rFonts w:hint="eastAsia" w:ascii="宋体" w:hAnsi="宋体" w:cs="宋体"/>
                <w:sz w:val="20"/>
                <w:szCs w:val="20"/>
              </w:rPr>
              <w:t>322</w:t>
            </w:r>
          </w:p>
        </w:tc>
        <w:tc>
          <w:tcPr>
            <w:tcW w:w="3380" w:type="dxa"/>
            <w:tcBorders>
              <w:top w:val="nil"/>
              <w:left w:val="nil"/>
              <w:bottom w:val="single" w:color="000000" w:sz="4" w:space="0"/>
              <w:right w:val="single" w:color="000000" w:sz="4" w:space="0"/>
            </w:tcBorders>
            <w:shd w:val="clear" w:color="000000" w:fill="FFFFFF"/>
            <w:noWrap w:val="0"/>
            <w:vAlign w:val="center"/>
          </w:tcPr>
          <w:p w14:paraId="791B97CF">
            <w:pPr>
              <w:widowControl/>
              <w:jc w:val="left"/>
              <w:rPr>
                <w:rFonts w:ascii="宋体" w:hAnsi="宋体" w:cs="宋体"/>
                <w:sz w:val="20"/>
                <w:szCs w:val="20"/>
              </w:rPr>
            </w:pPr>
            <w:r>
              <w:rPr>
                <w:rFonts w:hint="eastAsia" w:ascii="宋体" w:hAnsi="宋体" w:cs="宋体"/>
                <w:sz w:val="20"/>
                <w:szCs w:val="20"/>
              </w:rPr>
              <w:t>关于印发《国家教育考试标准化考点建设中央财政奖励资金管理办法》的通知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DA62B28">
            <w:pPr>
              <w:widowControl/>
              <w:jc w:val="left"/>
              <w:rPr>
                <w:rFonts w:ascii="宋体" w:hAnsi="宋体" w:cs="宋体"/>
                <w:sz w:val="20"/>
                <w:szCs w:val="20"/>
              </w:rPr>
            </w:pPr>
            <w:r>
              <w:rPr>
                <w:rFonts w:hint="eastAsia" w:ascii="宋体" w:hAnsi="宋体" w:cs="宋体"/>
                <w:sz w:val="20"/>
                <w:szCs w:val="20"/>
              </w:rPr>
              <w:t>财政部、教育部</w:t>
            </w:r>
          </w:p>
        </w:tc>
        <w:tc>
          <w:tcPr>
            <w:tcW w:w="2080" w:type="dxa"/>
            <w:tcBorders>
              <w:top w:val="nil"/>
              <w:left w:val="nil"/>
              <w:bottom w:val="single" w:color="000000" w:sz="4" w:space="0"/>
              <w:right w:val="single" w:color="000000" w:sz="4" w:space="0"/>
            </w:tcBorders>
            <w:shd w:val="clear" w:color="000000" w:fill="FFFFFF"/>
            <w:noWrap w:val="0"/>
            <w:vAlign w:val="center"/>
          </w:tcPr>
          <w:p w14:paraId="333B93F5">
            <w:pPr>
              <w:widowControl/>
              <w:jc w:val="left"/>
              <w:rPr>
                <w:rFonts w:ascii="宋体" w:hAnsi="宋体" w:cs="宋体"/>
                <w:sz w:val="20"/>
                <w:szCs w:val="20"/>
              </w:rPr>
            </w:pPr>
            <w:r>
              <w:rPr>
                <w:rFonts w:hint="eastAsia" w:ascii="宋体" w:hAnsi="宋体" w:cs="宋体"/>
                <w:sz w:val="20"/>
                <w:szCs w:val="20"/>
              </w:rPr>
              <w:t>财教〔2012〕2号</w:t>
            </w:r>
          </w:p>
        </w:tc>
        <w:tc>
          <w:tcPr>
            <w:tcW w:w="1720" w:type="dxa"/>
            <w:tcBorders>
              <w:top w:val="nil"/>
              <w:left w:val="nil"/>
              <w:bottom w:val="single" w:color="000000" w:sz="4" w:space="0"/>
              <w:right w:val="single" w:color="000000" w:sz="4" w:space="0"/>
            </w:tcBorders>
            <w:shd w:val="clear" w:color="000000" w:fill="FFFFFF"/>
            <w:noWrap w:val="0"/>
            <w:vAlign w:val="center"/>
          </w:tcPr>
          <w:p w14:paraId="0CAE0725">
            <w:pPr>
              <w:widowControl/>
              <w:jc w:val="center"/>
              <w:rPr>
                <w:rFonts w:ascii="宋体" w:hAnsi="宋体" w:cs="宋体"/>
                <w:sz w:val="20"/>
                <w:szCs w:val="20"/>
              </w:rPr>
            </w:pPr>
            <w:r>
              <w:rPr>
                <w:rFonts w:hint="eastAsia" w:ascii="宋体" w:hAnsi="宋体" w:cs="宋体"/>
                <w:sz w:val="20"/>
                <w:szCs w:val="20"/>
              </w:rPr>
              <w:t>2012年1月11日</w:t>
            </w:r>
          </w:p>
        </w:tc>
      </w:tr>
      <w:tr w14:paraId="7508ED7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8F17714">
            <w:pPr>
              <w:widowControl/>
              <w:jc w:val="center"/>
              <w:rPr>
                <w:rFonts w:ascii="宋体" w:hAnsi="宋体" w:cs="宋体"/>
                <w:sz w:val="20"/>
                <w:szCs w:val="20"/>
              </w:rPr>
            </w:pPr>
            <w:r>
              <w:rPr>
                <w:rFonts w:hint="eastAsia" w:ascii="宋体" w:hAnsi="宋体" w:cs="宋体"/>
                <w:sz w:val="20"/>
                <w:szCs w:val="20"/>
              </w:rPr>
              <w:t>323</w:t>
            </w:r>
          </w:p>
        </w:tc>
        <w:tc>
          <w:tcPr>
            <w:tcW w:w="3380" w:type="dxa"/>
            <w:tcBorders>
              <w:top w:val="nil"/>
              <w:left w:val="nil"/>
              <w:bottom w:val="single" w:color="000000" w:sz="4" w:space="0"/>
              <w:right w:val="single" w:color="000000" w:sz="4" w:space="0"/>
            </w:tcBorders>
            <w:shd w:val="clear" w:color="000000" w:fill="FFFFFF"/>
            <w:noWrap w:val="0"/>
            <w:vAlign w:val="center"/>
          </w:tcPr>
          <w:p w14:paraId="6CDACCC8">
            <w:pPr>
              <w:widowControl/>
              <w:jc w:val="left"/>
              <w:rPr>
                <w:rFonts w:ascii="宋体" w:hAnsi="宋体" w:cs="宋体"/>
                <w:sz w:val="20"/>
                <w:szCs w:val="20"/>
              </w:rPr>
            </w:pPr>
            <w:r>
              <w:rPr>
                <w:rFonts w:hint="eastAsia" w:ascii="宋体" w:hAnsi="宋体" w:cs="宋体"/>
                <w:sz w:val="20"/>
                <w:szCs w:val="20"/>
              </w:rPr>
              <w:t>关于印发中央教育费附加管理暂行办法的通知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A46F2CA">
            <w:pPr>
              <w:widowControl/>
              <w:jc w:val="left"/>
              <w:rPr>
                <w:rFonts w:ascii="宋体" w:hAnsi="宋体" w:cs="宋体"/>
                <w:sz w:val="20"/>
                <w:szCs w:val="20"/>
              </w:rPr>
            </w:pPr>
            <w:r>
              <w:rPr>
                <w:rFonts w:hint="eastAsia" w:ascii="宋体" w:hAnsi="宋体" w:cs="宋体"/>
                <w:sz w:val="20"/>
                <w:szCs w:val="20"/>
              </w:rPr>
              <w:t>财政部、教育部</w:t>
            </w:r>
          </w:p>
        </w:tc>
        <w:tc>
          <w:tcPr>
            <w:tcW w:w="2080" w:type="dxa"/>
            <w:tcBorders>
              <w:top w:val="nil"/>
              <w:left w:val="nil"/>
              <w:bottom w:val="single" w:color="000000" w:sz="4" w:space="0"/>
              <w:right w:val="single" w:color="000000" w:sz="4" w:space="0"/>
            </w:tcBorders>
            <w:shd w:val="clear" w:color="000000" w:fill="FFFFFF"/>
            <w:noWrap w:val="0"/>
            <w:vAlign w:val="center"/>
          </w:tcPr>
          <w:p w14:paraId="58480207">
            <w:pPr>
              <w:widowControl/>
              <w:jc w:val="left"/>
              <w:rPr>
                <w:rFonts w:ascii="宋体" w:hAnsi="宋体" w:cs="宋体"/>
                <w:sz w:val="20"/>
                <w:szCs w:val="20"/>
              </w:rPr>
            </w:pPr>
            <w:r>
              <w:rPr>
                <w:rFonts w:hint="eastAsia" w:ascii="宋体" w:hAnsi="宋体" w:cs="宋体"/>
                <w:sz w:val="20"/>
                <w:szCs w:val="20"/>
              </w:rPr>
              <w:t>财教﹝2011﹞501号</w:t>
            </w:r>
          </w:p>
        </w:tc>
        <w:tc>
          <w:tcPr>
            <w:tcW w:w="1720" w:type="dxa"/>
            <w:tcBorders>
              <w:top w:val="nil"/>
              <w:left w:val="nil"/>
              <w:bottom w:val="single" w:color="000000" w:sz="4" w:space="0"/>
              <w:right w:val="single" w:color="000000" w:sz="4" w:space="0"/>
            </w:tcBorders>
            <w:shd w:val="clear" w:color="000000" w:fill="FFFFFF"/>
            <w:noWrap w:val="0"/>
            <w:vAlign w:val="center"/>
          </w:tcPr>
          <w:p w14:paraId="18A6416C">
            <w:pPr>
              <w:widowControl/>
              <w:jc w:val="center"/>
              <w:rPr>
                <w:rFonts w:ascii="宋体" w:hAnsi="宋体" w:cs="宋体"/>
                <w:sz w:val="20"/>
                <w:szCs w:val="20"/>
              </w:rPr>
            </w:pPr>
            <w:r>
              <w:rPr>
                <w:rFonts w:hint="eastAsia" w:ascii="宋体" w:hAnsi="宋体" w:cs="宋体"/>
                <w:sz w:val="20"/>
                <w:szCs w:val="20"/>
              </w:rPr>
              <w:t>2011年10月12日</w:t>
            </w:r>
          </w:p>
        </w:tc>
      </w:tr>
      <w:tr w14:paraId="1F49C007">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345DDBB">
            <w:pPr>
              <w:widowControl/>
              <w:jc w:val="center"/>
              <w:rPr>
                <w:rFonts w:ascii="宋体" w:hAnsi="宋体" w:cs="宋体"/>
                <w:sz w:val="20"/>
                <w:szCs w:val="20"/>
              </w:rPr>
            </w:pPr>
            <w:r>
              <w:rPr>
                <w:rFonts w:hint="eastAsia" w:ascii="宋体" w:hAnsi="宋体" w:cs="宋体"/>
                <w:sz w:val="20"/>
                <w:szCs w:val="20"/>
              </w:rPr>
              <w:t>324</w:t>
            </w:r>
          </w:p>
        </w:tc>
        <w:tc>
          <w:tcPr>
            <w:tcW w:w="3380" w:type="dxa"/>
            <w:tcBorders>
              <w:top w:val="nil"/>
              <w:left w:val="nil"/>
              <w:bottom w:val="single" w:color="000000" w:sz="4" w:space="0"/>
              <w:right w:val="single" w:color="000000" w:sz="4" w:space="0"/>
            </w:tcBorders>
            <w:shd w:val="clear" w:color="000000" w:fill="FFFFFF"/>
            <w:noWrap w:val="0"/>
            <w:vAlign w:val="center"/>
          </w:tcPr>
          <w:p w14:paraId="2A9C9A73">
            <w:pPr>
              <w:widowControl/>
              <w:jc w:val="left"/>
              <w:rPr>
                <w:rFonts w:ascii="宋体" w:hAnsi="宋体" w:cs="宋体"/>
                <w:sz w:val="20"/>
                <w:szCs w:val="20"/>
              </w:rPr>
            </w:pPr>
            <w:r>
              <w:rPr>
                <w:rFonts w:hint="eastAsia" w:ascii="宋体" w:hAnsi="宋体" w:cs="宋体"/>
                <w:sz w:val="20"/>
                <w:szCs w:val="20"/>
              </w:rPr>
              <w:t>关于在中关村国家自主创新示范区开展中央级事业单位科技成果收益权管理改革试点的意见</w:t>
            </w:r>
          </w:p>
        </w:tc>
        <w:tc>
          <w:tcPr>
            <w:tcW w:w="2080" w:type="dxa"/>
            <w:tcBorders>
              <w:top w:val="nil"/>
              <w:left w:val="nil"/>
              <w:bottom w:val="single" w:color="000000" w:sz="4" w:space="0"/>
              <w:right w:val="single" w:color="000000" w:sz="4" w:space="0"/>
            </w:tcBorders>
            <w:shd w:val="clear" w:color="000000" w:fill="FFFFFF"/>
            <w:noWrap w:val="0"/>
            <w:vAlign w:val="center"/>
          </w:tcPr>
          <w:p w14:paraId="684F7A3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C8EFDC8">
            <w:pPr>
              <w:widowControl/>
              <w:jc w:val="left"/>
              <w:rPr>
                <w:rFonts w:ascii="宋体" w:hAnsi="宋体" w:cs="宋体"/>
                <w:sz w:val="20"/>
                <w:szCs w:val="20"/>
              </w:rPr>
            </w:pPr>
            <w:r>
              <w:rPr>
                <w:rFonts w:hint="eastAsia" w:ascii="宋体" w:hAnsi="宋体" w:cs="宋体"/>
                <w:sz w:val="20"/>
                <w:szCs w:val="20"/>
              </w:rPr>
              <w:t>财教﹝2011﹞127号</w:t>
            </w:r>
          </w:p>
        </w:tc>
        <w:tc>
          <w:tcPr>
            <w:tcW w:w="1720" w:type="dxa"/>
            <w:tcBorders>
              <w:top w:val="nil"/>
              <w:left w:val="nil"/>
              <w:bottom w:val="single" w:color="000000" w:sz="4" w:space="0"/>
              <w:right w:val="single" w:color="000000" w:sz="4" w:space="0"/>
            </w:tcBorders>
            <w:shd w:val="clear" w:color="000000" w:fill="FFFFFF"/>
            <w:noWrap w:val="0"/>
            <w:vAlign w:val="center"/>
          </w:tcPr>
          <w:p w14:paraId="641D6791">
            <w:pPr>
              <w:widowControl/>
              <w:jc w:val="center"/>
              <w:rPr>
                <w:rFonts w:ascii="宋体" w:hAnsi="宋体" w:cs="宋体"/>
                <w:sz w:val="20"/>
                <w:szCs w:val="20"/>
              </w:rPr>
            </w:pPr>
            <w:r>
              <w:rPr>
                <w:rFonts w:hint="eastAsia" w:ascii="宋体" w:hAnsi="宋体" w:cs="宋体"/>
                <w:sz w:val="20"/>
                <w:szCs w:val="20"/>
              </w:rPr>
              <w:t>2011年5月4日</w:t>
            </w:r>
          </w:p>
        </w:tc>
      </w:tr>
      <w:tr w14:paraId="282494F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EF76D61">
            <w:pPr>
              <w:widowControl/>
              <w:jc w:val="center"/>
              <w:rPr>
                <w:rFonts w:ascii="宋体" w:hAnsi="宋体" w:cs="宋体"/>
                <w:sz w:val="20"/>
                <w:szCs w:val="20"/>
              </w:rPr>
            </w:pPr>
            <w:r>
              <w:rPr>
                <w:rFonts w:hint="eastAsia" w:ascii="宋体" w:hAnsi="宋体" w:cs="宋体"/>
                <w:sz w:val="20"/>
                <w:szCs w:val="20"/>
              </w:rPr>
              <w:t>325</w:t>
            </w:r>
          </w:p>
        </w:tc>
        <w:tc>
          <w:tcPr>
            <w:tcW w:w="3380" w:type="dxa"/>
            <w:tcBorders>
              <w:top w:val="nil"/>
              <w:left w:val="nil"/>
              <w:bottom w:val="single" w:color="000000" w:sz="4" w:space="0"/>
              <w:right w:val="single" w:color="000000" w:sz="4" w:space="0"/>
            </w:tcBorders>
            <w:shd w:val="clear" w:color="000000" w:fill="FFFFFF"/>
            <w:noWrap w:val="0"/>
            <w:vAlign w:val="center"/>
          </w:tcPr>
          <w:p w14:paraId="3D5E84A3">
            <w:pPr>
              <w:widowControl/>
              <w:jc w:val="left"/>
              <w:rPr>
                <w:rFonts w:ascii="宋体" w:hAnsi="宋体" w:cs="宋体"/>
                <w:sz w:val="20"/>
                <w:szCs w:val="20"/>
              </w:rPr>
            </w:pPr>
            <w:r>
              <w:rPr>
                <w:rFonts w:hint="eastAsia" w:ascii="宋体" w:hAnsi="宋体" w:cs="宋体"/>
                <w:sz w:val="20"/>
                <w:szCs w:val="20"/>
              </w:rPr>
              <w:t xml:space="preserve">关于加强美术馆 公共图书馆 文化馆〔站〕免费开放经费保障工作的通知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6D1421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9B0BD0D">
            <w:pPr>
              <w:widowControl/>
              <w:jc w:val="left"/>
              <w:rPr>
                <w:rFonts w:ascii="宋体" w:hAnsi="宋体" w:cs="宋体"/>
                <w:sz w:val="20"/>
                <w:szCs w:val="20"/>
              </w:rPr>
            </w:pPr>
            <w:r>
              <w:rPr>
                <w:rFonts w:hint="eastAsia" w:ascii="宋体" w:hAnsi="宋体" w:cs="宋体"/>
                <w:sz w:val="20"/>
                <w:szCs w:val="20"/>
              </w:rPr>
              <w:t>财教﹝2011﹞31号</w:t>
            </w:r>
          </w:p>
        </w:tc>
        <w:tc>
          <w:tcPr>
            <w:tcW w:w="1720" w:type="dxa"/>
            <w:tcBorders>
              <w:top w:val="nil"/>
              <w:left w:val="nil"/>
              <w:bottom w:val="single" w:color="000000" w:sz="4" w:space="0"/>
              <w:right w:val="single" w:color="000000" w:sz="4" w:space="0"/>
            </w:tcBorders>
            <w:shd w:val="clear" w:color="000000" w:fill="FFFFFF"/>
            <w:noWrap w:val="0"/>
            <w:vAlign w:val="center"/>
          </w:tcPr>
          <w:p w14:paraId="7B57B6A9">
            <w:pPr>
              <w:widowControl/>
              <w:jc w:val="center"/>
              <w:rPr>
                <w:rFonts w:ascii="宋体" w:hAnsi="宋体" w:cs="宋体"/>
                <w:sz w:val="20"/>
                <w:szCs w:val="20"/>
              </w:rPr>
            </w:pPr>
            <w:r>
              <w:rPr>
                <w:rFonts w:hint="eastAsia" w:ascii="宋体" w:hAnsi="宋体" w:cs="宋体"/>
                <w:sz w:val="20"/>
                <w:szCs w:val="20"/>
              </w:rPr>
              <w:t>2011年3月7日</w:t>
            </w:r>
          </w:p>
        </w:tc>
      </w:tr>
      <w:tr w14:paraId="5DDD521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E85ED44">
            <w:pPr>
              <w:widowControl/>
              <w:jc w:val="center"/>
              <w:rPr>
                <w:rFonts w:ascii="宋体" w:hAnsi="宋体" w:cs="宋体"/>
                <w:sz w:val="20"/>
                <w:szCs w:val="20"/>
              </w:rPr>
            </w:pPr>
            <w:r>
              <w:rPr>
                <w:rFonts w:hint="eastAsia" w:ascii="宋体" w:hAnsi="宋体" w:cs="宋体"/>
                <w:sz w:val="20"/>
                <w:szCs w:val="20"/>
              </w:rPr>
              <w:t>326</w:t>
            </w:r>
          </w:p>
        </w:tc>
        <w:tc>
          <w:tcPr>
            <w:tcW w:w="3380" w:type="dxa"/>
            <w:tcBorders>
              <w:top w:val="nil"/>
              <w:left w:val="nil"/>
              <w:bottom w:val="single" w:color="000000" w:sz="4" w:space="0"/>
              <w:right w:val="single" w:color="000000" w:sz="4" w:space="0"/>
            </w:tcBorders>
            <w:shd w:val="clear" w:color="000000" w:fill="FFFFFF"/>
            <w:noWrap w:val="0"/>
            <w:vAlign w:val="center"/>
          </w:tcPr>
          <w:p w14:paraId="6D916959">
            <w:pPr>
              <w:widowControl/>
              <w:jc w:val="left"/>
              <w:rPr>
                <w:rFonts w:ascii="宋体" w:hAnsi="宋体" w:cs="宋体"/>
                <w:sz w:val="20"/>
                <w:szCs w:val="20"/>
              </w:rPr>
            </w:pPr>
            <w:r>
              <w:rPr>
                <w:rFonts w:hint="eastAsia" w:ascii="宋体" w:hAnsi="宋体" w:cs="宋体"/>
                <w:sz w:val="20"/>
                <w:szCs w:val="20"/>
              </w:rPr>
              <w:t>关于在中关村国家自主创新示范区进行中央级事业单位科技成果处置权改革试点的通知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8169CA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67324D5">
            <w:pPr>
              <w:widowControl/>
              <w:jc w:val="left"/>
              <w:rPr>
                <w:rFonts w:ascii="宋体" w:hAnsi="宋体" w:cs="宋体"/>
                <w:sz w:val="20"/>
                <w:szCs w:val="20"/>
              </w:rPr>
            </w:pPr>
            <w:r>
              <w:rPr>
                <w:rFonts w:hint="eastAsia" w:ascii="宋体" w:hAnsi="宋体" w:cs="宋体"/>
                <w:sz w:val="20"/>
                <w:szCs w:val="20"/>
              </w:rPr>
              <w:t>财教﹝2011﹞18号</w:t>
            </w:r>
          </w:p>
        </w:tc>
        <w:tc>
          <w:tcPr>
            <w:tcW w:w="1720" w:type="dxa"/>
            <w:tcBorders>
              <w:top w:val="nil"/>
              <w:left w:val="nil"/>
              <w:bottom w:val="single" w:color="000000" w:sz="4" w:space="0"/>
              <w:right w:val="single" w:color="000000" w:sz="4" w:space="0"/>
            </w:tcBorders>
            <w:shd w:val="clear" w:color="000000" w:fill="FFFFFF"/>
            <w:noWrap w:val="0"/>
            <w:vAlign w:val="center"/>
          </w:tcPr>
          <w:p w14:paraId="3CAC1FDD">
            <w:pPr>
              <w:widowControl/>
              <w:jc w:val="center"/>
              <w:rPr>
                <w:rFonts w:ascii="宋体" w:hAnsi="宋体" w:cs="宋体"/>
                <w:sz w:val="20"/>
                <w:szCs w:val="20"/>
              </w:rPr>
            </w:pPr>
            <w:r>
              <w:rPr>
                <w:rFonts w:hint="eastAsia" w:ascii="宋体" w:hAnsi="宋体" w:cs="宋体"/>
                <w:sz w:val="20"/>
                <w:szCs w:val="20"/>
              </w:rPr>
              <w:t>2011年2月22日</w:t>
            </w:r>
          </w:p>
        </w:tc>
      </w:tr>
      <w:tr w14:paraId="020D677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0C829DF">
            <w:pPr>
              <w:widowControl/>
              <w:jc w:val="center"/>
              <w:rPr>
                <w:rFonts w:ascii="宋体" w:hAnsi="宋体" w:cs="宋体"/>
                <w:sz w:val="20"/>
                <w:szCs w:val="20"/>
              </w:rPr>
            </w:pPr>
            <w:r>
              <w:rPr>
                <w:rFonts w:hint="eastAsia" w:ascii="宋体" w:hAnsi="宋体" w:cs="宋体"/>
                <w:sz w:val="20"/>
                <w:szCs w:val="20"/>
              </w:rPr>
              <w:t>327</w:t>
            </w:r>
          </w:p>
        </w:tc>
        <w:tc>
          <w:tcPr>
            <w:tcW w:w="3380" w:type="dxa"/>
            <w:tcBorders>
              <w:top w:val="nil"/>
              <w:left w:val="nil"/>
              <w:bottom w:val="single" w:color="000000" w:sz="4" w:space="0"/>
              <w:right w:val="single" w:color="000000" w:sz="4" w:space="0"/>
            </w:tcBorders>
            <w:shd w:val="clear" w:color="000000" w:fill="FFFFFF"/>
            <w:noWrap w:val="0"/>
            <w:vAlign w:val="center"/>
          </w:tcPr>
          <w:p w14:paraId="265B6BF2">
            <w:pPr>
              <w:widowControl/>
              <w:jc w:val="left"/>
              <w:rPr>
                <w:rFonts w:ascii="宋体" w:hAnsi="宋体" w:cs="宋体"/>
                <w:sz w:val="20"/>
                <w:szCs w:val="20"/>
              </w:rPr>
            </w:pPr>
            <w:r>
              <w:rPr>
                <w:rFonts w:hint="eastAsia" w:ascii="宋体" w:hAnsi="宋体" w:cs="宋体"/>
                <w:sz w:val="20"/>
                <w:szCs w:val="20"/>
              </w:rPr>
              <w:t>关于印发《扫盲教育中央专项资金管理暂行办法》的通知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73DD2B6">
            <w:pPr>
              <w:widowControl/>
              <w:jc w:val="left"/>
              <w:rPr>
                <w:rFonts w:ascii="宋体" w:hAnsi="宋体" w:cs="宋体"/>
                <w:sz w:val="20"/>
                <w:szCs w:val="20"/>
              </w:rPr>
            </w:pPr>
            <w:r>
              <w:rPr>
                <w:rFonts w:hint="eastAsia" w:ascii="宋体" w:hAnsi="宋体" w:cs="宋体"/>
                <w:sz w:val="20"/>
                <w:szCs w:val="20"/>
              </w:rPr>
              <w:t>财政部、教育部</w:t>
            </w:r>
          </w:p>
        </w:tc>
        <w:tc>
          <w:tcPr>
            <w:tcW w:w="2080" w:type="dxa"/>
            <w:tcBorders>
              <w:top w:val="nil"/>
              <w:left w:val="nil"/>
              <w:bottom w:val="single" w:color="000000" w:sz="4" w:space="0"/>
              <w:right w:val="single" w:color="000000" w:sz="4" w:space="0"/>
            </w:tcBorders>
            <w:shd w:val="clear" w:color="000000" w:fill="FFFFFF"/>
            <w:noWrap w:val="0"/>
            <w:vAlign w:val="center"/>
          </w:tcPr>
          <w:p w14:paraId="277FE65D">
            <w:pPr>
              <w:widowControl/>
              <w:jc w:val="left"/>
              <w:rPr>
                <w:rFonts w:ascii="宋体" w:hAnsi="宋体" w:cs="宋体"/>
                <w:sz w:val="20"/>
                <w:szCs w:val="20"/>
              </w:rPr>
            </w:pPr>
            <w:r>
              <w:rPr>
                <w:rFonts w:hint="eastAsia" w:ascii="宋体" w:hAnsi="宋体" w:cs="宋体"/>
                <w:sz w:val="20"/>
                <w:szCs w:val="20"/>
              </w:rPr>
              <w:t>财教﹝2007﹞382号</w:t>
            </w:r>
          </w:p>
        </w:tc>
        <w:tc>
          <w:tcPr>
            <w:tcW w:w="1720" w:type="dxa"/>
            <w:tcBorders>
              <w:top w:val="nil"/>
              <w:left w:val="nil"/>
              <w:bottom w:val="single" w:color="000000" w:sz="4" w:space="0"/>
              <w:right w:val="single" w:color="000000" w:sz="4" w:space="0"/>
            </w:tcBorders>
            <w:shd w:val="clear" w:color="000000" w:fill="FFFFFF"/>
            <w:noWrap w:val="0"/>
            <w:vAlign w:val="center"/>
          </w:tcPr>
          <w:p w14:paraId="00A7B272">
            <w:pPr>
              <w:widowControl/>
              <w:jc w:val="center"/>
              <w:rPr>
                <w:rFonts w:ascii="宋体" w:hAnsi="宋体" w:cs="宋体"/>
                <w:sz w:val="20"/>
                <w:szCs w:val="20"/>
              </w:rPr>
            </w:pPr>
            <w:r>
              <w:rPr>
                <w:rFonts w:hint="eastAsia" w:ascii="宋体" w:hAnsi="宋体" w:cs="宋体"/>
                <w:sz w:val="20"/>
                <w:szCs w:val="20"/>
              </w:rPr>
              <w:t>2007年12月20日</w:t>
            </w:r>
          </w:p>
        </w:tc>
      </w:tr>
      <w:tr w14:paraId="55A01D2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B8BFF61">
            <w:pPr>
              <w:widowControl/>
              <w:jc w:val="center"/>
              <w:rPr>
                <w:rFonts w:ascii="宋体" w:hAnsi="宋体" w:cs="宋体"/>
                <w:sz w:val="20"/>
                <w:szCs w:val="20"/>
              </w:rPr>
            </w:pPr>
            <w:r>
              <w:rPr>
                <w:rFonts w:hint="eastAsia" w:ascii="宋体" w:hAnsi="宋体" w:cs="宋体"/>
                <w:sz w:val="20"/>
                <w:szCs w:val="20"/>
              </w:rPr>
              <w:t>328</w:t>
            </w:r>
          </w:p>
        </w:tc>
        <w:tc>
          <w:tcPr>
            <w:tcW w:w="3380" w:type="dxa"/>
            <w:tcBorders>
              <w:top w:val="nil"/>
              <w:left w:val="nil"/>
              <w:bottom w:val="single" w:color="000000" w:sz="4" w:space="0"/>
              <w:right w:val="single" w:color="000000" w:sz="4" w:space="0"/>
            </w:tcBorders>
            <w:shd w:val="clear" w:color="000000" w:fill="FFFFFF"/>
            <w:noWrap w:val="0"/>
            <w:vAlign w:val="center"/>
          </w:tcPr>
          <w:p w14:paraId="0EC566B6">
            <w:pPr>
              <w:widowControl/>
              <w:jc w:val="left"/>
              <w:rPr>
                <w:rFonts w:ascii="宋体" w:hAnsi="宋体" w:cs="宋体"/>
                <w:sz w:val="20"/>
                <w:szCs w:val="20"/>
              </w:rPr>
            </w:pPr>
            <w:r>
              <w:rPr>
                <w:rFonts w:hint="eastAsia" w:ascii="宋体" w:hAnsi="宋体" w:cs="宋体"/>
                <w:sz w:val="20"/>
                <w:szCs w:val="20"/>
              </w:rPr>
              <w:t xml:space="preserve">关于印发《第三次全国文物普查专项经费使用管理办法》的通知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90D101E">
            <w:pPr>
              <w:widowControl/>
              <w:jc w:val="left"/>
              <w:rPr>
                <w:rFonts w:ascii="宋体" w:hAnsi="宋体" w:cs="宋体"/>
                <w:sz w:val="20"/>
                <w:szCs w:val="20"/>
              </w:rPr>
            </w:pPr>
            <w:r>
              <w:rPr>
                <w:rFonts w:hint="eastAsia" w:ascii="宋体" w:hAnsi="宋体" w:cs="宋体"/>
                <w:sz w:val="20"/>
                <w:szCs w:val="20"/>
              </w:rPr>
              <w:t>财政部、国家文物局</w:t>
            </w:r>
          </w:p>
        </w:tc>
        <w:tc>
          <w:tcPr>
            <w:tcW w:w="2080" w:type="dxa"/>
            <w:tcBorders>
              <w:top w:val="nil"/>
              <w:left w:val="nil"/>
              <w:bottom w:val="single" w:color="000000" w:sz="4" w:space="0"/>
              <w:right w:val="single" w:color="000000" w:sz="4" w:space="0"/>
            </w:tcBorders>
            <w:shd w:val="clear" w:color="000000" w:fill="FFFFFF"/>
            <w:noWrap w:val="0"/>
            <w:vAlign w:val="center"/>
          </w:tcPr>
          <w:p w14:paraId="7399AA72">
            <w:pPr>
              <w:widowControl/>
              <w:jc w:val="left"/>
              <w:rPr>
                <w:rFonts w:ascii="宋体" w:hAnsi="宋体" w:cs="宋体"/>
                <w:sz w:val="20"/>
                <w:szCs w:val="20"/>
              </w:rPr>
            </w:pPr>
            <w:r>
              <w:rPr>
                <w:rFonts w:hint="eastAsia" w:ascii="宋体" w:hAnsi="宋体" w:cs="宋体"/>
                <w:sz w:val="20"/>
                <w:szCs w:val="20"/>
              </w:rPr>
              <w:t>财教﹝2007﹞154号</w:t>
            </w:r>
          </w:p>
        </w:tc>
        <w:tc>
          <w:tcPr>
            <w:tcW w:w="1720" w:type="dxa"/>
            <w:tcBorders>
              <w:top w:val="nil"/>
              <w:left w:val="nil"/>
              <w:bottom w:val="single" w:color="000000" w:sz="4" w:space="0"/>
              <w:right w:val="single" w:color="000000" w:sz="4" w:space="0"/>
            </w:tcBorders>
            <w:shd w:val="clear" w:color="000000" w:fill="FFFFFF"/>
            <w:noWrap w:val="0"/>
            <w:vAlign w:val="center"/>
          </w:tcPr>
          <w:p w14:paraId="5694E96E">
            <w:pPr>
              <w:widowControl/>
              <w:jc w:val="center"/>
              <w:rPr>
                <w:rFonts w:ascii="宋体" w:hAnsi="宋体" w:cs="宋体"/>
                <w:sz w:val="20"/>
                <w:szCs w:val="20"/>
              </w:rPr>
            </w:pPr>
            <w:r>
              <w:rPr>
                <w:rFonts w:hint="eastAsia" w:ascii="宋体" w:hAnsi="宋体" w:cs="宋体"/>
                <w:sz w:val="20"/>
                <w:szCs w:val="20"/>
              </w:rPr>
              <w:t>2007年8月23日</w:t>
            </w:r>
          </w:p>
        </w:tc>
      </w:tr>
      <w:tr w14:paraId="232D184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9976C46">
            <w:pPr>
              <w:widowControl/>
              <w:jc w:val="center"/>
              <w:rPr>
                <w:rFonts w:ascii="宋体" w:hAnsi="宋体" w:cs="宋体"/>
                <w:sz w:val="20"/>
                <w:szCs w:val="20"/>
              </w:rPr>
            </w:pPr>
            <w:r>
              <w:rPr>
                <w:rFonts w:hint="eastAsia" w:ascii="宋体" w:hAnsi="宋体" w:cs="宋体"/>
                <w:sz w:val="20"/>
                <w:szCs w:val="20"/>
              </w:rPr>
              <w:t>329</w:t>
            </w:r>
          </w:p>
        </w:tc>
        <w:tc>
          <w:tcPr>
            <w:tcW w:w="3380" w:type="dxa"/>
            <w:tcBorders>
              <w:top w:val="nil"/>
              <w:left w:val="nil"/>
              <w:bottom w:val="single" w:color="000000" w:sz="4" w:space="0"/>
              <w:right w:val="single" w:color="000000" w:sz="4" w:space="0"/>
            </w:tcBorders>
            <w:shd w:val="clear" w:color="000000" w:fill="FFFFFF"/>
            <w:noWrap w:val="0"/>
            <w:vAlign w:val="center"/>
          </w:tcPr>
          <w:p w14:paraId="12637FA0">
            <w:pPr>
              <w:widowControl/>
              <w:jc w:val="left"/>
              <w:rPr>
                <w:rFonts w:ascii="宋体" w:hAnsi="宋体" w:cs="宋体"/>
                <w:sz w:val="20"/>
                <w:szCs w:val="20"/>
              </w:rPr>
            </w:pPr>
            <w:r>
              <w:rPr>
                <w:rFonts w:hint="eastAsia" w:ascii="宋体" w:hAnsi="宋体" w:cs="宋体"/>
                <w:sz w:val="20"/>
                <w:szCs w:val="20"/>
              </w:rPr>
              <w:t>关于印发《中央教育费附加支出管理暂行办法》的通知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FC0A5D2">
            <w:pPr>
              <w:widowControl/>
              <w:jc w:val="left"/>
              <w:rPr>
                <w:rFonts w:ascii="宋体" w:hAnsi="宋体" w:cs="宋体"/>
                <w:sz w:val="20"/>
                <w:szCs w:val="20"/>
              </w:rPr>
            </w:pPr>
            <w:r>
              <w:rPr>
                <w:rFonts w:hint="eastAsia" w:ascii="宋体" w:hAnsi="宋体" w:cs="宋体"/>
                <w:sz w:val="20"/>
                <w:szCs w:val="20"/>
              </w:rPr>
              <w:t>财政部、教育部</w:t>
            </w:r>
          </w:p>
        </w:tc>
        <w:tc>
          <w:tcPr>
            <w:tcW w:w="2080" w:type="dxa"/>
            <w:tcBorders>
              <w:top w:val="nil"/>
              <w:left w:val="nil"/>
              <w:bottom w:val="single" w:color="000000" w:sz="4" w:space="0"/>
              <w:right w:val="single" w:color="000000" w:sz="4" w:space="0"/>
            </w:tcBorders>
            <w:shd w:val="clear" w:color="000000" w:fill="FFFFFF"/>
            <w:noWrap w:val="0"/>
            <w:vAlign w:val="center"/>
          </w:tcPr>
          <w:p w14:paraId="6E5C0BC9">
            <w:pPr>
              <w:widowControl/>
              <w:jc w:val="left"/>
              <w:rPr>
                <w:rFonts w:ascii="宋体" w:hAnsi="宋体" w:cs="宋体"/>
                <w:sz w:val="20"/>
                <w:szCs w:val="20"/>
              </w:rPr>
            </w:pPr>
            <w:r>
              <w:rPr>
                <w:rFonts w:hint="eastAsia" w:ascii="宋体" w:hAnsi="宋体" w:cs="宋体"/>
                <w:sz w:val="20"/>
                <w:szCs w:val="20"/>
              </w:rPr>
              <w:t>财教﹝2006﹞325号</w:t>
            </w:r>
          </w:p>
        </w:tc>
        <w:tc>
          <w:tcPr>
            <w:tcW w:w="1720" w:type="dxa"/>
            <w:tcBorders>
              <w:top w:val="nil"/>
              <w:left w:val="nil"/>
              <w:bottom w:val="single" w:color="000000" w:sz="4" w:space="0"/>
              <w:right w:val="single" w:color="000000" w:sz="4" w:space="0"/>
            </w:tcBorders>
            <w:shd w:val="clear" w:color="000000" w:fill="FFFFFF"/>
            <w:noWrap w:val="0"/>
            <w:vAlign w:val="center"/>
          </w:tcPr>
          <w:p w14:paraId="2E6A2DE1">
            <w:pPr>
              <w:widowControl/>
              <w:jc w:val="center"/>
              <w:rPr>
                <w:rFonts w:ascii="宋体" w:hAnsi="宋体" w:cs="宋体"/>
                <w:sz w:val="20"/>
                <w:szCs w:val="20"/>
              </w:rPr>
            </w:pPr>
            <w:r>
              <w:rPr>
                <w:rFonts w:hint="eastAsia" w:ascii="宋体" w:hAnsi="宋体" w:cs="宋体"/>
                <w:sz w:val="20"/>
                <w:szCs w:val="20"/>
              </w:rPr>
              <w:t>2006年12月22日</w:t>
            </w:r>
          </w:p>
        </w:tc>
      </w:tr>
      <w:tr w14:paraId="771F979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9D32DA9">
            <w:pPr>
              <w:widowControl/>
              <w:jc w:val="center"/>
              <w:rPr>
                <w:rFonts w:ascii="宋体" w:hAnsi="宋体" w:cs="宋体"/>
                <w:sz w:val="20"/>
                <w:szCs w:val="20"/>
              </w:rPr>
            </w:pPr>
            <w:r>
              <w:rPr>
                <w:rFonts w:hint="eastAsia" w:ascii="宋体" w:hAnsi="宋体" w:cs="宋体"/>
                <w:sz w:val="20"/>
                <w:szCs w:val="20"/>
              </w:rPr>
              <w:t>330</w:t>
            </w:r>
          </w:p>
        </w:tc>
        <w:tc>
          <w:tcPr>
            <w:tcW w:w="3380" w:type="dxa"/>
            <w:tcBorders>
              <w:top w:val="nil"/>
              <w:left w:val="nil"/>
              <w:bottom w:val="single" w:color="000000" w:sz="4" w:space="0"/>
              <w:right w:val="single" w:color="000000" w:sz="4" w:space="0"/>
            </w:tcBorders>
            <w:shd w:val="clear" w:color="000000" w:fill="FFFFFF"/>
            <w:noWrap w:val="0"/>
            <w:vAlign w:val="center"/>
          </w:tcPr>
          <w:p w14:paraId="13F7DBBC">
            <w:pPr>
              <w:widowControl/>
              <w:jc w:val="left"/>
              <w:rPr>
                <w:rFonts w:ascii="宋体" w:hAnsi="宋体" w:cs="宋体"/>
                <w:sz w:val="20"/>
                <w:szCs w:val="20"/>
              </w:rPr>
            </w:pPr>
            <w:r>
              <w:rPr>
                <w:rFonts w:hint="eastAsia" w:ascii="宋体" w:hAnsi="宋体" w:cs="宋体"/>
                <w:sz w:val="20"/>
                <w:szCs w:val="20"/>
              </w:rPr>
              <w:t>关于印发《广播电视扶贫救灾专项资金管理办法》的通知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C797184">
            <w:pPr>
              <w:widowControl/>
              <w:jc w:val="left"/>
              <w:rPr>
                <w:rFonts w:ascii="宋体" w:hAnsi="宋体" w:cs="宋体"/>
                <w:sz w:val="20"/>
                <w:szCs w:val="20"/>
              </w:rPr>
            </w:pPr>
            <w:r>
              <w:rPr>
                <w:rFonts w:hint="eastAsia" w:ascii="宋体" w:hAnsi="宋体" w:cs="宋体"/>
                <w:sz w:val="20"/>
                <w:szCs w:val="20"/>
              </w:rPr>
              <w:t>财政部、广电总局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73ABCCD">
            <w:pPr>
              <w:widowControl/>
              <w:jc w:val="left"/>
              <w:rPr>
                <w:rFonts w:ascii="宋体" w:hAnsi="宋体" w:cs="宋体"/>
                <w:sz w:val="20"/>
                <w:szCs w:val="20"/>
              </w:rPr>
            </w:pPr>
            <w:r>
              <w:rPr>
                <w:rFonts w:hint="eastAsia" w:ascii="宋体" w:hAnsi="宋体" w:cs="宋体"/>
                <w:sz w:val="20"/>
                <w:szCs w:val="20"/>
              </w:rPr>
              <w:t>财教﹝2006﹞139号</w:t>
            </w:r>
          </w:p>
        </w:tc>
        <w:tc>
          <w:tcPr>
            <w:tcW w:w="1720" w:type="dxa"/>
            <w:tcBorders>
              <w:top w:val="nil"/>
              <w:left w:val="nil"/>
              <w:bottom w:val="single" w:color="000000" w:sz="4" w:space="0"/>
              <w:right w:val="single" w:color="000000" w:sz="4" w:space="0"/>
            </w:tcBorders>
            <w:shd w:val="clear" w:color="000000" w:fill="FFFFFF"/>
            <w:noWrap w:val="0"/>
            <w:vAlign w:val="center"/>
          </w:tcPr>
          <w:p w14:paraId="077D308A">
            <w:pPr>
              <w:widowControl/>
              <w:jc w:val="center"/>
              <w:rPr>
                <w:rFonts w:ascii="宋体" w:hAnsi="宋体" w:cs="宋体"/>
                <w:sz w:val="20"/>
                <w:szCs w:val="20"/>
              </w:rPr>
            </w:pPr>
            <w:r>
              <w:rPr>
                <w:rFonts w:hint="eastAsia" w:ascii="宋体" w:hAnsi="宋体" w:cs="宋体"/>
                <w:sz w:val="20"/>
                <w:szCs w:val="20"/>
              </w:rPr>
              <w:t>2006年9月13日</w:t>
            </w:r>
          </w:p>
        </w:tc>
      </w:tr>
      <w:tr w14:paraId="50FB1D5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27719F5">
            <w:pPr>
              <w:widowControl/>
              <w:jc w:val="center"/>
              <w:rPr>
                <w:rFonts w:ascii="宋体" w:hAnsi="宋体" w:cs="宋体"/>
                <w:sz w:val="20"/>
                <w:szCs w:val="20"/>
              </w:rPr>
            </w:pPr>
            <w:r>
              <w:rPr>
                <w:rFonts w:hint="eastAsia" w:ascii="宋体" w:hAnsi="宋体" w:cs="宋体"/>
                <w:sz w:val="20"/>
                <w:szCs w:val="20"/>
              </w:rPr>
              <w:t>331</w:t>
            </w:r>
          </w:p>
        </w:tc>
        <w:tc>
          <w:tcPr>
            <w:tcW w:w="3380" w:type="dxa"/>
            <w:tcBorders>
              <w:top w:val="nil"/>
              <w:left w:val="nil"/>
              <w:bottom w:val="single" w:color="000000" w:sz="4" w:space="0"/>
              <w:right w:val="single" w:color="000000" w:sz="4" w:space="0"/>
            </w:tcBorders>
            <w:shd w:val="clear" w:color="000000" w:fill="FFFFFF"/>
            <w:noWrap w:val="0"/>
            <w:vAlign w:val="center"/>
          </w:tcPr>
          <w:p w14:paraId="1714D5FE">
            <w:pPr>
              <w:widowControl/>
              <w:jc w:val="left"/>
              <w:rPr>
                <w:rFonts w:ascii="宋体" w:hAnsi="宋体" w:cs="宋体"/>
                <w:sz w:val="20"/>
                <w:szCs w:val="20"/>
              </w:rPr>
            </w:pPr>
            <w:r>
              <w:rPr>
                <w:rFonts w:hint="eastAsia" w:ascii="宋体" w:hAnsi="宋体" w:cs="宋体"/>
                <w:sz w:val="20"/>
                <w:szCs w:val="20"/>
              </w:rPr>
              <w:t>关于加强“两免一补”宣传工作的通知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82A4977">
            <w:pPr>
              <w:widowControl/>
              <w:jc w:val="left"/>
              <w:rPr>
                <w:rFonts w:ascii="宋体" w:hAnsi="宋体" w:cs="宋体"/>
                <w:sz w:val="20"/>
                <w:szCs w:val="20"/>
              </w:rPr>
            </w:pPr>
            <w:r>
              <w:rPr>
                <w:rFonts w:hint="eastAsia" w:ascii="宋体" w:hAnsi="宋体" w:cs="宋体"/>
                <w:sz w:val="20"/>
                <w:szCs w:val="20"/>
              </w:rPr>
              <w:t>财政部、中宣部、教育部</w:t>
            </w:r>
          </w:p>
        </w:tc>
        <w:tc>
          <w:tcPr>
            <w:tcW w:w="2080" w:type="dxa"/>
            <w:tcBorders>
              <w:top w:val="nil"/>
              <w:left w:val="nil"/>
              <w:bottom w:val="single" w:color="000000" w:sz="4" w:space="0"/>
              <w:right w:val="single" w:color="000000" w:sz="4" w:space="0"/>
            </w:tcBorders>
            <w:shd w:val="clear" w:color="000000" w:fill="FFFFFF"/>
            <w:noWrap w:val="0"/>
            <w:vAlign w:val="center"/>
          </w:tcPr>
          <w:p w14:paraId="0F26BEA7">
            <w:pPr>
              <w:widowControl/>
              <w:jc w:val="left"/>
              <w:rPr>
                <w:rFonts w:ascii="宋体" w:hAnsi="宋体" w:cs="宋体"/>
                <w:sz w:val="20"/>
                <w:szCs w:val="20"/>
              </w:rPr>
            </w:pPr>
            <w:r>
              <w:rPr>
                <w:rFonts w:hint="eastAsia" w:ascii="宋体" w:hAnsi="宋体" w:cs="宋体"/>
                <w:sz w:val="20"/>
                <w:szCs w:val="20"/>
              </w:rPr>
              <w:t>财教﹝2005﹞60号</w:t>
            </w:r>
          </w:p>
        </w:tc>
        <w:tc>
          <w:tcPr>
            <w:tcW w:w="1720" w:type="dxa"/>
            <w:tcBorders>
              <w:top w:val="nil"/>
              <w:left w:val="nil"/>
              <w:bottom w:val="single" w:color="000000" w:sz="4" w:space="0"/>
              <w:right w:val="single" w:color="000000" w:sz="4" w:space="0"/>
            </w:tcBorders>
            <w:shd w:val="clear" w:color="000000" w:fill="FFFFFF"/>
            <w:noWrap w:val="0"/>
            <w:vAlign w:val="center"/>
          </w:tcPr>
          <w:p w14:paraId="597A9FF8">
            <w:pPr>
              <w:widowControl/>
              <w:jc w:val="center"/>
              <w:rPr>
                <w:rFonts w:ascii="宋体" w:hAnsi="宋体" w:cs="宋体"/>
                <w:sz w:val="20"/>
                <w:szCs w:val="20"/>
              </w:rPr>
            </w:pPr>
            <w:r>
              <w:rPr>
                <w:rFonts w:hint="eastAsia" w:ascii="宋体" w:hAnsi="宋体" w:cs="宋体"/>
                <w:sz w:val="20"/>
                <w:szCs w:val="20"/>
              </w:rPr>
              <w:t>2005年6月7日</w:t>
            </w:r>
          </w:p>
        </w:tc>
      </w:tr>
      <w:tr w14:paraId="29145BD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0FC220E">
            <w:pPr>
              <w:widowControl/>
              <w:jc w:val="center"/>
              <w:rPr>
                <w:rFonts w:ascii="宋体" w:hAnsi="宋体" w:cs="宋体"/>
                <w:sz w:val="20"/>
                <w:szCs w:val="20"/>
              </w:rPr>
            </w:pPr>
            <w:r>
              <w:rPr>
                <w:rFonts w:hint="eastAsia" w:ascii="宋体" w:hAnsi="宋体" w:cs="宋体"/>
                <w:sz w:val="20"/>
                <w:szCs w:val="20"/>
              </w:rPr>
              <w:t>332</w:t>
            </w:r>
          </w:p>
        </w:tc>
        <w:tc>
          <w:tcPr>
            <w:tcW w:w="3380" w:type="dxa"/>
            <w:tcBorders>
              <w:top w:val="nil"/>
              <w:left w:val="nil"/>
              <w:bottom w:val="single" w:color="000000" w:sz="4" w:space="0"/>
              <w:right w:val="single" w:color="000000" w:sz="4" w:space="0"/>
            </w:tcBorders>
            <w:shd w:val="clear" w:color="000000" w:fill="FFFFFF"/>
            <w:noWrap w:val="0"/>
            <w:vAlign w:val="center"/>
          </w:tcPr>
          <w:p w14:paraId="76A015A4">
            <w:pPr>
              <w:widowControl/>
              <w:jc w:val="left"/>
              <w:rPr>
                <w:rFonts w:ascii="宋体" w:hAnsi="宋体" w:cs="宋体"/>
                <w:sz w:val="20"/>
                <w:szCs w:val="20"/>
              </w:rPr>
            </w:pPr>
            <w:r>
              <w:rPr>
                <w:rFonts w:hint="eastAsia" w:ascii="宋体" w:hAnsi="宋体" w:cs="宋体"/>
                <w:sz w:val="20"/>
                <w:szCs w:val="20"/>
              </w:rPr>
              <w:t>职业教育实训基地建设专项资金管理暂行办法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5D6B3AA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4971C85">
            <w:pPr>
              <w:widowControl/>
              <w:jc w:val="left"/>
              <w:rPr>
                <w:rFonts w:ascii="宋体" w:hAnsi="宋体" w:cs="宋体"/>
                <w:sz w:val="20"/>
                <w:szCs w:val="20"/>
              </w:rPr>
            </w:pPr>
            <w:r>
              <w:rPr>
                <w:rFonts w:hint="eastAsia" w:ascii="宋体" w:hAnsi="宋体" w:cs="宋体"/>
                <w:sz w:val="20"/>
                <w:szCs w:val="20"/>
              </w:rPr>
              <w:t>财教﹝2004﹞85号</w:t>
            </w:r>
          </w:p>
        </w:tc>
        <w:tc>
          <w:tcPr>
            <w:tcW w:w="1720" w:type="dxa"/>
            <w:tcBorders>
              <w:top w:val="nil"/>
              <w:left w:val="nil"/>
              <w:bottom w:val="single" w:color="000000" w:sz="4" w:space="0"/>
              <w:right w:val="single" w:color="000000" w:sz="4" w:space="0"/>
            </w:tcBorders>
            <w:shd w:val="clear" w:color="000000" w:fill="FFFFFF"/>
            <w:noWrap w:val="0"/>
            <w:vAlign w:val="center"/>
          </w:tcPr>
          <w:p w14:paraId="184E4E84">
            <w:pPr>
              <w:widowControl/>
              <w:jc w:val="center"/>
              <w:rPr>
                <w:rFonts w:ascii="宋体" w:hAnsi="宋体" w:cs="宋体"/>
                <w:sz w:val="20"/>
                <w:szCs w:val="20"/>
              </w:rPr>
            </w:pPr>
            <w:r>
              <w:rPr>
                <w:rFonts w:hint="eastAsia" w:ascii="宋体" w:hAnsi="宋体" w:cs="宋体"/>
                <w:sz w:val="20"/>
                <w:szCs w:val="20"/>
              </w:rPr>
              <w:t>2004年7月21日</w:t>
            </w:r>
          </w:p>
        </w:tc>
      </w:tr>
      <w:tr w14:paraId="18C096D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381EC15">
            <w:pPr>
              <w:widowControl/>
              <w:jc w:val="center"/>
              <w:rPr>
                <w:rFonts w:ascii="宋体" w:hAnsi="宋体" w:cs="宋体"/>
                <w:sz w:val="20"/>
                <w:szCs w:val="20"/>
              </w:rPr>
            </w:pPr>
            <w:r>
              <w:rPr>
                <w:rFonts w:hint="eastAsia" w:ascii="宋体" w:hAnsi="宋体" w:cs="宋体"/>
                <w:sz w:val="20"/>
                <w:szCs w:val="20"/>
              </w:rPr>
              <w:t>333</w:t>
            </w:r>
          </w:p>
        </w:tc>
        <w:tc>
          <w:tcPr>
            <w:tcW w:w="3380" w:type="dxa"/>
            <w:tcBorders>
              <w:top w:val="nil"/>
              <w:left w:val="nil"/>
              <w:bottom w:val="single" w:color="000000" w:sz="4" w:space="0"/>
              <w:right w:val="single" w:color="000000" w:sz="4" w:space="0"/>
            </w:tcBorders>
            <w:shd w:val="clear" w:color="000000" w:fill="FFFFFF"/>
            <w:noWrap w:val="0"/>
            <w:vAlign w:val="center"/>
          </w:tcPr>
          <w:p w14:paraId="7645432E">
            <w:pPr>
              <w:widowControl/>
              <w:jc w:val="left"/>
              <w:rPr>
                <w:rFonts w:ascii="宋体" w:hAnsi="宋体" w:cs="宋体"/>
                <w:sz w:val="20"/>
                <w:szCs w:val="20"/>
              </w:rPr>
            </w:pPr>
            <w:r>
              <w:rPr>
                <w:rFonts w:hint="eastAsia" w:ascii="宋体" w:hAnsi="宋体" w:cs="宋体"/>
                <w:sz w:val="20"/>
                <w:szCs w:val="20"/>
              </w:rPr>
              <w:t>关于印发《中小学布局调整专项资金管理办法》的通知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F2B463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D41301B">
            <w:pPr>
              <w:widowControl/>
              <w:jc w:val="left"/>
              <w:rPr>
                <w:rFonts w:ascii="宋体" w:hAnsi="宋体" w:cs="宋体"/>
                <w:sz w:val="20"/>
                <w:szCs w:val="20"/>
              </w:rPr>
            </w:pPr>
            <w:r>
              <w:rPr>
                <w:rFonts w:hint="eastAsia" w:ascii="宋体" w:hAnsi="宋体" w:cs="宋体"/>
                <w:sz w:val="20"/>
                <w:szCs w:val="20"/>
              </w:rPr>
              <w:t>财教﹝2003﹞47号</w:t>
            </w:r>
          </w:p>
        </w:tc>
        <w:tc>
          <w:tcPr>
            <w:tcW w:w="1720" w:type="dxa"/>
            <w:tcBorders>
              <w:top w:val="nil"/>
              <w:left w:val="nil"/>
              <w:bottom w:val="single" w:color="000000" w:sz="4" w:space="0"/>
              <w:right w:val="single" w:color="000000" w:sz="4" w:space="0"/>
            </w:tcBorders>
            <w:shd w:val="clear" w:color="000000" w:fill="FFFFFF"/>
            <w:noWrap w:val="0"/>
            <w:vAlign w:val="center"/>
          </w:tcPr>
          <w:p w14:paraId="70E0DB80">
            <w:pPr>
              <w:widowControl/>
              <w:jc w:val="center"/>
              <w:rPr>
                <w:rFonts w:ascii="宋体" w:hAnsi="宋体" w:cs="宋体"/>
                <w:sz w:val="20"/>
                <w:szCs w:val="20"/>
              </w:rPr>
            </w:pPr>
            <w:r>
              <w:rPr>
                <w:rFonts w:hint="eastAsia" w:ascii="宋体" w:hAnsi="宋体" w:cs="宋体"/>
                <w:sz w:val="20"/>
                <w:szCs w:val="20"/>
              </w:rPr>
              <w:t>2003年6月11日</w:t>
            </w:r>
          </w:p>
        </w:tc>
      </w:tr>
      <w:tr w14:paraId="49DB7FB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4C14E18">
            <w:pPr>
              <w:widowControl/>
              <w:jc w:val="center"/>
              <w:rPr>
                <w:rFonts w:ascii="宋体" w:hAnsi="宋体" w:cs="宋体"/>
                <w:sz w:val="20"/>
                <w:szCs w:val="20"/>
              </w:rPr>
            </w:pPr>
            <w:r>
              <w:rPr>
                <w:rFonts w:hint="eastAsia" w:ascii="宋体" w:hAnsi="宋体" w:cs="宋体"/>
                <w:sz w:val="20"/>
                <w:szCs w:val="20"/>
              </w:rPr>
              <w:t>334</w:t>
            </w:r>
          </w:p>
        </w:tc>
        <w:tc>
          <w:tcPr>
            <w:tcW w:w="3380" w:type="dxa"/>
            <w:tcBorders>
              <w:top w:val="nil"/>
              <w:left w:val="nil"/>
              <w:bottom w:val="single" w:color="000000" w:sz="4" w:space="0"/>
              <w:right w:val="single" w:color="000000" w:sz="4" w:space="0"/>
            </w:tcBorders>
            <w:shd w:val="clear" w:color="000000" w:fill="FFFFFF"/>
            <w:noWrap w:val="0"/>
            <w:vAlign w:val="center"/>
          </w:tcPr>
          <w:p w14:paraId="4AD445C2">
            <w:pPr>
              <w:widowControl/>
              <w:jc w:val="left"/>
              <w:rPr>
                <w:rFonts w:ascii="宋体" w:hAnsi="宋体" w:cs="宋体"/>
                <w:sz w:val="20"/>
                <w:szCs w:val="20"/>
              </w:rPr>
            </w:pPr>
            <w:r>
              <w:rPr>
                <w:rFonts w:hint="eastAsia" w:ascii="宋体" w:hAnsi="宋体" w:cs="宋体"/>
                <w:sz w:val="20"/>
                <w:szCs w:val="20"/>
              </w:rPr>
              <w:t>关于支持做好中小学生课外活动工作有关问题的通知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DE6E2F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40C7A87">
            <w:pPr>
              <w:widowControl/>
              <w:jc w:val="left"/>
              <w:rPr>
                <w:rFonts w:ascii="宋体" w:hAnsi="宋体" w:cs="宋体"/>
                <w:sz w:val="20"/>
                <w:szCs w:val="20"/>
              </w:rPr>
            </w:pPr>
            <w:r>
              <w:rPr>
                <w:rFonts w:hint="eastAsia" w:ascii="宋体" w:hAnsi="宋体" w:cs="宋体"/>
                <w:sz w:val="20"/>
                <w:szCs w:val="20"/>
              </w:rPr>
              <w:t>财公字﹝2000﹞21号</w:t>
            </w:r>
          </w:p>
        </w:tc>
        <w:tc>
          <w:tcPr>
            <w:tcW w:w="1720" w:type="dxa"/>
            <w:tcBorders>
              <w:top w:val="nil"/>
              <w:left w:val="nil"/>
              <w:bottom w:val="single" w:color="000000" w:sz="4" w:space="0"/>
              <w:right w:val="single" w:color="000000" w:sz="4" w:space="0"/>
            </w:tcBorders>
            <w:shd w:val="clear" w:color="000000" w:fill="FFFFFF"/>
            <w:noWrap w:val="0"/>
            <w:vAlign w:val="center"/>
          </w:tcPr>
          <w:p w14:paraId="4B81D7D0">
            <w:pPr>
              <w:widowControl/>
              <w:jc w:val="center"/>
              <w:rPr>
                <w:rFonts w:ascii="宋体" w:hAnsi="宋体" w:cs="宋体"/>
                <w:sz w:val="20"/>
                <w:szCs w:val="20"/>
              </w:rPr>
            </w:pPr>
            <w:r>
              <w:rPr>
                <w:rFonts w:hint="eastAsia" w:ascii="宋体" w:hAnsi="宋体" w:cs="宋体"/>
                <w:sz w:val="20"/>
                <w:szCs w:val="20"/>
              </w:rPr>
              <w:t>2000年3月16日</w:t>
            </w:r>
          </w:p>
        </w:tc>
      </w:tr>
      <w:tr w14:paraId="5077D15D">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9365033">
            <w:pPr>
              <w:widowControl/>
              <w:jc w:val="center"/>
              <w:rPr>
                <w:rFonts w:ascii="宋体" w:hAnsi="宋体" w:cs="宋体"/>
                <w:sz w:val="20"/>
                <w:szCs w:val="20"/>
              </w:rPr>
            </w:pPr>
            <w:r>
              <w:rPr>
                <w:rFonts w:hint="eastAsia" w:ascii="宋体" w:hAnsi="宋体" w:cs="宋体"/>
                <w:sz w:val="20"/>
                <w:szCs w:val="20"/>
              </w:rPr>
              <w:t>335</w:t>
            </w:r>
          </w:p>
        </w:tc>
        <w:tc>
          <w:tcPr>
            <w:tcW w:w="3380" w:type="dxa"/>
            <w:tcBorders>
              <w:top w:val="nil"/>
              <w:left w:val="nil"/>
              <w:bottom w:val="single" w:color="000000" w:sz="4" w:space="0"/>
              <w:right w:val="single" w:color="000000" w:sz="4" w:space="0"/>
            </w:tcBorders>
            <w:shd w:val="clear" w:color="000000" w:fill="FFFFFF"/>
            <w:noWrap w:val="0"/>
            <w:vAlign w:val="center"/>
          </w:tcPr>
          <w:p w14:paraId="0DA4CA96">
            <w:pPr>
              <w:widowControl/>
              <w:jc w:val="left"/>
              <w:rPr>
                <w:rFonts w:ascii="宋体" w:hAnsi="宋体" w:cs="宋体"/>
                <w:sz w:val="20"/>
                <w:szCs w:val="20"/>
              </w:rPr>
            </w:pPr>
            <w:r>
              <w:rPr>
                <w:rFonts w:hint="eastAsia" w:ascii="宋体" w:hAnsi="宋体" w:cs="宋体"/>
                <w:sz w:val="20"/>
                <w:szCs w:val="20"/>
              </w:rPr>
              <w:t>关于中央级在京事业单位统一执行国务院机关事务管理局制定的有关开支标准和制度的通知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8D46AD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2034157">
            <w:pPr>
              <w:widowControl/>
              <w:jc w:val="left"/>
              <w:rPr>
                <w:rFonts w:ascii="宋体" w:hAnsi="宋体" w:cs="宋体"/>
                <w:sz w:val="20"/>
                <w:szCs w:val="20"/>
              </w:rPr>
            </w:pPr>
            <w:r>
              <w:rPr>
                <w:rFonts w:hint="eastAsia" w:ascii="宋体" w:hAnsi="宋体" w:cs="宋体"/>
                <w:sz w:val="20"/>
                <w:szCs w:val="20"/>
              </w:rPr>
              <w:t>〔86〕财文字第67号</w:t>
            </w:r>
          </w:p>
        </w:tc>
        <w:tc>
          <w:tcPr>
            <w:tcW w:w="1720" w:type="dxa"/>
            <w:tcBorders>
              <w:top w:val="nil"/>
              <w:left w:val="nil"/>
              <w:bottom w:val="single" w:color="000000" w:sz="4" w:space="0"/>
              <w:right w:val="single" w:color="000000" w:sz="4" w:space="0"/>
            </w:tcBorders>
            <w:shd w:val="clear" w:color="000000" w:fill="FFFFFF"/>
            <w:noWrap w:val="0"/>
            <w:vAlign w:val="center"/>
          </w:tcPr>
          <w:p w14:paraId="5B522B6B">
            <w:pPr>
              <w:widowControl/>
              <w:jc w:val="center"/>
              <w:rPr>
                <w:rFonts w:ascii="宋体" w:hAnsi="宋体" w:cs="宋体"/>
                <w:sz w:val="20"/>
                <w:szCs w:val="20"/>
              </w:rPr>
            </w:pPr>
            <w:r>
              <w:rPr>
                <w:rFonts w:hint="eastAsia" w:ascii="宋体" w:hAnsi="宋体" w:cs="宋体"/>
                <w:sz w:val="20"/>
                <w:szCs w:val="20"/>
              </w:rPr>
              <w:t>1986年4月11日</w:t>
            </w:r>
          </w:p>
        </w:tc>
      </w:tr>
      <w:tr w14:paraId="34BDFA2F">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5ED9F12E">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60756B7A">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567C06F2">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1D4B7FF9">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1E4ACAB7">
            <w:pPr>
              <w:widowControl/>
              <w:jc w:val="center"/>
              <w:rPr>
                <w:rFonts w:ascii="宋体" w:hAnsi="宋体" w:cs="宋体"/>
                <w:sz w:val="20"/>
                <w:szCs w:val="20"/>
              </w:rPr>
            </w:pPr>
            <w:r>
              <w:rPr>
                <w:rFonts w:hint="eastAsia" w:ascii="宋体" w:hAnsi="宋体" w:cs="宋体"/>
                <w:sz w:val="20"/>
                <w:szCs w:val="20"/>
              </w:rPr>
              <w:t>　</w:t>
            </w:r>
          </w:p>
        </w:tc>
      </w:tr>
      <w:tr w14:paraId="085F3332">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46E30073">
            <w:pPr>
              <w:widowControl/>
              <w:jc w:val="center"/>
              <w:rPr>
                <w:rFonts w:ascii="宋体" w:hAnsi="宋体" w:cs="宋体"/>
                <w:sz w:val="20"/>
                <w:szCs w:val="20"/>
              </w:rPr>
            </w:pPr>
            <w:r>
              <w:rPr>
                <w:rFonts w:hint="eastAsia" w:ascii="宋体" w:hAnsi="宋体" w:cs="宋体"/>
                <w:sz w:val="20"/>
                <w:szCs w:val="20"/>
              </w:rPr>
              <w:t>经济建设类</w:t>
            </w:r>
          </w:p>
        </w:tc>
      </w:tr>
      <w:tr w14:paraId="027C974E">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2717FFC5">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6988F442">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7C44CC35">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633E78E6">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00E40212">
            <w:pPr>
              <w:widowControl/>
              <w:jc w:val="center"/>
              <w:rPr>
                <w:rFonts w:ascii="宋体" w:hAnsi="宋体" w:cs="宋体"/>
                <w:sz w:val="20"/>
                <w:szCs w:val="20"/>
              </w:rPr>
            </w:pPr>
            <w:r>
              <w:rPr>
                <w:rFonts w:hint="eastAsia" w:ascii="宋体" w:hAnsi="宋体" w:cs="宋体"/>
                <w:sz w:val="20"/>
                <w:szCs w:val="20"/>
              </w:rPr>
              <w:t>　</w:t>
            </w:r>
          </w:p>
        </w:tc>
      </w:tr>
      <w:tr w14:paraId="0E0451BB">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3068ABEA">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2EFFAE55">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621B10F3">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73A2BE1A">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419B4EBD">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20DB8CA4">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5CCF80B">
            <w:pPr>
              <w:widowControl/>
              <w:jc w:val="center"/>
              <w:rPr>
                <w:rFonts w:ascii="宋体" w:hAnsi="宋体" w:cs="宋体"/>
                <w:sz w:val="20"/>
                <w:szCs w:val="20"/>
              </w:rPr>
            </w:pPr>
            <w:r>
              <w:rPr>
                <w:rFonts w:hint="eastAsia" w:ascii="宋体" w:hAnsi="宋体" w:cs="宋体"/>
                <w:sz w:val="20"/>
                <w:szCs w:val="20"/>
              </w:rPr>
              <w:t>336</w:t>
            </w:r>
          </w:p>
        </w:tc>
        <w:tc>
          <w:tcPr>
            <w:tcW w:w="3380" w:type="dxa"/>
            <w:tcBorders>
              <w:top w:val="nil"/>
              <w:left w:val="nil"/>
              <w:bottom w:val="single" w:color="000000" w:sz="4" w:space="0"/>
              <w:right w:val="single" w:color="000000" w:sz="4" w:space="0"/>
            </w:tcBorders>
            <w:shd w:val="clear" w:color="000000" w:fill="FFFFFF"/>
            <w:noWrap w:val="0"/>
            <w:vAlign w:val="center"/>
          </w:tcPr>
          <w:p w14:paraId="67000ABF">
            <w:pPr>
              <w:widowControl/>
              <w:jc w:val="left"/>
              <w:rPr>
                <w:rFonts w:ascii="宋体" w:hAnsi="宋体" w:cs="宋体"/>
                <w:sz w:val="20"/>
                <w:szCs w:val="20"/>
              </w:rPr>
            </w:pPr>
            <w:r>
              <w:rPr>
                <w:rFonts w:hint="eastAsia" w:ascii="宋体" w:hAnsi="宋体" w:cs="宋体"/>
                <w:sz w:val="20"/>
                <w:szCs w:val="20"/>
              </w:rPr>
              <w:t>关于停止高效节能通风机 清水离心泵 容积式空气压缩机 配电变压器 单元式空气调节机和冷水机组推广政策的通知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4C4F794">
            <w:pPr>
              <w:widowControl/>
              <w:jc w:val="left"/>
              <w:rPr>
                <w:rFonts w:ascii="宋体" w:hAnsi="宋体" w:cs="宋体"/>
                <w:sz w:val="20"/>
                <w:szCs w:val="20"/>
              </w:rPr>
            </w:pPr>
            <w:r>
              <w:rPr>
                <w:rFonts w:hint="eastAsia" w:ascii="宋体" w:hAnsi="宋体" w:cs="宋体"/>
                <w:sz w:val="20"/>
                <w:szCs w:val="20"/>
              </w:rPr>
              <w:t>财政部、国家发展改革委、工业和信息化部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01672CE6">
            <w:pPr>
              <w:widowControl/>
              <w:jc w:val="left"/>
              <w:rPr>
                <w:rFonts w:ascii="宋体" w:hAnsi="宋体" w:cs="宋体"/>
                <w:sz w:val="20"/>
                <w:szCs w:val="20"/>
              </w:rPr>
            </w:pPr>
            <w:r>
              <w:rPr>
                <w:rFonts w:hint="eastAsia" w:ascii="宋体" w:hAnsi="宋体" w:cs="宋体"/>
                <w:sz w:val="20"/>
                <w:szCs w:val="20"/>
              </w:rPr>
              <w:t>财建〔2013〕923号</w:t>
            </w:r>
          </w:p>
        </w:tc>
        <w:tc>
          <w:tcPr>
            <w:tcW w:w="1720" w:type="dxa"/>
            <w:tcBorders>
              <w:top w:val="nil"/>
              <w:left w:val="nil"/>
              <w:bottom w:val="single" w:color="000000" w:sz="4" w:space="0"/>
              <w:right w:val="single" w:color="000000" w:sz="4" w:space="0"/>
            </w:tcBorders>
            <w:shd w:val="clear" w:color="000000" w:fill="FFFFFF"/>
            <w:noWrap w:val="0"/>
            <w:vAlign w:val="center"/>
          </w:tcPr>
          <w:p w14:paraId="7519400B">
            <w:pPr>
              <w:widowControl/>
              <w:jc w:val="center"/>
              <w:rPr>
                <w:rFonts w:ascii="宋体" w:hAnsi="宋体" w:cs="宋体"/>
                <w:sz w:val="20"/>
                <w:szCs w:val="20"/>
              </w:rPr>
            </w:pPr>
            <w:r>
              <w:rPr>
                <w:rFonts w:hint="eastAsia" w:ascii="宋体" w:hAnsi="宋体" w:cs="宋体"/>
                <w:sz w:val="20"/>
                <w:szCs w:val="20"/>
              </w:rPr>
              <w:t>2013年12月20日</w:t>
            </w:r>
          </w:p>
        </w:tc>
      </w:tr>
      <w:tr w14:paraId="6492738B">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C054AE6">
            <w:pPr>
              <w:widowControl/>
              <w:jc w:val="center"/>
              <w:rPr>
                <w:rFonts w:ascii="宋体" w:hAnsi="宋体" w:cs="宋体"/>
                <w:sz w:val="20"/>
                <w:szCs w:val="20"/>
              </w:rPr>
            </w:pPr>
            <w:r>
              <w:rPr>
                <w:rFonts w:hint="eastAsia" w:ascii="宋体" w:hAnsi="宋体" w:cs="宋体"/>
                <w:sz w:val="20"/>
                <w:szCs w:val="20"/>
              </w:rPr>
              <w:t>337</w:t>
            </w:r>
          </w:p>
        </w:tc>
        <w:tc>
          <w:tcPr>
            <w:tcW w:w="3380" w:type="dxa"/>
            <w:tcBorders>
              <w:top w:val="nil"/>
              <w:left w:val="nil"/>
              <w:bottom w:val="single" w:color="000000" w:sz="4" w:space="0"/>
              <w:right w:val="single" w:color="000000" w:sz="4" w:space="0"/>
            </w:tcBorders>
            <w:shd w:val="clear" w:color="000000" w:fill="FFFFFF"/>
            <w:noWrap w:val="0"/>
            <w:vAlign w:val="center"/>
          </w:tcPr>
          <w:p w14:paraId="67863D8A">
            <w:pPr>
              <w:widowControl/>
              <w:jc w:val="left"/>
              <w:rPr>
                <w:rFonts w:ascii="宋体" w:hAnsi="宋体" w:cs="宋体"/>
                <w:sz w:val="20"/>
                <w:szCs w:val="20"/>
              </w:rPr>
            </w:pPr>
            <w:r>
              <w:rPr>
                <w:rFonts w:hint="eastAsia" w:ascii="宋体" w:hAnsi="宋体" w:cs="宋体"/>
                <w:sz w:val="20"/>
                <w:szCs w:val="20"/>
              </w:rPr>
              <w:t>关于印发《采购东北地区2013年新产粳稻和玉米费用补贴管理办法》的通知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C61EE6D">
            <w:pPr>
              <w:widowControl/>
              <w:jc w:val="left"/>
              <w:rPr>
                <w:rFonts w:ascii="宋体" w:hAnsi="宋体" w:cs="宋体"/>
                <w:sz w:val="20"/>
                <w:szCs w:val="20"/>
              </w:rPr>
            </w:pPr>
            <w:r>
              <w:rPr>
                <w:rFonts w:hint="eastAsia" w:ascii="宋体" w:hAnsi="宋体" w:cs="宋体"/>
                <w:sz w:val="20"/>
                <w:szCs w:val="20"/>
              </w:rPr>
              <w:t>财政部、国家发展改革委、国家粮食局、中国农业发展银行</w:t>
            </w:r>
          </w:p>
        </w:tc>
        <w:tc>
          <w:tcPr>
            <w:tcW w:w="2080" w:type="dxa"/>
            <w:tcBorders>
              <w:top w:val="nil"/>
              <w:left w:val="nil"/>
              <w:bottom w:val="single" w:color="000000" w:sz="4" w:space="0"/>
              <w:right w:val="single" w:color="000000" w:sz="4" w:space="0"/>
            </w:tcBorders>
            <w:shd w:val="clear" w:color="000000" w:fill="FFFFFF"/>
            <w:noWrap w:val="0"/>
            <w:vAlign w:val="center"/>
          </w:tcPr>
          <w:p w14:paraId="01AEB309">
            <w:pPr>
              <w:widowControl/>
              <w:jc w:val="left"/>
              <w:rPr>
                <w:rFonts w:ascii="宋体" w:hAnsi="宋体" w:cs="宋体"/>
                <w:sz w:val="20"/>
                <w:szCs w:val="20"/>
              </w:rPr>
            </w:pPr>
            <w:r>
              <w:rPr>
                <w:rFonts w:hint="eastAsia" w:ascii="宋体" w:hAnsi="宋体" w:cs="宋体"/>
                <w:sz w:val="20"/>
                <w:szCs w:val="20"/>
              </w:rPr>
              <w:t>财建〔2013〕826号</w:t>
            </w:r>
          </w:p>
        </w:tc>
        <w:tc>
          <w:tcPr>
            <w:tcW w:w="1720" w:type="dxa"/>
            <w:tcBorders>
              <w:top w:val="nil"/>
              <w:left w:val="nil"/>
              <w:bottom w:val="single" w:color="000000" w:sz="4" w:space="0"/>
              <w:right w:val="single" w:color="000000" w:sz="4" w:space="0"/>
            </w:tcBorders>
            <w:shd w:val="clear" w:color="000000" w:fill="FFFFFF"/>
            <w:noWrap w:val="0"/>
            <w:vAlign w:val="center"/>
          </w:tcPr>
          <w:p w14:paraId="4B72F71A">
            <w:pPr>
              <w:widowControl/>
              <w:jc w:val="center"/>
              <w:rPr>
                <w:rFonts w:ascii="宋体" w:hAnsi="宋体" w:cs="宋体"/>
                <w:sz w:val="20"/>
                <w:szCs w:val="20"/>
              </w:rPr>
            </w:pPr>
            <w:r>
              <w:rPr>
                <w:rFonts w:hint="eastAsia" w:ascii="宋体" w:hAnsi="宋体" w:cs="宋体"/>
                <w:sz w:val="20"/>
                <w:szCs w:val="20"/>
              </w:rPr>
              <w:t>2013年11月25日</w:t>
            </w:r>
          </w:p>
        </w:tc>
      </w:tr>
      <w:tr w14:paraId="1E04628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39E8D16">
            <w:pPr>
              <w:widowControl/>
              <w:jc w:val="center"/>
              <w:rPr>
                <w:rFonts w:ascii="宋体" w:hAnsi="宋体" w:cs="宋体"/>
                <w:sz w:val="20"/>
                <w:szCs w:val="20"/>
              </w:rPr>
            </w:pPr>
            <w:r>
              <w:rPr>
                <w:rFonts w:hint="eastAsia" w:ascii="宋体" w:hAnsi="宋体" w:cs="宋体"/>
                <w:sz w:val="20"/>
                <w:szCs w:val="20"/>
              </w:rPr>
              <w:t>338</w:t>
            </w:r>
          </w:p>
        </w:tc>
        <w:tc>
          <w:tcPr>
            <w:tcW w:w="3380" w:type="dxa"/>
            <w:tcBorders>
              <w:top w:val="nil"/>
              <w:left w:val="nil"/>
              <w:bottom w:val="single" w:color="000000" w:sz="4" w:space="0"/>
              <w:right w:val="single" w:color="000000" w:sz="4" w:space="0"/>
            </w:tcBorders>
            <w:shd w:val="clear" w:color="000000" w:fill="FFFFFF"/>
            <w:noWrap w:val="0"/>
            <w:vAlign w:val="center"/>
          </w:tcPr>
          <w:p w14:paraId="5F8D68EF">
            <w:pPr>
              <w:widowControl/>
              <w:jc w:val="left"/>
              <w:rPr>
                <w:rFonts w:ascii="宋体" w:hAnsi="宋体" w:cs="宋体"/>
                <w:sz w:val="20"/>
                <w:szCs w:val="20"/>
              </w:rPr>
            </w:pPr>
            <w:r>
              <w:rPr>
                <w:rFonts w:hint="eastAsia" w:ascii="宋体" w:hAnsi="宋体" w:cs="宋体"/>
                <w:sz w:val="20"/>
                <w:szCs w:val="20"/>
              </w:rPr>
              <w:t>关于停止高效节能台式微型计算机推广政策的通知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D34AC35">
            <w:pPr>
              <w:widowControl/>
              <w:jc w:val="left"/>
              <w:rPr>
                <w:rFonts w:ascii="宋体" w:hAnsi="宋体" w:cs="宋体"/>
                <w:sz w:val="20"/>
                <w:szCs w:val="20"/>
              </w:rPr>
            </w:pPr>
            <w:r>
              <w:rPr>
                <w:rFonts w:hint="eastAsia" w:ascii="宋体" w:hAnsi="宋体" w:cs="宋体"/>
                <w:sz w:val="20"/>
                <w:szCs w:val="20"/>
              </w:rPr>
              <w:t>财政部、国家发展改革委、工业和信息化部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2D5A92B5">
            <w:pPr>
              <w:widowControl/>
              <w:jc w:val="left"/>
              <w:rPr>
                <w:rFonts w:ascii="宋体" w:hAnsi="宋体" w:cs="宋体"/>
                <w:sz w:val="20"/>
                <w:szCs w:val="20"/>
              </w:rPr>
            </w:pPr>
            <w:r>
              <w:rPr>
                <w:rFonts w:hint="eastAsia" w:ascii="宋体" w:hAnsi="宋体" w:cs="宋体"/>
                <w:sz w:val="20"/>
                <w:szCs w:val="20"/>
              </w:rPr>
              <w:t>财建〔2013〕774号</w:t>
            </w:r>
          </w:p>
        </w:tc>
        <w:tc>
          <w:tcPr>
            <w:tcW w:w="1720" w:type="dxa"/>
            <w:tcBorders>
              <w:top w:val="nil"/>
              <w:left w:val="nil"/>
              <w:bottom w:val="single" w:color="000000" w:sz="4" w:space="0"/>
              <w:right w:val="single" w:color="000000" w:sz="4" w:space="0"/>
            </w:tcBorders>
            <w:shd w:val="clear" w:color="000000" w:fill="FFFFFF"/>
            <w:noWrap w:val="0"/>
            <w:vAlign w:val="center"/>
          </w:tcPr>
          <w:p w14:paraId="4386DB95">
            <w:pPr>
              <w:widowControl/>
              <w:jc w:val="center"/>
              <w:rPr>
                <w:rFonts w:ascii="宋体" w:hAnsi="宋体" w:cs="宋体"/>
                <w:sz w:val="20"/>
                <w:szCs w:val="20"/>
              </w:rPr>
            </w:pPr>
            <w:r>
              <w:rPr>
                <w:rFonts w:hint="eastAsia" w:ascii="宋体" w:hAnsi="宋体" w:cs="宋体"/>
                <w:sz w:val="20"/>
                <w:szCs w:val="20"/>
              </w:rPr>
              <w:t>2013年10月25日</w:t>
            </w:r>
          </w:p>
        </w:tc>
      </w:tr>
      <w:tr w14:paraId="44FD637A">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054E65E">
            <w:pPr>
              <w:widowControl/>
              <w:jc w:val="center"/>
              <w:rPr>
                <w:rFonts w:ascii="宋体" w:hAnsi="宋体" w:cs="宋体"/>
                <w:sz w:val="20"/>
                <w:szCs w:val="20"/>
              </w:rPr>
            </w:pPr>
            <w:r>
              <w:rPr>
                <w:rFonts w:hint="eastAsia" w:ascii="宋体" w:hAnsi="宋体" w:cs="宋体"/>
                <w:sz w:val="20"/>
                <w:szCs w:val="20"/>
              </w:rPr>
              <w:t>339</w:t>
            </w:r>
          </w:p>
        </w:tc>
        <w:tc>
          <w:tcPr>
            <w:tcW w:w="3380" w:type="dxa"/>
            <w:tcBorders>
              <w:top w:val="nil"/>
              <w:left w:val="nil"/>
              <w:bottom w:val="single" w:color="000000" w:sz="4" w:space="0"/>
              <w:right w:val="single" w:color="000000" w:sz="4" w:space="0"/>
            </w:tcBorders>
            <w:shd w:val="clear" w:color="000000" w:fill="FFFFFF"/>
            <w:noWrap w:val="0"/>
            <w:vAlign w:val="center"/>
          </w:tcPr>
          <w:p w14:paraId="5CD87D3B">
            <w:pPr>
              <w:widowControl/>
              <w:jc w:val="left"/>
              <w:rPr>
                <w:rFonts w:ascii="宋体" w:hAnsi="宋体" w:cs="宋体"/>
                <w:sz w:val="20"/>
                <w:szCs w:val="20"/>
              </w:rPr>
            </w:pPr>
            <w:r>
              <w:rPr>
                <w:rFonts w:hint="eastAsia" w:ascii="宋体" w:hAnsi="宋体" w:cs="宋体"/>
                <w:sz w:val="20"/>
                <w:szCs w:val="20"/>
              </w:rPr>
              <w:t>关于印发《2013年中央补助地方粮食仓库维修改造资金分配管理方案》的通知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B5A98B3">
            <w:pPr>
              <w:widowControl/>
              <w:jc w:val="left"/>
              <w:rPr>
                <w:rFonts w:ascii="宋体" w:hAnsi="宋体" w:cs="宋体"/>
                <w:sz w:val="20"/>
                <w:szCs w:val="20"/>
              </w:rPr>
            </w:pPr>
            <w:r>
              <w:rPr>
                <w:rFonts w:hint="eastAsia" w:ascii="宋体" w:hAnsi="宋体" w:cs="宋体"/>
                <w:sz w:val="20"/>
                <w:szCs w:val="20"/>
              </w:rPr>
              <w:t>财政部、国家粮食局</w:t>
            </w:r>
          </w:p>
        </w:tc>
        <w:tc>
          <w:tcPr>
            <w:tcW w:w="2080" w:type="dxa"/>
            <w:tcBorders>
              <w:top w:val="nil"/>
              <w:left w:val="nil"/>
              <w:bottom w:val="single" w:color="000000" w:sz="4" w:space="0"/>
              <w:right w:val="single" w:color="000000" w:sz="4" w:space="0"/>
            </w:tcBorders>
            <w:shd w:val="clear" w:color="000000" w:fill="FFFFFF"/>
            <w:noWrap w:val="0"/>
            <w:vAlign w:val="center"/>
          </w:tcPr>
          <w:p w14:paraId="7878D0A4">
            <w:pPr>
              <w:widowControl/>
              <w:jc w:val="left"/>
              <w:rPr>
                <w:rFonts w:ascii="宋体" w:hAnsi="宋体" w:cs="宋体"/>
                <w:sz w:val="20"/>
                <w:szCs w:val="20"/>
              </w:rPr>
            </w:pPr>
            <w:r>
              <w:rPr>
                <w:rFonts w:hint="eastAsia" w:ascii="宋体" w:hAnsi="宋体" w:cs="宋体"/>
                <w:sz w:val="20"/>
                <w:szCs w:val="20"/>
              </w:rPr>
              <w:t>财建〔2013〕453号</w:t>
            </w:r>
          </w:p>
        </w:tc>
        <w:tc>
          <w:tcPr>
            <w:tcW w:w="1720" w:type="dxa"/>
            <w:tcBorders>
              <w:top w:val="nil"/>
              <w:left w:val="nil"/>
              <w:bottom w:val="single" w:color="000000" w:sz="4" w:space="0"/>
              <w:right w:val="single" w:color="000000" w:sz="4" w:space="0"/>
            </w:tcBorders>
            <w:shd w:val="clear" w:color="000000" w:fill="FFFFFF"/>
            <w:noWrap w:val="0"/>
            <w:vAlign w:val="center"/>
          </w:tcPr>
          <w:p w14:paraId="3CB0D148">
            <w:pPr>
              <w:widowControl/>
              <w:jc w:val="center"/>
              <w:rPr>
                <w:rFonts w:ascii="宋体" w:hAnsi="宋体" w:cs="宋体"/>
                <w:sz w:val="20"/>
                <w:szCs w:val="20"/>
              </w:rPr>
            </w:pPr>
            <w:r>
              <w:rPr>
                <w:rFonts w:hint="eastAsia" w:ascii="宋体" w:hAnsi="宋体" w:cs="宋体"/>
                <w:sz w:val="20"/>
                <w:szCs w:val="20"/>
              </w:rPr>
              <w:t>2013年8月6日</w:t>
            </w:r>
          </w:p>
        </w:tc>
      </w:tr>
      <w:tr w14:paraId="63E65501">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23E6E60">
            <w:pPr>
              <w:widowControl/>
              <w:jc w:val="center"/>
              <w:rPr>
                <w:rFonts w:ascii="宋体" w:hAnsi="宋体" w:cs="宋体"/>
                <w:sz w:val="20"/>
                <w:szCs w:val="20"/>
              </w:rPr>
            </w:pPr>
            <w:r>
              <w:rPr>
                <w:rFonts w:hint="eastAsia" w:ascii="宋体" w:hAnsi="宋体" w:cs="宋体"/>
                <w:sz w:val="20"/>
                <w:szCs w:val="20"/>
              </w:rPr>
              <w:t>340</w:t>
            </w:r>
          </w:p>
        </w:tc>
        <w:tc>
          <w:tcPr>
            <w:tcW w:w="3380" w:type="dxa"/>
            <w:tcBorders>
              <w:top w:val="nil"/>
              <w:left w:val="nil"/>
              <w:bottom w:val="single" w:color="000000" w:sz="4" w:space="0"/>
              <w:right w:val="single" w:color="000000" w:sz="4" w:space="0"/>
            </w:tcBorders>
            <w:shd w:val="clear" w:color="000000" w:fill="FFFFFF"/>
            <w:noWrap w:val="0"/>
            <w:vAlign w:val="center"/>
          </w:tcPr>
          <w:p w14:paraId="2FD565FA">
            <w:pPr>
              <w:widowControl/>
              <w:jc w:val="left"/>
              <w:rPr>
                <w:rFonts w:ascii="宋体" w:hAnsi="宋体" w:cs="宋体"/>
                <w:sz w:val="20"/>
                <w:szCs w:val="20"/>
              </w:rPr>
            </w:pPr>
            <w:r>
              <w:rPr>
                <w:rFonts w:hint="eastAsia" w:ascii="宋体" w:hAnsi="宋体" w:cs="宋体"/>
                <w:sz w:val="20"/>
                <w:szCs w:val="20"/>
              </w:rPr>
              <w:t>关于简化节能家电 高效电机补贴兑付信息管理及加强高效节能工业产品组织实施等工作的通知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82E995C">
            <w:pPr>
              <w:widowControl/>
              <w:jc w:val="left"/>
              <w:rPr>
                <w:rFonts w:ascii="宋体" w:hAnsi="宋体" w:cs="宋体"/>
                <w:sz w:val="20"/>
                <w:szCs w:val="20"/>
              </w:rPr>
            </w:pPr>
            <w:r>
              <w:rPr>
                <w:rFonts w:hint="eastAsia" w:ascii="宋体" w:hAnsi="宋体" w:cs="宋体"/>
                <w:sz w:val="20"/>
                <w:szCs w:val="20"/>
              </w:rPr>
              <w:t>财政部、国家发展改革委、工业和信息化部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50107DB2">
            <w:pPr>
              <w:widowControl/>
              <w:jc w:val="left"/>
              <w:rPr>
                <w:rFonts w:ascii="宋体" w:hAnsi="宋体" w:cs="宋体"/>
                <w:sz w:val="20"/>
                <w:szCs w:val="20"/>
              </w:rPr>
            </w:pPr>
            <w:r>
              <w:rPr>
                <w:rFonts w:hint="eastAsia" w:ascii="宋体" w:hAnsi="宋体" w:cs="宋体"/>
                <w:sz w:val="20"/>
                <w:szCs w:val="20"/>
              </w:rPr>
              <w:t>财建〔2013〕8号</w:t>
            </w:r>
          </w:p>
        </w:tc>
        <w:tc>
          <w:tcPr>
            <w:tcW w:w="1720" w:type="dxa"/>
            <w:tcBorders>
              <w:top w:val="nil"/>
              <w:left w:val="nil"/>
              <w:bottom w:val="single" w:color="000000" w:sz="4" w:space="0"/>
              <w:right w:val="single" w:color="000000" w:sz="4" w:space="0"/>
            </w:tcBorders>
            <w:shd w:val="clear" w:color="000000" w:fill="FFFFFF"/>
            <w:noWrap w:val="0"/>
            <w:vAlign w:val="center"/>
          </w:tcPr>
          <w:p w14:paraId="66451EB9">
            <w:pPr>
              <w:widowControl/>
              <w:jc w:val="center"/>
              <w:rPr>
                <w:rFonts w:ascii="宋体" w:hAnsi="宋体" w:cs="宋体"/>
                <w:sz w:val="20"/>
                <w:szCs w:val="20"/>
              </w:rPr>
            </w:pPr>
            <w:r>
              <w:rPr>
                <w:rFonts w:hint="eastAsia" w:ascii="宋体" w:hAnsi="宋体" w:cs="宋体"/>
                <w:sz w:val="20"/>
                <w:szCs w:val="20"/>
              </w:rPr>
              <w:t>2013年1月25日</w:t>
            </w:r>
          </w:p>
        </w:tc>
      </w:tr>
      <w:tr w14:paraId="551DFD3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9EDDA95">
            <w:pPr>
              <w:widowControl/>
              <w:jc w:val="center"/>
              <w:rPr>
                <w:rFonts w:ascii="宋体" w:hAnsi="宋体" w:cs="宋体"/>
                <w:sz w:val="20"/>
                <w:szCs w:val="20"/>
              </w:rPr>
            </w:pPr>
            <w:r>
              <w:rPr>
                <w:rFonts w:hint="eastAsia" w:ascii="宋体" w:hAnsi="宋体" w:cs="宋体"/>
                <w:sz w:val="20"/>
                <w:szCs w:val="20"/>
              </w:rPr>
              <w:t>341</w:t>
            </w:r>
          </w:p>
        </w:tc>
        <w:tc>
          <w:tcPr>
            <w:tcW w:w="3380" w:type="dxa"/>
            <w:tcBorders>
              <w:top w:val="nil"/>
              <w:left w:val="nil"/>
              <w:bottom w:val="single" w:color="000000" w:sz="4" w:space="0"/>
              <w:right w:val="single" w:color="000000" w:sz="4" w:space="0"/>
            </w:tcBorders>
            <w:shd w:val="clear" w:color="000000" w:fill="FFFFFF"/>
            <w:noWrap w:val="0"/>
            <w:vAlign w:val="center"/>
          </w:tcPr>
          <w:p w14:paraId="3841A95B">
            <w:pPr>
              <w:widowControl/>
              <w:jc w:val="left"/>
              <w:rPr>
                <w:rFonts w:ascii="宋体" w:hAnsi="宋体" w:cs="宋体"/>
                <w:sz w:val="20"/>
                <w:szCs w:val="20"/>
              </w:rPr>
            </w:pPr>
            <w:r>
              <w:rPr>
                <w:rFonts w:hint="eastAsia" w:ascii="宋体" w:hAnsi="宋体" w:cs="宋体"/>
                <w:sz w:val="20"/>
                <w:szCs w:val="20"/>
              </w:rPr>
              <w:t>关于印发《节能产品惠民工程高效节能配电变压器推广实施细则》的通知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22E2B7F">
            <w:pPr>
              <w:widowControl/>
              <w:jc w:val="left"/>
              <w:rPr>
                <w:rFonts w:ascii="宋体" w:hAnsi="宋体" w:cs="宋体"/>
                <w:sz w:val="20"/>
                <w:szCs w:val="20"/>
              </w:rPr>
            </w:pPr>
            <w:r>
              <w:rPr>
                <w:rFonts w:hint="eastAsia" w:ascii="宋体" w:hAnsi="宋体" w:cs="宋体"/>
                <w:sz w:val="20"/>
                <w:szCs w:val="20"/>
              </w:rPr>
              <w:t>财政部、国家发展改革委、工业和信息化部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53FEB444">
            <w:pPr>
              <w:widowControl/>
              <w:jc w:val="left"/>
              <w:rPr>
                <w:rFonts w:ascii="宋体" w:hAnsi="宋体" w:cs="宋体"/>
                <w:sz w:val="20"/>
                <w:szCs w:val="20"/>
              </w:rPr>
            </w:pPr>
            <w:r>
              <w:rPr>
                <w:rFonts w:hint="eastAsia" w:ascii="宋体" w:hAnsi="宋体" w:cs="宋体"/>
                <w:sz w:val="20"/>
                <w:szCs w:val="20"/>
              </w:rPr>
              <w:t>财建〔2012〕854号</w:t>
            </w:r>
          </w:p>
        </w:tc>
        <w:tc>
          <w:tcPr>
            <w:tcW w:w="1720" w:type="dxa"/>
            <w:tcBorders>
              <w:top w:val="nil"/>
              <w:left w:val="nil"/>
              <w:bottom w:val="single" w:color="000000" w:sz="4" w:space="0"/>
              <w:right w:val="single" w:color="000000" w:sz="4" w:space="0"/>
            </w:tcBorders>
            <w:shd w:val="clear" w:color="000000" w:fill="FFFFFF"/>
            <w:noWrap w:val="0"/>
            <w:vAlign w:val="center"/>
          </w:tcPr>
          <w:p w14:paraId="0C191F69">
            <w:pPr>
              <w:widowControl/>
              <w:jc w:val="center"/>
              <w:rPr>
                <w:rFonts w:ascii="宋体" w:hAnsi="宋体" w:cs="宋体"/>
                <w:sz w:val="20"/>
                <w:szCs w:val="20"/>
              </w:rPr>
            </w:pPr>
            <w:r>
              <w:rPr>
                <w:rFonts w:hint="eastAsia" w:ascii="宋体" w:hAnsi="宋体" w:cs="宋体"/>
                <w:sz w:val="20"/>
                <w:szCs w:val="20"/>
              </w:rPr>
              <w:t>2012年11月6日</w:t>
            </w:r>
          </w:p>
        </w:tc>
      </w:tr>
      <w:tr w14:paraId="3EC8E29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4D50A32">
            <w:pPr>
              <w:widowControl/>
              <w:jc w:val="center"/>
              <w:rPr>
                <w:rFonts w:ascii="宋体" w:hAnsi="宋体" w:cs="宋体"/>
                <w:sz w:val="20"/>
                <w:szCs w:val="20"/>
              </w:rPr>
            </w:pPr>
            <w:r>
              <w:rPr>
                <w:rFonts w:hint="eastAsia" w:ascii="宋体" w:hAnsi="宋体" w:cs="宋体"/>
                <w:sz w:val="20"/>
                <w:szCs w:val="20"/>
              </w:rPr>
              <w:t>342</w:t>
            </w:r>
          </w:p>
        </w:tc>
        <w:tc>
          <w:tcPr>
            <w:tcW w:w="3380" w:type="dxa"/>
            <w:tcBorders>
              <w:top w:val="nil"/>
              <w:left w:val="nil"/>
              <w:bottom w:val="single" w:color="000000" w:sz="4" w:space="0"/>
              <w:right w:val="single" w:color="000000" w:sz="4" w:space="0"/>
            </w:tcBorders>
            <w:shd w:val="clear" w:color="000000" w:fill="FFFFFF"/>
            <w:noWrap w:val="0"/>
            <w:vAlign w:val="center"/>
          </w:tcPr>
          <w:p w14:paraId="09B87FAF">
            <w:pPr>
              <w:widowControl/>
              <w:jc w:val="left"/>
              <w:rPr>
                <w:rFonts w:ascii="宋体" w:hAnsi="宋体" w:cs="宋体"/>
                <w:sz w:val="20"/>
                <w:szCs w:val="20"/>
              </w:rPr>
            </w:pPr>
            <w:r>
              <w:rPr>
                <w:rFonts w:hint="eastAsia" w:ascii="宋体" w:hAnsi="宋体" w:cs="宋体"/>
                <w:sz w:val="20"/>
                <w:szCs w:val="20"/>
              </w:rPr>
              <w:t>关于印发《节能产品惠民工程高效节能清水离心泵推广实施细则》的通知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FDD6EDF">
            <w:pPr>
              <w:widowControl/>
              <w:jc w:val="left"/>
              <w:rPr>
                <w:rFonts w:ascii="宋体" w:hAnsi="宋体" w:cs="宋体"/>
                <w:sz w:val="20"/>
                <w:szCs w:val="20"/>
              </w:rPr>
            </w:pPr>
            <w:r>
              <w:rPr>
                <w:rFonts w:hint="eastAsia" w:ascii="宋体" w:hAnsi="宋体" w:cs="宋体"/>
                <w:sz w:val="20"/>
                <w:szCs w:val="20"/>
              </w:rPr>
              <w:t>财政部、国家发展改革委、工业和信息化部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2F57AAA2">
            <w:pPr>
              <w:widowControl/>
              <w:jc w:val="left"/>
              <w:rPr>
                <w:rFonts w:ascii="宋体" w:hAnsi="宋体" w:cs="宋体"/>
                <w:sz w:val="20"/>
                <w:szCs w:val="20"/>
              </w:rPr>
            </w:pPr>
            <w:r>
              <w:rPr>
                <w:rFonts w:hint="eastAsia" w:ascii="宋体" w:hAnsi="宋体" w:cs="宋体"/>
                <w:sz w:val="20"/>
                <w:szCs w:val="20"/>
              </w:rPr>
              <w:t>财建〔2012〕853号</w:t>
            </w:r>
          </w:p>
        </w:tc>
        <w:tc>
          <w:tcPr>
            <w:tcW w:w="1720" w:type="dxa"/>
            <w:tcBorders>
              <w:top w:val="nil"/>
              <w:left w:val="nil"/>
              <w:bottom w:val="single" w:color="000000" w:sz="4" w:space="0"/>
              <w:right w:val="single" w:color="000000" w:sz="4" w:space="0"/>
            </w:tcBorders>
            <w:shd w:val="clear" w:color="000000" w:fill="FFFFFF"/>
            <w:noWrap w:val="0"/>
            <w:vAlign w:val="center"/>
          </w:tcPr>
          <w:p w14:paraId="4441AF11">
            <w:pPr>
              <w:widowControl/>
              <w:jc w:val="center"/>
              <w:rPr>
                <w:rFonts w:ascii="宋体" w:hAnsi="宋体" w:cs="宋体"/>
                <w:sz w:val="20"/>
                <w:szCs w:val="20"/>
              </w:rPr>
            </w:pPr>
            <w:r>
              <w:rPr>
                <w:rFonts w:hint="eastAsia" w:ascii="宋体" w:hAnsi="宋体" w:cs="宋体"/>
                <w:sz w:val="20"/>
                <w:szCs w:val="20"/>
              </w:rPr>
              <w:t>2012年11月6日</w:t>
            </w:r>
          </w:p>
        </w:tc>
      </w:tr>
      <w:tr w14:paraId="1CA9BF9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733FCCD">
            <w:pPr>
              <w:widowControl/>
              <w:jc w:val="center"/>
              <w:rPr>
                <w:rFonts w:ascii="宋体" w:hAnsi="宋体" w:cs="宋体"/>
                <w:sz w:val="20"/>
                <w:szCs w:val="20"/>
              </w:rPr>
            </w:pPr>
            <w:r>
              <w:rPr>
                <w:rFonts w:hint="eastAsia" w:ascii="宋体" w:hAnsi="宋体" w:cs="宋体"/>
                <w:sz w:val="20"/>
                <w:szCs w:val="20"/>
              </w:rPr>
              <w:t>343</w:t>
            </w:r>
          </w:p>
        </w:tc>
        <w:tc>
          <w:tcPr>
            <w:tcW w:w="3380" w:type="dxa"/>
            <w:tcBorders>
              <w:top w:val="nil"/>
              <w:left w:val="nil"/>
              <w:bottom w:val="single" w:color="000000" w:sz="4" w:space="0"/>
              <w:right w:val="single" w:color="000000" w:sz="4" w:space="0"/>
            </w:tcBorders>
            <w:shd w:val="clear" w:color="000000" w:fill="FFFFFF"/>
            <w:noWrap w:val="0"/>
            <w:vAlign w:val="center"/>
          </w:tcPr>
          <w:p w14:paraId="69BB00F1">
            <w:pPr>
              <w:widowControl/>
              <w:jc w:val="left"/>
              <w:rPr>
                <w:rFonts w:ascii="宋体" w:hAnsi="宋体" w:cs="宋体"/>
                <w:sz w:val="20"/>
                <w:szCs w:val="20"/>
              </w:rPr>
            </w:pPr>
            <w:r>
              <w:rPr>
                <w:rFonts w:hint="eastAsia" w:ascii="宋体" w:hAnsi="宋体" w:cs="宋体"/>
                <w:sz w:val="20"/>
                <w:szCs w:val="20"/>
              </w:rPr>
              <w:t>关于印发《节能产品惠民工程高效节能通风机推广实施细则》的通知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0F0CCD6">
            <w:pPr>
              <w:widowControl/>
              <w:jc w:val="left"/>
              <w:rPr>
                <w:rFonts w:ascii="宋体" w:hAnsi="宋体" w:cs="宋体"/>
                <w:sz w:val="20"/>
                <w:szCs w:val="20"/>
              </w:rPr>
            </w:pPr>
            <w:r>
              <w:rPr>
                <w:rFonts w:hint="eastAsia" w:ascii="宋体" w:hAnsi="宋体" w:cs="宋体"/>
                <w:sz w:val="20"/>
                <w:szCs w:val="20"/>
              </w:rPr>
              <w:t>财政部、国家发展改革委、工业和信息化部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2F60394D">
            <w:pPr>
              <w:widowControl/>
              <w:jc w:val="left"/>
              <w:rPr>
                <w:rFonts w:ascii="宋体" w:hAnsi="宋体" w:cs="宋体"/>
                <w:sz w:val="20"/>
                <w:szCs w:val="20"/>
              </w:rPr>
            </w:pPr>
            <w:r>
              <w:rPr>
                <w:rFonts w:hint="eastAsia" w:ascii="宋体" w:hAnsi="宋体" w:cs="宋体"/>
                <w:sz w:val="20"/>
                <w:szCs w:val="20"/>
              </w:rPr>
              <w:t>财建〔2012〕852号</w:t>
            </w:r>
          </w:p>
        </w:tc>
        <w:tc>
          <w:tcPr>
            <w:tcW w:w="1720" w:type="dxa"/>
            <w:tcBorders>
              <w:top w:val="nil"/>
              <w:left w:val="nil"/>
              <w:bottom w:val="single" w:color="000000" w:sz="4" w:space="0"/>
              <w:right w:val="single" w:color="000000" w:sz="4" w:space="0"/>
            </w:tcBorders>
            <w:shd w:val="clear" w:color="000000" w:fill="FFFFFF"/>
            <w:noWrap w:val="0"/>
            <w:vAlign w:val="center"/>
          </w:tcPr>
          <w:p w14:paraId="7FDAAF5C">
            <w:pPr>
              <w:widowControl/>
              <w:jc w:val="center"/>
              <w:rPr>
                <w:rFonts w:ascii="宋体" w:hAnsi="宋体" w:cs="宋体"/>
                <w:sz w:val="20"/>
                <w:szCs w:val="20"/>
              </w:rPr>
            </w:pPr>
            <w:r>
              <w:rPr>
                <w:rFonts w:hint="eastAsia" w:ascii="宋体" w:hAnsi="宋体" w:cs="宋体"/>
                <w:sz w:val="20"/>
                <w:szCs w:val="20"/>
              </w:rPr>
              <w:t>2012年11月6日</w:t>
            </w:r>
          </w:p>
        </w:tc>
      </w:tr>
      <w:tr w14:paraId="37A39C3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B90284A">
            <w:pPr>
              <w:widowControl/>
              <w:jc w:val="center"/>
              <w:rPr>
                <w:rFonts w:ascii="宋体" w:hAnsi="宋体" w:cs="宋体"/>
                <w:sz w:val="20"/>
                <w:szCs w:val="20"/>
              </w:rPr>
            </w:pPr>
            <w:r>
              <w:rPr>
                <w:rFonts w:hint="eastAsia" w:ascii="宋体" w:hAnsi="宋体" w:cs="宋体"/>
                <w:sz w:val="20"/>
                <w:szCs w:val="20"/>
              </w:rPr>
              <w:t>344</w:t>
            </w:r>
          </w:p>
        </w:tc>
        <w:tc>
          <w:tcPr>
            <w:tcW w:w="3380" w:type="dxa"/>
            <w:tcBorders>
              <w:top w:val="nil"/>
              <w:left w:val="nil"/>
              <w:bottom w:val="single" w:color="000000" w:sz="4" w:space="0"/>
              <w:right w:val="single" w:color="000000" w:sz="4" w:space="0"/>
            </w:tcBorders>
            <w:shd w:val="clear" w:color="000000" w:fill="FFFFFF"/>
            <w:noWrap w:val="0"/>
            <w:vAlign w:val="center"/>
          </w:tcPr>
          <w:p w14:paraId="0FB12F2F">
            <w:pPr>
              <w:widowControl/>
              <w:jc w:val="left"/>
              <w:rPr>
                <w:rFonts w:ascii="宋体" w:hAnsi="宋体" w:cs="宋体"/>
                <w:sz w:val="20"/>
                <w:szCs w:val="20"/>
              </w:rPr>
            </w:pPr>
            <w:r>
              <w:rPr>
                <w:rFonts w:hint="eastAsia" w:ascii="宋体" w:hAnsi="宋体" w:cs="宋体"/>
                <w:sz w:val="20"/>
                <w:szCs w:val="20"/>
              </w:rPr>
              <w:t>关于印发《节能产品惠民工程高效节能容积式空气压缩机推广实施细则》的通知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ACEE73B">
            <w:pPr>
              <w:widowControl/>
              <w:jc w:val="left"/>
              <w:rPr>
                <w:rFonts w:ascii="宋体" w:hAnsi="宋体" w:cs="宋体"/>
                <w:sz w:val="20"/>
                <w:szCs w:val="20"/>
              </w:rPr>
            </w:pPr>
            <w:r>
              <w:rPr>
                <w:rFonts w:hint="eastAsia" w:ascii="宋体" w:hAnsi="宋体" w:cs="宋体"/>
                <w:sz w:val="20"/>
                <w:szCs w:val="20"/>
              </w:rPr>
              <w:t>财政部、国家发展改革委、工业和信息化部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767C5147">
            <w:pPr>
              <w:widowControl/>
              <w:jc w:val="left"/>
              <w:rPr>
                <w:rFonts w:ascii="宋体" w:hAnsi="宋体" w:cs="宋体"/>
                <w:sz w:val="20"/>
                <w:szCs w:val="20"/>
              </w:rPr>
            </w:pPr>
            <w:r>
              <w:rPr>
                <w:rFonts w:hint="eastAsia" w:ascii="宋体" w:hAnsi="宋体" w:cs="宋体"/>
                <w:sz w:val="20"/>
                <w:szCs w:val="20"/>
              </w:rPr>
              <w:t>财建〔2012〕851号</w:t>
            </w:r>
          </w:p>
        </w:tc>
        <w:tc>
          <w:tcPr>
            <w:tcW w:w="1720" w:type="dxa"/>
            <w:tcBorders>
              <w:top w:val="nil"/>
              <w:left w:val="nil"/>
              <w:bottom w:val="single" w:color="000000" w:sz="4" w:space="0"/>
              <w:right w:val="single" w:color="000000" w:sz="4" w:space="0"/>
            </w:tcBorders>
            <w:shd w:val="clear" w:color="000000" w:fill="FFFFFF"/>
            <w:noWrap w:val="0"/>
            <w:vAlign w:val="center"/>
          </w:tcPr>
          <w:p w14:paraId="29C377A5">
            <w:pPr>
              <w:widowControl/>
              <w:jc w:val="center"/>
              <w:rPr>
                <w:rFonts w:ascii="宋体" w:hAnsi="宋体" w:cs="宋体"/>
                <w:sz w:val="20"/>
                <w:szCs w:val="20"/>
              </w:rPr>
            </w:pPr>
            <w:r>
              <w:rPr>
                <w:rFonts w:hint="eastAsia" w:ascii="宋体" w:hAnsi="宋体" w:cs="宋体"/>
                <w:sz w:val="20"/>
                <w:szCs w:val="20"/>
              </w:rPr>
              <w:t>2012年11月6日</w:t>
            </w:r>
          </w:p>
        </w:tc>
      </w:tr>
      <w:tr w14:paraId="7B89E24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DC3C808">
            <w:pPr>
              <w:widowControl/>
              <w:jc w:val="center"/>
              <w:rPr>
                <w:rFonts w:ascii="宋体" w:hAnsi="宋体" w:cs="宋体"/>
                <w:sz w:val="20"/>
                <w:szCs w:val="20"/>
              </w:rPr>
            </w:pPr>
            <w:r>
              <w:rPr>
                <w:rFonts w:hint="eastAsia" w:ascii="宋体" w:hAnsi="宋体" w:cs="宋体"/>
                <w:sz w:val="20"/>
                <w:szCs w:val="20"/>
              </w:rPr>
              <w:t>345</w:t>
            </w:r>
          </w:p>
        </w:tc>
        <w:tc>
          <w:tcPr>
            <w:tcW w:w="3380" w:type="dxa"/>
            <w:tcBorders>
              <w:top w:val="nil"/>
              <w:left w:val="nil"/>
              <w:bottom w:val="single" w:color="000000" w:sz="4" w:space="0"/>
              <w:right w:val="single" w:color="000000" w:sz="4" w:space="0"/>
            </w:tcBorders>
            <w:shd w:val="clear" w:color="000000" w:fill="FFFFFF"/>
            <w:noWrap w:val="0"/>
            <w:vAlign w:val="center"/>
          </w:tcPr>
          <w:p w14:paraId="5728B2F5">
            <w:pPr>
              <w:widowControl/>
              <w:jc w:val="left"/>
              <w:rPr>
                <w:rFonts w:ascii="宋体" w:hAnsi="宋体" w:cs="宋体"/>
                <w:sz w:val="20"/>
                <w:szCs w:val="20"/>
              </w:rPr>
            </w:pPr>
            <w:r>
              <w:rPr>
                <w:rFonts w:hint="eastAsia" w:ascii="宋体" w:hAnsi="宋体" w:cs="宋体"/>
                <w:sz w:val="20"/>
                <w:szCs w:val="20"/>
              </w:rPr>
              <w:t>关于认真做好节能家电推广工作的通知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AC5C483">
            <w:pPr>
              <w:widowControl/>
              <w:jc w:val="left"/>
              <w:rPr>
                <w:rFonts w:ascii="宋体" w:hAnsi="宋体" w:cs="宋体"/>
                <w:sz w:val="20"/>
                <w:szCs w:val="20"/>
              </w:rPr>
            </w:pPr>
            <w:r>
              <w:rPr>
                <w:rFonts w:hint="eastAsia" w:ascii="宋体" w:hAnsi="宋体" w:cs="宋体"/>
                <w:sz w:val="20"/>
                <w:szCs w:val="20"/>
              </w:rPr>
              <w:t>财政部、国家发展改革委、工业和信息化部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7C7A1F0B">
            <w:pPr>
              <w:widowControl/>
              <w:jc w:val="left"/>
              <w:rPr>
                <w:rFonts w:ascii="宋体" w:hAnsi="宋体" w:cs="宋体"/>
                <w:sz w:val="20"/>
                <w:szCs w:val="20"/>
              </w:rPr>
            </w:pPr>
            <w:r>
              <w:rPr>
                <w:rFonts w:hint="eastAsia" w:ascii="宋体" w:hAnsi="宋体" w:cs="宋体"/>
                <w:sz w:val="20"/>
                <w:szCs w:val="20"/>
              </w:rPr>
              <w:t>财建〔2012〕779号</w:t>
            </w:r>
          </w:p>
        </w:tc>
        <w:tc>
          <w:tcPr>
            <w:tcW w:w="1720" w:type="dxa"/>
            <w:tcBorders>
              <w:top w:val="nil"/>
              <w:left w:val="nil"/>
              <w:bottom w:val="single" w:color="000000" w:sz="4" w:space="0"/>
              <w:right w:val="single" w:color="000000" w:sz="4" w:space="0"/>
            </w:tcBorders>
            <w:shd w:val="clear" w:color="000000" w:fill="FFFFFF"/>
            <w:noWrap w:val="0"/>
            <w:vAlign w:val="center"/>
          </w:tcPr>
          <w:p w14:paraId="0984EA59">
            <w:pPr>
              <w:widowControl/>
              <w:jc w:val="center"/>
              <w:rPr>
                <w:rFonts w:ascii="宋体" w:hAnsi="宋体" w:cs="宋体"/>
                <w:sz w:val="20"/>
                <w:szCs w:val="20"/>
              </w:rPr>
            </w:pPr>
            <w:r>
              <w:rPr>
                <w:rFonts w:hint="eastAsia" w:ascii="宋体" w:hAnsi="宋体" w:cs="宋体"/>
                <w:sz w:val="20"/>
                <w:szCs w:val="20"/>
              </w:rPr>
              <w:t>2012年10月9日</w:t>
            </w:r>
          </w:p>
        </w:tc>
      </w:tr>
      <w:tr w14:paraId="7D07450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B4EACE8">
            <w:pPr>
              <w:widowControl/>
              <w:jc w:val="center"/>
              <w:rPr>
                <w:rFonts w:ascii="宋体" w:hAnsi="宋体" w:cs="宋体"/>
                <w:sz w:val="20"/>
                <w:szCs w:val="20"/>
              </w:rPr>
            </w:pPr>
            <w:r>
              <w:rPr>
                <w:rFonts w:hint="eastAsia" w:ascii="宋体" w:hAnsi="宋体" w:cs="宋体"/>
                <w:sz w:val="20"/>
                <w:szCs w:val="20"/>
              </w:rPr>
              <w:t>346</w:t>
            </w:r>
          </w:p>
        </w:tc>
        <w:tc>
          <w:tcPr>
            <w:tcW w:w="3380" w:type="dxa"/>
            <w:tcBorders>
              <w:top w:val="nil"/>
              <w:left w:val="nil"/>
              <w:bottom w:val="single" w:color="000000" w:sz="4" w:space="0"/>
              <w:right w:val="single" w:color="000000" w:sz="4" w:space="0"/>
            </w:tcBorders>
            <w:shd w:val="clear" w:color="000000" w:fill="FFFFFF"/>
            <w:noWrap w:val="0"/>
            <w:vAlign w:val="center"/>
          </w:tcPr>
          <w:p w14:paraId="65F7E9C2">
            <w:pPr>
              <w:widowControl/>
              <w:jc w:val="left"/>
              <w:rPr>
                <w:rFonts w:ascii="宋体" w:hAnsi="宋体" w:cs="宋体"/>
                <w:sz w:val="20"/>
                <w:szCs w:val="20"/>
              </w:rPr>
            </w:pPr>
            <w:r>
              <w:rPr>
                <w:rFonts w:hint="eastAsia" w:ascii="宋体" w:hAnsi="宋体" w:cs="宋体"/>
                <w:sz w:val="20"/>
                <w:szCs w:val="20"/>
              </w:rPr>
              <w:t>关于印发《节能产品惠民工程高效单元式空气调节机和冷水机组推广实施细则》的通知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4296F93">
            <w:pPr>
              <w:widowControl/>
              <w:jc w:val="left"/>
              <w:rPr>
                <w:rFonts w:ascii="宋体" w:hAnsi="宋体" w:cs="宋体"/>
                <w:sz w:val="20"/>
                <w:szCs w:val="20"/>
              </w:rPr>
            </w:pPr>
            <w:r>
              <w:rPr>
                <w:rFonts w:hint="eastAsia" w:ascii="宋体" w:hAnsi="宋体" w:cs="宋体"/>
                <w:sz w:val="20"/>
                <w:szCs w:val="20"/>
              </w:rPr>
              <w:t>财政部、国家发展改革委、工业和信息化部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05D73342">
            <w:pPr>
              <w:widowControl/>
              <w:jc w:val="left"/>
              <w:rPr>
                <w:rFonts w:ascii="宋体" w:hAnsi="宋体" w:cs="宋体"/>
                <w:sz w:val="20"/>
                <w:szCs w:val="20"/>
              </w:rPr>
            </w:pPr>
            <w:r>
              <w:rPr>
                <w:rFonts w:hint="eastAsia" w:ascii="宋体" w:hAnsi="宋体" w:cs="宋体"/>
                <w:sz w:val="20"/>
                <w:szCs w:val="20"/>
              </w:rPr>
              <w:t>财建〔2012〕782号</w:t>
            </w:r>
          </w:p>
        </w:tc>
        <w:tc>
          <w:tcPr>
            <w:tcW w:w="1720" w:type="dxa"/>
            <w:tcBorders>
              <w:top w:val="nil"/>
              <w:left w:val="nil"/>
              <w:bottom w:val="single" w:color="000000" w:sz="4" w:space="0"/>
              <w:right w:val="single" w:color="000000" w:sz="4" w:space="0"/>
            </w:tcBorders>
            <w:shd w:val="clear" w:color="000000" w:fill="FFFFFF"/>
            <w:noWrap w:val="0"/>
            <w:vAlign w:val="center"/>
          </w:tcPr>
          <w:p w14:paraId="39B4F432">
            <w:pPr>
              <w:widowControl/>
              <w:jc w:val="center"/>
              <w:rPr>
                <w:rFonts w:ascii="宋体" w:hAnsi="宋体" w:cs="宋体"/>
                <w:sz w:val="20"/>
                <w:szCs w:val="20"/>
              </w:rPr>
            </w:pPr>
            <w:r>
              <w:rPr>
                <w:rFonts w:hint="eastAsia" w:ascii="宋体" w:hAnsi="宋体" w:cs="宋体"/>
                <w:sz w:val="20"/>
                <w:szCs w:val="20"/>
              </w:rPr>
              <w:t>2012年9月24日</w:t>
            </w:r>
          </w:p>
        </w:tc>
      </w:tr>
      <w:tr w14:paraId="0AFCFA1C">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CF06D30">
            <w:pPr>
              <w:widowControl/>
              <w:jc w:val="center"/>
              <w:rPr>
                <w:rFonts w:ascii="宋体" w:hAnsi="宋体" w:cs="宋体"/>
                <w:sz w:val="20"/>
                <w:szCs w:val="20"/>
              </w:rPr>
            </w:pPr>
            <w:r>
              <w:rPr>
                <w:rFonts w:hint="eastAsia" w:ascii="宋体" w:hAnsi="宋体" w:cs="宋体"/>
                <w:sz w:val="20"/>
                <w:szCs w:val="20"/>
              </w:rPr>
              <w:t>347</w:t>
            </w:r>
          </w:p>
        </w:tc>
        <w:tc>
          <w:tcPr>
            <w:tcW w:w="3380" w:type="dxa"/>
            <w:tcBorders>
              <w:top w:val="nil"/>
              <w:left w:val="nil"/>
              <w:bottom w:val="single" w:color="000000" w:sz="4" w:space="0"/>
              <w:right w:val="single" w:color="000000" w:sz="4" w:space="0"/>
            </w:tcBorders>
            <w:shd w:val="clear" w:color="000000" w:fill="FFFFFF"/>
            <w:noWrap w:val="0"/>
            <w:vAlign w:val="center"/>
          </w:tcPr>
          <w:p w14:paraId="54A943DF">
            <w:pPr>
              <w:widowControl/>
              <w:jc w:val="left"/>
              <w:rPr>
                <w:rFonts w:ascii="宋体" w:hAnsi="宋体" w:cs="宋体"/>
                <w:sz w:val="20"/>
                <w:szCs w:val="20"/>
              </w:rPr>
            </w:pPr>
            <w:r>
              <w:rPr>
                <w:rFonts w:hint="eastAsia" w:ascii="宋体" w:hAnsi="宋体" w:cs="宋体"/>
                <w:sz w:val="20"/>
                <w:szCs w:val="20"/>
              </w:rPr>
              <w:t>关于印发《节能产品惠民工程高效节能台式微型计算机推广实施细则》的通知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6AFE42F">
            <w:pPr>
              <w:widowControl/>
              <w:jc w:val="left"/>
              <w:rPr>
                <w:rFonts w:ascii="宋体" w:hAnsi="宋体" w:cs="宋体"/>
                <w:sz w:val="20"/>
                <w:szCs w:val="20"/>
              </w:rPr>
            </w:pPr>
            <w:r>
              <w:rPr>
                <w:rFonts w:hint="eastAsia" w:ascii="宋体" w:hAnsi="宋体" w:cs="宋体"/>
                <w:sz w:val="20"/>
                <w:szCs w:val="20"/>
              </w:rPr>
              <w:t>财政部、国家发展改革委、工业和信息化部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2D3AE67E">
            <w:pPr>
              <w:widowControl/>
              <w:jc w:val="left"/>
              <w:rPr>
                <w:rFonts w:ascii="宋体" w:hAnsi="宋体" w:cs="宋体"/>
                <w:sz w:val="20"/>
                <w:szCs w:val="20"/>
              </w:rPr>
            </w:pPr>
            <w:r>
              <w:rPr>
                <w:rFonts w:hint="eastAsia" w:ascii="宋体" w:hAnsi="宋体" w:cs="宋体"/>
                <w:sz w:val="20"/>
                <w:szCs w:val="20"/>
              </w:rPr>
              <w:t>财建〔2012〕702号</w:t>
            </w:r>
          </w:p>
        </w:tc>
        <w:tc>
          <w:tcPr>
            <w:tcW w:w="1720" w:type="dxa"/>
            <w:tcBorders>
              <w:top w:val="nil"/>
              <w:left w:val="nil"/>
              <w:bottom w:val="single" w:color="000000" w:sz="4" w:space="0"/>
              <w:right w:val="single" w:color="000000" w:sz="4" w:space="0"/>
            </w:tcBorders>
            <w:shd w:val="clear" w:color="000000" w:fill="FFFFFF"/>
            <w:noWrap w:val="0"/>
            <w:vAlign w:val="center"/>
          </w:tcPr>
          <w:p w14:paraId="1C2EC1AC">
            <w:pPr>
              <w:widowControl/>
              <w:jc w:val="center"/>
              <w:rPr>
                <w:rFonts w:ascii="宋体" w:hAnsi="宋体" w:cs="宋体"/>
                <w:sz w:val="20"/>
                <w:szCs w:val="20"/>
              </w:rPr>
            </w:pPr>
            <w:r>
              <w:rPr>
                <w:rFonts w:hint="eastAsia" w:ascii="宋体" w:hAnsi="宋体" w:cs="宋体"/>
                <w:sz w:val="20"/>
                <w:szCs w:val="20"/>
              </w:rPr>
              <w:t>2012年9月24日</w:t>
            </w:r>
          </w:p>
        </w:tc>
      </w:tr>
      <w:tr w14:paraId="77AD676C">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4216AA9">
            <w:pPr>
              <w:widowControl/>
              <w:jc w:val="center"/>
              <w:rPr>
                <w:rFonts w:ascii="宋体" w:hAnsi="宋体" w:cs="宋体"/>
                <w:sz w:val="20"/>
                <w:szCs w:val="20"/>
              </w:rPr>
            </w:pPr>
            <w:r>
              <w:rPr>
                <w:rFonts w:hint="eastAsia" w:ascii="宋体" w:hAnsi="宋体" w:cs="宋体"/>
                <w:sz w:val="20"/>
                <w:szCs w:val="20"/>
              </w:rPr>
              <w:t>348</w:t>
            </w:r>
          </w:p>
        </w:tc>
        <w:tc>
          <w:tcPr>
            <w:tcW w:w="3380" w:type="dxa"/>
            <w:tcBorders>
              <w:top w:val="nil"/>
              <w:left w:val="nil"/>
              <w:bottom w:val="single" w:color="000000" w:sz="4" w:space="0"/>
              <w:right w:val="single" w:color="000000" w:sz="4" w:space="0"/>
            </w:tcBorders>
            <w:shd w:val="clear" w:color="000000" w:fill="FFFFFF"/>
            <w:noWrap w:val="0"/>
            <w:vAlign w:val="center"/>
          </w:tcPr>
          <w:p w14:paraId="15B48328">
            <w:pPr>
              <w:widowControl/>
              <w:jc w:val="left"/>
              <w:rPr>
                <w:rFonts w:ascii="宋体" w:hAnsi="宋体" w:cs="宋体"/>
                <w:sz w:val="20"/>
                <w:szCs w:val="20"/>
              </w:rPr>
            </w:pPr>
            <w:r>
              <w:rPr>
                <w:rFonts w:hint="eastAsia" w:ascii="宋体" w:hAnsi="宋体" w:cs="宋体"/>
                <w:sz w:val="20"/>
                <w:szCs w:val="20"/>
              </w:rPr>
              <w:t>关于扩大混合动力公交客车示范推广范围有关工作的通知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802A2C4">
            <w:pPr>
              <w:widowControl/>
              <w:jc w:val="left"/>
              <w:rPr>
                <w:rFonts w:ascii="宋体" w:hAnsi="宋体" w:cs="宋体"/>
                <w:sz w:val="20"/>
                <w:szCs w:val="20"/>
              </w:rPr>
            </w:pPr>
            <w:r>
              <w:rPr>
                <w:rFonts w:hint="eastAsia" w:ascii="宋体" w:hAnsi="宋体" w:cs="宋体"/>
                <w:sz w:val="20"/>
                <w:szCs w:val="20"/>
              </w:rPr>
              <w:t>财政部、科技部、工业和信息化部、国家发展改革委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257A00E7">
            <w:pPr>
              <w:widowControl/>
              <w:jc w:val="left"/>
              <w:rPr>
                <w:rFonts w:ascii="宋体" w:hAnsi="宋体" w:cs="宋体"/>
                <w:sz w:val="20"/>
                <w:szCs w:val="20"/>
              </w:rPr>
            </w:pPr>
            <w:r>
              <w:rPr>
                <w:rFonts w:hint="eastAsia" w:ascii="宋体" w:hAnsi="宋体" w:cs="宋体"/>
                <w:sz w:val="20"/>
                <w:szCs w:val="20"/>
              </w:rPr>
              <w:t>财建〔2012〕633号</w:t>
            </w:r>
          </w:p>
        </w:tc>
        <w:tc>
          <w:tcPr>
            <w:tcW w:w="1720" w:type="dxa"/>
            <w:tcBorders>
              <w:top w:val="nil"/>
              <w:left w:val="nil"/>
              <w:bottom w:val="single" w:color="000000" w:sz="4" w:space="0"/>
              <w:right w:val="single" w:color="000000" w:sz="4" w:space="0"/>
            </w:tcBorders>
            <w:shd w:val="clear" w:color="000000" w:fill="FFFFFF"/>
            <w:noWrap w:val="0"/>
            <w:vAlign w:val="center"/>
          </w:tcPr>
          <w:p w14:paraId="7864F0F0">
            <w:pPr>
              <w:widowControl/>
              <w:jc w:val="center"/>
              <w:rPr>
                <w:rFonts w:ascii="宋体" w:hAnsi="宋体" w:cs="宋体"/>
                <w:sz w:val="20"/>
                <w:szCs w:val="20"/>
              </w:rPr>
            </w:pPr>
            <w:r>
              <w:rPr>
                <w:rFonts w:hint="eastAsia" w:ascii="宋体" w:hAnsi="宋体" w:cs="宋体"/>
                <w:sz w:val="20"/>
                <w:szCs w:val="20"/>
              </w:rPr>
              <w:t>2012年8月6日</w:t>
            </w:r>
          </w:p>
        </w:tc>
      </w:tr>
      <w:tr w14:paraId="489ED7D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8E98838">
            <w:pPr>
              <w:widowControl/>
              <w:jc w:val="center"/>
              <w:rPr>
                <w:rFonts w:ascii="宋体" w:hAnsi="宋体" w:cs="宋体"/>
                <w:sz w:val="20"/>
                <w:szCs w:val="20"/>
              </w:rPr>
            </w:pPr>
            <w:r>
              <w:rPr>
                <w:rFonts w:hint="eastAsia" w:ascii="宋体" w:hAnsi="宋体" w:cs="宋体"/>
                <w:sz w:val="20"/>
                <w:szCs w:val="20"/>
              </w:rPr>
              <w:t>349</w:t>
            </w:r>
          </w:p>
        </w:tc>
        <w:tc>
          <w:tcPr>
            <w:tcW w:w="3380" w:type="dxa"/>
            <w:tcBorders>
              <w:top w:val="nil"/>
              <w:left w:val="nil"/>
              <w:bottom w:val="single" w:color="000000" w:sz="4" w:space="0"/>
              <w:right w:val="single" w:color="000000" w:sz="4" w:space="0"/>
            </w:tcBorders>
            <w:shd w:val="clear" w:color="000000" w:fill="FFFFFF"/>
            <w:noWrap w:val="0"/>
            <w:vAlign w:val="center"/>
          </w:tcPr>
          <w:p w14:paraId="1C953ACF">
            <w:pPr>
              <w:widowControl/>
              <w:jc w:val="left"/>
              <w:rPr>
                <w:rFonts w:ascii="宋体" w:hAnsi="宋体" w:cs="宋体"/>
                <w:sz w:val="20"/>
                <w:szCs w:val="20"/>
              </w:rPr>
            </w:pPr>
            <w:r>
              <w:rPr>
                <w:rFonts w:hint="eastAsia" w:ascii="宋体" w:hAnsi="宋体" w:cs="宋体"/>
                <w:sz w:val="20"/>
                <w:szCs w:val="20"/>
              </w:rPr>
              <w:t>关于印发《节能产品惠民工程高效节能家用热水器推广实施细则》的通知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4F57976">
            <w:pPr>
              <w:widowControl/>
              <w:jc w:val="left"/>
              <w:rPr>
                <w:rFonts w:ascii="宋体" w:hAnsi="宋体" w:cs="宋体"/>
                <w:sz w:val="20"/>
                <w:szCs w:val="20"/>
              </w:rPr>
            </w:pPr>
            <w:r>
              <w:rPr>
                <w:rFonts w:hint="eastAsia" w:ascii="宋体" w:hAnsi="宋体" w:cs="宋体"/>
                <w:sz w:val="20"/>
                <w:szCs w:val="20"/>
              </w:rPr>
              <w:t>财政部、国家发展改革委、工业和信息化部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77E6435D">
            <w:pPr>
              <w:widowControl/>
              <w:jc w:val="left"/>
              <w:rPr>
                <w:rFonts w:ascii="宋体" w:hAnsi="宋体" w:cs="宋体"/>
                <w:sz w:val="20"/>
                <w:szCs w:val="20"/>
              </w:rPr>
            </w:pPr>
            <w:r>
              <w:rPr>
                <w:rFonts w:hint="eastAsia" w:ascii="宋体" w:hAnsi="宋体" w:cs="宋体"/>
                <w:sz w:val="20"/>
                <w:szCs w:val="20"/>
              </w:rPr>
              <w:t>财建〔2012〕278号</w:t>
            </w:r>
          </w:p>
        </w:tc>
        <w:tc>
          <w:tcPr>
            <w:tcW w:w="1720" w:type="dxa"/>
            <w:tcBorders>
              <w:top w:val="nil"/>
              <w:left w:val="nil"/>
              <w:bottom w:val="single" w:color="000000" w:sz="4" w:space="0"/>
              <w:right w:val="single" w:color="000000" w:sz="4" w:space="0"/>
            </w:tcBorders>
            <w:shd w:val="clear" w:color="000000" w:fill="FFFFFF"/>
            <w:noWrap w:val="0"/>
            <w:vAlign w:val="center"/>
          </w:tcPr>
          <w:p w14:paraId="16621447">
            <w:pPr>
              <w:widowControl/>
              <w:jc w:val="center"/>
              <w:rPr>
                <w:rFonts w:ascii="宋体" w:hAnsi="宋体" w:cs="宋体"/>
                <w:sz w:val="20"/>
                <w:szCs w:val="20"/>
              </w:rPr>
            </w:pPr>
            <w:r>
              <w:rPr>
                <w:rFonts w:hint="eastAsia" w:ascii="宋体" w:hAnsi="宋体" w:cs="宋体"/>
                <w:sz w:val="20"/>
                <w:szCs w:val="20"/>
              </w:rPr>
              <w:t>2012年6月4日</w:t>
            </w:r>
          </w:p>
        </w:tc>
      </w:tr>
      <w:tr w14:paraId="1E43F4A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CFBF81F">
            <w:pPr>
              <w:widowControl/>
              <w:jc w:val="center"/>
              <w:rPr>
                <w:rFonts w:ascii="宋体" w:hAnsi="宋体" w:cs="宋体"/>
                <w:sz w:val="20"/>
                <w:szCs w:val="20"/>
              </w:rPr>
            </w:pPr>
            <w:r>
              <w:rPr>
                <w:rFonts w:hint="eastAsia" w:ascii="宋体" w:hAnsi="宋体" w:cs="宋体"/>
                <w:sz w:val="20"/>
                <w:szCs w:val="20"/>
              </w:rPr>
              <w:t>350</w:t>
            </w:r>
          </w:p>
        </w:tc>
        <w:tc>
          <w:tcPr>
            <w:tcW w:w="3380" w:type="dxa"/>
            <w:tcBorders>
              <w:top w:val="nil"/>
              <w:left w:val="nil"/>
              <w:bottom w:val="single" w:color="000000" w:sz="4" w:space="0"/>
              <w:right w:val="single" w:color="000000" w:sz="4" w:space="0"/>
            </w:tcBorders>
            <w:shd w:val="clear" w:color="000000" w:fill="FFFFFF"/>
            <w:noWrap w:val="0"/>
            <w:vAlign w:val="center"/>
          </w:tcPr>
          <w:p w14:paraId="41A71335">
            <w:pPr>
              <w:widowControl/>
              <w:jc w:val="left"/>
              <w:rPr>
                <w:rFonts w:ascii="宋体" w:hAnsi="宋体" w:cs="宋体"/>
                <w:sz w:val="20"/>
                <w:szCs w:val="20"/>
              </w:rPr>
            </w:pPr>
            <w:r>
              <w:rPr>
                <w:rFonts w:hint="eastAsia" w:ascii="宋体" w:hAnsi="宋体" w:cs="宋体"/>
                <w:sz w:val="20"/>
                <w:szCs w:val="20"/>
              </w:rPr>
              <w:t>关于印发《节能产品惠民工程高效节能电动洗衣机推广实施细则》的通知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400F888">
            <w:pPr>
              <w:widowControl/>
              <w:jc w:val="left"/>
              <w:rPr>
                <w:rFonts w:ascii="宋体" w:hAnsi="宋体" w:cs="宋体"/>
                <w:sz w:val="20"/>
                <w:szCs w:val="20"/>
              </w:rPr>
            </w:pPr>
            <w:r>
              <w:rPr>
                <w:rFonts w:hint="eastAsia" w:ascii="宋体" w:hAnsi="宋体" w:cs="宋体"/>
                <w:sz w:val="20"/>
                <w:szCs w:val="20"/>
              </w:rPr>
              <w:t>财政部、国家发展改革委、工业和信息化部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0593E5D1">
            <w:pPr>
              <w:widowControl/>
              <w:jc w:val="left"/>
              <w:rPr>
                <w:rFonts w:ascii="宋体" w:hAnsi="宋体" w:cs="宋体"/>
                <w:sz w:val="20"/>
                <w:szCs w:val="20"/>
              </w:rPr>
            </w:pPr>
            <w:r>
              <w:rPr>
                <w:rFonts w:hint="eastAsia" w:ascii="宋体" w:hAnsi="宋体" w:cs="宋体"/>
                <w:sz w:val="20"/>
                <w:szCs w:val="20"/>
              </w:rPr>
              <w:t>财建〔2012〕277号</w:t>
            </w:r>
          </w:p>
        </w:tc>
        <w:tc>
          <w:tcPr>
            <w:tcW w:w="1720" w:type="dxa"/>
            <w:tcBorders>
              <w:top w:val="nil"/>
              <w:left w:val="nil"/>
              <w:bottom w:val="single" w:color="000000" w:sz="4" w:space="0"/>
              <w:right w:val="single" w:color="000000" w:sz="4" w:space="0"/>
            </w:tcBorders>
            <w:shd w:val="clear" w:color="000000" w:fill="FFFFFF"/>
            <w:noWrap w:val="0"/>
            <w:vAlign w:val="center"/>
          </w:tcPr>
          <w:p w14:paraId="0F52FD18">
            <w:pPr>
              <w:widowControl/>
              <w:jc w:val="center"/>
              <w:rPr>
                <w:rFonts w:ascii="宋体" w:hAnsi="宋体" w:cs="宋体"/>
                <w:sz w:val="20"/>
                <w:szCs w:val="20"/>
              </w:rPr>
            </w:pPr>
            <w:r>
              <w:rPr>
                <w:rFonts w:hint="eastAsia" w:ascii="宋体" w:hAnsi="宋体" w:cs="宋体"/>
                <w:sz w:val="20"/>
                <w:szCs w:val="20"/>
              </w:rPr>
              <w:t>2012年6月4日</w:t>
            </w:r>
          </w:p>
        </w:tc>
      </w:tr>
      <w:tr w14:paraId="6BD9497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B2BEA07">
            <w:pPr>
              <w:widowControl/>
              <w:jc w:val="center"/>
              <w:rPr>
                <w:rFonts w:ascii="宋体" w:hAnsi="宋体" w:cs="宋体"/>
                <w:sz w:val="20"/>
                <w:szCs w:val="20"/>
              </w:rPr>
            </w:pPr>
            <w:r>
              <w:rPr>
                <w:rFonts w:hint="eastAsia" w:ascii="宋体" w:hAnsi="宋体" w:cs="宋体"/>
                <w:sz w:val="20"/>
                <w:szCs w:val="20"/>
              </w:rPr>
              <w:t>351</w:t>
            </w:r>
          </w:p>
        </w:tc>
        <w:tc>
          <w:tcPr>
            <w:tcW w:w="3380" w:type="dxa"/>
            <w:tcBorders>
              <w:top w:val="nil"/>
              <w:left w:val="nil"/>
              <w:bottom w:val="single" w:color="000000" w:sz="4" w:space="0"/>
              <w:right w:val="single" w:color="000000" w:sz="4" w:space="0"/>
            </w:tcBorders>
            <w:shd w:val="clear" w:color="000000" w:fill="FFFFFF"/>
            <w:noWrap w:val="0"/>
            <w:vAlign w:val="center"/>
          </w:tcPr>
          <w:p w14:paraId="4B917345">
            <w:pPr>
              <w:widowControl/>
              <w:jc w:val="left"/>
              <w:rPr>
                <w:rFonts w:ascii="宋体" w:hAnsi="宋体" w:cs="宋体"/>
                <w:sz w:val="20"/>
                <w:szCs w:val="20"/>
              </w:rPr>
            </w:pPr>
            <w:r>
              <w:rPr>
                <w:rFonts w:hint="eastAsia" w:ascii="宋体" w:hAnsi="宋体" w:cs="宋体"/>
                <w:sz w:val="20"/>
                <w:szCs w:val="20"/>
              </w:rPr>
              <w:t>关于印发《节能产品惠民工程高效节能家用电冰箱推广实施细则》的通知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6D6C80C">
            <w:pPr>
              <w:widowControl/>
              <w:jc w:val="left"/>
              <w:rPr>
                <w:rFonts w:ascii="宋体" w:hAnsi="宋体" w:cs="宋体"/>
                <w:sz w:val="20"/>
                <w:szCs w:val="20"/>
              </w:rPr>
            </w:pPr>
            <w:r>
              <w:rPr>
                <w:rFonts w:hint="eastAsia" w:ascii="宋体" w:hAnsi="宋体" w:cs="宋体"/>
                <w:sz w:val="20"/>
                <w:szCs w:val="20"/>
              </w:rPr>
              <w:t>财政部、国家发展改革委、工业和信息化部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138FB79C">
            <w:pPr>
              <w:widowControl/>
              <w:jc w:val="left"/>
              <w:rPr>
                <w:rFonts w:ascii="宋体" w:hAnsi="宋体" w:cs="宋体"/>
                <w:sz w:val="20"/>
                <w:szCs w:val="20"/>
              </w:rPr>
            </w:pPr>
            <w:r>
              <w:rPr>
                <w:rFonts w:hint="eastAsia" w:ascii="宋体" w:hAnsi="宋体" w:cs="宋体"/>
                <w:sz w:val="20"/>
                <w:szCs w:val="20"/>
              </w:rPr>
              <w:t>财建〔2012〕276号</w:t>
            </w:r>
          </w:p>
        </w:tc>
        <w:tc>
          <w:tcPr>
            <w:tcW w:w="1720" w:type="dxa"/>
            <w:tcBorders>
              <w:top w:val="nil"/>
              <w:left w:val="nil"/>
              <w:bottom w:val="single" w:color="000000" w:sz="4" w:space="0"/>
              <w:right w:val="single" w:color="000000" w:sz="4" w:space="0"/>
            </w:tcBorders>
            <w:shd w:val="clear" w:color="000000" w:fill="FFFFFF"/>
            <w:noWrap w:val="0"/>
            <w:vAlign w:val="center"/>
          </w:tcPr>
          <w:p w14:paraId="168B4ACE">
            <w:pPr>
              <w:widowControl/>
              <w:jc w:val="center"/>
              <w:rPr>
                <w:rFonts w:ascii="宋体" w:hAnsi="宋体" w:cs="宋体"/>
                <w:sz w:val="20"/>
                <w:szCs w:val="20"/>
              </w:rPr>
            </w:pPr>
            <w:r>
              <w:rPr>
                <w:rFonts w:hint="eastAsia" w:ascii="宋体" w:hAnsi="宋体" w:cs="宋体"/>
                <w:sz w:val="20"/>
                <w:szCs w:val="20"/>
              </w:rPr>
              <w:t>2012年6月4日</w:t>
            </w:r>
          </w:p>
        </w:tc>
      </w:tr>
      <w:tr w14:paraId="43E9B88C">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8F94689">
            <w:pPr>
              <w:widowControl/>
              <w:jc w:val="center"/>
              <w:rPr>
                <w:rFonts w:ascii="宋体" w:hAnsi="宋体" w:cs="宋体"/>
                <w:sz w:val="20"/>
                <w:szCs w:val="20"/>
              </w:rPr>
            </w:pPr>
            <w:r>
              <w:rPr>
                <w:rFonts w:hint="eastAsia" w:ascii="宋体" w:hAnsi="宋体" w:cs="宋体"/>
                <w:sz w:val="20"/>
                <w:szCs w:val="20"/>
              </w:rPr>
              <w:t>352</w:t>
            </w:r>
          </w:p>
        </w:tc>
        <w:tc>
          <w:tcPr>
            <w:tcW w:w="3380" w:type="dxa"/>
            <w:tcBorders>
              <w:top w:val="nil"/>
              <w:left w:val="nil"/>
              <w:bottom w:val="single" w:color="000000" w:sz="4" w:space="0"/>
              <w:right w:val="single" w:color="000000" w:sz="4" w:space="0"/>
            </w:tcBorders>
            <w:shd w:val="clear" w:color="000000" w:fill="FFFFFF"/>
            <w:noWrap w:val="0"/>
            <w:vAlign w:val="center"/>
          </w:tcPr>
          <w:p w14:paraId="6B0F9B31">
            <w:pPr>
              <w:widowControl/>
              <w:jc w:val="left"/>
              <w:rPr>
                <w:rFonts w:ascii="宋体" w:hAnsi="宋体" w:cs="宋体"/>
                <w:sz w:val="20"/>
                <w:szCs w:val="20"/>
              </w:rPr>
            </w:pPr>
            <w:r>
              <w:rPr>
                <w:rFonts w:hint="eastAsia" w:ascii="宋体" w:hAnsi="宋体" w:cs="宋体"/>
                <w:sz w:val="20"/>
                <w:szCs w:val="20"/>
              </w:rPr>
              <w:t>关于印发《节能产品惠民工程高效节能房间空气调节器推广实施细则》的通知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C411860">
            <w:pPr>
              <w:widowControl/>
              <w:jc w:val="left"/>
              <w:rPr>
                <w:rFonts w:ascii="宋体" w:hAnsi="宋体" w:cs="宋体"/>
                <w:sz w:val="20"/>
                <w:szCs w:val="20"/>
              </w:rPr>
            </w:pPr>
            <w:r>
              <w:rPr>
                <w:rFonts w:hint="eastAsia" w:ascii="宋体" w:hAnsi="宋体" w:cs="宋体"/>
                <w:sz w:val="20"/>
                <w:szCs w:val="20"/>
              </w:rPr>
              <w:t>财政部、国家发展改革委、工业和信息化部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10E4DA40">
            <w:pPr>
              <w:widowControl/>
              <w:jc w:val="left"/>
              <w:rPr>
                <w:rFonts w:ascii="宋体" w:hAnsi="宋体" w:cs="宋体"/>
                <w:sz w:val="20"/>
                <w:szCs w:val="20"/>
              </w:rPr>
            </w:pPr>
            <w:r>
              <w:rPr>
                <w:rFonts w:hint="eastAsia" w:ascii="宋体" w:hAnsi="宋体" w:cs="宋体"/>
                <w:sz w:val="20"/>
                <w:szCs w:val="20"/>
              </w:rPr>
              <w:t>财建〔2012〕260号</w:t>
            </w:r>
          </w:p>
        </w:tc>
        <w:tc>
          <w:tcPr>
            <w:tcW w:w="1720" w:type="dxa"/>
            <w:tcBorders>
              <w:top w:val="nil"/>
              <w:left w:val="nil"/>
              <w:bottom w:val="single" w:color="000000" w:sz="4" w:space="0"/>
              <w:right w:val="single" w:color="000000" w:sz="4" w:space="0"/>
            </w:tcBorders>
            <w:shd w:val="clear" w:color="000000" w:fill="FFFFFF"/>
            <w:noWrap w:val="0"/>
            <w:vAlign w:val="center"/>
          </w:tcPr>
          <w:p w14:paraId="0E0D4689">
            <w:pPr>
              <w:widowControl/>
              <w:jc w:val="center"/>
              <w:rPr>
                <w:rFonts w:ascii="宋体" w:hAnsi="宋体" w:cs="宋体"/>
                <w:sz w:val="20"/>
                <w:szCs w:val="20"/>
              </w:rPr>
            </w:pPr>
            <w:r>
              <w:rPr>
                <w:rFonts w:hint="eastAsia" w:ascii="宋体" w:hAnsi="宋体" w:cs="宋体"/>
                <w:sz w:val="20"/>
                <w:szCs w:val="20"/>
              </w:rPr>
              <w:t>2012年5月25日</w:t>
            </w:r>
          </w:p>
        </w:tc>
      </w:tr>
      <w:tr w14:paraId="3E42D10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DC95031">
            <w:pPr>
              <w:widowControl/>
              <w:jc w:val="center"/>
              <w:rPr>
                <w:rFonts w:ascii="宋体" w:hAnsi="宋体" w:cs="宋体"/>
                <w:sz w:val="20"/>
                <w:szCs w:val="20"/>
              </w:rPr>
            </w:pPr>
            <w:r>
              <w:rPr>
                <w:rFonts w:hint="eastAsia" w:ascii="宋体" w:hAnsi="宋体" w:cs="宋体"/>
                <w:sz w:val="20"/>
                <w:szCs w:val="20"/>
              </w:rPr>
              <w:t>353</w:t>
            </w:r>
          </w:p>
        </w:tc>
        <w:tc>
          <w:tcPr>
            <w:tcW w:w="3380" w:type="dxa"/>
            <w:tcBorders>
              <w:top w:val="nil"/>
              <w:left w:val="nil"/>
              <w:bottom w:val="single" w:color="000000" w:sz="4" w:space="0"/>
              <w:right w:val="single" w:color="000000" w:sz="4" w:space="0"/>
            </w:tcBorders>
            <w:shd w:val="clear" w:color="000000" w:fill="FFFFFF"/>
            <w:noWrap w:val="0"/>
            <w:vAlign w:val="center"/>
          </w:tcPr>
          <w:p w14:paraId="135AAC67">
            <w:pPr>
              <w:widowControl/>
              <w:jc w:val="left"/>
              <w:rPr>
                <w:rFonts w:ascii="宋体" w:hAnsi="宋体" w:cs="宋体"/>
                <w:sz w:val="20"/>
                <w:szCs w:val="20"/>
              </w:rPr>
            </w:pPr>
            <w:r>
              <w:rPr>
                <w:rFonts w:hint="eastAsia" w:ascii="宋体" w:hAnsi="宋体" w:cs="宋体"/>
                <w:sz w:val="20"/>
                <w:szCs w:val="20"/>
              </w:rPr>
              <w:t>关于印发《节能产品惠民工程高效节能平板电视推广实施细则》的通知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2E39F1E">
            <w:pPr>
              <w:widowControl/>
              <w:jc w:val="left"/>
              <w:rPr>
                <w:rFonts w:ascii="宋体" w:hAnsi="宋体" w:cs="宋体"/>
                <w:sz w:val="20"/>
                <w:szCs w:val="20"/>
              </w:rPr>
            </w:pPr>
            <w:r>
              <w:rPr>
                <w:rFonts w:hint="eastAsia" w:ascii="宋体" w:hAnsi="宋体" w:cs="宋体"/>
                <w:sz w:val="20"/>
                <w:szCs w:val="20"/>
              </w:rPr>
              <w:t>财政部、国家发展改革委、工业和信息化部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0EB2D195">
            <w:pPr>
              <w:widowControl/>
              <w:jc w:val="left"/>
              <w:rPr>
                <w:rFonts w:ascii="宋体" w:hAnsi="宋体" w:cs="宋体"/>
                <w:sz w:val="20"/>
                <w:szCs w:val="20"/>
              </w:rPr>
            </w:pPr>
            <w:r>
              <w:rPr>
                <w:rFonts w:hint="eastAsia" w:ascii="宋体" w:hAnsi="宋体" w:cs="宋体"/>
                <w:sz w:val="20"/>
                <w:szCs w:val="20"/>
              </w:rPr>
              <w:t>财建〔2012〕259号</w:t>
            </w:r>
          </w:p>
        </w:tc>
        <w:tc>
          <w:tcPr>
            <w:tcW w:w="1720" w:type="dxa"/>
            <w:tcBorders>
              <w:top w:val="nil"/>
              <w:left w:val="nil"/>
              <w:bottom w:val="single" w:color="000000" w:sz="4" w:space="0"/>
              <w:right w:val="single" w:color="000000" w:sz="4" w:space="0"/>
            </w:tcBorders>
            <w:shd w:val="clear" w:color="000000" w:fill="FFFFFF"/>
            <w:noWrap w:val="0"/>
            <w:vAlign w:val="center"/>
          </w:tcPr>
          <w:p w14:paraId="3FB39A8D">
            <w:pPr>
              <w:widowControl/>
              <w:jc w:val="center"/>
              <w:rPr>
                <w:rFonts w:ascii="宋体" w:hAnsi="宋体" w:cs="宋体"/>
                <w:sz w:val="20"/>
                <w:szCs w:val="20"/>
              </w:rPr>
            </w:pPr>
            <w:r>
              <w:rPr>
                <w:rFonts w:hint="eastAsia" w:ascii="宋体" w:hAnsi="宋体" w:cs="宋体"/>
                <w:sz w:val="20"/>
                <w:szCs w:val="20"/>
              </w:rPr>
              <w:t>2012年5月25日</w:t>
            </w:r>
          </w:p>
        </w:tc>
      </w:tr>
      <w:tr w14:paraId="677A6CC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7238197">
            <w:pPr>
              <w:widowControl/>
              <w:jc w:val="center"/>
              <w:rPr>
                <w:rFonts w:ascii="宋体" w:hAnsi="宋体" w:cs="宋体"/>
                <w:sz w:val="20"/>
                <w:szCs w:val="20"/>
              </w:rPr>
            </w:pPr>
            <w:r>
              <w:rPr>
                <w:rFonts w:hint="eastAsia" w:ascii="宋体" w:hAnsi="宋体" w:cs="宋体"/>
                <w:sz w:val="20"/>
                <w:szCs w:val="20"/>
              </w:rPr>
              <w:t>354</w:t>
            </w:r>
          </w:p>
        </w:tc>
        <w:tc>
          <w:tcPr>
            <w:tcW w:w="3380" w:type="dxa"/>
            <w:tcBorders>
              <w:top w:val="nil"/>
              <w:left w:val="nil"/>
              <w:bottom w:val="single" w:color="000000" w:sz="4" w:space="0"/>
              <w:right w:val="single" w:color="000000" w:sz="4" w:space="0"/>
            </w:tcBorders>
            <w:shd w:val="clear" w:color="000000" w:fill="FFFFFF"/>
            <w:noWrap w:val="0"/>
            <w:vAlign w:val="center"/>
          </w:tcPr>
          <w:p w14:paraId="48BC7095">
            <w:pPr>
              <w:widowControl/>
              <w:jc w:val="left"/>
              <w:rPr>
                <w:rFonts w:ascii="宋体" w:hAnsi="宋体" w:cs="宋体"/>
                <w:sz w:val="20"/>
                <w:szCs w:val="20"/>
              </w:rPr>
            </w:pPr>
            <w:r>
              <w:rPr>
                <w:rFonts w:hint="eastAsia" w:ascii="宋体" w:hAnsi="宋体" w:cs="宋体"/>
                <w:sz w:val="20"/>
                <w:szCs w:val="20"/>
              </w:rPr>
              <w:t>关于印发《资助向国外申请专利专项资金管理办法》的通知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C167A0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9C4F2C9">
            <w:pPr>
              <w:widowControl/>
              <w:jc w:val="left"/>
              <w:rPr>
                <w:rFonts w:ascii="宋体" w:hAnsi="宋体" w:cs="宋体"/>
                <w:sz w:val="20"/>
                <w:szCs w:val="20"/>
              </w:rPr>
            </w:pPr>
            <w:r>
              <w:rPr>
                <w:rFonts w:hint="eastAsia" w:ascii="宋体" w:hAnsi="宋体" w:cs="宋体"/>
                <w:sz w:val="20"/>
                <w:szCs w:val="20"/>
              </w:rPr>
              <w:t>财建〔2012〕147号</w:t>
            </w:r>
          </w:p>
        </w:tc>
        <w:tc>
          <w:tcPr>
            <w:tcW w:w="1720" w:type="dxa"/>
            <w:tcBorders>
              <w:top w:val="nil"/>
              <w:left w:val="nil"/>
              <w:bottom w:val="single" w:color="000000" w:sz="4" w:space="0"/>
              <w:right w:val="single" w:color="000000" w:sz="4" w:space="0"/>
            </w:tcBorders>
            <w:shd w:val="clear" w:color="000000" w:fill="FFFFFF"/>
            <w:noWrap w:val="0"/>
            <w:vAlign w:val="center"/>
          </w:tcPr>
          <w:p w14:paraId="46D6941E">
            <w:pPr>
              <w:widowControl/>
              <w:jc w:val="center"/>
              <w:rPr>
                <w:rFonts w:ascii="宋体" w:hAnsi="宋体" w:cs="宋体"/>
                <w:sz w:val="20"/>
                <w:szCs w:val="20"/>
              </w:rPr>
            </w:pPr>
            <w:r>
              <w:rPr>
                <w:rFonts w:hint="eastAsia" w:ascii="宋体" w:hAnsi="宋体" w:cs="宋体"/>
                <w:sz w:val="20"/>
                <w:szCs w:val="20"/>
              </w:rPr>
              <w:t>2012年4月14日</w:t>
            </w:r>
          </w:p>
        </w:tc>
      </w:tr>
      <w:tr w14:paraId="682CB8CB">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00FDCED">
            <w:pPr>
              <w:widowControl/>
              <w:jc w:val="center"/>
              <w:rPr>
                <w:rFonts w:ascii="宋体" w:hAnsi="宋体" w:cs="宋体"/>
                <w:sz w:val="20"/>
                <w:szCs w:val="20"/>
              </w:rPr>
            </w:pPr>
            <w:r>
              <w:rPr>
                <w:rFonts w:hint="eastAsia" w:ascii="宋体" w:hAnsi="宋体" w:cs="宋体"/>
                <w:sz w:val="20"/>
                <w:szCs w:val="20"/>
              </w:rPr>
              <w:t>355</w:t>
            </w:r>
          </w:p>
        </w:tc>
        <w:tc>
          <w:tcPr>
            <w:tcW w:w="3380" w:type="dxa"/>
            <w:tcBorders>
              <w:top w:val="nil"/>
              <w:left w:val="nil"/>
              <w:bottom w:val="single" w:color="000000" w:sz="4" w:space="0"/>
              <w:right w:val="single" w:color="000000" w:sz="4" w:space="0"/>
            </w:tcBorders>
            <w:shd w:val="clear" w:color="000000" w:fill="FFFFFF"/>
            <w:noWrap w:val="0"/>
            <w:vAlign w:val="center"/>
          </w:tcPr>
          <w:p w14:paraId="6AFE6C26">
            <w:pPr>
              <w:widowControl/>
              <w:jc w:val="left"/>
              <w:rPr>
                <w:rFonts w:ascii="宋体" w:hAnsi="宋体" w:cs="宋体"/>
                <w:sz w:val="20"/>
                <w:szCs w:val="20"/>
              </w:rPr>
            </w:pPr>
            <w:r>
              <w:rPr>
                <w:rFonts w:hint="eastAsia" w:ascii="宋体" w:hAnsi="宋体" w:cs="宋体"/>
                <w:sz w:val="20"/>
                <w:szCs w:val="20"/>
              </w:rPr>
              <w:t>关于印发《国家级经济技术开发区 国家级边境经济合作区基础设施项目贷款中央财政贴息资金管理办法》的通知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1C7EED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1E402ED">
            <w:pPr>
              <w:widowControl/>
              <w:jc w:val="left"/>
              <w:rPr>
                <w:rFonts w:ascii="宋体" w:hAnsi="宋体" w:cs="宋体"/>
                <w:sz w:val="20"/>
                <w:szCs w:val="20"/>
              </w:rPr>
            </w:pPr>
            <w:r>
              <w:rPr>
                <w:rFonts w:hint="eastAsia" w:ascii="宋体" w:hAnsi="宋体" w:cs="宋体"/>
                <w:sz w:val="20"/>
                <w:szCs w:val="20"/>
              </w:rPr>
              <w:t>财建〔2012〕94号</w:t>
            </w:r>
          </w:p>
        </w:tc>
        <w:tc>
          <w:tcPr>
            <w:tcW w:w="1720" w:type="dxa"/>
            <w:tcBorders>
              <w:top w:val="nil"/>
              <w:left w:val="nil"/>
              <w:bottom w:val="single" w:color="000000" w:sz="4" w:space="0"/>
              <w:right w:val="single" w:color="000000" w:sz="4" w:space="0"/>
            </w:tcBorders>
            <w:shd w:val="clear" w:color="000000" w:fill="FFFFFF"/>
            <w:noWrap w:val="0"/>
            <w:vAlign w:val="center"/>
          </w:tcPr>
          <w:p w14:paraId="639D547B">
            <w:pPr>
              <w:widowControl/>
              <w:jc w:val="center"/>
              <w:rPr>
                <w:rFonts w:ascii="宋体" w:hAnsi="宋体" w:cs="宋体"/>
                <w:sz w:val="20"/>
                <w:szCs w:val="20"/>
              </w:rPr>
            </w:pPr>
            <w:r>
              <w:rPr>
                <w:rFonts w:hint="eastAsia" w:ascii="宋体" w:hAnsi="宋体" w:cs="宋体"/>
                <w:sz w:val="20"/>
                <w:szCs w:val="20"/>
              </w:rPr>
              <w:t>2012年3月19日</w:t>
            </w:r>
          </w:p>
        </w:tc>
      </w:tr>
      <w:tr w14:paraId="165A065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55A36D5">
            <w:pPr>
              <w:widowControl/>
              <w:jc w:val="center"/>
              <w:rPr>
                <w:rFonts w:ascii="宋体" w:hAnsi="宋体" w:cs="宋体"/>
                <w:sz w:val="20"/>
                <w:szCs w:val="20"/>
              </w:rPr>
            </w:pPr>
            <w:r>
              <w:rPr>
                <w:rFonts w:hint="eastAsia" w:ascii="宋体" w:hAnsi="宋体" w:cs="宋体"/>
                <w:sz w:val="20"/>
                <w:szCs w:val="20"/>
              </w:rPr>
              <w:t>356</w:t>
            </w:r>
          </w:p>
        </w:tc>
        <w:tc>
          <w:tcPr>
            <w:tcW w:w="3380" w:type="dxa"/>
            <w:tcBorders>
              <w:top w:val="nil"/>
              <w:left w:val="nil"/>
              <w:bottom w:val="single" w:color="000000" w:sz="4" w:space="0"/>
              <w:right w:val="single" w:color="000000" w:sz="4" w:space="0"/>
            </w:tcBorders>
            <w:shd w:val="clear" w:color="000000" w:fill="FFFFFF"/>
            <w:noWrap w:val="0"/>
            <w:vAlign w:val="center"/>
          </w:tcPr>
          <w:p w14:paraId="31EB01A3">
            <w:pPr>
              <w:widowControl/>
              <w:jc w:val="left"/>
              <w:rPr>
                <w:rFonts w:ascii="宋体" w:hAnsi="宋体" w:cs="宋体"/>
                <w:sz w:val="20"/>
                <w:szCs w:val="20"/>
              </w:rPr>
            </w:pPr>
            <w:r>
              <w:rPr>
                <w:rFonts w:hint="eastAsia" w:ascii="宋体" w:hAnsi="宋体" w:cs="宋体"/>
                <w:sz w:val="20"/>
                <w:szCs w:val="20"/>
              </w:rPr>
              <w:t>关于做好2012年金太阳示范工作的通知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B963D0F">
            <w:pPr>
              <w:widowControl/>
              <w:jc w:val="left"/>
              <w:rPr>
                <w:rFonts w:ascii="宋体" w:hAnsi="宋体" w:cs="宋体"/>
                <w:sz w:val="20"/>
                <w:szCs w:val="20"/>
              </w:rPr>
            </w:pPr>
            <w:r>
              <w:rPr>
                <w:rFonts w:hint="eastAsia" w:ascii="宋体" w:hAnsi="宋体" w:cs="宋体"/>
                <w:sz w:val="20"/>
                <w:szCs w:val="20"/>
              </w:rPr>
              <w:t>财政部、科技部、国家能源局</w:t>
            </w:r>
          </w:p>
        </w:tc>
        <w:tc>
          <w:tcPr>
            <w:tcW w:w="2080" w:type="dxa"/>
            <w:tcBorders>
              <w:top w:val="nil"/>
              <w:left w:val="nil"/>
              <w:bottom w:val="single" w:color="000000" w:sz="4" w:space="0"/>
              <w:right w:val="single" w:color="000000" w:sz="4" w:space="0"/>
            </w:tcBorders>
            <w:shd w:val="clear" w:color="000000" w:fill="FFFFFF"/>
            <w:noWrap w:val="0"/>
            <w:vAlign w:val="center"/>
          </w:tcPr>
          <w:p w14:paraId="78C0CF2D">
            <w:pPr>
              <w:widowControl/>
              <w:jc w:val="left"/>
              <w:rPr>
                <w:rFonts w:ascii="宋体" w:hAnsi="宋体" w:cs="宋体"/>
                <w:sz w:val="20"/>
                <w:szCs w:val="20"/>
              </w:rPr>
            </w:pPr>
            <w:r>
              <w:rPr>
                <w:rFonts w:hint="eastAsia" w:ascii="宋体" w:hAnsi="宋体" w:cs="宋体"/>
                <w:sz w:val="20"/>
                <w:szCs w:val="20"/>
              </w:rPr>
              <w:t>财建〔2012〕21号</w:t>
            </w:r>
          </w:p>
        </w:tc>
        <w:tc>
          <w:tcPr>
            <w:tcW w:w="1720" w:type="dxa"/>
            <w:tcBorders>
              <w:top w:val="nil"/>
              <w:left w:val="nil"/>
              <w:bottom w:val="single" w:color="000000" w:sz="4" w:space="0"/>
              <w:right w:val="single" w:color="000000" w:sz="4" w:space="0"/>
            </w:tcBorders>
            <w:shd w:val="clear" w:color="000000" w:fill="FFFFFF"/>
            <w:noWrap w:val="0"/>
            <w:vAlign w:val="center"/>
          </w:tcPr>
          <w:p w14:paraId="3443DCD1">
            <w:pPr>
              <w:widowControl/>
              <w:jc w:val="center"/>
              <w:rPr>
                <w:rFonts w:ascii="宋体" w:hAnsi="宋体" w:cs="宋体"/>
                <w:sz w:val="20"/>
                <w:szCs w:val="20"/>
              </w:rPr>
            </w:pPr>
            <w:r>
              <w:rPr>
                <w:rFonts w:hint="eastAsia" w:ascii="宋体" w:hAnsi="宋体" w:cs="宋体"/>
                <w:sz w:val="20"/>
                <w:szCs w:val="20"/>
              </w:rPr>
              <w:t>2012年1月18日</w:t>
            </w:r>
          </w:p>
        </w:tc>
      </w:tr>
      <w:tr w14:paraId="4D66809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6AFFB35">
            <w:pPr>
              <w:widowControl/>
              <w:jc w:val="center"/>
              <w:rPr>
                <w:rFonts w:ascii="宋体" w:hAnsi="宋体" w:cs="宋体"/>
                <w:sz w:val="20"/>
                <w:szCs w:val="20"/>
              </w:rPr>
            </w:pPr>
            <w:r>
              <w:rPr>
                <w:rFonts w:hint="eastAsia" w:ascii="宋体" w:hAnsi="宋体" w:cs="宋体"/>
                <w:sz w:val="20"/>
                <w:szCs w:val="20"/>
              </w:rPr>
              <w:t>357</w:t>
            </w:r>
          </w:p>
        </w:tc>
        <w:tc>
          <w:tcPr>
            <w:tcW w:w="3380" w:type="dxa"/>
            <w:tcBorders>
              <w:top w:val="nil"/>
              <w:left w:val="nil"/>
              <w:bottom w:val="single" w:color="000000" w:sz="4" w:space="0"/>
              <w:right w:val="single" w:color="000000" w:sz="4" w:space="0"/>
            </w:tcBorders>
            <w:shd w:val="clear" w:color="000000" w:fill="FFFFFF"/>
            <w:noWrap w:val="0"/>
            <w:vAlign w:val="center"/>
          </w:tcPr>
          <w:p w14:paraId="559749F4">
            <w:pPr>
              <w:widowControl/>
              <w:jc w:val="left"/>
              <w:rPr>
                <w:rFonts w:ascii="宋体" w:hAnsi="宋体" w:cs="宋体"/>
                <w:sz w:val="20"/>
                <w:szCs w:val="20"/>
              </w:rPr>
            </w:pPr>
            <w:r>
              <w:rPr>
                <w:rFonts w:hint="eastAsia" w:ascii="宋体" w:hAnsi="宋体" w:cs="宋体"/>
                <w:sz w:val="20"/>
                <w:szCs w:val="20"/>
              </w:rPr>
              <w:t xml:space="preserve">关于进一步加强家电下乡监管等有关问题的通知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0CC0C27">
            <w:pPr>
              <w:widowControl/>
              <w:jc w:val="left"/>
              <w:rPr>
                <w:rFonts w:ascii="宋体" w:hAnsi="宋体" w:cs="宋体"/>
                <w:sz w:val="20"/>
                <w:szCs w:val="20"/>
              </w:rPr>
            </w:pPr>
            <w:r>
              <w:rPr>
                <w:rFonts w:hint="eastAsia" w:ascii="宋体" w:hAnsi="宋体" w:cs="宋体"/>
                <w:sz w:val="20"/>
                <w:szCs w:val="20"/>
              </w:rPr>
              <w:t>财政部、商务部、工业和信息化部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68027A1D">
            <w:pPr>
              <w:widowControl/>
              <w:jc w:val="left"/>
              <w:rPr>
                <w:rFonts w:ascii="宋体" w:hAnsi="宋体" w:cs="宋体"/>
                <w:sz w:val="20"/>
                <w:szCs w:val="20"/>
              </w:rPr>
            </w:pPr>
            <w:r>
              <w:rPr>
                <w:rFonts w:hint="eastAsia" w:ascii="宋体" w:hAnsi="宋体" w:cs="宋体"/>
                <w:sz w:val="20"/>
                <w:szCs w:val="20"/>
              </w:rPr>
              <w:t>财建明电〔2011〕6号</w:t>
            </w:r>
          </w:p>
        </w:tc>
        <w:tc>
          <w:tcPr>
            <w:tcW w:w="1720" w:type="dxa"/>
            <w:tcBorders>
              <w:top w:val="nil"/>
              <w:left w:val="nil"/>
              <w:bottom w:val="single" w:color="000000" w:sz="4" w:space="0"/>
              <w:right w:val="single" w:color="000000" w:sz="4" w:space="0"/>
            </w:tcBorders>
            <w:shd w:val="clear" w:color="000000" w:fill="FFFFFF"/>
            <w:noWrap w:val="0"/>
            <w:vAlign w:val="center"/>
          </w:tcPr>
          <w:p w14:paraId="23251C03">
            <w:pPr>
              <w:widowControl/>
              <w:jc w:val="center"/>
              <w:rPr>
                <w:rFonts w:ascii="宋体" w:hAnsi="宋体" w:cs="宋体"/>
                <w:sz w:val="20"/>
                <w:szCs w:val="20"/>
              </w:rPr>
            </w:pPr>
            <w:r>
              <w:rPr>
                <w:rFonts w:hint="eastAsia" w:ascii="宋体" w:hAnsi="宋体" w:cs="宋体"/>
                <w:sz w:val="20"/>
                <w:szCs w:val="20"/>
              </w:rPr>
              <w:t>2011年12月2日</w:t>
            </w:r>
          </w:p>
        </w:tc>
      </w:tr>
      <w:tr w14:paraId="5478D09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EC905F8">
            <w:pPr>
              <w:widowControl/>
              <w:jc w:val="center"/>
              <w:rPr>
                <w:rFonts w:ascii="宋体" w:hAnsi="宋体" w:cs="宋体"/>
                <w:sz w:val="20"/>
                <w:szCs w:val="20"/>
              </w:rPr>
            </w:pPr>
            <w:r>
              <w:rPr>
                <w:rFonts w:hint="eastAsia" w:ascii="宋体" w:hAnsi="宋体" w:cs="宋体"/>
                <w:sz w:val="20"/>
                <w:szCs w:val="20"/>
              </w:rPr>
              <w:t>358</w:t>
            </w:r>
          </w:p>
        </w:tc>
        <w:tc>
          <w:tcPr>
            <w:tcW w:w="3380" w:type="dxa"/>
            <w:tcBorders>
              <w:top w:val="nil"/>
              <w:left w:val="nil"/>
              <w:bottom w:val="single" w:color="000000" w:sz="4" w:space="0"/>
              <w:right w:val="single" w:color="000000" w:sz="4" w:space="0"/>
            </w:tcBorders>
            <w:shd w:val="clear" w:color="000000" w:fill="FFFFFF"/>
            <w:noWrap w:val="0"/>
            <w:vAlign w:val="center"/>
          </w:tcPr>
          <w:p w14:paraId="40B530BB">
            <w:pPr>
              <w:widowControl/>
              <w:jc w:val="left"/>
              <w:rPr>
                <w:rFonts w:ascii="宋体" w:hAnsi="宋体" w:cs="宋体"/>
                <w:sz w:val="20"/>
                <w:szCs w:val="20"/>
              </w:rPr>
            </w:pPr>
            <w:r>
              <w:rPr>
                <w:rFonts w:hint="eastAsia" w:ascii="宋体" w:hAnsi="宋体" w:cs="宋体"/>
                <w:sz w:val="20"/>
                <w:szCs w:val="20"/>
              </w:rPr>
              <w:t xml:space="preserve">关于加强太阳能光电建筑应用示范后续工作管理的通知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2BE6A68">
            <w:pPr>
              <w:widowControl/>
              <w:jc w:val="left"/>
              <w:rPr>
                <w:rFonts w:ascii="宋体" w:hAnsi="宋体" w:cs="宋体"/>
                <w:sz w:val="20"/>
                <w:szCs w:val="20"/>
              </w:rPr>
            </w:pPr>
            <w:r>
              <w:rPr>
                <w:rFonts w:hint="eastAsia" w:ascii="宋体" w:hAnsi="宋体" w:cs="宋体"/>
                <w:sz w:val="20"/>
                <w:szCs w:val="20"/>
              </w:rPr>
              <w:t>财政部、住房城乡建设部</w:t>
            </w:r>
          </w:p>
        </w:tc>
        <w:tc>
          <w:tcPr>
            <w:tcW w:w="2080" w:type="dxa"/>
            <w:tcBorders>
              <w:top w:val="nil"/>
              <w:left w:val="nil"/>
              <w:bottom w:val="single" w:color="000000" w:sz="4" w:space="0"/>
              <w:right w:val="single" w:color="000000" w:sz="4" w:space="0"/>
            </w:tcBorders>
            <w:shd w:val="clear" w:color="000000" w:fill="FFFFFF"/>
            <w:noWrap w:val="0"/>
            <w:vAlign w:val="center"/>
          </w:tcPr>
          <w:p w14:paraId="1483A39F">
            <w:pPr>
              <w:widowControl/>
              <w:jc w:val="left"/>
              <w:rPr>
                <w:rFonts w:ascii="宋体" w:hAnsi="宋体" w:cs="宋体"/>
                <w:sz w:val="20"/>
                <w:szCs w:val="20"/>
              </w:rPr>
            </w:pPr>
            <w:r>
              <w:rPr>
                <w:rFonts w:hint="eastAsia" w:ascii="宋体" w:hAnsi="宋体" w:cs="宋体"/>
                <w:sz w:val="20"/>
                <w:szCs w:val="20"/>
              </w:rPr>
              <w:t>财建〔2011〕623号</w:t>
            </w:r>
          </w:p>
        </w:tc>
        <w:tc>
          <w:tcPr>
            <w:tcW w:w="1720" w:type="dxa"/>
            <w:tcBorders>
              <w:top w:val="nil"/>
              <w:left w:val="nil"/>
              <w:bottom w:val="single" w:color="000000" w:sz="4" w:space="0"/>
              <w:right w:val="single" w:color="000000" w:sz="4" w:space="0"/>
            </w:tcBorders>
            <w:shd w:val="clear" w:color="000000" w:fill="FFFFFF"/>
            <w:noWrap w:val="0"/>
            <w:vAlign w:val="center"/>
          </w:tcPr>
          <w:p w14:paraId="309F7261">
            <w:pPr>
              <w:widowControl/>
              <w:jc w:val="center"/>
              <w:rPr>
                <w:rFonts w:ascii="宋体" w:hAnsi="宋体" w:cs="宋体"/>
                <w:sz w:val="20"/>
                <w:szCs w:val="20"/>
              </w:rPr>
            </w:pPr>
            <w:r>
              <w:rPr>
                <w:rFonts w:hint="eastAsia" w:ascii="宋体" w:hAnsi="宋体" w:cs="宋体"/>
                <w:sz w:val="20"/>
                <w:szCs w:val="20"/>
              </w:rPr>
              <w:t>2011年8月12日</w:t>
            </w:r>
          </w:p>
        </w:tc>
      </w:tr>
      <w:tr w14:paraId="15FD00D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882BEFF">
            <w:pPr>
              <w:widowControl/>
              <w:jc w:val="center"/>
              <w:rPr>
                <w:rFonts w:ascii="宋体" w:hAnsi="宋体" w:cs="宋体"/>
                <w:sz w:val="20"/>
                <w:szCs w:val="20"/>
              </w:rPr>
            </w:pPr>
            <w:r>
              <w:rPr>
                <w:rFonts w:hint="eastAsia" w:ascii="宋体" w:hAnsi="宋体" w:cs="宋体"/>
                <w:sz w:val="20"/>
                <w:szCs w:val="20"/>
              </w:rPr>
              <w:t>359</w:t>
            </w:r>
          </w:p>
        </w:tc>
        <w:tc>
          <w:tcPr>
            <w:tcW w:w="3380" w:type="dxa"/>
            <w:tcBorders>
              <w:top w:val="nil"/>
              <w:left w:val="nil"/>
              <w:bottom w:val="single" w:color="000000" w:sz="4" w:space="0"/>
              <w:right w:val="single" w:color="000000" w:sz="4" w:space="0"/>
            </w:tcBorders>
            <w:shd w:val="clear" w:color="000000" w:fill="FFFFFF"/>
            <w:noWrap w:val="0"/>
            <w:vAlign w:val="center"/>
          </w:tcPr>
          <w:p w14:paraId="61C02B27">
            <w:pPr>
              <w:widowControl/>
              <w:jc w:val="left"/>
              <w:rPr>
                <w:rFonts w:ascii="宋体" w:hAnsi="宋体" w:cs="宋体"/>
                <w:sz w:val="20"/>
                <w:szCs w:val="20"/>
              </w:rPr>
            </w:pPr>
            <w:r>
              <w:rPr>
                <w:rFonts w:hint="eastAsia" w:ascii="宋体" w:hAnsi="宋体" w:cs="宋体"/>
                <w:sz w:val="20"/>
                <w:szCs w:val="20"/>
              </w:rPr>
              <w:t xml:space="preserve">关于做好2011年金太阳示范工作的通知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EA62B44">
            <w:pPr>
              <w:widowControl/>
              <w:jc w:val="left"/>
              <w:rPr>
                <w:rFonts w:ascii="宋体" w:hAnsi="宋体" w:cs="宋体"/>
                <w:sz w:val="20"/>
                <w:szCs w:val="20"/>
              </w:rPr>
            </w:pPr>
            <w:r>
              <w:rPr>
                <w:rFonts w:hint="eastAsia" w:ascii="宋体" w:hAnsi="宋体" w:cs="宋体"/>
                <w:sz w:val="20"/>
                <w:szCs w:val="20"/>
              </w:rPr>
              <w:t>财政部、科技部、国家能源局</w:t>
            </w:r>
          </w:p>
        </w:tc>
        <w:tc>
          <w:tcPr>
            <w:tcW w:w="2080" w:type="dxa"/>
            <w:tcBorders>
              <w:top w:val="nil"/>
              <w:left w:val="nil"/>
              <w:bottom w:val="single" w:color="000000" w:sz="4" w:space="0"/>
              <w:right w:val="single" w:color="000000" w:sz="4" w:space="0"/>
            </w:tcBorders>
            <w:shd w:val="clear" w:color="000000" w:fill="FFFFFF"/>
            <w:noWrap w:val="0"/>
            <w:vAlign w:val="center"/>
          </w:tcPr>
          <w:p w14:paraId="132F742B">
            <w:pPr>
              <w:widowControl/>
              <w:jc w:val="left"/>
              <w:rPr>
                <w:rFonts w:ascii="宋体" w:hAnsi="宋体" w:cs="宋体"/>
                <w:sz w:val="20"/>
                <w:szCs w:val="20"/>
              </w:rPr>
            </w:pPr>
            <w:r>
              <w:rPr>
                <w:rFonts w:hint="eastAsia" w:ascii="宋体" w:hAnsi="宋体" w:cs="宋体"/>
                <w:sz w:val="20"/>
                <w:szCs w:val="20"/>
              </w:rPr>
              <w:t>财建〔2011〕380号</w:t>
            </w:r>
          </w:p>
        </w:tc>
        <w:tc>
          <w:tcPr>
            <w:tcW w:w="1720" w:type="dxa"/>
            <w:tcBorders>
              <w:top w:val="nil"/>
              <w:left w:val="nil"/>
              <w:bottom w:val="single" w:color="000000" w:sz="4" w:space="0"/>
              <w:right w:val="single" w:color="000000" w:sz="4" w:space="0"/>
            </w:tcBorders>
            <w:shd w:val="clear" w:color="000000" w:fill="FFFFFF"/>
            <w:noWrap w:val="0"/>
            <w:vAlign w:val="center"/>
          </w:tcPr>
          <w:p w14:paraId="515A32CC">
            <w:pPr>
              <w:widowControl/>
              <w:jc w:val="center"/>
              <w:rPr>
                <w:rFonts w:ascii="宋体" w:hAnsi="宋体" w:cs="宋体"/>
                <w:sz w:val="20"/>
                <w:szCs w:val="20"/>
              </w:rPr>
            </w:pPr>
            <w:r>
              <w:rPr>
                <w:rFonts w:hint="eastAsia" w:ascii="宋体" w:hAnsi="宋体" w:cs="宋体"/>
                <w:sz w:val="20"/>
                <w:szCs w:val="20"/>
              </w:rPr>
              <w:t>2011年6月22日</w:t>
            </w:r>
          </w:p>
        </w:tc>
      </w:tr>
      <w:tr w14:paraId="6410CBF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BA50293">
            <w:pPr>
              <w:widowControl/>
              <w:jc w:val="center"/>
              <w:rPr>
                <w:rFonts w:ascii="宋体" w:hAnsi="宋体" w:cs="宋体"/>
                <w:sz w:val="20"/>
                <w:szCs w:val="20"/>
              </w:rPr>
            </w:pPr>
            <w:r>
              <w:rPr>
                <w:rFonts w:hint="eastAsia" w:ascii="宋体" w:hAnsi="宋体" w:cs="宋体"/>
                <w:sz w:val="20"/>
                <w:szCs w:val="20"/>
              </w:rPr>
              <w:t>360</w:t>
            </w:r>
          </w:p>
        </w:tc>
        <w:tc>
          <w:tcPr>
            <w:tcW w:w="3380" w:type="dxa"/>
            <w:tcBorders>
              <w:top w:val="nil"/>
              <w:left w:val="nil"/>
              <w:bottom w:val="single" w:color="000000" w:sz="4" w:space="0"/>
              <w:right w:val="single" w:color="000000" w:sz="4" w:space="0"/>
            </w:tcBorders>
            <w:shd w:val="clear" w:color="000000" w:fill="FFFFFF"/>
            <w:noWrap w:val="0"/>
            <w:vAlign w:val="center"/>
          </w:tcPr>
          <w:p w14:paraId="4993CEF5">
            <w:pPr>
              <w:widowControl/>
              <w:jc w:val="left"/>
              <w:rPr>
                <w:rFonts w:ascii="宋体" w:hAnsi="宋体" w:cs="宋体"/>
                <w:sz w:val="20"/>
                <w:szCs w:val="20"/>
              </w:rPr>
            </w:pPr>
            <w:r>
              <w:rPr>
                <w:rFonts w:hint="eastAsia" w:ascii="宋体" w:hAnsi="宋体" w:cs="宋体"/>
                <w:sz w:val="20"/>
                <w:szCs w:val="20"/>
              </w:rPr>
              <w:t xml:space="preserve">关于印发《交通运输科研经费管理暂行办法》的通知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8DD7A4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9529810">
            <w:pPr>
              <w:widowControl/>
              <w:jc w:val="left"/>
              <w:rPr>
                <w:rFonts w:ascii="宋体" w:hAnsi="宋体" w:cs="宋体"/>
                <w:sz w:val="20"/>
                <w:szCs w:val="20"/>
              </w:rPr>
            </w:pPr>
            <w:r>
              <w:rPr>
                <w:rFonts w:hint="eastAsia" w:ascii="宋体" w:hAnsi="宋体" w:cs="宋体"/>
                <w:sz w:val="20"/>
                <w:szCs w:val="20"/>
              </w:rPr>
              <w:t>财建〔2011〕322号</w:t>
            </w:r>
          </w:p>
        </w:tc>
        <w:tc>
          <w:tcPr>
            <w:tcW w:w="1720" w:type="dxa"/>
            <w:tcBorders>
              <w:top w:val="nil"/>
              <w:left w:val="nil"/>
              <w:bottom w:val="single" w:color="000000" w:sz="4" w:space="0"/>
              <w:right w:val="single" w:color="000000" w:sz="4" w:space="0"/>
            </w:tcBorders>
            <w:shd w:val="clear" w:color="000000" w:fill="FFFFFF"/>
            <w:noWrap w:val="0"/>
            <w:vAlign w:val="center"/>
          </w:tcPr>
          <w:p w14:paraId="7DA49729">
            <w:pPr>
              <w:widowControl/>
              <w:jc w:val="center"/>
              <w:rPr>
                <w:rFonts w:ascii="宋体" w:hAnsi="宋体" w:cs="宋体"/>
                <w:sz w:val="20"/>
                <w:szCs w:val="20"/>
              </w:rPr>
            </w:pPr>
            <w:r>
              <w:rPr>
                <w:rFonts w:hint="eastAsia" w:ascii="宋体" w:hAnsi="宋体" w:cs="宋体"/>
                <w:sz w:val="20"/>
                <w:szCs w:val="20"/>
              </w:rPr>
              <w:t>2011年5月27日</w:t>
            </w:r>
          </w:p>
        </w:tc>
      </w:tr>
      <w:tr w14:paraId="1B84453D">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412A992">
            <w:pPr>
              <w:widowControl/>
              <w:jc w:val="center"/>
              <w:rPr>
                <w:rFonts w:ascii="宋体" w:hAnsi="宋体" w:cs="宋体"/>
                <w:sz w:val="20"/>
                <w:szCs w:val="20"/>
              </w:rPr>
            </w:pPr>
            <w:r>
              <w:rPr>
                <w:rFonts w:hint="eastAsia" w:ascii="宋体" w:hAnsi="宋体" w:cs="宋体"/>
                <w:sz w:val="20"/>
                <w:szCs w:val="20"/>
              </w:rPr>
              <w:t>361</w:t>
            </w:r>
          </w:p>
        </w:tc>
        <w:tc>
          <w:tcPr>
            <w:tcW w:w="3380" w:type="dxa"/>
            <w:tcBorders>
              <w:top w:val="nil"/>
              <w:left w:val="nil"/>
              <w:bottom w:val="single" w:color="000000" w:sz="4" w:space="0"/>
              <w:right w:val="single" w:color="000000" w:sz="4" w:space="0"/>
            </w:tcBorders>
            <w:shd w:val="clear" w:color="000000" w:fill="FFFFFF"/>
            <w:noWrap w:val="0"/>
            <w:vAlign w:val="center"/>
          </w:tcPr>
          <w:p w14:paraId="1D235BEE">
            <w:pPr>
              <w:widowControl/>
              <w:jc w:val="left"/>
              <w:rPr>
                <w:rFonts w:ascii="宋体" w:hAnsi="宋体" w:cs="宋体"/>
                <w:sz w:val="20"/>
                <w:szCs w:val="20"/>
              </w:rPr>
            </w:pPr>
            <w:r>
              <w:rPr>
                <w:rFonts w:hint="eastAsia" w:ascii="宋体" w:hAnsi="宋体" w:cs="宋体"/>
                <w:sz w:val="20"/>
                <w:szCs w:val="20"/>
              </w:rPr>
              <w:t xml:space="preserve">关于印发《“十二五”期间城镇污水处理设施配套管网建设项目资金管理办法》的通知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ACC1F98">
            <w:pPr>
              <w:widowControl/>
              <w:jc w:val="left"/>
              <w:rPr>
                <w:rFonts w:ascii="宋体" w:hAnsi="宋体" w:cs="宋体"/>
                <w:sz w:val="20"/>
                <w:szCs w:val="20"/>
              </w:rPr>
            </w:pPr>
            <w:r>
              <w:rPr>
                <w:rFonts w:hint="eastAsia" w:ascii="宋体" w:hAnsi="宋体" w:cs="宋体"/>
                <w:sz w:val="20"/>
                <w:szCs w:val="20"/>
              </w:rPr>
              <w:t>财政部、住房城乡建设部</w:t>
            </w:r>
          </w:p>
        </w:tc>
        <w:tc>
          <w:tcPr>
            <w:tcW w:w="2080" w:type="dxa"/>
            <w:tcBorders>
              <w:top w:val="nil"/>
              <w:left w:val="nil"/>
              <w:bottom w:val="single" w:color="000000" w:sz="4" w:space="0"/>
              <w:right w:val="single" w:color="000000" w:sz="4" w:space="0"/>
            </w:tcBorders>
            <w:shd w:val="clear" w:color="000000" w:fill="FFFFFF"/>
            <w:noWrap w:val="0"/>
            <w:vAlign w:val="center"/>
          </w:tcPr>
          <w:p w14:paraId="5CA6C7FF">
            <w:pPr>
              <w:widowControl/>
              <w:jc w:val="left"/>
              <w:rPr>
                <w:rFonts w:ascii="宋体" w:hAnsi="宋体" w:cs="宋体"/>
                <w:sz w:val="20"/>
                <w:szCs w:val="20"/>
              </w:rPr>
            </w:pPr>
            <w:r>
              <w:rPr>
                <w:rFonts w:hint="eastAsia" w:ascii="宋体" w:hAnsi="宋体" w:cs="宋体"/>
                <w:sz w:val="20"/>
                <w:szCs w:val="20"/>
              </w:rPr>
              <w:t>财建〔2011〕266号</w:t>
            </w:r>
          </w:p>
        </w:tc>
        <w:tc>
          <w:tcPr>
            <w:tcW w:w="1720" w:type="dxa"/>
            <w:tcBorders>
              <w:top w:val="nil"/>
              <w:left w:val="nil"/>
              <w:bottom w:val="single" w:color="000000" w:sz="4" w:space="0"/>
              <w:right w:val="single" w:color="000000" w:sz="4" w:space="0"/>
            </w:tcBorders>
            <w:shd w:val="clear" w:color="000000" w:fill="FFFFFF"/>
            <w:noWrap w:val="0"/>
            <w:vAlign w:val="center"/>
          </w:tcPr>
          <w:p w14:paraId="0E2BCB33">
            <w:pPr>
              <w:widowControl/>
              <w:jc w:val="center"/>
              <w:rPr>
                <w:rFonts w:ascii="宋体" w:hAnsi="宋体" w:cs="宋体"/>
                <w:sz w:val="20"/>
                <w:szCs w:val="20"/>
              </w:rPr>
            </w:pPr>
            <w:r>
              <w:rPr>
                <w:rFonts w:hint="eastAsia" w:ascii="宋体" w:hAnsi="宋体" w:cs="宋体"/>
                <w:sz w:val="20"/>
                <w:szCs w:val="20"/>
              </w:rPr>
              <w:t>2011年5月23日</w:t>
            </w:r>
          </w:p>
        </w:tc>
      </w:tr>
      <w:tr w14:paraId="1E26185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415DB52">
            <w:pPr>
              <w:widowControl/>
              <w:jc w:val="center"/>
              <w:rPr>
                <w:rFonts w:ascii="宋体" w:hAnsi="宋体" w:cs="宋体"/>
                <w:sz w:val="20"/>
                <w:szCs w:val="20"/>
              </w:rPr>
            </w:pPr>
            <w:r>
              <w:rPr>
                <w:rFonts w:hint="eastAsia" w:ascii="宋体" w:hAnsi="宋体" w:cs="宋体"/>
                <w:sz w:val="20"/>
                <w:szCs w:val="20"/>
              </w:rPr>
              <w:t>362</w:t>
            </w:r>
          </w:p>
        </w:tc>
        <w:tc>
          <w:tcPr>
            <w:tcW w:w="3380" w:type="dxa"/>
            <w:tcBorders>
              <w:top w:val="nil"/>
              <w:left w:val="nil"/>
              <w:bottom w:val="single" w:color="000000" w:sz="4" w:space="0"/>
              <w:right w:val="single" w:color="000000" w:sz="4" w:space="0"/>
            </w:tcBorders>
            <w:shd w:val="clear" w:color="000000" w:fill="FFFFFF"/>
            <w:noWrap w:val="0"/>
            <w:vAlign w:val="center"/>
          </w:tcPr>
          <w:p w14:paraId="29CD3ECE">
            <w:pPr>
              <w:widowControl/>
              <w:jc w:val="left"/>
              <w:rPr>
                <w:rFonts w:ascii="宋体" w:hAnsi="宋体" w:cs="宋体"/>
                <w:sz w:val="20"/>
                <w:szCs w:val="20"/>
              </w:rPr>
            </w:pPr>
            <w:r>
              <w:rPr>
                <w:rFonts w:hint="eastAsia" w:ascii="宋体" w:hAnsi="宋体" w:cs="宋体"/>
                <w:sz w:val="20"/>
                <w:szCs w:val="20"/>
              </w:rPr>
              <w:t xml:space="preserve">关于印发《家电下乡政策执行监管及违规处理办法》的通知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3E60BD6">
            <w:pPr>
              <w:widowControl/>
              <w:jc w:val="left"/>
              <w:rPr>
                <w:rFonts w:ascii="宋体" w:hAnsi="宋体" w:cs="宋体"/>
                <w:sz w:val="20"/>
                <w:szCs w:val="20"/>
              </w:rPr>
            </w:pPr>
            <w:r>
              <w:rPr>
                <w:rFonts w:hint="eastAsia" w:ascii="宋体" w:hAnsi="宋体" w:cs="宋体"/>
                <w:sz w:val="20"/>
                <w:szCs w:val="20"/>
              </w:rPr>
              <w:t>财政部、商务部、工业和信息化部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382F84D3">
            <w:pPr>
              <w:widowControl/>
              <w:jc w:val="left"/>
              <w:rPr>
                <w:rFonts w:ascii="宋体" w:hAnsi="宋体" w:cs="宋体"/>
                <w:sz w:val="20"/>
                <w:szCs w:val="20"/>
              </w:rPr>
            </w:pPr>
            <w:r>
              <w:rPr>
                <w:rFonts w:hint="eastAsia" w:ascii="宋体" w:hAnsi="宋体" w:cs="宋体"/>
                <w:sz w:val="20"/>
                <w:szCs w:val="20"/>
              </w:rPr>
              <w:t>财建〔2011〕151号</w:t>
            </w:r>
          </w:p>
        </w:tc>
        <w:tc>
          <w:tcPr>
            <w:tcW w:w="1720" w:type="dxa"/>
            <w:tcBorders>
              <w:top w:val="nil"/>
              <w:left w:val="nil"/>
              <w:bottom w:val="single" w:color="000000" w:sz="4" w:space="0"/>
              <w:right w:val="single" w:color="000000" w:sz="4" w:space="0"/>
            </w:tcBorders>
            <w:shd w:val="clear" w:color="000000" w:fill="FFFFFF"/>
            <w:noWrap w:val="0"/>
            <w:vAlign w:val="center"/>
          </w:tcPr>
          <w:p w14:paraId="3F28E8C4">
            <w:pPr>
              <w:widowControl/>
              <w:jc w:val="center"/>
              <w:rPr>
                <w:rFonts w:ascii="宋体" w:hAnsi="宋体" w:cs="宋体"/>
                <w:sz w:val="20"/>
                <w:szCs w:val="20"/>
              </w:rPr>
            </w:pPr>
            <w:r>
              <w:rPr>
                <w:rFonts w:hint="eastAsia" w:ascii="宋体" w:hAnsi="宋体" w:cs="宋体"/>
                <w:sz w:val="20"/>
                <w:szCs w:val="20"/>
              </w:rPr>
              <w:t>2011年4月12日</w:t>
            </w:r>
          </w:p>
        </w:tc>
      </w:tr>
      <w:tr w14:paraId="586D10A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0DE5523">
            <w:pPr>
              <w:widowControl/>
              <w:jc w:val="center"/>
              <w:rPr>
                <w:rFonts w:ascii="宋体" w:hAnsi="宋体" w:cs="宋体"/>
                <w:sz w:val="20"/>
                <w:szCs w:val="20"/>
              </w:rPr>
            </w:pPr>
            <w:r>
              <w:rPr>
                <w:rFonts w:hint="eastAsia" w:ascii="宋体" w:hAnsi="宋体" w:cs="宋体"/>
                <w:sz w:val="20"/>
                <w:szCs w:val="20"/>
              </w:rPr>
              <w:t>363</w:t>
            </w:r>
          </w:p>
        </w:tc>
        <w:tc>
          <w:tcPr>
            <w:tcW w:w="3380" w:type="dxa"/>
            <w:tcBorders>
              <w:top w:val="nil"/>
              <w:left w:val="nil"/>
              <w:bottom w:val="single" w:color="000000" w:sz="4" w:space="0"/>
              <w:right w:val="single" w:color="000000" w:sz="4" w:space="0"/>
            </w:tcBorders>
            <w:shd w:val="clear" w:color="000000" w:fill="FFFFFF"/>
            <w:noWrap w:val="0"/>
            <w:vAlign w:val="center"/>
          </w:tcPr>
          <w:p w14:paraId="45A4DD06">
            <w:pPr>
              <w:widowControl/>
              <w:jc w:val="left"/>
              <w:rPr>
                <w:rFonts w:ascii="宋体" w:hAnsi="宋体" w:cs="宋体"/>
                <w:sz w:val="20"/>
                <w:szCs w:val="20"/>
              </w:rPr>
            </w:pPr>
            <w:r>
              <w:rPr>
                <w:rFonts w:hint="eastAsia" w:ascii="宋体" w:hAnsi="宋体" w:cs="宋体"/>
                <w:sz w:val="20"/>
                <w:szCs w:val="20"/>
              </w:rPr>
              <w:t>关于汽车以旧换新政策到期后停止执行等有关问题的通知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2245CBF">
            <w:pPr>
              <w:widowControl/>
              <w:jc w:val="left"/>
              <w:rPr>
                <w:rFonts w:ascii="宋体" w:hAnsi="宋体" w:cs="宋体"/>
                <w:sz w:val="20"/>
                <w:szCs w:val="20"/>
              </w:rPr>
            </w:pPr>
            <w:r>
              <w:rPr>
                <w:rFonts w:hint="eastAsia" w:ascii="宋体" w:hAnsi="宋体" w:cs="宋体"/>
                <w:sz w:val="20"/>
                <w:szCs w:val="20"/>
              </w:rPr>
              <w:t>财政部、商务部、环境保护部</w:t>
            </w:r>
          </w:p>
        </w:tc>
        <w:tc>
          <w:tcPr>
            <w:tcW w:w="2080" w:type="dxa"/>
            <w:tcBorders>
              <w:top w:val="nil"/>
              <w:left w:val="nil"/>
              <w:bottom w:val="single" w:color="000000" w:sz="4" w:space="0"/>
              <w:right w:val="single" w:color="000000" w:sz="4" w:space="0"/>
            </w:tcBorders>
            <w:shd w:val="clear" w:color="000000" w:fill="FFFFFF"/>
            <w:noWrap w:val="0"/>
            <w:vAlign w:val="center"/>
          </w:tcPr>
          <w:p w14:paraId="2DBD3FB6">
            <w:pPr>
              <w:widowControl/>
              <w:jc w:val="left"/>
              <w:rPr>
                <w:rFonts w:ascii="宋体" w:hAnsi="宋体" w:cs="宋体"/>
                <w:sz w:val="20"/>
                <w:szCs w:val="20"/>
              </w:rPr>
            </w:pPr>
            <w:r>
              <w:rPr>
                <w:rFonts w:hint="eastAsia" w:ascii="宋体" w:hAnsi="宋体" w:cs="宋体"/>
                <w:sz w:val="20"/>
                <w:szCs w:val="20"/>
              </w:rPr>
              <w:t>财建〔2010〕1021号</w:t>
            </w:r>
          </w:p>
        </w:tc>
        <w:tc>
          <w:tcPr>
            <w:tcW w:w="1720" w:type="dxa"/>
            <w:tcBorders>
              <w:top w:val="nil"/>
              <w:left w:val="nil"/>
              <w:bottom w:val="single" w:color="000000" w:sz="4" w:space="0"/>
              <w:right w:val="single" w:color="000000" w:sz="4" w:space="0"/>
            </w:tcBorders>
            <w:shd w:val="clear" w:color="000000" w:fill="FFFFFF"/>
            <w:noWrap w:val="0"/>
            <w:vAlign w:val="center"/>
          </w:tcPr>
          <w:p w14:paraId="00F55319">
            <w:pPr>
              <w:widowControl/>
              <w:jc w:val="center"/>
              <w:rPr>
                <w:rFonts w:ascii="宋体" w:hAnsi="宋体" w:cs="宋体"/>
                <w:sz w:val="20"/>
                <w:szCs w:val="20"/>
              </w:rPr>
            </w:pPr>
            <w:r>
              <w:rPr>
                <w:rFonts w:hint="eastAsia" w:ascii="宋体" w:hAnsi="宋体" w:cs="宋体"/>
                <w:sz w:val="20"/>
                <w:szCs w:val="20"/>
              </w:rPr>
              <w:t>2010年12月30日</w:t>
            </w:r>
          </w:p>
        </w:tc>
      </w:tr>
      <w:tr w14:paraId="24BEC64C">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C80B183">
            <w:pPr>
              <w:widowControl/>
              <w:jc w:val="center"/>
              <w:rPr>
                <w:rFonts w:ascii="宋体" w:hAnsi="宋体" w:cs="宋体"/>
                <w:sz w:val="20"/>
                <w:szCs w:val="20"/>
              </w:rPr>
            </w:pPr>
            <w:r>
              <w:rPr>
                <w:rFonts w:hint="eastAsia" w:ascii="宋体" w:hAnsi="宋体" w:cs="宋体"/>
                <w:sz w:val="20"/>
                <w:szCs w:val="20"/>
              </w:rPr>
              <w:t>364</w:t>
            </w:r>
          </w:p>
        </w:tc>
        <w:tc>
          <w:tcPr>
            <w:tcW w:w="3380" w:type="dxa"/>
            <w:tcBorders>
              <w:top w:val="nil"/>
              <w:left w:val="nil"/>
              <w:bottom w:val="single" w:color="000000" w:sz="4" w:space="0"/>
              <w:right w:val="single" w:color="000000" w:sz="4" w:space="0"/>
            </w:tcBorders>
            <w:shd w:val="clear" w:color="000000" w:fill="FFFFFF"/>
            <w:noWrap w:val="0"/>
            <w:vAlign w:val="center"/>
          </w:tcPr>
          <w:p w14:paraId="303FF968">
            <w:pPr>
              <w:widowControl/>
              <w:jc w:val="left"/>
              <w:rPr>
                <w:rFonts w:ascii="宋体" w:hAnsi="宋体" w:cs="宋体"/>
                <w:sz w:val="20"/>
                <w:szCs w:val="20"/>
              </w:rPr>
            </w:pPr>
            <w:r>
              <w:rPr>
                <w:rFonts w:hint="eastAsia" w:ascii="宋体" w:hAnsi="宋体" w:cs="宋体"/>
                <w:sz w:val="20"/>
                <w:szCs w:val="20"/>
              </w:rPr>
              <w:t>关于汽车下乡政策到期后停止执行等有关问题的通知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AACBBEB">
            <w:pPr>
              <w:widowControl/>
              <w:jc w:val="left"/>
              <w:rPr>
                <w:rFonts w:ascii="宋体" w:hAnsi="宋体" w:cs="宋体"/>
                <w:sz w:val="20"/>
                <w:szCs w:val="20"/>
              </w:rPr>
            </w:pPr>
            <w:r>
              <w:rPr>
                <w:rFonts w:hint="eastAsia" w:ascii="宋体" w:hAnsi="宋体" w:cs="宋体"/>
                <w:sz w:val="20"/>
                <w:szCs w:val="20"/>
              </w:rPr>
              <w:t>财政部、国家发展改革委、工业和信息化部、公安部、商务部、工商总局、质检总局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D8F2B91">
            <w:pPr>
              <w:widowControl/>
              <w:jc w:val="left"/>
              <w:rPr>
                <w:rFonts w:ascii="宋体" w:hAnsi="宋体" w:cs="宋体"/>
                <w:sz w:val="20"/>
                <w:szCs w:val="20"/>
              </w:rPr>
            </w:pPr>
            <w:r>
              <w:rPr>
                <w:rFonts w:hint="eastAsia" w:ascii="宋体" w:hAnsi="宋体" w:cs="宋体"/>
                <w:sz w:val="20"/>
                <w:szCs w:val="20"/>
              </w:rPr>
              <w:t>财建〔2010〕1014号</w:t>
            </w:r>
          </w:p>
        </w:tc>
        <w:tc>
          <w:tcPr>
            <w:tcW w:w="1720" w:type="dxa"/>
            <w:tcBorders>
              <w:top w:val="nil"/>
              <w:left w:val="nil"/>
              <w:bottom w:val="single" w:color="000000" w:sz="4" w:space="0"/>
              <w:right w:val="single" w:color="000000" w:sz="4" w:space="0"/>
            </w:tcBorders>
            <w:shd w:val="clear" w:color="000000" w:fill="FFFFFF"/>
            <w:noWrap w:val="0"/>
            <w:vAlign w:val="center"/>
          </w:tcPr>
          <w:p w14:paraId="16B43496">
            <w:pPr>
              <w:widowControl/>
              <w:jc w:val="center"/>
              <w:rPr>
                <w:rFonts w:ascii="宋体" w:hAnsi="宋体" w:cs="宋体"/>
                <w:sz w:val="20"/>
                <w:szCs w:val="20"/>
              </w:rPr>
            </w:pPr>
            <w:r>
              <w:rPr>
                <w:rFonts w:hint="eastAsia" w:ascii="宋体" w:hAnsi="宋体" w:cs="宋体"/>
                <w:sz w:val="20"/>
                <w:szCs w:val="20"/>
              </w:rPr>
              <w:t>2010年12月29日</w:t>
            </w:r>
          </w:p>
        </w:tc>
      </w:tr>
      <w:tr w14:paraId="7D298228">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4662A12">
            <w:pPr>
              <w:widowControl/>
              <w:jc w:val="center"/>
              <w:rPr>
                <w:rFonts w:ascii="宋体" w:hAnsi="宋体" w:cs="宋体"/>
                <w:sz w:val="20"/>
                <w:szCs w:val="20"/>
              </w:rPr>
            </w:pPr>
            <w:r>
              <w:rPr>
                <w:rFonts w:hint="eastAsia" w:ascii="宋体" w:hAnsi="宋体" w:cs="宋体"/>
                <w:sz w:val="20"/>
                <w:szCs w:val="20"/>
              </w:rPr>
              <w:t>365</w:t>
            </w:r>
          </w:p>
        </w:tc>
        <w:tc>
          <w:tcPr>
            <w:tcW w:w="3380" w:type="dxa"/>
            <w:tcBorders>
              <w:top w:val="nil"/>
              <w:left w:val="nil"/>
              <w:bottom w:val="single" w:color="000000" w:sz="4" w:space="0"/>
              <w:right w:val="single" w:color="000000" w:sz="4" w:space="0"/>
            </w:tcBorders>
            <w:shd w:val="clear" w:color="000000" w:fill="FFFFFF"/>
            <w:noWrap w:val="0"/>
            <w:vAlign w:val="center"/>
          </w:tcPr>
          <w:p w14:paraId="67650657">
            <w:pPr>
              <w:widowControl/>
              <w:jc w:val="left"/>
              <w:rPr>
                <w:rFonts w:ascii="宋体" w:hAnsi="宋体" w:cs="宋体"/>
                <w:sz w:val="20"/>
                <w:szCs w:val="20"/>
              </w:rPr>
            </w:pPr>
            <w:r>
              <w:rPr>
                <w:rFonts w:hint="eastAsia" w:ascii="宋体" w:hAnsi="宋体" w:cs="宋体"/>
                <w:sz w:val="20"/>
                <w:szCs w:val="20"/>
              </w:rPr>
              <w:t>关于加强金太阳示范工程和太阳能光电建筑应用示范工程建设管理的通知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2770876">
            <w:pPr>
              <w:widowControl/>
              <w:jc w:val="left"/>
              <w:rPr>
                <w:rFonts w:ascii="宋体" w:hAnsi="宋体" w:cs="宋体"/>
                <w:sz w:val="20"/>
                <w:szCs w:val="20"/>
              </w:rPr>
            </w:pPr>
            <w:r>
              <w:rPr>
                <w:rFonts w:hint="eastAsia" w:ascii="宋体" w:hAnsi="宋体" w:cs="宋体"/>
                <w:sz w:val="20"/>
                <w:szCs w:val="20"/>
              </w:rPr>
              <w:t>财政部、科技部、住房城乡建设部、国家能源局</w:t>
            </w:r>
          </w:p>
        </w:tc>
        <w:tc>
          <w:tcPr>
            <w:tcW w:w="2080" w:type="dxa"/>
            <w:tcBorders>
              <w:top w:val="nil"/>
              <w:left w:val="nil"/>
              <w:bottom w:val="single" w:color="000000" w:sz="4" w:space="0"/>
              <w:right w:val="single" w:color="000000" w:sz="4" w:space="0"/>
            </w:tcBorders>
            <w:shd w:val="clear" w:color="000000" w:fill="FFFFFF"/>
            <w:noWrap w:val="0"/>
            <w:vAlign w:val="center"/>
          </w:tcPr>
          <w:p w14:paraId="460E3D41">
            <w:pPr>
              <w:widowControl/>
              <w:jc w:val="left"/>
              <w:rPr>
                <w:rFonts w:ascii="宋体" w:hAnsi="宋体" w:cs="宋体"/>
                <w:sz w:val="20"/>
                <w:szCs w:val="20"/>
              </w:rPr>
            </w:pPr>
            <w:r>
              <w:rPr>
                <w:rFonts w:hint="eastAsia" w:ascii="宋体" w:hAnsi="宋体" w:cs="宋体"/>
                <w:sz w:val="20"/>
                <w:szCs w:val="20"/>
              </w:rPr>
              <w:t>财建〔2010〕662号</w:t>
            </w:r>
          </w:p>
        </w:tc>
        <w:tc>
          <w:tcPr>
            <w:tcW w:w="1720" w:type="dxa"/>
            <w:tcBorders>
              <w:top w:val="nil"/>
              <w:left w:val="nil"/>
              <w:bottom w:val="single" w:color="000000" w:sz="4" w:space="0"/>
              <w:right w:val="single" w:color="000000" w:sz="4" w:space="0"/>
            </w:tcBorders>
            <w:shd w:val="clear" w:color="000000" w:fill="FFFFFF"/>
            <w:noWrap w:val="0"/>
            <w:vAlign w:val="center"/>
          </w:tcPr>
          <w:p w14:paraId="02A03733">
            <w:pPr>
              <w:widowControl/>
              <w:jc w:val="center"/>
              <w:rPr>
                <w:rFonts w:ascii="宋体" w:hAnsi="宋体" w:cs="宋体"/>
                <w:sz w:val="20"/>
                <w:szCs w:val="20"/>
              </w:rPr>
            </w:pPr>
            <w:r>
              <w:rPr>
                <w:rFonts w:hint="eastAsia" w:ascii="宋体" w:hAnsi="宋体" w:cs="宋体"/>
                <w:sz w:val="20"/>
                <w:szCs w:val="20"/>
              </w:rPr>
              <w:t>2010年9月21日</w:t>
            </w:r>
          </w:p>
        </w:tc>
      </w:tr>
      <w:tr w14:paraId="2ED7742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F4014FF">
            <w:pPr>
              <w:widowControl/>
              <w:jc w:val="center"/>
              <w:rPr>
                <w:rFonts w:ascii="宋体" w:hAnsi="宋体" w:cs="宋体"/>
                <w:sz w:val="20"/>
                <w:szCs w:val="20"/>
              </w:rPr>
            </w:pPr>
            <w:r>
              <w:rPr>
                <w:rFonts w:hint="eastAsia" w:ascii="宋体" w:hAnsi="宋体" w:cs="宋体"/>
                <w:sz w:val="20"/>
                <w:szCs w:val="20"/>
              </w:rPr>
              <w:t>366</w:t>
            </w:r>
          </w:p>
        </w:tc>
        <w:tc>
          <w:tcPr>
            <w:tcW w:w="3380" w:type="dxa"/>
            <w:tcBorders>
              <w:top w:val="nil"/>
              <w:left w:val="nil"/>
              <w:bottom w:val="single" w:color="000000" w:sz="4" w:space="0"/>
              <w:right w:val="single" w:color="000000" w:sz="4" w:space="0"/>
            </w:tcBorders>
            <w:shd w:val="clear" w:color="000000" w:fill="FFFFFF"/>
            <w:noWrap w:val="0"/>
            <w:vAlign w:val="center"/>
          </w:tcPr>
          <w:p w14:paraId="09469EA5">
            <w:pPr>
              <w:widowControl/>
              <w:jc w:val="left"/>
              <w:rPr>
                <w:rFonts w:ascii="宋体" w:hAnsi="宋体" w:cs="宋体"/>
                <w:sz w:val="20"/>
                <w:szCs w:val="20"/>
              </w:rPr>
            </w:pPr>
            <w:r>
              <w:rPr>
                <w:rFonts w:hint="eastAsia" w:ascii="宋体" w:hAnsi="宋体" w:cs="宋体"/>
                <w:sz w:val="20"/>
                <w:szCs w:val="20"/>
              </w:rPr>
              <w:t>关于延长实施汽车以旧换新政策的通知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557C446">
            <w:pPr>
              <w:widowControl/>
              <w:jc w:val="left"/>
              <w:rPr>
                <w:rFonts w:ascii="宋体" w:hAnsi="宋体" w:cs="宋体"/>
                <w:sz w:val="20"/>
                <w:szCs w:val="20"/>
              </w:rPr>
            </w:pPr>
            <w:r>
              <w:rPr>
                <w:rFonts w:hint="eastAsia" w:ascii="宋体" w:hAnsi="宋体" w:cs="宋体"/>
                <w:sz w:val="20"/>
                <w:szCs w:val="20"/>
              </w:rPr>
              <w:t>财政部、商务部、环境保护部</w:t>
            </w:r>
          </w:p>
        </w:tc>
        <w:tc>
          <w:tcPr>
            <w:tcW w:w="2080" w:type="dxa"/>
            <w:tcBorders>
              <w:top w:val="nil"/>
              <w:left w:val="nil"/>
              <w:bottom w:val="single" w:color="000000" w:sz="4" w:space="0"/>
              <w:right w:val="single" w:color="000000" w:sz="4" w:space="0"/>
            </w:tcBorders>
            <w:shd w:val="clear" w:color="000000" w:fill="FFFFFF"/>
            <w:noWrap w:val="0"/>
            <w:vAlign w:val="center"/>
          </w:tcPr>
          <w:p w14:paraId="7E59AB55">
            <w:pPr>
              <w:widowControl/>
              <w:jc w:val="left"/>
              <w:rPr>
                <w:rFonts w:ascii="宋体" w:hAnsi="宋体" w:cs="宋体"/>
                <w:sz w:val="20"/>
                <w:szCs w:val="20"/>
              </w:rPr>
            </w:pPr>
            <w:r>
              <w:rPr>
                <w:rFonts w:hint="eastAsia" w:ascii="宋体" w:hAnsi="宋体" w:cs="宋体"/>
                <w:sz w:val="20"/>
                <w:szCs w:val="20"/>
              </w:rPr>
              <w:t>财建〔2010〕304号</w:t>
            </w:r>
          </w:p>
        </w:tc>
        <w:tc>
          <w:tcPr>
            <w:tcW w:w="1720" w:type="dxa"/>
            <w:tcBorders>
              <w:top w:val="nil"/>
              <w:left w:val="nil"/>
              <w:bottom w:val="single" w:color="000000" w:sz="4" w:space="0"/>
              <w:right w:val="single" w:color="000000" w:sz="4" w:space="0"/>
            </w:tcBorders>
            <w:shd w:val="clear" w:color="000000" w:fill="FFFFFF"/>
            <w:noWrap w:val="0"/>
            <w:vAlign w:val="center"/>
          </w:tcPr>
          <w:p w14:paraId="71A8D796">
            <w:pPr>
              <w:widowControl/>
              <w:jc w:val="center"/>
              <w:rPr>
                <w:rFonts w:ascii="宋体" w:hAnsi="宋体" w:cs="宋体"/>
                <w:sz w:val="20"/>
                <w:szCs w:val="20"/>
              </w:rPr>
            </w:pPr>
            <w:r>
              <w:rPr>
                <w:rFonts w:hint="eastAsia" w:ascii="宋体" w:hAnsi="宋体" w:cs="宋体"/>
                <w:sz w:val="20"/>
                <w:szCs w:val="20"/>
              </w:rPr>
              <w:t>2010年6月18日</w:t>
            </w:r>
          </w:p>
        </w:tc>
      </w:tr>
      <w:tr w14:paraId="06B36D9D">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21994E5">
            <w:pPr>
              <w:widowControl/>
              <w:jc w:val="center"/>
              <w:rPr>
                <w:rFonts w:ascii="宋体" w:hAnsi="宋体" w:cs="宋体"/>
                <w:sz w:val="20"/>
                <w:szCs w:val="20"/>
              </w:rPr>
            </w:pPr>
            <w:r>
              <w:rPr>
                <w:rFonts w:hint="eastAsia" w:ascii="宋体" w:hAnsi="宋体" w:cs="宋体"/>
                <w:sz w:val="20"/>
                <w:szCs w:val="20"/>
              </w:rPr>
              <w:t>367</w:t>
            </w:r>
          </w:p>
        </w:tc>
        <w:tc>
          <w:tcPr>
            <w:tcW w:w="3380" w:type="dxa"/>
            <w:tcBorders>
              <w:top w:val="nil"/>
              <w:left w:val="nil"/>
              <w:bottom w:val="single" w:color="000000" w:sz="4" w:space="0"/>
              <w:right w:val="single" w:color="000000" w:sz="4" w:space="0"/>
            </w:tcBorders>
            <w:shd w:val="clear" w:color="000000" w:fill="FFFFFF"/>
            <w:noWrap w:val="0"/>
            <w:vAlign w:val="center"/>
          </w:tcPr>
          <w:p w14:paraId="7C7D432B">
            <w:pPr>
              <w:widowControl/>
              <w:jc w:val="left"/>
              <w:rPr>
                <w:rFonts w:ascii="宋体" w:hAnsi="宋体" w:cs="宋体"/>
                <w:sz w:val="20"/>
                <w:szCs w:val="20"/>
              </w:rPr>
            </w:pPr>
            <w:r>
              <w:rPr>
                <w:rFonts w:hint="eastAsia" w:ascii="宋体" w:hAnsi="宋体" w:cs="宋体"/>
                <w:sz w:val="20"/>
                <w:szCs w:val="20"/>
              </w:rPr>
              <w:t>关于印发《国内油脂加工企业收购加工2010年度国产油菜籽补贴管理办法》的通知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7C377C0">
            <w:pPr>
              <w:widowControl/>
              <w:jc w:val="left"/>
              <w:rPr>
                <w:rFonts w:ascii="宋体" w:hAnsi="宋体" w:cs="宋体"/>
                <w:sz w:val="20"/>
                <w:szCs w:val="20"/>
              </w:rPr>
            </w:pPr>
            <w:r>
              <w:rPr>
                <w:rFonts w:hint="eastAsia" w:ascii="宋体" w:hAnsi="宋体" w:cs="宋体"/>
                <w:sz w:val="20"/>
                <w:szCs w:val="20"/>
              </w:rPr>
              <w:t>财政部、国家发展改革委、国家粮食局</w:t>
            </w:r>
          </w:p>
        </w:tc>
        <w:tc>
          <w:tcPr>
            <w:tcW w:w="2080" w:type="dxa"/>
            <w:tcBorders>
              <w:top w:val="nil"/>
              <w:left w:val="nil"/>
              <w:bottom w:val="single" w:color="000000" w:sz="4" w:space="0"/>
              <w:right w:val="single" w:color="000000" w:sz="4" w:space="0"/>
            </w:tcBorders>
            <w:shd w:val="clear" w:color="000000" w:fill="FFFFFF"/>
            <w:noWrap w:val="0"/>
            <w:vAlign w:val="center"/>
          </w:tcPr>
          <w:p w14:paraId="70C642BE">
            <w:pPr>
              <w:widowControl/>
              <w:jc w:val="left"/>
              <w:rPr>
                <w:rFonts w:ascii="宋体" w:hAnsi="宋体" w:cs="宋体"/>
                <w:sz w:val="20"/>
                <w:szCs w:val="20"/>
              </w:rPr>
            </w:pPr>
            <w:r>
              <w:rPr>
                <w:rFonts w:hint="eastAsia" w:ascii="宋体" w:hAnsi="宋体" w:cs="宋体"/>
                <w:sz w:val="20"/>
                <w:szCs w:val="20"/>
              </w:rPr>
              <w:t>财建〔2010〕273号</w:t>
            </w:r>
          </w:p>
        </w:tc>
        <w:tc>
          <w:tcPr>
            <w:tcW w:w="1720" w:type="dxa"/>
            <w:tcBorders>
              <w:top w:val="nil"/>
              <w:left w:val="nil"/>
              <w:bottom w:val="single" w:color="000000" w:sz="4" w:space="0"/>
              <w:right w:val="single" w:color="000000" w:sz="4" w:space="0"/>
            </w:tcBorders>
            <w:shd w:val="clear" w:color="000000" w:fill="FFFFFF"/>
            <w:noWrap w:val="0"/>
            <w:vAlign w:val="center"/>
          </w:tcPr>
          <w:p w14:paraId="262B78FB">
            <w:pPr>
              <w:widowControl/>
              <w:jc w:val="center"/>
              <w:rPr>
                <w:rFonts w:ascii="宋体" w:hAnsi="宋体" w:cs="宋体"/>
                <w:sz w:val="20"/>
                <w:szCs w:val="20"/>
              </w:rPr>
            </w:pPr>
            <w:r>
              <w:rPr>
                <w:rFonts w:hint="eastAsia" w:ascii="宋体" w:hAnsi="宋体" w:cs="宋体"/>
                <w:sz w:val="20"/>
                <w:szCs w:val="20"/>
              </w:rPr>
              <w:t>2010年6月4日</w:t>
            </w:r>
          </w:p>
        </w:tc>
      </w:tr>
      <w:tr w14:paraId="6D42744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E5F281D">
            <w:pPr>
              <w:widowControl/>
              <w:jc w:val="center"/>
              <w:rPr>
                <w:rFonts w:ascii="宋体" w:hAnsi="宋体" w:cs="宋体"/>
                <w:sz w:val="20"/>
                <w:szCs w:val="20"/>
              </w:rPr>
            </w:pPr>
            <w:r>
              <w:rPr>
                <w:rFonts w:hint="eastAsia" w:ascii="宋体" w:hAnsi="宋体" w:cs="宋体"/>
                <w:sz w:val="20"/>
                <w:szCs w:val="20"/>
              </w:rPr>
              <w:t>368</w:t>
            </w:r>
          </w:p>
        </w:tc>
        <w:tc>
          <w:tcPr>
            <w:tcW w:w="3380" w:type="dxa"/>
            <w:tcBorders>
              <w:top w:val="nil"/>
              <w:left w:val="nil"/>
              <w:bottom w:val="single" w:color="000000" w:sz="4" w:space="0"/>
              <w:right w:val="single" w:color="000000" w:sz="4" w:space="0"/>
            </w:tcBorders>
            <w:shd w:val="clear" w:color="000000" w:fill="FFFFFF"/>
            <w:noWrap w:val="0"/>
            <w:vAlign w:val="center"/>
          </w:tcPr>
          <w:p w14:paraId="7333FD96">
            <w:pPr>
              <w:widowControl/>
              <w:jc w:val="left"/>
              <w:rPr>
                <w:rFonts w:ascii="宋体" w:hAnsi="宋体" w:cs="宋体"/>
                <w:sz w:val="20"/>
                <w:szCs w:val="20"/>
              </w:rPr>
            </w:pPr>
            <w:r>
              <w:rPr>
                <w:rFonts w:hint="eastAsia" w:ascii="宋体" w:hAnsi="宋体" w:cs="宋体"/>
                <w:sz w:val="20"/>
                <w:szCs w:val="20"/>
              </w:rPr>
              <w:t xml:space="preserve">关于做好家电下乡补贴兑付工作 防止骗补有关问题的通知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8527405">
            <w:pPr>
              <w:widowControl/>
              <w:jc w:val="left"/>
              <w:rPr>
                <w:rFonts w:ascii="宋体" w:hAnsi="宋体" w:cs="宋体"/>
                <w:sz w:val="20"/>
                <w:szCs w:val="20"/>
              </w:rPr>
            </w:pPr>
            <w:r>
              <w:rPr>
                <w:rFonts w:hint="eastAsia" w:ascii="宋体" w:hAnsi="宋体" w:cs="宋体"/>
                <w:sz w:val="20"/>
                <w:szCs w:val="20"/>
              </w:rPr>
              <w:t>财政部、商务部、工业和信息化部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56C1D78C">
            <w:pPr>
              <w:widowControl/>
              <w:jc w:val="left"/>
              <w:rPr>
                <w:rFonts w:ascii="宋体" w:hAnsi="宋体" w:cs="宋体"/>
                <w:sz w:val="20"/>
                <w:szCs w:val="20"/>
              </w:rPr>
            </w:pPr>
            <w:r>
              <w:rPr>
                <w:rFonts w:hint="eastAsia" w:ascii="宋体" w:hAnsi="宋体" w:cs="宋体"/>
                <w:sz w:val="20"/>
                <w:szCs w:val="20"/>
              </w:rPr>
              <w:t>财建〔2010〕271号</w:t>
            </w:r>
          </w:p>
        </w:tc>
        <w:tc>
          <w:tcPr>
            <w:tcW w:w="1720" w:type="dxa"/>
            <w:tcBorders>
              <w:top w:val="nil"/>
              <w:left w:val="nil"/>
              <w:bottom w:val="single" w:color="000000" w:sz="4" w:space="0"/>
              <w:right w:val="single" w:color="000000" w:sz="4" w:space="0"/>
            </w:tcBorders>
            <w:shd w:val="clear" w:color="000000" w:fill="FFFFFF"/>
            <w:noWrap w:val="0"/>
            <w:vAlign w:val="center"/>
          </w:tcPr>
          <w:p w14:paraId="13DE5D47">
            <w:pPr>
              <w:widowControl/>
              <w:jc w:val="center"/>
              <w:rPr>
                <w:rFonts w:ascii="宋体" w:hAnsi="宋体" w:cs="宋体"/>
                <w:sz w:val="20"/>
                <w:szCs w:val="20"/>
              </w:rPr>
            </w:pPr>
            <w:r>
              <w:rPr>
                <w:rFonts w:hint="eastAsia" w:ascii="宋体" w:hAnsi="宋体" w:cs="宋体"/>
                <w:sz w:val="20"/>
                <w:szCs w:val="20"/>
              </w:rPr>
              <w:t>2010年6月4日</w:t>
            </w:r>
          </w:p>
        </w:tc>
      </w:tr>
      <w:tr w14:paraId="5B62209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42FBCD1">
            <w:pPr>
              <w:widowControl/>
              <w:jc w:val="center"/>
              <w:rPr>
                <w:rFonts w:ascii="宋体" w:hAnsi="宋体" w:cs="宋体"/>
                <w:sz w:val="20"/>
                <w:szCs w:val="20"/>
              </w:rPr>
            </w:pPr>
            <w:r>
              <w:rPr>
                <w:rFonts w:hint="eastAsia" w:ascii="宋体" w:hAnsi="宋体" w:cs="宋体"/>
                <w:sz w:val="20"/>
                <w:szCs w:val="20"/>
              </w:rPr>
              <w:t>369</w:t>
            </w:r>
          </w:p>
        </w:tc>
        <w:tc>
          <w:tcPr>
            <w:tcW w:w="3380" w:type="dxa"/>
            <w:tcBorders>
              <w:top w:val="nil"/>
              <w:left w:val="nil"/>
              <w:bottom w:val="single" w:color="000000" w:sz="4" w:space="0"/>
              <w:right w:val="single" w:color="000000" w:sz="4" w:space="0"/>
            </w:tcBorders>
            <w:shd w:val="clear" w:color="000000" w:fill="FFFFFF"/>
            <w:noWrap w:val="0"/>
            <w:vAlign w:val="center"/>
          </w:tcPr>
          <w:p w14:paraId="1BDCD0D5">
            <w:pPr>
              <w:widowControl/>
              <w:jc w:val="left"/>
              <w:rPr>
                <w:rFonts w:ascii="宋体" w:hAnsi="宋体" w:cs="宋体"/>
                <w:sz w:val="20"/>
                <w:szCs w:val="20"/>
              </w:rPr>
            </w:pPr>
            <w:r>
              <w:rPr>
                <w:rFonts w:hint="eastAsia" w:ascii="宋体" w:hAnsi="宋体" w:cs="宋体"/>
                <w:sz w:val="20"/>
                <w:szCs w:val="20"/>
              </w:rPr>
              <w:t>关于扩大公共服务领域节能与新能源汽车示范推广有关工作的通知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4B9555C">
            <w:pPr>
              <w:widowControl/>
              <w:jc w:val="left"/>
              <w:rPr>
                <w:rFonts w:ascii="宋体" w:hAnsi="宋体" w:cs="宋体"/>
                <w:sz w:val="20"/>
                <w:szCs w:val="20"/>
              </w:rPr>
            </w:pPr>
            <w:r>
              <w:rPr>
                <w:rFonts w:hint="eastAsia" w:ascii="宋体" w:hAnsi="宋体" w:cs="宋体"/>
                <w:sz w:val="20"/>
                <w:szCs w:val="20"/>
              </w:rPr>
              <w:t>财政部、科技部、工业和信息化部、国家发展改革委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5A370B49">
            <w:pPr>
              <w:widowControl/>
              <w:jc w:val="left"/>
              <w:rPr>
                <w:rFonts w:ascii="宋体" w:hAnsi="宋体" w:cs="宋体"/>
                <w:sz w:val="20"/>
                <w:szCs w:val="20"/>
              </w:rPr>
            </w:pPr>
            <w:r>
              <w:rPr>
                <w:rFonts w:hint="eastAsia" w:ascii="宋体" w:hAnsi="宋体" w:cs="宋体"/>
                <w:sz w:val="20"/>
                <w:szCs w:val="20"/>
              </w:rPr>
              <w:t>财建〔2010〕227号</w:t>
            </w:r>
          </w:p>
        </w:tc>
        <w:tc>
          <w:tcPr>
            <w:tcW w:w="1720" w:type="dxa"/>
            <w:tcBorders>
              <w:top w:val="nil"/>
              <w:left w:val="nil"/>
              <w:bottom w:val="single" w:color="000000" w:sz="4" w:space="0"/>
              <w:right w:val="single" w:color="000000" w:sz="4" w:space="0"/>
            </w:tcBorders>
            <w:shd w:val="clear" w:color="000000" w:fill="FFFFFF"/>
            <w:noWrap w:val="0"/>
            <w:vAlign w:val="center"/>
          </w:tcPr>
          <w:p w14:paraId="39F24025">
            <w:pPr>
              <w:widowControl/>
              <w:jc w:val="center"/>
              <w:rPr>
                <w:rFonts w:ascii="宋体" w:hAnsi="宋体" w:cs="宋体"/>
                <w:sz w:val="20"/>
                <w:szCs w:val="20"/>
              </w:rPr>
            </w:pPr>
            <w:r>
              <w:rPr>
                <w:rFonts w:hint="eastAsia" w:ascii="宋体" w:hAnsi="宋体" w:cs="宋体"/>
                <w:sz w:val="20"/>
                <w:szCs w:val="20"/>
              </w:rPr>
              <w:t>2010年5月31日</w:t>
            </w:r>
          </w:p>
        </w:tc>
      </w:tr>
      <w:tr w14:paraId="3F46F344">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DF61BBA">
            <w:pPr>
              <w:widowControl/>
              <w:jc w:val="center"/>
              <w:rPr>
                <w:rFonts w:ascii="宋体" w:hAnsi="宋体" w:cs="宋体"/>
                <w:sz w:val="20"/>
                <w:szCs w:val="20"/>
              </w:rPr>
            </w:pPr>
            <w:r>
              <w:rPr>
                <w:rFonts w:hint="eastAsia" w:ascii="宋体" w:hAnsi="宋体" w:cs="宋体"/>
                <w:sz w:val="20"/>
                <w:szCs w:val="20"/>
              </w:rPr>
              <w:t>370</w:t>
            </w:r>
          </w:p>
        </w:tc>
        <w:tc>
          <w:tcPr>
            <w:tcW w:w="3380" w:type="dxa"/>
            <w:tcBorders>
              <w:top w:val="nil"/>
              <w:left w:val="nil"/>
              <w:bottom w:val="single" w:color="000000" w:sz="4" w:space="0"/>
              <w:right w:val="single" w:color="000000" w:sz="4" w:space="0"/>
            </w:tcBorders>
            <w:shd w:val="clear" w:color="000000" w:fill="FFFFFF"/>
            <w:noWrap w:val="0"/>
            <w:vAlign w:val="center"/>
          </w:tcPr>
          <w:p w14:paraId="1583C971">
            <w:pPr>
              <w:widowControl/>
              <w:jc w:val="left"/>
              <w:rPr>
                <w:rFonts w:ascii="宋体" w:hAnsi="宋体" w:cs="宋体"/>
                <w:sz w:val="20"/>
                <w:szCs w:val="20"/>
              </w:rPr>
            </w:pPr>
            <w:r>
              <w:rPr>
                <w:rFonts w:hint="eastAsia" w:ascii="宋体" w:hAnsi="宋体" w:cs="宋体"/>
                <w:sz w:val="20"/>
                <w:szCs w:val="20"/>
              </w:rPr>
              <w:t>关于开展私人购买新能源汽车补贴试点的通知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A827CF8">
            <w:pPr>
              <w:widowControl/>
              <w:jc w:val="left"/>
              <w:rPr>
                <w:rFonts w:ascii="宋体" w:hAnsi="宋体" w:cs="宋体"/>
                <w:sz w:val="20"/>
                <w:szCs w:val="20"/>
              </w:rPr>
            </w:pPr>
            <w:r>
              <w:rPr>
                <w:rFonts w:hint="eastAsia" w:ascii="宋体" w:hAnsi="宋体" w:cs="宋体"/>
                <w:sz w:val="20"/>
                <w:szCs w:val="20"/>
              </w:rPr>
              <w:t>财政部、科技部、工业和信息化部、国家发展改革委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20E659DD">
            <w:pPr>
              <w:widowControl/>
              <w:jc w:val="left"/>
              <w:rPr>
                <w:rFonts w:ascii="宋体" w:hAnsi="宋体" w:cs="宋体"/>
                <w:sz w:val="20"/>
                <w:szCs w:val="20"/>
              </w:rPr>
            </w:pPr>
            <w:r>
              <w:rPr>
                <w:rFonts w:hint="eastAsia" w:ascii="宋体" w:hAnsi="宋体" w:cs="宋体"/>
                <w:sz w:val="20"/>
                <w:szCs w:val="20"/>
              </w:rPr>
              <w:t>财建〔2010〕230号</w:t>
            </w:r>
          </w:p>
        </w:tc>
        <w:tc>
          <w:tcPr>
            <w:tcW w:w="1720" w:type="dxa"/>
            <w:tcBorders>
              <w:top w:val="nil"/>
              <w:left w:val="nil"/>
              <w:bottom w:val="single" w:color="000000" w:sz="4" w:space="0"/>
              <w:right w:val="single" w:color="000000" w:sz="4" w:space="0"/>
            </w:tcBorders>
            <w:shd w:val="clear" w:color="000000" w:fill="FFFFFF"/>
            <w:noWrap w:val="0"/>
            <w:vAlign w:val="center"/>
          </w:tcPr>
          <w:p w14:paraId="0187A813">
            <w:pPr>
              <w:widowControl/>
              <w:jc w:val="center"/>
              <w:rPr>
                <w:rFonts w:ascii="宋体" w:hAnsi="宋体" w:cs="宋体"/>
                <w:sz w:val="20"/>
                <w:szCs w:val="20"/>
              </w:rPr>
            </w:pPr>
            <w:r>
              <w:rPr>
                <w:rFonts w:hint="eastAsia" w:ascii="宋体" w:hAnsi="宋体" w:cs="宋体"/>
                <w:sz w:val="20"/>
                <w:szCs w:val="20"/>
              </w:rPr>
              <w:t>2010年5月31日</w:t>
            </w:r>
          </w:p>
        </w:tc>
      </w:tr>
      <w:tr w14:paraId="23AFF29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0E14ABF">
            <w:pPr>
              <w:widowControl/>
              <w:jc w:val="center"/>
              <w:rPr>
                <w:rFonts w:ascii="宋体" w:hAnsi="宋体" w:cs="宋体"/>
                <w:sz w:val="20"/>
                <w:szCs w:val="20"/>
              </w:rPr>
            </w:pPr>
            <w:r>
              <w:rPr>
                <w:rFonts w:hint="eastAsia" w:ascii="宋体" w:hAnsi="宋体" w:cs="宋体"/>
                <w:sz w:val="20"/>
                <w:szCs w:val="20"/>
              </w:rPr>
              <w:t>371</w:t>
            </w:r>
          </w:p>
        </w:tc>
        <w:tc>
          <w:tcPr>
            <w:tcW w:w="3380" w:type="dxa"/>
            <w:tcBorders>
              <w:top w:val="nil"/>
              <w:left w:val="nil"/>
              <w:bottom w:val="single" w:color="000000" w:sz="4" w:space="0"/>
              <w:right w:val="single" w:color="000000" w:sz="4" w:space="0"/>
            </w:tcBorders>
            <w:shd w:val="clear" w:color="000000" w:fill="FFFFFF"/>
            <w:noWrap w:val="0"/>
            <w:vAlign w:val="center"/>
          </w:tcPr>
          <w:p w14:paraId="1FF40E81">
            <w:pPr>
              <w:widowControl/>
              <w:jc w:val="left"/>
              <w:rPr>
                <w:rFonts w:ascii="宋体" w:hAnsi="宋体" w:cs="宋体"/>
                <w:sz w:val="20"/>
                <w:szCs w:val="20"/>
              </w:rPr>
            </w:pPr>
            <w:r>
              <w:rPr>
                <w:rFonts w:hint="eastAsia" w:ascii="宋体" w:hAnsi="宋体" w:cs="宋体"/>
                <w:sz w:val="20"/>
                <w:szCs w:val="20"/>
              </w:rPr>
              <w:t>关于调整高效节能空调推广财政补贴政策的通知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6218E29">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440D4A21">
            <w:pPr>
              <w:widowControl/>
              <w:jc w:val="left"/>
              <w:rPr>
                <w:rFonts w:ascii="宋体" w:hAnsi="宋体" w:cs="宋体"/>
                <w:sz w:val="20"/>
                <w:szCs w:val="20"/>
              </w:rPr>
            </w:pPr>
            <w:r>
              <w:rPr>
                <w:rFonts w:hint="eastAsia" w:ascii="宋体" w:hAnsi="宋体" w:cs="宋体"/>
                <w:sz w:val="20"/>
                <w:szCs w:val="20"/>
              </w:rPr>
              <w:t>财建〔2010〕119号</w:t>
            </w:r>
          </w:p>
        </w:tc>
        <w:tc>
          <w:tcPr>
            <w:tcW w:w="1720" w:type="dxa"/>
            <w:tcBorders>
              <w:top w:val="nil"/>
              <w:left w:val="nil"/>
              <w:bottom w:val="single" w:color="000000" w:sz="4" w:space="0"/>
              <w:right w:val="single" w:color="000000" w:sz="4" w:space="0"/>
            </w:tcBorders>
            <w:shd w:val="clear" w:color="000000" w:fill="FFFFFF"/>
            <w:noWrap w:val="0"/>
            <w:vAlign w:val="center"/>
          </w:tcPr>
          <w:p w14:paraId="3A9FC6E5">
            <w:pPr>
              <w:widowControl/>
              <w:jc w:val="center"/>
              <w:rPr>
                <w:rFonts w:ascii="宋体" w:hAnsi="宋体" w:cs="宋体"/>
                <w:sz w:val="20"/>
                <w:szCs w:val="20"/>
              </w:rPr>
            </w:pPr>
            <w:r>
              <w:rPr>
                <w:rFonts w:hint="eastAsia" w:ascii="宋体" w:hAnsi="宋体" w:cs="宋体"/>
                <w:sz w:val="20"/>
                <w:szCs w:val="20"/>
              </w:rPr>
              <w:t>2010年4月30日</w:t>
            </w:r>
          </w:p>
        </w:tc>
      </w:tr>
      <w:tr w14:paraId="77FE04CB">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0DBAB88">
            <w:pPr>
              <w:widowControl/>
              <w:jc w:val="center"/>
              <w:rPr>
                <w:rFonts w:ascii="宋体" w:hAnsi="宋体" w:cs="宋体"/>
                <w:sz w:val="20"/>
                <w:szCs w:val="20"/>
              </w:rPr>
            </w:pPr>
            <w:r>
              <w:rPr>
                <w:rFonts w:hint="eastAsia" w:ascii="宋体" w:hAnsi="宋体" w:cs="宋体"/>
                <w:sz w:val="20"/>
                <w:szCs w:val="20"/>
              </w:rPr>
              <w:t>372</w:t>
            </w:r>
          </w:p>
        </w:tc>
        <w:tc>
          <w:tcPr>
            <w:tcW w:w="3380" w:type="dxa"/>
            <w:tcBorders>
              <w:top w:val="nil"/>
              <w:left w:val="nil"/>
              <w:bottom w:val="single" w:color="000000" w:sz="4" w:space="0"/>
              <w:right w:val="single" w:color="000000" w:sz="4" w:space="0"/>
            </w:tcBorders>
            <w:shd w:val="clear" w:color="000000" w:fill="FFFFFF"/>
            <w:noWrap w:val="0"/>
            <w:vAlign w:val="center"/>
          </w:tcPr>
          <w:p w14:paraId="37A8F92B">
            <w:pPr>
              <w:widowControl/>
              <w:jc w:val="left"/>
              <w:rPr>
                <w:rFonts w:ascii="宋体" w:hAnsi="宋体" w:cs="宋体"/>
                <w:sz w:val="20"/>
                <w:szCs w:val="20"/>
              </w:rPr>
            </w:pPr>
            <w:r>
              <w:rPr>
                <w:rFonts w:hint="eastAsia" w:ascii="宋体" w:hAnsi="宋体" w:cs="宋体"/>
                <w:sz w:val="20"/>
                <w:szCs w:val="20"/>
              </w:rPr>
              <w:t>关于印发《中西部等地区国家级经济技术开发区基础设施项目贷款财政贴息资金管理办法》的通知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D6F5E5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6D9F69B">
            <w:pPr>
              <w:widowControl/>
              <w:jc w:val="left"/>
              <w:rPr>
                <w:rFonts w:ascii="宋体" w:hAnsi="宋体" w:cs="宋体"/>
                <w:sz w:val="20"/>
                <w:szCs w:val="20"/>
              </w:rPr>
            </w:pPr>
            <w:r>
              <w:rPr>
                <w:rFonts w:hint="eastAsia" w:ascii="宋体" w:hAnsi="宋体" w:cs="宋体"/>
                <w:sz w:val="20"/>
                <w:szCs w:val="20"/>
              </w:rPr>
              <w:t>财建〔2010〕48号</w:t>
            </w:r>
          </w:p>
        </w:tc>
        <w:tc>
          <w:tcPr>
            <w:tcW w:w="1720" w:type="dxa"/>
            <w:tcBorders>
              <w:top w:val="nil"/>
              <w:left w:val="nil"/>
              <w:bottom w:val="single" w:color="000000" w:sz="4" w:space="0"/>
              <w:right w:val="single" w:color="000000" w:sz="4" w:space="0"/>
            </w:tcBorders>
            <w:shd w:val="clear" w:color="000000" w:fill="FFFFFF"/>
            <w:noWrap w:val="0"/>
            <w:vAlign w:val="center"/>
          </w:tcPr>
          <w:p w14:paraId="4D3C2AF7">
            <w:pPr>
              <w:widowControl/>
              <w:jc w:val="center"/>
              <w:rPr>
                <w:rFonts w:ascii="宋体" w:hAnsi="宋体" w:cs="宋体"/>
                <w:sz w:val="20"/>
                <w:szCs w:val="20"/>
              </w:rPr>
            </w:pPr>
            <w:r>
              <w:rPr>
                <w:rFonts w:hint="eastAsia" w:ascii="宋体" w:hAnsi="宋体" w:cs="宋体"/>
                <w:sz w:val="20"/>
                <w:szCs w:val="20"/>
              </w:rPr>
              <w:t>2010年3月15日</w:t>
            </w:r>
          </w:p>
        </w:tc>
      </w:tr>
      <w:tr w14:paraId="7E8D9C9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561855A">
            <w:pPr>
              <w:widowControl/>
              <w:jc w:val="center"/>
              <w:rPr>
                <w:rFonts w:ascii="宋体" w:hAnsi="宋体" w:cs="宋体"/>
                <w:sz w:val="20"/>
                <w:szCs w:val="20"/>
              </w:rPr>
            </w:pPr>
            <w:r>
              <w:rPr>
                <w:rFonts w:hint="eastAsia" w:ascii="宋体" w:hAnsi="宋体" w:cs="宋体"/>
                <w:sz w:val="20"/>
                <w:szCs w:val="20"/>
              </w:rPr>
              <w:t>373</w:t>
            </w:r>
          </w:p>
        </w:tc>
        <w:tc>
          <w:tcPr>
            <w:tcW w:w="3380" w:type="dxa"/>
            <w:tcBorders>
              <w:top w:val="nil"/>
              <w:left w:val="nil"/>
              <w:bottom w:val="single" w:color="000000" w:sz="4" w:space="0"/>
              <w:right w:val="single" w:color="000000" w:sz="4" w:space="0"/>
            </w:tcBorders>
            <w:shd w:val="clear" w:color="000000" w:fill="FFFFFF"/>
            <w:noWrap w:val="0"/>
            <w:vAlign w:val="center"/>
          </w:tcPr>
          <w:p w14:paraId="6A86E37A">
            <w:pPr>
              <w:widowControl/>
              <w:jc w:val="left"/>
              <w:rPr>
                <w:rFonts w:ascii="宋体" w:hAnsi="宋体" w:cs="宋体"/>
                <w:sz w:val="20"/>
                <w:szCs w:val="20"/>
              </w:rPr>
            </w:pPr>
            <w:r>
              <w:rPr>
                <w:rFonts w:hint="eastAsia" w:ascii="宋体" w:hAnsi="宋体" w:cs="宋体"/>
                <w:sz w:val="20"/>
                <w:szCs w:val="20"/>
              </w:rPr>
              <w:t xml:space="preserve">关于印发《长江干线船型标准化补贴资金管理办法》的通知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98EE6FE">
            <w:pPr>
              <w:widowControl/>
              <w:jc w:val="left"/>
              <w:rPr>
                <w:rFonts w:ascii="宋体" w:hAnsi="宋体" w:cs="宋体"/>
                <w:sz w:val="20"/>
                <w:szCs w:val="20"/>
              </w:rPr>
            </w:pPr>
            <w:r>
              <w:rPr>
                <w:rFonts w:hint="eastAsia" w:ascii="宋体" w:hAnsi="宋体" w:cs="宋体"/>
                <w:sz w:val="20"/>
                <w:szCs w:val="20"/>
              </w:rPr>
              <w:t>财政部、交通运输部</w:t>
            </w:r>
          </w:p>
        </w:tc>
        <w:tc>
          <w:tcPr>
            <w:tcW w:w="2080" w:type="dxa"/>
            <w:tcBorders>
              <w:top w:val="nil"/>
              <w:left w:val="nil"/>
              <w:bottom w:val="single" w:color="000000" w:sz="4" w:space="0"/>
              <w:right w:val="single" w:color="000000" w:sz="4" w:space="0"/>
            </w:tcBorders>
            <w:shd w:val="clear" w:color="000000" w:fill="FFFFFF"/>
            <w:noWrap w:val="0"/>
            <w:vAlign w:val="center"/>
          </w:tcPr>
          <w:p w14:paraId="2DF31814">
            <w:pPr>
              <w:widowControl/>
              <w:jc w:val="left"/>
              <w:rPr>
                <w:rFonts w:ascii="宋体" w:hAnsi="宋体" w:cs="宋体"/>
                <w:sz w:val="20"/>
                <w:szCs w:val="20"/>
              </w:rPr>
            </w:pPr>
            <w:r>
              <w:rPr>
                <w:rFonts w:hint="eastAsia" w:ascii="宋体" w:hAnsi="宋体" w:cs="宋体"/>
                <w:sz w:val="20"/>
                <w:szCs w:val="20"/>
              </w:rPr>
              <w:t>财建〔2010〕46号</w:t>
            </w:r>
          </w:p>
        </w:tc>
        <w:tc>
          <w:tcPr>
            <w:tcW w:w="1720" w:type="dxa"/>
            <w:tcBorders>
              <w:top w:val="nil"/>
              <w:left w:val="nil"/>
              <w:bottom w:val="single" w:color="000000" w:sz="4" w:space="0"/>
              <w:right w:val="single" w:color="000000" w:sz="4" w:space="0"/>
            </w:tcBorders>
            <w:shd w:val="clear" w:color="000000" w:fill="FFFFFF"/>
            <w:noWrap w:val="0"/>
            <w:vAlign w:val="center"/>
          </w:tcPr>
          <w:p w14:paraId="57A5394D">
            <w:pPr>
              <w:widowControl/>
              <w:jc w:val="center"/>
              <w:rPr>
                <w:rFonts w:ascii="宋体" w:hAnsi="宋体" w:cs="宋体"/>
                <w:sz w:val="20"/>
                <w:szCs w:val="20"/>
              </w:rPr>
            </w:pPr>
            <w:r>
              <w:rPr>
                <w:rFonts w:hint="eastAsia" w:ascii="宋体" w:hAnsi="宋体" w:cs="宋体"/>
                <w:sz w:val="20"/>
                <w:szCs w:val="20"/>
              </w:rPr>
              <w:t>2010年3月10日</w:t>
            </w:r>
          </w:p>
        </w:tc>
      </w:tr>
      <w:tr w14:paraId="0EA1F34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16684D3">
            <w:pPr>
              <w:widowControl/>
              <w:jc w:val="center"/>
              <w:rPr>
                <w:rFonts w:ascii="宋体" w:hAnsi="宋体" w:cs="宋体"/>
                <w:sz w:val="20"/>
                <w:szCs w:val="20"/>
              </w:rPr>
            </w:pPr>
            <w:r>
              <w:rPr>
                <w:rFonts w:hint="eastAsia" w:ascii="宋体" w:hAnsi="宋体" w:cs="宋体"/>
                <w:sz w:val="20"/>
                <w:szCs w:val="20"/>
              </w:rPr>
              <w:t>374</w:t>
            </w:r>
          </w:p>
        </w:tc>
        <w:tc>
          <w:tcPr>
            <w:tcW w:w="3380" w:type="dxa"/>
            <w:tcBorders>
              <w:top w:val="nil"/>
              <w:left w:val="nil"/>
              <w:bottom w:val="single" w:color="000000" w:sz="4" w:space="0"/>
              <w:right w:val="single" w:color="000000" w:sz="4" w:space="0"/>
            </w:tcBorders>
            <w:shd w:val="clear" w:color="000000" w:fill="FFFFFF"/>
            <w:noWrap w:val="0"/>
            <w:vAlign w:val="center"/>
          </w:tcPr>
          <w:p w14:paraId="4EF95108">
            <w:pPr>
              <w:widowControl/>
              <w:jc w:val="left"/>
              <w:rPr>
                <w:rFonts w:ascii="宋体" w:hAnsi="宋体" w:cs="宋体"/>
                <w:sz w:val="20"/>
                <w:szCs w:val="20"/>
              </w:rPr>
            </w:pPr>
            <w:r>
              <w:rPr>
                <w:rFonts w:hint="eastAsia" w:ascii="宋体" w:hAnsi="宋体" w:cs="宋体"/>
                <w:sz w:val="20"/>
                <w:szCs w:val="20"/>
              </w:rPr>
              <w:t xml:space="preserve">关于家电以旧换新运费补贴的补充通知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2C8844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F64B494">
            <w:pPr>
              <w:widowControl/>
              <w:jc w:val="left"/>
              <w:rPr>
                <w:rFonts w:ascii="宋体" w:hAnsi="宋体" w:cs="宋体"/>
                <w:sz w:val="20"/>
                <w:szCs w:val="20"/>
              </w:rPr>
            </w:pPr>
            <w:r>
              <w:rPr>
                <w:rFonts w:hint="eastAsia" w:ascii="宋体" w:hAnsi="宋体" w:cs="宋体"/>
                <w:sz w:val="20"/>
                <w:szCs w:val="20"/>
              </w:rPr>
              <w:t>财建〔2010〕44号</w:t>
            </w:r>
          </w:p>
        </w:tc>
        <w:tc>
          <w:tcPr>
            <w:tcW w:w="1720" w:type="dxa"/>
            <w:tcBorders>
              <w:top w:val="nil"/>
              <w:left w:val="nil"/>
              <w:bottom w:val="single" w:color="000000" w:sz="4" w:space="0"/>
              <w:right w:val="single" w:color="000000" w:sz="4" w:space="0"/>
            </w:tcBorders>
            <w:shd w:val="clear" w:color="000000" w:fill="FFFFFF"/>
            <w:noWrap w:val="0"/>
            <w:vAlign w:val="center"/>
          </w:tcPr>
          <w:p w14:paraId="301CDF82">
            <w:pPr>
              <w:widowControl/>
              <w:jc w:val="center"/>
              <w:rPr>
                <w:rFonts w:ascii="宋体" w:hAnsi="宋体" w:cs="宋体"/>
                <w:sz w:val="20"/>
                <w:szCs w:val="20"/>
              </w:rPr>
            </w:pPr>
            <w:r>
              <w:rPr>
                <w:rFonts w:hint="eastAsia" w:ascii="宋体" w:hAnsi="宋体" w:cs="宋体"/>
                <w:sz w:val="20"/>
                <w:szCs w:val="20"/>
              </w:rPr>
              <w:t>2010年3月5日</w:t>
            </w:r>
          </w:p>
        </w:tc>
      </w:tr>
      <w:tr w14:paraId="6123730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F7A751B">
            <w:pPr>
              <w:widowControl/>
              <w:jc w:val="center"/>
              <w:rPr>
                <w:rFonts w:ascii="宋体" w:hAnsi="宋体" w:cs="宋体"/>
                <w:sz w:val="20"/>
                <w:szCs w:val="20"/>
              </w:rPr>
            </w:pPr>
            <w:r>
              <w:rPr>
                <w:rFonts w:hint="eastAsia" w:ascii="宋体" w:hAnsi="宋体" w:cs="宋体"/>
                <w:sz w:val="20"/>
                <w:szCs w:val="20"/>
              </w:rPr>
              <w:t>375</w:t>
            </w:r>
          </w:p>
        </w:tc>
        <w:tc>
          <w:tcPr>
            <w:tcW w:w="3380" w:type="dxa"/>
            <w:tcBorders>
              <w:top w:val="nil"/>
              <w:left w:val="nil"/>
              <w:bottom w:val="single" w:color="000000" w:sz="4" w:space="0"/>
              <w:right w:val="single" w:color="000000" w:sz="4" w:space="0"/>
            </w:tcBorders>
            <w:shd w:val="clear" w:color="000000" w:fill="FFFFFF"/>
            <w:noWrap w:val="0"/>
            <w:vAlign w:val="center"/>
          </w:tcPr>
          <w:p w14:paraId="15334348">
            <w:pPr>
              <w:widowControl/>
              <w:jc w:val="left"/>
              <w:rPr>
                <w:rFonts w:ascii="宋体" w:hAnsi="宋体" w:cs="宋体"/>
                <w:sz w:val="20"/>
                <w:szCs w:val="20"/>
              </w:rPr>
            </w:pPr>
            <w:r>
              <w:rPr>
                <w:rFonts w:hint="eastAsia" w:ascii="宋体" w:hAnsi="宋体" w:cs="宋体"/>
                <w:sz w:val="20"/>
                <w:szCs w:val="20"/>
              </w:rPr>
              <w:t xml:space="preserve">关于加强中央基建投资预算执行管理工作的通知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A2C0C4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7C2C559">
            <w:pPr>
              <w:widowControl/>
              <w:jc w:val="left"/>
              <w:rPr>
                <w:rFonts w:ascii="宋体" w:hAnsi="宋体" w:cs="宋体"/>
                <w:sz w:val="20"/>
                <w:szCs w:val="20"/>
              </w:rPr>
            </w:pPr>
            <w:r>
              <w:rPr>
                <w:rFonts w:hint="eastAsia" w:ascii="宋体" w:hAnsi="宋体" w:cs="宋体"/>
                <w:sz w:val="20"/>
                <w:szCs w:val="20"/>
              </w:rPr>
              <w:t>财建〔201 0〕3号</w:t>
            </w:r>
          </w:p>
        </w:tc>
        <w:tc>
          <w:tcPr>
            <w:tcW w:w="1720" w:type="dxa"/>
            <w:tcBorders>
              <w:top w:val="nil"/>
              <w:left w:val="nil"/>
              <w:bottom w:val="single" w:color="000000" w:sz="4" w:space="0"/>
              <w:right w:val="single" w:color="000000" w:sz="4" w:space="0"/>
            </w:tcBorders>
            <w:shd w:val="clear" w:color="000000" w:fill="FFFFFF"/>
            <w:noWrap w:val="0"/>
            <w:vAlign w:val="center"/>
          </w:tcPr>
          <w:p w14:paraId="10999608">
            <w:pPr>
              <w:widowControl/>
              <w:jc w:val="center"/>
              <w:rPr>
                <w:rFonts w:ascii="宋体" w:hAnsi="宋体" w:cs="宋体"/>
                <w:sz w:val="20"/>
                <w:szCs w:val="20"/>
              </w:rPr>
            </w:pPr>
            <w:r>
              <w:rPr>
                <w:rFonts w:hint="eastAsia" w:ascii="宋体" w:hAnsi="宋体" w:cs="宋体"/>
                <w:sz w:val="20"/>
                <w:szCs w:val="20"/>
              </w:rPr>
              <w:t>2010年1月8日</w:t>
            </w:r>
          </w:p>
        </w:tc>
      </w:tr>
      <w:tr w14:paraId="4DA2414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15376E4">
            <w:pPr>
              <w:widowControl/>
              <w:jc w:val="center"/>
              <w:rPr>
                <w:rFonts w:ascii="宋体" w:hAnsi="宋体" w:cs="宋体"/>
                <w:sz w:val="20"/>
                <w:szCs w:val="20"/>
              </w:rPr>
            </w:pPr>
            <w:r>
              <w:rPr>
                <w:rFonts w:hint="eastAsia" w:ascii="宋体" w:hAnsi="宋体" w:cs="宋体"/>
                <w:sz w:val="20"/>
                <w:szCs w:val="20"/>
              </w:rPr>
              <w:t>376</w:t>
            </w:r>
          </w:p>
        </w:tc>
        <w:tc>
          <w:tcPr>
            <w:tcW w:w="3380" w:type="dxa"/>
            <w:tcBorders>
              <w:top w:val="nil"/>
              <w:left w:val="nil"/>
              <w:bottom w:val="single" w:color="000000" w:sz="4" w:space="0"/>
              <w:right w:val="single" w:color="000000" w:sz="4" w:space="0"/>
            </w:tcBorders>
            <w:shd w:val="clear" w:color="000000" w:fill="FFFFFF"/>
            <w:noWrap w:val="0"/>
            <w:vAlign w:val="center"/>
          </w:tcPr>
          <w:p w14:paraId="679081E8">
            <w:pPr>
              <w:widowControl/>
              <w:jc w:val="left"/>
              <w:rPr>
                <w:rFonts w:ascii="宋体" w:hAnsi="宋体" w:cs="宋体"/>
                <w:sz w:val="20"/>
                <w:szCs w:val="20"/>
              </w:rPr>
            </w:pPr>
            <w:r>
              <w:rPr>
                <w:rFonts w:hint="eastAsia" w:ascii="宋体" w:hAnsi="宋体" w:cs="宋体"/>
                <w:sz w:val="20"/>
                <w:szCs w:val="20"/>
              </w:rPr>
              <w:t>关于允许汽车以旧换新补贴与车辆购置税减征政策同时享受的通知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33BF46D">
            <w:pPr>
              <w:widowControl/>
              <w:jc w:val="left"/>
              <w:rPr>
                <w:rFonts w:ascii="宋体" w:hAnsi="宋体" w:cs="宋体"/>
                <w:sz w:val="20"/>
                <w:szCs w:val="20"/>
              </w:rPr>
            </w:pPr>
            <w:r>
              <w:rPr>
                <w:rFonts w:hint="eastAsia" w:ascii="宋体" w:hAnsi="宋体" w:cs="宋体"/>
                <w:sz w:val="20"/>
                <w:szCs w:val="20"/>
              </w:rPr>
              <w:t>财政部、商务部</w:t>
            </w:r>
          </w:p>
        </w:tc>
        <w:tc>
          <w:tcPr>
            <w:tcW w:w="2080" w:type="dxa"/>
            <w:tcBorders>
              <w:top w:val="nil"/>
              <w:left w:val="nil"/>
              <w:bottom w:val="single" w:color="000000" w:sz="4" w:space="0"/>
              <w:right w:val="single" w:color="000000" w:sz="4" w:space="0"/>
            </w:tcBorders>
            <w:shd w:val="clear" w:color="000000" w:fill="FFFFFF"/>
            <w:noWrap w:val="0"/>
            <w:vAlign w:val="center"/>
          </w:tcPr>
          <w:p w14:paraId="4A6D6374">
            <w:pPr>
              <w:widowControl/>
              <w:jc w:val="left"/>
              <w:rPr>
                <w:rFonts w:ascii="宋体" w:hAnsi="宋体" w:cs="宋体"/>
                <w:sz w:val="20"/>
                <w:szCs w:val="20"/>
              </w:rPr>
            </w:pPr>
            <w:r>
              <w:rPr>
                <w:rFonts w:hint="eastAsia" w:ascii="宋体" w:hAnsi="宋体" w:cs="宋体"/>
                <w:sz w:val="20"/>
                <w:szCs w:val="20"/>
              </w:rPr>
              <w:t>财建〔〔2010〕1号</w:t>
            </w:r>
          </w:p>
        </w:tc>
        <w:tc>
          <w:tcPr>
            <w:tcW w:w="1720" w:type="dxa"/>
            <w:tcBorders>
              <w:top w:val="nil"/>
              <w:left w:val="nil"/>
              <w:bottom w:val="single" w:color="000000" w:sz="4" w:space="0"/>
              <w:right w:val="single" w:color="000000" w:sz="4" w:space="0"/>
            </w:tcBorders>
            <w:shd w:val="clear" w:color="000000" w:fill="FFFFFF"/>
            <w:noWrap w:val="0"/>
            <w:vAlign w:val="center"/>
          </w:tcPr>
          <w:p w14:paraId="28456B5C">
            <w:pPr>
              <w:widowControl/>
              <w:jc w:val="center"/>
              <w:rPr>
                <w:rFonts w:ascii="宋体" w:hAnsi="宋体" w:cs="宋体"/>
                <w:sz w:val="20"/>
                <w:szCs w:val="20"/>
              </w:rPr>
            </w:pPr>
            <w:r>
              <w:rPr>
                <w:rFonts w:hint="eastAsia" w:ascii="宋体" w:hAnsi="宋体" w:cs="宋体"/>
                <w:sz w:val="20"/>
                <w:szCs w:val="20"/>
              </w:rPr>
              <w:t>2010年1月4日</w:t>
            </w:r>
          </w:p>
        </w:tc>
      </w:tr>
      <w:tr w14:paraId="29F4A58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F393E69">
            <w:pPr>
              <w:widowControl/>
              <w:jc w:val="center"/>
              <w:rPr>
                <w:rFonts w:ascii="宋体" w:hAnsi="宋体" w:cs="宋体"/>
                <w:sz w:val="20"/>
                <w:szCs w:val="20"/>
              </w:rPr>
            </w:pPr>
            <w:r>
              <w:rPr>
                <w:rFonts w:hint="eastAsia" w:ascii="宋体" w:hAnsi="宋体" w:cs="宋体"/>
                <w:sz w:val="20"/>
                <w:szCs w:val="20"/>
              </w:rPr>
              <w:t>377</w:t>
            </w:r>
          </w:p>
        </w:tc>
        <w:tc>
          <w:tcPr>
            <w:tcW w:w="3380" w:type="dxa"/>
            <w:tcBorders>
              <w:top w:val="nil"/>
              <w:left w:val="nil"/>
              <w:bottom w:val="single" w:color="000000" w:sz="4" w:space="0"/>
              <w:right w:val="single" w:color="000000" w:sz="4" w:space="0"/>
            </w:tcBorders>
            <w:shd w:val="clear" w:color="000000" w:fill="FFFFFF"/>
            <w:noWrap w:val="0"/>
            <w:vAlign w:val="center"/>
          </w:tcPr>
          <w:p w14:paraId="19EBEDEC">
            <w:pPr>
              <w:widowControl/>
              <w:jc w:val="left"/>
              <w:rPr>
                <w:rFonts w:ascii="宋体" w:hAnsi="宋体" w:cs="宋体"/>
                <w:sz w:val="20"/>
                <w:szCs w:val="20"/>
              </w:rPr>
            </w:pPr>
            <w:r>
              <w:rPr>
                <w:rFonts w:hint="eastAsia" w:ascii="宋体" w:hAnsi="宋体" w:cs="宋体"/>
                <w:sz w:val="20"/>
                <w:szCs w:val="20"/>
              </w:rPr>
              <w:t>关于调整汽车以旧换新补贴标准有关事项的通知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AFF37DB">
            <w:pPr>
              <w:widowControl/>
              <w:jc w:val="left"/>
              <w:rPr>
                <w:rFonts w:ascii="宋体" w:hAnsi="宋体" w:cs="宋体"/>
                <w:sz w:val="20"/>
                <w:szCs w:val="20"/>
              </w:rPr>
            </w:pPr>
            <w:r>
              <w:rPr>
                <w:rFonts w:hint="eastAsia" w:ascii="宋体" w:hAnsi="宋体" w:cs="宋体"/>
                <w:sz w:val="20"/>
                <w:szCs w:val="20"/>
              </w:rPr>
              <w:t>财政部、商务部</w:t>
            </w:r>
          </w:p>
        </w:tc>
        <w:tc>
          <w:tcPr>
            <w:tcW w:w="2080" w:type="dxa"/>
            <w:tcBorders>
              <w:top w:val="nil"/>
              <w:left w:val="nil"/>
              <w:bottom w:val="single" w:color="000000" w:sz="4" w:space="0"/>
              <w:right w:val="single" w:color="000000" w:sz="4" w:space="0"/>
            </w:tcBorders>
            <w:shd w:val="clear" w:color="000000" w:fill="FFFFFF"/>
            <w:noWrap w:val="0"/>
            <w:vAlign w:val="center"/>
          </w:tcPr>
          <w:p w14:paraId="60EC2734">
            <w:pPr>
              <w:widowControl/>
              <w:jc w:val="left"/>
              <w:rPr>
                <w:rFonts w:ascii="宋体" w:hAnsi="宋体" w:cs="宋体"/>
                <w:sz w:val="20"/>
                <w:szCs w:val="20"/>
              </w:rPr>
            </w:pPr>
            <w:r>
              <w:rPr>
                <w:rFonts w:hint="eastAsia" w:ascii="宋体" w:hAnsi="宋体" w:cs="宋体"/>
                <w:sz w:val="20"/>
                <w:szCs w:val="20"/>
              </w:rPr>
              <w:t>财建〔2009〕995号</w:t>
            </w:r>
          </w:p>
        </w:tc>
        <w:tc>
          <w:tcPr>
            <w:tcW w:w="1720" w:type="dxa"/>
            <w:tcBorders>
              <w:top w:val="nil"/>
              <w:left w:val="nil"/>
              <w:bottom w:val="single" w:color="000000" w:sz="4" w:space="0"/>
              <w:right w:val="single" w:color="000000" w:sz="4" w:space="0"/>
            </w:tcBorders>
            <w:shd w:val="clear" w:color="000000" w:fill="FFFFFF"/>
            <w:noWrap w:val="0"/>
            <w:vAlign w:val="center"/>
          </w:tcPr>
          <w:p w14:paraId="386E001E">
            <w:pPr>
              <w:widowControl/>
              <w:jc w:val="center"/>
              <w:rPr>
                <w:rFonts w:ascii="宋体" w:hAnsi="宋体" w:cs="宋体"/>
                <w:sz w:val="20"/>
                <w:szCs w:val="20"/>
              </w:rPr>
            </w:pPr>
            <w:r>
              <w:rPr>
                <w:rFonts w:hint="eastAsia" w:ascii="宋体" w:hAnsi="宋体" w:cs="宋体"/>
                <w:sz w:val="20"/>
                <w:szCs w:val="20"/>
              </w:rPr>
              <w:t>2009年12月25日</w:t>
            </w:r>
          </w:p>
        </w:tc>
      </w:tr>
      <w:tr w14:paraId="4FB649D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D5C0B5D">
            <w:pPr>
              <w:widowControl/>
              <w:jc w:val="center"/>
              <w:rPr>
                <w:rFonts w:ascii="宋体" w:hAnsi="宋体" w:cs="宋体"/>
                <w:sz w:val="20"/>
                <w:szCs w:val="20"/>
              </w:rPr>
            </w:pPr>
            <w:r>
              <w:rPr>
                <w:rFonts w:hint="eastAsia" w:ascii="宋体" w:hAnsi="宋体" w:cs="宋体"/>
                <w:sz w:val="20"/>
                <w:szCs w:val="20"/>
              </w:rPr>
              <w:t>378</w:t>
            </w:r>
          </w:p>
        </w:tc>
        <w:tc>
          <w:tcPr>
            <w:tcW w:w="3380" w:type="dxa"/>
            <w:tcBorders>
              <w:top w:val="nil"/>
              <w:left w:val="nil"/>
              <w:bottom w:val="single" w:color="000000" w:sz="4" w:space="0"/>
              <w:right w:val="single" w:color="000000" w:sz="4" w:space="0"/>
            </w:tcBorders>
            <w:shd w:val="clear" w:color="000000" w:fill="FFFFFF"/>
            <w:noWrap w:val="0"/>
            <w:vAlign w:val="center"/>
          </w:tcPr>
          <w:p w14:paraId="0E9EC224">
            <w:pPr>
              <w:widowControl/>
              <w:jc w:val="left"/>
              <w:rPr>
                <w:rFonts w:ascii="宋体" w:hAnsi="宋体" w:cs="宋体"/>
                <w:sz w:val="20"/>
                <w:szCs w:val="20"/>
              </w:rPr>
            </w:pPr>
            <w:r>
              <w:rPr>
                <w:rFonts w:hint="eastAsia" w:ascii="宋体" w:hAnsi="宋体" w:cs="宋体"/>
                <w:sz w:val="20"/>
                <w:szCs w:val="20"/>
              </w:rPr>
              <w:t xml:space="preserve">关于进一步加大家电下乡政策实施力度的通知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9B9037D">
            <w:pPr>
              <w:widowControl/>
              <w:jc w:val="left"/>
              <w:rPr>
                <w:rFonts w:ascii="宋体" w:hAnsi="宋体" w:cs="宋体"/>
                <w:sz w:val="20"/>
                <w:szCs w:val="20"/>
              </w:rPr>
            </w:pPr>
            <w:r>
              <w:rPr>
                <w:rFonts w:hint="eastAsia" w:ascii="宋体" w:hAnsi="宋体" w:cs="宋体"/>
                <w:sz w:val="20"/>
                <w:szCs w:val="20"/>
              </w:rPr>
              <w:t>财政部、商务部、工业和信息化部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7944610E">
            <w:pPr>
              <w:widowControl/>
              <w:jc w:val="left"/>
              <w:rPr>
                <w:rFonts w:ascii="宋体" w:hAnsi="宋体" w:cs="宋体"/>
                <w:sz w:val="20"/>
                <w:szCs w:val="20"/>
              </w:rPr>
            </w:pPr>
            <w:r>
              <w:rPr>
                <w:rFonts w:hint="eastAsia" w:ascii="宋体" w:hAnsi="宋体" w:cs="宋体"/>
                <w:sz w:val="20"/>
                <w:szCs w:val="20"/>
              </w:rPr>
              <w:t>财建〔2009〕972号</w:t>
            </w:r>
          </w:p>
        </w:tc>
        <w:tc>
          <w:tcPr>
            <w:tcW w:w="1720" w:type="dxa"/>
            <w:tcBorders>
              <w:top w:val="nil"/>
              <w:left w:val="nil"/>
              <w:bottom w:val="single" w:color="000000" w:sz="4" w:space="0"/>
              <w:right w:val="single" w:color="000000" w:sz="4" w:space="0"/>
            </w:tcBorders>
            <w:shd w:val="clear" w:color="000000" w:fill="FFFFFF"/>
            <w:noWrap w:val="0"/>
            <w:vAlign w:val="center"/>
          </w:tcPr>
          <w:p w14:paraId="29E82DD5">
            <w:pPr>
              <w:widowControl/>
              <w:jc w:val="center"/>
              <w:rPr>
                <w:rFonts w:ascii="宋体" w:hAnsi="宋体" w:cs="宋体"/>
                <w:sz w:val="20"/>
                <w:szCs w:val="20"/>
              </w:rPr>
            </w:pPr>
            <w:r>
              <w:rPr>
                <w:rFonts w:hint="eastAsia" w:ascii="宋体" w:hAnsi="宋体" w:cs="宋体"/>
                <w:sz w:val="20"/>
                <w:szCs w:val="20"/>
              </w:rPr>
              <w:t>2009年12月22日</w:t>
            </w:r>
          </w:p>
        </w:tc>
      </w:tr>
      <w:tr w14:paraId="0EE620D8">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784A53C">
            <w:pPr>
              <w:widowControl/>
              <w:jc w:val="center"/>
              <w:rPr>
                <w:rFonts w:ascii="宋体" w:hAnsi="宋体" w:cs="宋体"/>
                <w:sz w:val="20"/>
                <w:szCs w:val="20"/>
              </w:rPr>
            </w:pPr>
            <w:r>
              <w:rPr>
                <w:rFonts w:hint="eastAsia" w:ascii="宋体" w:hAnsi="宋体" w:cs="宋体"/>
                <w:sz w:val="20"/>
                <w:szCs w:val="20"/>
              </w:rPr>
              <w:t>379</w:t>
            </w:r>
          </w:p>
        </w:tc>
        <w:tc>
          <w:tcPr>
            <w:tcW w:w="3380" w:type="dxa"/>
            <w:tcBorders>
              <w:top w:val="nil"/>
              <w:left w:val="nil"/>
              <w:bottom w:val="single" w:color="000000" w:sz="4" w:space="0"/>
              <w:right w:val="single" w:color="000000" w:sz="4" w:space="0"/>
            </w:tcBorders>
            <w:shd w:val="clear" w:color="000000" w:fill="FFFFFF"/>
            <w:noWrap w:val="0"/>
            <w:vAlign w:val="center"/>
          </w:tcPr>
          <w:p w14:paraId="69AEAAD8">
            <w:pPr>
              <w:widowControl/>
              <w:jc w:val="left"/>
              <w:rPr>
                <w:rFonts w:ascii="宋体" w:hAnsi="宋体" w:cs="宋体"/>
                <w:sz w:val="20"/>
                <w:szCs w:val="20"/>
              </w:rPr>
            </w:pPr>
            <w:r>
              <w:rPr>
                <w:rFonts w:hint="eastAsia" w:ascii="宋体" w:hAnsi="宋体" w:cs="宋体"/>
                <w:sz w:val="20"/>
                <w:szCs w:val="20"/>
              </w:rPr>
              <w:t xml:space="preserve">关于印发《东北大豆压榨企业收购加工2009年度国产大豆补贴管理办法》的通知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60E0F89E">
            <w:pPr>
              <w:widowControl/>
              <w:jc w:val="left"/>
              <w:rPr>
                <w:rFonts w:ascii="宋体" w:hAnsi="宋体" w:cs="宋体"/>
                <w:sz w:val="20"/>
                <w:szCs w:val="20"/>
              </w:rPr>
            </w:pPr>
            <w:r>
              <w:rPr>
                <w:rFonts w:hint="eastAsia" w:ascii="宋体" w:hAnsi="宋体" w:cs="宋体"/>
                <w:sz w:val="20"/>
                <w:szCs w:val="20"/>
              </w:rPr>
              <w:t>财政部、国家发展改革委、国家粮食局、中国农业发展银行</w:t>
            </w:r>
          </w:p>
        </w:tc>
        <w:tc>
          <w:tcPr>
            <w:tcW w:w="2080" w:type="dxa"/>
            <w:tcBorders>
              <w:top w:val="nil"/>
              <w:left w:val="nil"/>
              <w:bottom w:val="single" w:color="000000" w:sz="4" w:space="0"/>
              <w:right w:val="single" w:color="000000" w:sz="4" w:space="0"/>
            </w:tcBorders>
            <w:shd w:val="clear" w:color="000000" w:fill="FFFFFF"/>
            <w:noWrap w:val="0"/>
            <w:vAlign w:val="center"/>
          </w:tcPr>
          <w:p w14:paraId="09414510">
            <w:pPr>
              <w:widowControl/>
              <w:jc w:val="left"/>
              <w:rPr>
                <w:rFonts w:ascii="宋体" w:hAnsi="宋体" w:cs="宋体"/>
                <w:sz w:val="20"/>
                <w:szCs w:val="20"/>
              </w:rPr>
            </w:pPr>
            <w:r>
              <w:rPr>
                <w:rFonts w:hint="eastAsia" w:ascii="宋体" w:hAnsi="宋体" w:cs="宋体"/>
                <w:sz w:val="20"/>
                <w:szCs w:val="20"/>
              </w:rPr>
              <w:t>财建〔2009〕854号</w:t>
            </w:r>
          </w:p>
        </w:tc>
        <w:tc>
          <w:tcPr>
            <w:tcW w:w="1720" w:type="dxa"/>
            <w:tcBorders>
              <w:top w:val="nil"/>
              <w:left w:val="nil"/>
              <w:bottom w:val="single" w:color="000000" w:sz="4" w:space="0"/>
              <w:right w:val="single" w:color="000000" w:sz="4" w:space="0"/>
            </w:tcBorders>
            <w:shd w:val="clear" w:color="000000" w:fill="FFFFFF"/>
            <w:noWrap w:val="0"/>
            <w:vAlign w:val="center"/>
          </w:tcPr>
          <w:p w14:paraId="49E72D2B">
            <w:pPr>
              <w:widowControl/>
              <w:jc w:val="center"/>
              <w:rPr>
                <w:rFonts w:ascii="宋体" w:hAnsi="宋体" w:cs="宋体"/>
                <w:sz w:val="20"/>
                <w:szCs w:val="20"/>
              </w:rPr>
            </w:pPr>
            <w:r>
              <w:rPr>
                <w:rFonts w:hint="eastAsia" w:ascii="宋体" w:hAnsi="宋体" w:cs="宋体"/>
                <w:sz w:val="20"/>
                <w:szCs w:val="20"/>
              </w:rPr>
              <w:t>2009年11月27日</w:t>
            </w:r>
          </w:p>
        </w:tc>
      </w:tr>
      <w:tr w14:paraId="2007F30B">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F09868B">
            <w:pPr>
              <w:widowControl/>
              <w:jc w:val="center"/>
              <w:rPr>
                <w:rFonts w:ascii="宋体" w:hAnsi="宋体" w:cs="宋体"/>
                <w:sz w:val="20"/>
                <w:szCs w:val="20"/>
              </w:rPr>
            </w:pPr>
            <w:r>
              <w:rPr>
                <w:rFonts w:hint="eastAsia" w:ascii="宋体" w:hAnsi="宋体" w:cs="宋体"/>
                <w:sz w:val="20"/>
                <w:szCs w:val="20"/>
              </w:rPr>
              <w:t>380</w:t>
            </w:r>
          </w:p>
        </w:tc>
        <w:tc>
          <w:tcPr>
            <w:tcW w:w="3380" w:type="dxa"/>
            <w:tcBorders>
              <w:top w:val="nil"/>
              <w:left w:val="nil"/>
              <w:bottom w:val="single" w:color="000000" w:sz="4" w:space="0"/>
              <w:right w:val="single" w:color="000000" w:sz="4" w:space="0"/>
            </w:tcBorders>
            <w:shd w:val="clear" w:color="000000" w:fill="FFFFFF"/>
            <w:noWrap w:val="0"/>
            <w:vAlign w:val="center"/>
          </w:tcPr>
          <w:p w14:paraId="184D837C">
            <w:pPr>
              <w:widowControl/>
              <w:jc w:val="left"/>
              <w:rPr>
                <w:rFonts w:ascii="宋体" w:hAnsi="宋体" w:cs="宋体"/>
                <w:sz w:val="20"/>
                <w:szCs w:val="20"/>
              </w:rPr>
            </w:pPr>
            <w:r>
              <w:rPr>
                <w:rFonts w:hint="eastAsia" w:ascii="宋体" w:hAnsi="宋体" w:cs="宋体"/>
                <w:sz w:val="20"/>
                <w:szCs w:val="20"/>
              </w:rPr>
              <w:t xml:space="preserve">关于印发《南方饲料消费省份采购东北地区2009年新产玉米费用补贴财务管理办法》的通知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79F2D0C">
            <w:pPr>
              <w:widowControl/>
              <w:jc w:val="left"/>
              <w:rPr>
                <w:rFonts w:ascii="宋体" w:hAnsi="宋体" w:cs="宋体"/>
                <w:sz w:val="20"/>
                <w:szCs w:val="20"/>
              </w:rPr>
            </w:pPr>
            <w:r>
              <w:rPr>
                <w:rFonts w:hint="eastAsia" w:ascii="宋体" w:hAnsi="宋体" w:cs="宋体"/>
                <w:sz w:val="20"/>
                <w:szCs w:val="20"/>
              </w:rPr>
              <w:t>财政部、国家发展改革委、国家粮食局、中国农业发展银行</w:t>
            </w:r>
          </w:p>
        </w:tc>
        <w:tc>
          <w:tcPr>
            <w:tcW w:w="2080" w:type="dxa"/>
            <w:tcBorders>
              <w:top w:val="nil"/>
              <w:left w:val="nil"/>
              <w:bottom w:val="single" w:color="000000" w:sz="4" w:space="0"/>
              <w:right w:val="single" w:color="000000" w:sz="4" w:space="0"/>
            </w:tcBorders>
            <w:shd w:val="clear" w:color="000000" w:fill="FFFFFF"/>
            <w:noWrap w:val="0"/>
            <w:vAlign w:val="center"/>
          </w:tcPr>
          <w:p w14:paraId="1191432B">
            <w:pPr>
              <w:widowControl/>
              <w:jc w:val="left"/>
              <w:rPr>
                <w:rFonts w:ascii="宋体" w:hAnsi="宋体" w:cs="宋体"/>
                <w:sz w:val="20"/>
                <w:szCs w:val="20"/>
              </w:rPr>
            </w:pPr>
            <w:r>
              <w:rPr>
                <w:rFonts w:hint="eastAsia" w:ascii="宋体" w:hAnsi="宋体" w:cs="宋体"/>
                <w:sz w:val="20"/>
                <w:szCs w:val="20"/>
              </w:rPr>
              <w:t>财建〔2009〕853号</w:t>
            </w:r>
          </w:p>
        </w:tc>
        <w:tc>
          <w:tcPr>
            <w:tcW w:w="1720" w:type="dxa"/>
            <w:tcBorders>
              <w:top w:val="nil"/>
              <w:left w:val="nil"/>
              <w:bottom w:val="single" w:color="000000" w:sz="4" w:space="0"/>
              <w:right w:val="single" w:color="000000" w:sz="4" w:space="0"/>
            </w:tcBorders>
            <w:shd w:val="clear" w:color="000000" w:fill="FFFFFF"/>
            <w:noWrap w:val="0"/>
            <w:vAlign w:val="center"/>
          </w:tcPr>
          <w:p w14:paraId="3132BF86">
            <w:pPr>
              <w:widowControl/>
              <w:jc w:val="center"/>
              <w:rPr>
                <w:rFonts w:ascii="宋体" w:hAnsi="宋体" w:cs="宋体"/>
                <w:sz w:val="20"/>
                <w:szCs w:val="20"/>
              </w:rPr>
            </w:pPr>
            <w:r>
              <w:rPr>
                <w:rFonts w:hint="eastAsia" w:ascii="宋体" w:hAnsi="宋体" w:cs="宋体"/>
                <w:sz w:val="20"/>
                <w:szCs w:val="20"/>
              </w:rPr>
              <w:t>2009年11月27日</w:t>
            </w:r>
          </w:p>
        </w:tc>
      </w:tr>
      <w:tr w14:paraId="4E430BC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6B874E1">
            <w:pPr>
              <w:widowControl/>
              <w:jc w:val="center"/>
              <w:rPr>
                <w:rFonts w:ascii="宋体" w:hAnsi="宋体" w:cs="宋体"/>
                <w:sz w:val="20"/>
                <w:szCs w:val="20"/>
              </w:rPr>
            </w:pPr>
            <w:r>
              <w:rPr>
                <w:rFonts w:hint="eastAsia" w:ascii="宋体" w:hAnsi="宋体" w:cs="宋体"/>
                <w:sz w:val="20"/>
                <w:szCs w:val="20"/>
              </w:rPr>
              <w:t>381</w:t>
            </w:r>
          </w:p>
        </w:tc>
        <w:tc>
          <w:tcPr>
            <w:tcW w:w="3380" w:type="dxa"/>
            <w:tcBorders>
              <w:top w:val="nil"/>
              <w:left w:val="nil"/>
              <w:bottom w:val="single" w:color="000000" w:sz="4" w:space="0"/>
              <w:right w:val="single" w:color="000000" w:sz="4" w:space="0"/>
            </w:tcBorders>
            <w:shd w:val="clear" w:color="000000" w:fill="FFFFFF"/>
            <w:noWrap w:val="0"/>
            <w:vAlign w:val="center"/>
          </w:tcPr>
          <w:p w14:paraId="239DA17E">
            <w:pPr>
              <w:widowControl/>
              <w:jc w:val="left"/>
              <w:rPr>
                <w:rFonts w:ascii="宋体" w:hAnsi="宋体" w:cs="宋体"/>
                <w:sz w:val="20"/>
                <w:szCs w:val="20"/>
              </w:rPr>
            </w:pPr>
            <w:r>
              <w:rPr>
                <w:rFonts w:hint="eastAsia" w:ascii="宋体" w:hAnsi="宋体" w:cs="宋体"/>
                <w:sz w:val="20"/>
                <w:szCs w:val="20"/>
              </w:rPr>
              <w:t>关于印发《农村老旧渡船更新专项奖励资金管理办法》的通知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DB8D68B">
            <w:pPr>
              <w:widowControl/>
              <w:jc w:val="left"/>
              <w:rPr>
                <w:rFonts w:ascii="宋体" w:hAnsi="宋体" w:cs="宋体"/>
                <w:sz w:val="20"/>
                <w:szCs w:val="20"/>
              </w:rPr>
            </w:pPr>
            <w:r>
              <w:rPr>
                <w:rFonts w:hint="eastAsia" w:ascii="宋体" w:hAnsi="宋体" w:cs="宋体"/>
                <w:sz w:val="20"/>
                <w:szCs w:val="20"/>
              </w:rPr>
              <w:t>财政部、交通运输部</w:t>
            </w:r>
          </w:p>
        </w:tc>
        <w:tc>
          <w:tcPr>
            <w:tcW w:w="2080" w:type="dxa"/>
            <w:tcBorders>
              <w:top w:val="nil"/>
              <w:left w:val="nil"/>
              <w:bottom w:val="single" w:color="000000" w:sz="4" w:space="0"/>
              <w:right w:val="single" w:color="000000" w:sz="4" w:space="0"/>
            </w:tcBorders>
            <w:shd w:val="clear" w:color="000000" w:fill="FFFFFF"/>
            <w:noWrap w:val="0"/>
            <w:vAlign w:val="center"/>
          </w:tcPr>
          <w:p w14:paraId="59EE23C0">
            <w:pPr>
              <w:widowControl/>
              <w:jc w:val="left"/>
              <w:rPr>
                <w:rFonts w:ascii="宋体" w:hAnsi="宋体" w:cs="宋体"/>
                <w:sz w:val="20"/>
                <w:szCs w:val="20"/>
              </w:rPr>
            </w:pPr>
            <w:r>
              <w:rPr>
                <w:rFonts w:hint="eastAsia" w:ascii="宋体" w:hAnsi="宋体" w:cs="宋体"/>
                <w:sz w:val="20"/>
                <w:szCs w:val="20"/>
              </w:rPr>
              <w:t>财建〔2009〕837号</w:t>
            </w:r>
          </w:p>
        </w:tc>
        <w:tc>
          <w:tcPr>
            <w:tcW w:w="1720" w:type="dxa"/>
            <w:tcBorders>
              <w:top w:val="nil"/>
              <w:left w:val="nil"/>
              <w:bottom w:val="single" w:color="000000" w:sz="4" w:space="0"/>
              <w:right w:val="single" w:color="000000" w:sz="4" w:space="0"/>
            </w:tcBorders>
            <w:shd w:val="clear" w:color="000000" w:fill="FFFFFF"/>
            <w:noWrap w:val="0"/>
            <w:vAlign w:val="center"/>
          </w:tcPr>
          <w:p w14:paraId="53AEE776">
            <w:pPr>
              <w:widowControl/>
              <w:jc w:val="center"/>
              <w:rPr>
                <w:rFonts w:ascii="宋体" w:hAnsi="宋体" w:cs="宋体"/>
                <w:sz w:val="20"/>
                <w:szCs w:val="20"/>
              </w:rPr>
            </w:pPr>
            <w:r>
              <w:rPr>
                <w:rFonts w:hint="eastAsia" w:ascii="宋体" w:hAnsi="宋体" w:cs="宋体"/>
                <w:sz w:val="20"/>
                <w:szCs w:val="20"/>
              </w:rPr>
              <w:t>2009年11月23日</w:t>
            </w:r>
          </w:p>
        </w:tc>
      </w:tr>
      <w:tr w14:paraId="42D6511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76BDD73">
            <w:pPr>
              <w:widowControl/>
              <w:jc w:val="center"/>
              <w:rPr>
                <w:rFonts w:ascii="宋体" w:hAnsi="宋体" w:cs="宋体"/>
                <w:sz w:val="20"/>
                <w:szCs w:val="20"/>
              </w:rPr>
            </w:pPr>
            <w:r>
              <w:rPr>
                <w:rFonts w:hint="eastAsia" w:ascii="宋体" w:hAnsi="宋体" w:cs="宋体"/>
                <w:sz w:val="20"/>
                <w:szCs w:val="20"/>
              </w:rPr>
              <w:t>382</w:t>
            </w:r>
          </w:p>
        </w:tc>
        <w:tc>
          <w:tcPr>
            <w:tcW w:w="3380" w:type="dxa"/>
            <w:tcBorders>
              <w:top w:val="nil"/>
              <w:left w:val="nil"/>
              <w:bottom w:val="single" w:color="000000" w:sz="4" w:space="0"/>
              <w:right w:val="single" w:color="000000" w:sz="4" w:space="0"/>
            </w:tcBorders>
            <w:shd w:val="clear" w:color="000000" w:fill="FFFFFF"/>
            <w:noWrap w:val="0"/>
            <w:vAlign w:val="center"/>
          </w:tcPr>
          <w:p w14:paraId="7CB1348D">
            <w:pPr>
              <w:widowControl/>
              <w:jc w:val="left"/>
              <w:rPr>
                <w:rFonts w:ascii="宋体" w:hAnsi="宋体" w:cs="宋体"/>
                <w:sz w:val="20"/>
                <w:szCs w:val="20"/>
              </w:rPr>
            </w:pPr>
            <w:r>
              <w:rPr>
                <w:rFonts w:hint="eastAsia" w:ascii="宋体" w:hAnsi="宋体" w:cs="宋体"/>
                <w:sz w:val="20"/>
                <w:szCs w:val="20"/>
              </w:rPr>
              <w:t>关于做好金太阳示范工程实施工作的通知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B76BC00">
            <w:pPr>
              <w:widowControl/>
              <w:jc w:val="left"/>
              <w:rPr>
                <w:rFonts w:ascii="宋体" w:hAnsi="宋体" w:cs="宋体"/>
                <w:sz w:val="20"/>
                <w:szCs w:val="20"/>
              </w:rPr>
            </w:pPr>
            <w:r>
              <w:rPr>
                <w:rFonts w:hint="eastAsia" w:ascii="宋体" w:hAnsi="宋体" w:cs="宋体"/>
                <w:sz w:val="20"/>
                <w:szCs w:val="20"/>
              </w:rPr>
              <w:t>财政部、科技部、国家能源局</w:t>
            </w:r>
          </w:p>
        </w:tc>
        <w:tc>
          <w:tcPr>
            <w:tcW w:w="2080" w:type="dxa"/>
            <w:tcBorders>
              <w:top w:val="nil"/>
              <w:left w:val="nil"/>
              <w:bottom w:val="single" w:color="000000" w:sz="4" w:space="0"/>
              <w:right w:val="single" w:color="000000" w:sz="4" w:space="0"/>
            </w:tcBorders>
            <w:shd w:val="clear" w:color="000000" w:fill="FFFFFF"/>
            <w:noWrap w:val="0"/>
            <w:vAlign w:val="center"/>
          </w:tcPr>
          <w:p w14:paraId="451ADD73">
            <w:pPr>
              <w:widowControl/>
              <w:jc w:val="left"/>
              <w:rPr>
                <w:rFonts w:ascii="宋体" w:hAnsi="宋体" w:cs="宋体"/>
                <w:sz w:val="20"/>
                <w:szCs w:val="20"/>
              </w:rPr>
            </w:pPr>
            <w:r>
              <w:rPr>
                <w:rFonts w:hint="eastAsia" w:ascii="宋体" w:hAnsi="宋体" w:cs="宋体"/>
                <w:sz w:val="20"/>
                <w:szCs w:val="20"/>
              </w:rPr>
              <w:t>财建〔2009〕718号</w:t>
            </w:r>
          </w:p>
        </w:tc>
        <w:tc>
          <w:tcPr>
            <w:tcW w:w="1720" w:type="dxa"/>
            <w:tcBorders>
              <w:top w:val="nil"/>
              <w:left w:val="nil"/>
              <w:bottom w:val="single" w:color="000000" w:sz="4" w:space="0"/>
              <w:right w:val="single" w:color="000000" w:sz="4" w:space="0"/>
            </w:tcBorders>
            <w:shd w:val="clear" w:color="000000" w:fill="FFFFFF"/>
            <w:noWrap w:val="0"/>
            <w:vAlign w:val="center"/>
          </w:tcPr>
          <w:p w14:paraId="72A1DE0E">
            <w:pPr>
              <w:widowControl/>
              <w:jc w:val="center"/>
              <w:rPr>
                <w:rFonts w:ascii="宋体" w:hAnsi="宋体" w:cs="宋体"/>
                <w:sz w:val="20"/>
                <w:szCs w:val="20"/>
              </w:rPr>
            </w:pPr>
            <w:r>
              <w:rPr>
                <w:rFonts w:hint="eastAsia" w:ascii="宋体" w:hAnsi="宋体" w:cs="宋体"/>
                <w:sz w:val="20"/>
                <w:szCs w:val="20"/>
              </w:rPr>
              <w:t>2009年11月9日</w:t>
            </w:r>
          </w:p>
        </w:tc>
      </w:tr>
      <w:tr w14:paraId="4A6B5E8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2B3620E">
            <w:pPr>
              <w:widowControl/>
              <w:jc w:val="center"/>
              <w:rPr>
                <w:rFonts w:ascii="宋体" w:hAnsi="宋体" w:cs="宋体"/>
                <w:sz w:val="20"/>
                <w:szCs w:val="20"/>
              </w:rPr>
            </w:pPr>
            <w:r>
              <w:rPr>
                <w:rFonts w:hint="eastAsia" w:ascii="宋体" w:hAnsi="宋体" w:cs="宋体"/>
                <w:sz w:val="20"/>
                <w:szCs w:val="20"/>
              </w:rPr>
              <w:t>383</w:t>
            </w:r>
          </w:p>
        </w:tc>
        <w:tc>
          <w:tcPr>
            <w:tcW w:w="3380" w:type="dxa"/>
            <w:tcBorders>
              <w:top w:val="nil"/>
              <w:left w:val="nil"/>
              <w:bottom w:val="single" w:color="000000" w:sz="4" w:space="0"/>
              <w:right w:val="single" w:color="000000" w:sz="4" w:space="0"/>
            </w:tcBorders>
            <w:shd w:val="clear" w:color="000000" w:fill="FFFFFF"/>
            <w:noWrap w:val="0"/>
            <w:vAlign w:val="center"/>
          </w:tcPr>
          <w:p w14:paraId="5EAB432A">
            <w:pPr>
              <w:widowControl/>
              <w:jc w:val="left"/>
              <w:rPr>
                <w:rFonts w:ascii="宋体" w:hAnsi="宋体" w:cs="宋体"/>
                <w:sz w:val="20"/>
                <w:szCs w:val="20"/>
              </w:rPr>
            </w:pPr>
            <w:r>
              <w:rPr>
                <w:rFonts w:hint="eastAsia" w:ascii="宋体" w:hAnsi="宋体" w:cs="宋体"/>
                <w:sz w:val="20"/>
                <w:szCs w:val="20"/>
              </w:rPr>
              <w:t>关于规范地方政府消费券发放使用管理的指导意见</w:t>
            </w:r>
          </w:p>
        </w:tc>
        <w:tc>
          <w:tcPr>
            <w:tcW w:w="2080" w:type="dxa"/>
            <w:tcBorders>
              <w:top w:val="nil"/>
              <w:left w:val="nil"/>
              <w:bottom w:val="single" w:color="000000" w:sz="4" w:space="0"/>
              <w:right w:val="single" w:color="000000" w:sz="4" w:space="0"/>
            </w:tcBorders>
            <w:shd w:val="clear" w:color="000000" w:fill="FFFFFF"/>
            <w:noWrap w:val="0"/>
            <w:vAlign w:val="center"/>
          </w:tcPr>
          <w:p w14:paraId="109E5E2F">
            <w:pPr>
              <w:widowControl/>
              <w:jc w:val="left"/>
              <w:rPr>
                <w:rFonts w:ascii="宋体" w:hAnsi="宋体" w:cs="宋体"/>
                <w:sz w:val="20"/>
                <w:szCs w:val="20"/>
              </w:rPr>
            </w:pPr>
            <w:r>
              <w:rPr>
                <w:rFonts w:hint="eastAsia" w:ascii="宋体" w:hAnsi="宋体" w:cs="宋体"/>
                <w:sz w:val="20"/>
                <w:szCs w:val="20"/>
              </w:rPr>
              <w:t>财政部、商务部</w:t>
            </w:r>
          </w:p>
        </w:tc>
        <w:tc>
          <w:tcPr>
            <w:tcW w:w="2080" w:type="dxa"/>
            <w:tcBorders>
              <w:top w:val="nil"/>
              <w:left w:val="nil"/>
              <w:bottom w:val="single" w:color="000000" w:sz="4" w:space="0"/>
              <w:right w:val="single" w:color="000000" w:sz="4" w:space="0"/>
            </w:tcBorders>
            <w:shd w:val="clear" w:color="000000" w:fill="FFFFFF"/>
            <w:noWrap w:val="0"/>
            <w:vAlign w:val="center"/>
          </w:tcPr>
          <w:p w14:paraId="20D05C40">
            <w:pPr>
              <w:widowControl/>
              <w:jc w:val="left"/>
              <w:rPr>
                <w:rFonts w:ascii="宋体" w:hAnsi="宋体" w:cs="宋体"/>
                <w:sz w:val="20"/>
                <w:szCs w:val="20"/>
              </w:rPr>
            </w:pPr>
            <w:r>
              <w:rPr>
                <w:rFonts w:hint="eastAsia" w:ascii="宋体" w:hAnsi="宋体" w:cs="宋体"/>
                <w:sz w:val="20"/>
                <w:szCs w:val="20"/>
              </w:rPr>
              <w:t>财建〔2009〕649号</w:t>
            </w:r>
          </w:p>
        </w:tc>
        <w:tc>
          <w:tcPr>
            <w:tcW w:w="1720" w:type="dxa"/>
            <w:tcBorders>
              <w:top w:val="nil"/>
              <w:left w:val="nil"/>
              <w:bottom w:val="single" w:color="000000" w:sz="4" w:space="0"/>
              <w:right w:val="single" w:color="000000" w:sz="4" w:space="0"/>
            </w:tcBorders>
            <w:shd w:val="clear" w:color="000000" w:fill="FFFFFF"/>
            <w:noWrap w:val="0"/>
            <w:vAlign w:val="center"/>
          </w:tcPr>
          <w:p w14:paraId="66A20C8A">
            <w:pPr>
              <w:widowControl/>
              <w:jc w:val="center"/>
              <w:rPr>
                <w:rFonts w:ascii="宋体" w:hAnsi="宋体" w:cs="宋体"/>
                <w:sz w:val="20"/>
                <w:szCs w:val="20"/>
              </w:rPr>
            </w:pPr>
            <w:r>
              <w:rPr>
                <w:rFonts w:hint="eastAsia" w:ascii="宋体" w:hAnsi="宋体" w:cs="宋体"/>
                <w:sz w:val="20"/>
                <w:szCs w:val="20"/>
              </w:rPr>
              <w:t>2009年10月13日</w:t>
            </w:r>
          </w:p>
        </w:tc>
      </w:tr>
      <w:tr w14:paraId="026BAE2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EFEDA9D">
            <w:pPr>
              <w:widowControl/>
              <w:jc w:val="center"/>
              <w:rPr>
                <w:rFonts w:ascii="宋体" w:hAnsi="宋体" w:cs="宋体"/>
                <w:sz w:val="20"/>
                <w:szCs w:val="20"/>
              </w:rPr>
            </w:pPr>
            <w:r>
              <w:rPr>
                <w:rFonts w:hint="eastAsia" w:ascii="宋体" w:hAnsi="宋体" w:cs="宋体"/>
                <w:sz w:val="20"/>
                <w:szCs w:val="20"/>
              </w:rPr>
              <w:t>384</w:t>
            </w:r>
          </w:p>
        </w:tc>
        <w:tc>
          <w:tcPr>
            <w:tcW w:w="3380" w:type="dxa"/>
            <w:tcBorders>
              <w:top w:val="nil"/>
              <w:left w:val="nil"/>
              <w:bottom w:val="single" w:color="000000" w:sz="4" w:space="0"/>
              <w:right w:val="single" w:color="000000" w:sz="4" w:space="0"/>
            </w:tcBorders>
            <w:shd w:val="clear" w:color="000000" w:fill="FFFFFF"/>
            <w:noWrap w:val="0"/>
            <w:vAlign w:val="center"/>
          </w:tcPr>
          <w:p w14:paraId="1D06E153">
            <w:pPr>
              <w:widowControl/>
              <w:jc w:val="left"/>
              <w:rPr>
                <w:rFonts w:ascii="宋体" w:hAnsi="宋体" w:cs="宋体"/>
                <w:sz w:val="20"/>
                <w:szCs w:val="20"/>
              </w:rPr>
            </w:pPr>
            <w:r>
              <w:rPr>
                <w:rFonts w:hint="eastAsia" w:ascii="宋体" w:hAnsi="宋体" w:cs="宋体"/>
                <w:sz w:val="20"/>
                <w:szCs w:val="20"/>
              </w:rPr>
              <w:t xml:space="preserve">关于加快落实中央扩大内需投资项目地方配套资金等有关问题的通知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A1A4A6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CAA417C">
            <w:pPr>
              <w:widowControl/>
              <w:jc w:val="left"/>
              <w:rPr>
                <w:rFonts w:ascii="宋体" w:hAnsi="宋体" w:cs="宋体"/>
                <w:sz w:val="20"/>
                <w:szCs w:val="20"/>
              </w:rPr>
            </w:pPr>
            <w:r>
              <w:rPr>
                <w:rFonts w:hint="eastAsia" w:ascii="宋体" w:hAnsi="宋体" w:cs="宋体"/>
                <w:sz w:val="20"/>
                <w:szCs w:val="20"/>
              </w:rPr>
              <w:t>财建〔2009〕631号</w:t>
            </w:r>
          </w:p>
        </w:tc>
        <w:tc>
          <w:tcPr>
            <w:tcW w:w="1720" w:type="dxa"/>
            <w:tcBorders>
              <w:top w:val="nil"/>
              <w:left w:val="nil"/>
              <w:bottom w:val="single" w:color="000000" w:sz="4" w:space="0"/>
              <w:right w:val="single" w:color="000000" w:sz="4" w:space="0"/>
            </w:tcBorders>
            <w:shd w:val="clear" w:color="000000" w:fill="FFFFFF"/>
            <w:noWrap w:val="0"/>
            <w:vAlign w:val="center"/>
          </w:tcPr>
          <w:p w14:paraId="03634174">
            <w:pPr>
              <w:widowControl/>
              <w:jc w:val="center"/>
              <w:rPr>
                <w:rFonts w:ascii="宋体" w:hAnsi="宋体" w:cs="宋体"/>
                <w:sz w:val="20"/>
                <w:szCs w:val="20"/>
              </w:rPr>
            </w:pPr>
            <w:r>
              <w:rPr>
                <w:rFonts w:hint="eastAsia" w:ascii="宋体" w:hAnsi="宋体" w:cs="宋体"/>
                <w:sz w:val="20"/>
                <w:szCs w:val="20"/>
              </w:rPr>
              <w:t>2009年10月12日</w:t>
            </w:r>
          </w:p>
        </w:tc>
      </w:tr>
      <w:tr w14:paraId="3F615EB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0D4A5E1">
            <w:pPr>
              <w:widowControl/>
              <w:jc w:val="center"/>
              <w:rPr>
                <w:rFonts w:ascii="宋体" w:hAnsi="宋体" w:cs="宋体"/>
                <w:sz w:val="20"/>
                <w:szCs w:val="20"/>
              </w:rPr>
            </w:pPr>
            <w:r>
              <w:rPr>
                <w:rFonts w:hint="eastAsia" w:ascii="宋体" w:hAnsi="宋体" w:cs="宋体"/>
                <w:sz w:val="20"/>
                <w:szCs w:val="20"/>
              </w:rPr>
              <w:t>385</w:t>
            </w:r>
          </w:p>
        </w:tc>
        <w:tc>
          <w:tcPr>
            <w:tcW w:w="3380" w:type="dxa"/>
            <w:tcBorders>
              <w:top w:val="nil"/>
              <w:left w:val="nil"/>
              <w:bottom w:val="single" w:color="000000" w:sz="4" w:space="0"/>
              <w:right w:val="single" w:color="000000" w:sz="4" w:space="0"/>
            </w:tcBorders>
            <w:shd w:val="clear" w:color="000000" w:fill="FFFFFF"/>
            <w:noWrap w:val="0"/>
            <w:vAlign w:val="center"/>
          </w:tcPr>
          <w:p w14:paraId="5D22CFAC">
            <w:pPr>
              <w:widowControl/>
              <w:jc w:val="left"/>
              <w:rPr>
                <w:rFonts w:ascii="宋体" w:hAnsi="宋体" w:cs="宋体"/>
                <w:sz w:val="20"/>
                <w:szCs w:val="20"/>
              </w:rPr>
            </w:pPr>
            <w:r>
              <w:rPr>
                <w:rFonts w:hint="eastAsia" w:ascii="宋体" w:hAnsi="宋体" w:cs="宋体"/>
                <w:sz w:val="20"/>
                <w:szCs w:val="20"/>
              </w:rPr>
              <w:t xml:space="preserve">关于进一步加强中央建设投资项目预算管理等有关问题的通知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AE907AF">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63690A5F">
            <w:pPr>
              <w:widowControl/>
              <w:jc w:val="left"/>
              <w:rPr>
                <w:rFonts w:ascii="宋体" w:hAnsi="宋体" w:cs="宋体"/>
                <w:sz w:val="20"/>
                <w:szCs w:val="20"/>
              </w:rPr>
            </w:pPr>
            <w:r>
              <w:rPr>
                <w:rFonts w:hint="eastAsia" w:ascii="宋体" w:hAnsi="宋体" w:cs="宋体"/>
                <w:sz w:val="20"/>
                <w:szCs w:val="20"/>
              </w:rPr>
              <w:t>财建〔2009〕552号</w:t>
            </w:r>
          </w:p>
        </w:tc>
        <w:tc>
          <w:tcPr>
            <w:tcW w:w="1720" w:type="dxa"/>
            <w:tcBorders>
              <w:top w:val="nil"/>
              <w:left w:val="nil"/>
              <w:bottom w:val="single" w:color="000000" w:sz="4" w:space="0"/>
              <w:right w:val="single" w:color="000000" w:sz="4" w:space="0"/>
            </w:tcBorders>
            <w:shd w:val="clear" w:color="000000" w:fill="FFFFFF"/>
            <w:noWrap w:val="0"/>
            <w:vAlign w:val="center"/>
          </w:tcPr>
          <w:p w14:paraId="2C523FA8">
            <w:pPr>
              <w:widowControl/>
              <w:jc w:val="center"/>
              <w:rPr>
                <w:rFonts w:ascii="宋体" w:hAnsi="宋体" w:cs="宋体"/>
                <w:sz w:val="20"/>
                <w:szCs w:val="20"/>
              </w:rPr>
            </w:pPr>
            <w:r>
              <w:rPr>
                <w:rFonts w:hint="eastAsia" w:ascii="宋体" w:hAnsi="宋体" w:cs="宋体"/>
                <w:sz w:val="20"/>
                <w:szCs w:val="20"/>
              </w:rPr>
              <w:t>2009年9月17日</w:t>
            </w:r>
          </w:p>
        </w:tc>
      </w:tr>
      <w:tr w14:paraId="36EC805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136D788">
            <w:pPr>
              <w:widowControl/>
              <w:jc w:val="center"/>
              <w:rPr>
                <w:rFonts w:ascii="宋体" w:hAnsi="宋体" w:cs="宋体"/>
                <w:sz w:val="20"/>
                <w:szCs w:val="20"/>
              </w:rPr>
            </w:pPr>
            <w:r>
              <w:rPr>
                <w:rFonts w:hint="eastAsia" w:ascii="宋体" w:hAnsi="宋体" w:cs="宋体"/>
                <w:sz w:val="20"/>
                <w:szCs w:val="20"/>
              </w:rPr>
              <w:t>386</w:t>
            </w:r>
          </w:p>
        </w:tc>
        <w:tc>
          <w:tcPr>
            <w:tcW w:w="3380" w:type="dxa"/>
            <w:tcBorders>
              <w:top w:val="nil"/>
              <w:left w:val="nil"/>
              <w:bottom w:val="single" w:color="000000" w:sz="4" w:space="0"/>
              <w:right w:val="single" w:color="000000" w:sz="4" w:space="0"/>
            </w:tcBorders>
            <w:shd w:val="clear" w:color="000000" w:fill="FFFFFF"/>
            <w:noWrap w:val="0"/>
            <w:vAlign w:val="center"/>
          </w:tcPr>
          <w:p w14:paraId="6E550DE9">
            <w:pPr>
              <w:widowControl/>
              <w:jc w:val="left"/>
              <w:rPr>
                <w:rFonts w:ascii="宋体" w:hAnsi="宋体" w:cs="宋体"/>
                <w:sz w:val="20"/>
                <w:szCs w:val="20"/>
              </w:rPr>
            </w:pPr>
            <w:r>
              <w:rPr>
                <w:rFonts w:hint="eastAsia" w:ascii="宋体" w:hAnsi="宋体" w:cs="宋体"/>
                <w:sz w:val="20"/>
                <w:szCs w:val="20"/>
              </w:rPr>
              <w:t xml:space="preserve">关于明确2009年部分国家临时存储玉米定向销售补贴政策的通知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1867B8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6B4A64C">
            <w:pPr>
              <w:widowControl/>
              <w:jc w:val="left"/>
              <w:rPr>
                <w:rFonts w:ascii="宋体" w:hAnsi="宋体" w:cs="宋体"/>
                <w:sz w:val="20"/>
                <w:szCs w:val="20"/>
              </w:rPr>
            </w:pPr>
            <w:r>
              <w:rPr>
                <w:rFonts w:hint="eastAsia" w:ascii="宋体" w:hAnsi="宋体" w:cs="宋体"/>
                <w:sz w:val="20"/>
                <w:szCs w:val="20"/>
              </w:rPr>
              <w:t>财建〔2009〕566号</w:t>
            </w:r>
          </w:p>
        </w:tc>
        <w:tc>
          <w:tcPr>
            <w:tcW w:w="1720" w:type="dxa"/>
            <w:tcBorders>
              <w:top w:val="nil"/>
              <w:left w:val="nil"/>
              <w:bottom w:val="single" w:color="000000" w:sz="4" w:space="0"/>
              <w:right w:val="single" w:color="000000" w:sz="4" w:space="0"/>
            </w:tcBorders>
            <w:shd w:val="clear" w:color="000000" w:fill="FFFFFF"/>
            <w:noWrap w:val="0"/>
            <w:vAlign w:val="center"/>
          </w:tcPr>
          <w:p w14:paraId="77B52A0E">
            <w:pPr>
              <w:widowControl/>
              <w:jc w:val="center"/>
              <w:rPr>
                <w:rFonts w:ascii="宋体" w:hAnsi="宋体" w:cs="宋体"/>
                <w:sz w:val="20"/>
                <w:szCs w:val="20"/>
              </w:rPr>
            </w:pPr>
            <w:r>
              <w:rPr>
                <w:rFonts w:hint="eastAsia" w:ascii="宋体" w:hAnsi="宋体" w:cs="宋体"/>
                <w:sz w:val="20"/>
                <w:szCs w:val="20"/>
              </w:rPr>
              <w:t>2009年9月8日</w:t>
            </w:r>
          </w:p>
        </w:tc>
      </w:tr>
      <w:tr w14:paraId="67DFD85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CDC041C">
            <w:pPr>
              <w:widowControl/>
              <w:jc w:val="center"/>
              <w:rPr>
                <w:rFonts w:ascii="宋体" w:hAnsi="宋体" w:cs="宋体"/>
                <w:sz w:val="20"/>
                <w:szCs w:val="20"/>
              </w:rPr>
            </w:pPr>
            <w:r>
              <w:rPr>
                <w:rFonts w:hint="eastAsia" w:ascii="宋体" w:hAnsi="宋体" w:cs="宋体"/>
                <w:sz w:val="20"/>
                <w:szCs w:val="20"/>
              </w:rPr>
              <w:t>387</w:t>
            </w:r>
          </w:p>
        </w:tc>
        <w:tc>
          <w:tcPr>
            <w:tcW w:w="3380" w:type="dxa"/>
            <w:tcBorders>
              <w:top w:val="nil"/>
              <w:left w:val="nil"/>
              <w:bottom w:val="single" w:color="000000" w:sz="4" w:space="0"/>
              <w:right w:val="single" w:color="000000" w:sz="4" w:space="0"/>
            </w:tcBorders>
            <w:shd w:val="clear" w:color="000000" w:fill="FFFFFF"/>
            <w:noWrap w:val="0"/>
            <w:vAlign w:val="center"/>
          </w:tcPr>
          <w:p w14:paraId="2E302BC8">
            <w:pPr>
              <w:widowControl/>
              <w:jc w:val="left"/>
              <w:rPr>
                <w:rFonts w:ascii="宋体" w:hAnsi="宋体" w:cs="宋体"/>
                <w:sz w:val="20"/>
                <w:szCs w:val="20"/>
              </w:rPr>
            </w:pPr>
            <w:r>
              <w:rPr>
                <w:rFonts w:hint="eastAsia" w:ascii="宋体" w:hAnsi="宋体" w:cs="宋体"/>
                <w:sz w:val="20"/>
                <w:szCs w:val="20"/>
              </w:rPr>
              <w:t>关于加强节能产品惠民工程管理工作的通知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B6DE79B">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0C9DAB37">
            <w:pPr>
              <w:widowControl/>
              <w:jc w:val="left"/>
              <w:rPr>
                <w:rFonts w:ascii="宋体" w:hAnsi="宋体" w:cs="宋体"/>
                <w:sz w:val="20"/>
                <w:szCs w:val="20"/>
              </w:rPr>
            </w:pPr>
            <w:r>
              <w:rPr>
                <w:rFonts w:hint="eastAsia" w:ascii="宋体" w:hAnsi="宋体" w:cs="宋体"/>
                <w:sz w:val="20"/>
                <w:szCs w:val="20"/>
              </w:rPr>
              <w:t>财建〔2009〕536号</w:t>
            </w:r>
          </w:p>
        </w:tc>
        <w:tc>
          <w:tcPr>
            <w:tcW w:w="1720" w:type="dxa"/>
            <w:tcBorders>
              <w:top w:val="nil"/>
              <w:left w:val="nil"/>
              <w:bottom w:val="single" w:color="000000" w:sz="4" w:space="0"/>
              <w:right w:val="single" w:color="000000" w:sz="4" w:space="0"/>
            </w:tcBorders>
            <w:shd w:val="clear" w:color="000000" w:fill="FFFFFF"/>
            <w:noWrap w:val="0"/>
            <w:vAlign w:val="center"/>
          </w:tcPr>
          <w:p w14:paraId="4488C5CB">
            <w:pPr>
              <w:widowControl/>
              <w:jc w:val="center"/>
              <w:rPr>
                <w:rFonts w:ascii="宋体" w:hAnsi="宋体" w:cs="宋体"/>
                <w:sz w:val="20"/>
                <w:szCs w:val="20"/>
              </w:rPr>
            </w:pPr>
            <w:r>
              <w:rPr>
                <w:rFonts w:hint="eastAsia" w:ascii="宋体" w:hAnsi="宋体" w:cs="宋体"/>
                <w:sz w:val="20"/>
                <w:szCs w:val="20"/>
              </w:rPr>
              <w:t>2009年9月6日</w:t>
            </w:r>
          </w:p>
        </w:tc>
      </w:tr>
      <w:tr w14:paraId="402E3BA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CBBA21A">
            <w:pPr>
              <w:widowControl/>
              <w:jc w:val="center"/>
              <w:rPr>
                <w:rFonts w:ascii="宋体" w:hAnsi="宋体" w:cs="宋体"/>
                <w:sz w:val="20"/>
                <w:szCs w:val="20"/>
              </w:rPr>
            </w:pPr>
            <w:r>
              <w:rPr>
                <w:rFonts w:hint="eastAsia" w:ascii="宋体" w:hAnsi="宋体" w:cs="宋体"/>
                <w:sz w:val="20"/>
                <w:szCs w:val="20"/>
              </w:rPr>
              <w:t>388</w:t>
            </w:r>
          </w:p>
        </w:tc>
        <w:tc>
          <w:tcPr>
            <w:tcW w:w="3380" w:type="dxa"/>
            <w:tcBorders>
              <w:top w:val="nil"/>
              <w:left w:val="nil"/>
              <w:bottom w:val="single" w:color="000000" w:sz="4" w:space="0"/>
              <w:right w:val="single" w:color="000000" w:sz="4" w:space="0"/>
            </w:tcBorders>
            <w:shd w:val="clear" w:color="000000" w:fill="FFFFFF"/>
            <w:noWrap w:val="0"/>
            <w:vAlign w:val="center"/>
          </w:tcPr>
          <w:p w14:paraId="48C3C5A6">
            <w:pPr>
              <w:widowControl/>
              <w:jc w:val="left"/>
              <w:rPr>
                <w:rFonts w:ascii="宋体" w:hAnsi="宋体" w:cs="宋体"/>
                <w:sz w:val="20"/>
                <w:szCs w:val="20"/>
              </w:rPr>
            </w:pPr>
            <w:r>
              <w:rPr>
                <w:rFonts w:hint="eastAsia" w:ascii="宋体" w:hAnsi="宋体" w:cs="宋体"/>
                <w:sz w:val="20"/>
                <w:szCs w:val="20"/>
              </w:rPr>
              <w:t xml:space="preserve">关于进一步加强中央建设投资预算执行管理的通知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D79CA9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39669E8">
            <w:pPr>
              <w:widowControl/>
              <w:jc w:val="left"/>
              <w:rPr>
                <w:rFonts w:ascii="宋体" w:hAnsi="宋体" w:cs="宋体"/>
                <w:sz w:val="20"/>
                <w:szCs w:val="20"/>
              </w:rPr>
            </w:pPr>
            <w:r>
              <w:rPr>
                <w:rFonts w:hint="eastAsia" w:ascii="宋体" w:hAnsi="宋体" w:cs="宋体"/>
                <w:sz w:val="20"/>
                <w:szCs w:val="20"/>
              </w:rPr>
              <w:t>财建〔2009〕549号</w:t>
            </w:r>
          </w:p>
        </w:tc>
        <w:tc>
          <w:tcPr>
            <w:tcW w:w="1720" w:type="dxa"/>
            <w:tcBorders>
              <w:top w:val="nil"/>
              <w:left w:val="nil"/>
              <w:bottom w:val="single" w:color="000000" w:sz="4" w:space="0"/>
              <w:right w:val="single" w:color="000000" w:sz="4" w:space="0"/>
            </w:tcBorders>
            <w:shd w:val="clear" w:color="000000" w:fill="FFFFFF"/>
            <w:noWrap w:val="0"/>
            <w:vAlign w:val="center"/>
          </w:tcPr>
          <w:p w14:paraId="1C8981DA">
            <w:pPr>
              <w:widowControl/>
              <w:jc w:val="center"/>
              <w:rPr>
                <w:rFonts w:ascii="宋体" w:hAnsi="宋体" w:cs="宋体"/>
                <w:sz w:val="20"/>
                <w:szCs w:val="20"/>
              </w:rPr>
            </w:pPr>
            <w:r>
              <w:rPr>
                <w:rFonts w:hint="eastAsia" w:ascii="宋体" w:hAnsi="宋体" w:cs="宋体"/>
                <w:sz w:val="20"/>
                <w:szCs w:val="20"/>
              </w:rPr>
              <w:t>2009年9月2日</w:t>
            </w:r>
          </w:p>
        </w:tc>
      </w:tr>
      <w:tr w14:paraId="67540AEA">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2F9B7A8">
            <w:pPr>
              <w:widowControl/>
              <w:jc w:val="center"/>
              <w:rPr>
                <w:rFonts w:ascii="宋体" w:hAnsi="宋体" w:cs="宋体"/>
                <w:sz w:val="20"/>
                <w:szCs w:val="20"/>
              </w:rPr>
            </w:pPr>
            <w:r>
              <w:rPr>
                <w:rFonts w:hint="eastAsia" w:ascii="宋体" w:hAnsi="宋体" w:cs="宋体"/>
                <w:sz w:val="20"/>
                <w:szCs w:val="20"/>
              </w:rPr>
              <w:t>389</w:t>
            </w:r>
          </w:p>
        </w:tc>
        <w:tc>
          <w:tcPr>
            <w:tcW w:w="3380" w:type="dxa"/>
            <w:tcBorders>
              <w:top w:val="nil"/>
              <w:left w:val="nil"/>
              <w:bottom w:val="single" w:color="000000" w:sz="4" w:space="0"/>
              <w:right w:val="single" w:color="000000" w:sz="4" w:space="0"/>
            </w:tcBorders>
            <w:shd w:val="clear" w:color="000000" w:fill="FFFFFF"/>
            <w:noWrap w:val="0"/>
            <w:vAlign w:val="center"/>
          </w:tcPr>
          <w:p w14:paraId="469444AD">
            <w:pPr>
              <w:widowControl/>
              <w:jc w:val="left"/>
              <w:rPr>
                <w:rFonts w:ascii="宋体" w:hAnsi="宋体" w:cs="宋体"/>
                <w:sz w:val="20"/>
                <w:szCs w:val="20"/>
              </w:rPr>
            </w:pPr>
            <w:r>
              <w:rPr>
                <w:rFonts w:hint="eastAsia" w:ascii="宋体" w:hAnsi="宋体" w:cs="宋体"/>
                <w:sz w:val="20"/>
                <w:szCs w:val="20"/>
              </w:rPr>
              <w:t>关于印发《城镇污水处理设施配套管网建设以奖代补专项资金管理办法》的通知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D696A7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2BB3C0E">
            <w:pPr>
              <w:widowControl/>
              <w:jc w:val="left"/>
              <w:rPr>
                <w:rFonts w:ascii="宋体" w:hAnsi="宋体" w:cs="宋体"/>
                <w:sz w:val="20"/>
                <w:szCs w:val="20"/>
              </w:rPr>
            </w:pPr>
            <w:r>
              <w:rPr>
                <w:rFonts w:hint="eastAsia" w:ascii="宋体" w:hAnsi="宋体" w:cs="宋体"/>
                <w:sz w:val="20"/>
                <w:szCs w:val="20"/>
              </w:rPr>
              <w:t>财建〔2009〕501号</w:t>
            </w:r>
          </w:p>
        </w:tc>
        <w:tc>
          <w:tcPr>
            <w:tcW w:w="1720" w:type="dxa"/>
            <w:tcBorders>
              <w:top w:val="nil"/>
              <w:left w:val="nil"/>
              <w:bottom w:val="single" w:color="000000" w:sz="4" w:space="0"/>
              <w:right w:val="single" w:color="000000" w:sz="4" w:space="0"/>
            </w:tcBorders>
            <w:shd w:val="clear" w:color="000000" w:fill="FFFFFF"/>
            <w:noWrap w:val="0"/>
            <w:vAlign w:val="center"/>
          </w:tcPr>
          <w:p w14:paraId="334F5F4C">
            <w:pPr>
              <w:widowControl/>
              <w:jc w:val="center"/>
              <w:rPr>
                <w:rFonts w:ascii="宋体" w:hAnsi="宋体" w:cs="宋体"/>
                <w:sz w:val="20"/>
                <w:szCs w:val="20"/>
              </w:rPr>
            </w:pPr>
            <w:r>
              <w:rPr>
                <w:rFonts w:hint="eastAsia" w:ascii="宋体" w:hAnsi="宋体" w:cs="宋体"/>
                <w:sz w:val="20"/>
                <w:szCs w:val="20"/>
              </w:rPr>
              <w:t>2009年8月26日</w:t>
            </w:r>
          </w:p>
        </w:tc>
      </w:tr>
      <w:tr w14:paraId="6CB8801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2CBF4DC">
            <w:pPr>
              <w:widowControl/>
              <w:jc w:val="center"/>
              <w:rPr>
                <w:rFonts w:ascii="宋体" w:hAnsi="宋体" w:cs="宋体"/>
                <w:sz w:val="20"/>
                <w:szCs w:val="20"/>
              </w:rPr>
            </w:pPr>
            <w:r>
              <w:rPr>
                <w:rFonts w:hint="eastAsia" w:ascii="宋体" w:hAnsi="宋体" w:cs="宋体"/>
                <w:sz w:val="20"/>
                <w:szCs w:val="20"/>
              </w:rPr>
              <w:t>390</w:t>
            </w:r>
          </w:p>
        </w:tc>
        <w:tc>
          <w:tcPr>
            <w:tcW w:w="3380" w:type="dxa"/>
            <w:tcBorders>
              <w:top w:val="nil"/>
              <w:left w:val="nil"/>
              <w:bottom w:val="single" w:color="000000" w:sz="4" w:space="0"/>
              <w:right w:val="single" w:color="000000" w:sz="4" w:space="0"/>
            </w:tcBorders>
            <w:shd w:val="clear" w:color="000000" w:fill="FFFFFF"/>
            <w:noWrap w:val="0"/>
            <w:vAlign w:val="center"/>
          </w:tcPr>
          <w:p w14:paraId="551A15A1">
            <w:pPr>
              <w:widowControl/>
              <w:jc w:val="left"/>
              <w:rPr>
                <w:rFonts w:ascii="宋体" w:hAnsi="宋体" w:cs="宋体"/>
                <w:sz w:val="20"/>
                <w:szCs w:val="20"/>
              </w:rPr>
            </w:pPr>
            <w:r>
              <w:rPr>
                <w:rFonts w:hint="eastAsia" w:ascii="宋体" w:hAnsi="宋体" w:cs="宋体"/>
                <w:sz w:val="20"/>
                <w:szCs w:val="20"/>
              </w:rPr>
              <w:t xml:space="preserve">关于进一步改进家电下乡补贴资金审核兑付工作的通知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015090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50A9F04">
            <w:pPr>
              <w:widowControl/>
              <w:jc w:val="left"/>
              <w:rPr>
                <w:rFonts w:ascii="宋体" w:hAnsi="宋体" w:cs="宋体"/>
                <w:sz w:val="20"/>
                <w:szCs w:val="20"/>
              </w:rPr>
            </w:pPr>
            <w:r>
              <w:rPr>
                <w:rFonts w:hint="eastAsia" w:ascii="宋体" w:hAnsi="宋体" w:cs="宋体"/>
                <w:sz w:val="20"/>
                <w:szCs w:val="20"/>
              </w:rPr>
              <w:t>财建〔2009〕458号</w:t>
            </w:r>
          </w:p>
        </w:tc>
        <w:tc>
          <w:tcPr>
            <w:tcW w:w="1720" w:type="dxa"/>
            <w:tcBorders>
              <w:top w:val="nil"/>
              <w:left w:val="nil"/>
              <w:bottom w:val="single" w:color="000000" w:sz="4" w:space="0"/>
              <w:right w:val="single" w:color="000000" w:sz="4" w:space="0"/>
            </w:tcBorders>
            <w:shd w:val="clear" w:color="000000" w:fill="FFFFFF"/>
            <w:noWrap w:val="0"/>
            <w:vAlign w:val="center"/>
          </w:tcPr>
          <w:p w14:paraId="0F386AB4">
            <w:pPr>
              <w:widowControl/>
              <w:jc w:val="center"/>
              <w:rPr>
                <w:rFonts w:ascii="宋体" w:hAnsi="宋体" w:cs="宋体"/>
                <w:sz w:val="20"/>
                <w:szCs w:val="20"/>
              </w:rPr>
            </w:pPr>
            <w:r>
              <w:rPr>
                <w:rFonts w:hint="eastAsia" w:ascii="宋体" w:hAnsi="宋体" w:cs="宋体"/>
                <w:sz w:val="20"/>
                <w:szCs w:val="20"/>
              </w:rPr>
              <w:t>2009年8月14日</w:t>
            </w:r>
          </w:p>
        </w:tc>
      </w:tr>
      <w:tr w14:paraId="0962F2B8">
        <w:tblPrEx>
          <w:tblCellMar>
            <w:top w:w="0" w:type="dxa"/>
            <w:left w:w="108" w:type="dxa"/>
            <w:bottom w:w="0" w:type="dxa"/>
            <w:right w:w="108" w:type="dxa"/>
          </w:tblCellMar>
        </w:tblPrEx>
        <w:trPr>
          <w:trHeight w:val="156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576BA33">
            <w:pPr>
              <w:widowControl/>
              <w:jc w:val="center"/>
              <w:rPr>
                <w:rFonts w:ascii="宋体" w:hAnsi="宋体" w:cs="宋体"/>
                <w:sz w:val="20"/>
                <w:szCs w:val="20"/>
              </w:rPr>
            </w:pPr>
            <w:r>
              <w:rPr>
                <w:rFonts w:hint="eastAsia" w:ascii="宋体" w:hAnsi="宋体" w:cs="宋体"/>
                <w:sz w:val="20"/>
                <w:szCs w:val="20"/>
              </w:rPr>
              <w:t>391</w:t>
            </w:r>
          </w:p>
        </w:tc>
        <w:tc>
          <w:tcPr>
            <w:tcW w:w="3380" w:type="dxa"/>
            <w:tcBorders>
              <w:top w:val="nil"/>
              <w:left w:val="nil"/>
              <w:bottom w:val="single" w:color="000000" w:sz="4" w:space="0"/>
              <w:right w:val="single" w:color="000000" w:sz="4" w:space="0"/>
            </w:tcBorders>
            <w:shd w:val="clear" w:color="000000" w:fill="FFFFFF"/>
            <w:noWrap w:val="0"/>
            <w:vAlign w:val="center"/>
          </w:tcPr>
          <w:p w14:paraId="1B663715">
            <w:pPr>
              <w:widowControl/>
              <w:jc w:val="left"/>
              <w:rPr>
                <w:rFonts w:ascii="宋体" w:hAnsi="宋体" w:cs="宋体"/>
                <w:sz w:val="20"/>
                <w:szCs w:val="20"/>
              </w:rPr>
            </w:pPr>
            <w:r>
              <w:rPr>
                <w:rFonts w:hint="eastAsia" w:ascii="宋体" w:hAnsi="宋体" w:cs="宋体"/>
                <w:sz w:val="20"/>
                <w:szCs w:val="20"/>
              </w:rPr>
              <w:t>关于印发《汽车以旧换新实施办法》的通知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BAAD65C">
            <w:pPr>
              <w:widowControl/>
              <w:jc w:val="left"/>
              <w:rPr>
                <w:rFonts w:ascii="宋体" w:hAnsi="宋体" w:cs="宋体"/>
                <w:sz w:val="20"/>
                <w:szCs w:val="20"/>
              </w:rPr>
            </w:pPr>
            <w:r>
              <w:rPr>
                <w:rFonts w:hint="eastAsia" w:ascii="宋体" w:hAnsi="宋体" w:cs="宋体"/>
                <w:sz w:val="20"/>
                <w:szCs w:val="20"/>
              </w:rPr>
              <w:t>财政部、商务部、中宣部、国家发展改革委、工业和信息化部、公安部、环境保护部、交通运输部、工商总局、质检总局</w:t>
            </w:r>
          </w:p>
        </w:tc>
        <w:tc>
          <w:tcPr>
            <w:tcW w:w="2080" w:type="dxa"/>
            <w:tcBorders>
              <w:top w:val="nil"/>
              <w:left w:val="nil"/>
              <w:bottom w:val="single" w:color="000000" w:sz="4" w:space="0"/>
              <w:right w:val="single" w:color="000000" w:sz="4" w:space="0"/>
            </w:tcBorders>
            <w:shd w:val="clear" w:color="000000" w:fill="FFFFFF"/>
            <w:noWrap w:val="0"/>
            <w:vAlign w:val="center"/>
          </w:tcPr>
          <w:p w14:paraId="6C6E0A75">
            <w:pPr>
              <w:widowControl/>
              <w:jc w:val="left"/>
              <w:rPr>
                <w:rFonts w:ascii="宋体" w:hAnsi="宋体" w:cs="宋体"/>
                <w:sz w:val="20"/>
                <w:szCs w:val="20"/>
              </w:rPr>
            </w:pPr>
            <w:r>
              <w:rPr>
                <w:rFonts w:hint="eastAsia" w:ascii="宋体" w:hAnsi="宋体" w:cs="宋体"/>
                <w:sz w:val="20"/>
                <w:szCs w:val="20"/>
              </w:rPr>
              <w:t>财建〔2009〕333号</w:t>
            </w:r>
          </w:p>
        </w:tc>
        <w:tc>
          <w:tcPr>
            <w:tcW w:w="1720" w:type="dxa"/>
            <w:tcBorders>
              <w:top w:val="nil"/>
              <w:left w:val="nil"/>
              <w:bottom w:val="single" w:color="000000" w:sz="4" w:space="0"/>
              <w:right w:val="single" w:color="000000" w:sz="4" w:space="0"/>
            </w:tcBorders>
            <w:shd w:val="clear" w:color="000000" w:fill="FFFFFF"/>
            <w:noWrap w:val="0"/>
            <w:vAlign w:val="center"/>
          </w:tcPr>
          <w:p w14:paraId="0919241D">
            <w:pPr>
              <w:widowControl/>
              <w:jc w:val="center"/>
              <w:rPr>
                <w:rFonts w:ascii="宋体" w:hAnsi="宋体" w:cs="宋体"/>
                <w:sz w:val="20"/>
                <w:szCs w:val="20"/>
              </w:rPr>
            </w:pPr>
            <w:r>
              <w:rPr>
                <w:rFonts w:hint="eastAsia" w:ascii="宋体" w:hAnsi="宋体" w:cs="宋体"/>
                <w:sz w:val="20"/>
                <w:szCs w:val="20"/>
              </w:rPr>
              <w:t>2009年7月13日</w:t>
            </w:r>
          </w:p>
        </w:tc>
      </w:tr>
      <w:tr w14:paraId="6F26EE79">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03B3240">
            <w:pPr>
              <w:widowControl/>
              <w:jc w:val="center"/>
              <w:rPr>
                <w:rFonts w:ascii="宋体" w:hAnsi="宋体" w:cs="宋体"/>
                <w:sz w:val="20"/>
                <w:szCs w:val="20"/>
              </w:rPr>
            </w:pPr>
            <w:r>
              <w:rPr>
                <w:rFonts w:hint="eastAsia" w:ascii="宋体" w:hAnsi="宋体" w:cs="宋体"/>
                <w:sz w:val="20"/>
                <w:szCs w:val="20"/>
              </w:rPr>
              <w:t>392</w:t>
            </w:r>
          </w:p>
        </w:tc>
        <w:tc>
          <w:tcPr>
            <w:tcW w:w="3380" w:type="dxa"/>
            <w:tcBorders>
              <w:top w:val="nil"/>
              <w:left w:val="nil"/>
              <w:bottom w:val="single" w:color="000000" w:sz="4" w:space="0"/>
              <w:right w:val="single" w:color="000000" w:sz="4" w:space="0"/>
            </w:tcBorders>
            <w:shd w:val="clear" w:color="000000" w:fill="FFFFFF"/>
            <w:noWrap w:val="0"/>
            <w:vAlign w:val="center"/>
          </w:tcPr>
          <w:p w14:paraId="600290F4">
            <w:pPr>
              <w:widowControl/>
              <w:jc w:val="left"/>
              <w:rPr>
                <w:rFonts w:ascii="宋体" w:hAnsi="宋体" w:cs="宋体"/>
                <w:sz w:val="20"/>
                <w:szCs w:val="20"/>
              </w:rPr>
            </w:pPr>
            <w:r>
              <w:rPr>
                <w:rFonts w:hint="eastAsia" w:ascii="宋体" w:hAnsi="宋体" w:cs="宋体"/>
                <w:sz w:val="20"/>
                <w:szCs w:val="20"/>
              </w:rPr>
              <w:t>关于印发《家电以旧换新实施办法》的通知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048B60B">
            <w:pPr>
              <w:widowControl/>
              <w:jc w:val="left"/>
              <w:rPr>
                <w:rFonts w:ascii="宋体" w:hAnsi="宋体" w:cs="宋体"/>
                <w:sz w:val="20"/>
                <w:szCs w:val="20"/>
              </w:rPr>
            </w:pPr>
            <w:r>
              <w:rPr>
                <w:rFonts w:hint="eastAsia" w:ascii="宋体" w:hAnsi="宋体" w:cs="宋体"/>
                <w:sz w:val="20"/>
                <w:szCs w:val="20"/>
              </w:rPr>
              <w:t>财政部、商务部、国家发展改革委、工业和信息化部、环境保护部、工商总局、质检总局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95682BB">
            <w:pPr>
              <w:widowControl/>
              <w:jc w:val="left"/>
              <w:rPr>
                <w:rFonts w:ascii="宋体" w:hAnsi="宋体" w:cs="宋体"/>
                <w:sz w:val="20"/>
                <w:szCs w:val="20"/>
              </w:rPr>
            </w:pPr>
            <w:r>
              <w:rPr>
                <w:rFonts w:hint="eastAsia" w:ascii="宋体" w:hAnsi="宋体" w:cs="宋体"/>
                <w:sz w:val="20"/>
                <w:szCs w:val="20"/>
              </w:rPr>
              <w:t>财建〔2009〕298号</w:t>
            </w:r>
          </w:p>
        </w:tc>
        <w:tc>
          <w:tcPr>
            <w:tcW w:w="1720" w:type="dxa"/>
            <w:tcBorders>
              <w:top w:val="nil"/>
              <w:left w:val="nil"/>
              <w:bottom w:val="single" w:color="000000" w:sz="4" w:space="0"/>
              <w:right w:val="single" w:color="000000" w:sz="4" w:space="0"/>
            </w:tcBorders>
            <w:shd w:val="clear" w:color="000000" w:fill="FFFFFF"/>
            <w:noWrap w:val="0"/>
            <w:vAlign w:val="center"/>
          </w:tcPr>
          <w:p w14:paraId="582E2F2F">
            <w:pPr>
              <w:widowControl/>
              <w:jc w:val="center"/>
              <w:rPr>
                <w:rFonts w:ascii="宋体" w:hAnsi="宋体" w:cs="宋体"/>
                <w:sz w:val="20"/>
                <w:szCs w:val="20"/>
              </w:rPr>
            </w:pPr>
            <w:r>
              <w:rPr>
                <w:rFonts w:hint="eastAsia" w:ascii="宋体" w:hAnsi="宋体" w:cs="宋体"/>
                <w:sz w:val="20"/>
                <w:szCs w:val="20"/>
              </w:rPr>
              <w:t>2009年6月28日</w:t>
            </w:r>
          </w:p>
        </w:tc>
      </w:tr>
      <w:tr w14:paraId="4F9D8E63">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C44E0D5">
            <w:pPr>
              <w:widowControl/>
              <w:jc w:val="center"/>
              <w:rPr>
                <w:rFonts w:ascii="宋体" w:hAnsi="宋体" w:cs="宋体"/>
                <w:sz w:val="20"/>
                <w:szCs w:val="20"/>
              </w:rPr>
            </w:pPr>
            <w:r>
              <w:rPr>
                <w:rFonts w:hint="eastAsia" w:ascii="宋体" w:hAnsi="宋体" w:cs="宋体"/>
                <w:sz w:val="20"/>
                <w:szCs w:val="20"/>
              </w:rPr>
              <w:t>393</w:t>
            </w:r>
          </w:p>
        </w:tc>
        <w:tc>
          <w:tcPr>
            <w:tcW w:w="3380" w:type="dxa"/>
            <w:tcBorders>
              <w:top w:val="nil"/>
              <w:left w:val="nil"/>
              <w:bottom w:val="single" w:color="000000" w:sz="4" w:space="0"/>
              <w:right w:val="single" w:color="000000" w:sz="4" w:space="0"/>
            </w:tcBorders>
            <w:shd w:val="clear" w:color="000000" w:fill="FFFFFF"/>
            <w:noWrap w:val="0"/>
            <w:vAlign w:val="center"/>
          </w:tcPr>
          <w:p w14:paraId="11F6AAE5">
            <w:pPr>
              <w:widowControl/>
              <w:jc w:val="left"/>
              <w:rPr>
                <w:rFonts w:ascii="宋体" w:hAnsi="宋体" w:cs="宋体"/>
                <w:sz w:val="20"/>
                <w:szCs w:val="20"/>
              </w:rPr>
            </w:pPr>
            <w:r>
              <w:rPr>
                <w:rFonts w:hint="eastAsia" w:ascii="宋体" w:hAnsi="宋体" w:cs="宋体"/>
                <w:sz w:val="20"/>
                <w:szCs w:val="20"/>
              </w:rPr>
              <w:t>关于印发《国内油脂加工企业收购加工2009年度国产油菜籽补贴管理办法》的通知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828201F">
            <w:pPr>
              <w:widowControl/>
              <w:jc w:val="left"/>
              <w:rPr>
                <w:rFonts w:ascii="宋体" w:hAnsi="宋体" w:cs="宋体"/>
                <w:sz w:val="20"/>
                <w:szCs w:val="20"/>
              </w:rPr>
            </w:pPr>
            <w:r>
              <w:rPr>
                <w:rFonts w:hint="eastAsia" w:ascii="宋体" w:hAnsi="宋体" w:cs="宋体"/>
                <w:sz w:val="20"/>
                <w:szCs w:val="20"/>
              </w:rPr>
              <w:t>财政部、国家发展改革委、国家粮食局</w:t>
            </w:r>
          </w:p>
        </w:tc>
        <w:tc>
          <w:tcPr>
            <w:tcW w:w="2080" w:type="dxa"/>
            <w:tcBorders>
              <w:top w:val="nil"/>
              <w:left w:val="nil"/>
              <w:bottom w:val="single" w:color="000000" w:sz="4" w:space="0"/>
              <w:right w:val="single" w:color="000000" w:sz="4" w:space="0"/>
            </w:tcBorders>
            <w:shd w:val="clear" w:color="000000" w:fill="FFFFFF"/>
            <w:noWrap w:val="0"/>
            <w:vAlign w:val="center"/>
          </w:tcPr>
          <w:p w14:paraId="458A220D">
            <w:pPr>
              <w:widowControl/>
              <w:jc w:val="left"/>
              <w:rPr>
                <w:rFonts w:ascii="宋体" w:hAnsi="宋体" w:cs="宋体"/>
                <w:sz w:val="20"/>
                <w:szCs w:val="20"/>
              </w:rPr>
            </w:pPr>
            <w:r>
              <w:rPr>
                <w:rFonts w:hint="eastAsia" w:ascii="宋体" w:hAnsi="宋体" w:cs="宋体"/>
                <w:sz w:val="20"/>
                <w:szCs w:val="20"/>
              </w:rPr>
              <w:t>财建〔2009〕252号</w:t>
            </w:r>
          </w:p>
        </w:tc>
        <w:tc>
          <w:tcPr>
            <w:tcW w:w="1720" w:type="dxa"/>
            <w:tcBorders>
              <w:top w:val="nil"/>
              <w:left w:val="nil"/>
              <w:bottom w:val="single" w:color="000000" w:sz="4" w:space="0"/>
              <w:right w:val="single" w:color="000000" w:sz="4" w:space="0"/>
            </w:tcBorders>
            <w:shd w:val="clear" w:color="000000" w:fill="FFFFFF"/>
            <w:noWrap w:val="0"/>
            <w:vAlign w:val="center"/>
          </w:tcPr>
          <w:p w14:paraId="4D2E85FF">
            <w:pPr>
              <w:widowControl/>
              <w:jc w:val="center"/>
              <w:rPr>
                <w:rFonts w:ascii="宋体" w:hAnsi="宋体" w:cs="宋体"/>
                <w:sz w:val="20"/>
                <w:szCs w:val="20"/>
              </w:rPr>
            </w:pPr>
            <w:r>
              <w:rPr>
                <w:rFonts w:hint="eastAsia" w:ascii="宋体" w:hAnsi="宋体" w:cs="宋体"/>
                <w:sz w:val="20"/>
                <w:szCs w:val="20"/>
              </w:rPr>
              <w:t>2009年6月9日</w:t>
            </w:r>
          </w:p>
        </w:tc>
      </w:tr>
      <w:tr w14:paraId="0D7298AB">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9D29A6B">
            <w:pPr>
              <w:widowControl/>
              <w:jc w:val="center"/>
              <w:rPr>
                <w:rFonts w:ascii="宋体" w:hAnsi="宋体" w:cs="宋体"/>
                <w:sz w:val="20"/>
                <w:szCs w:val="20"/>
              </w:rPr>
            </w:pPr>
            <w:r>
              <w:rPr>
                <w:rFonts w:hint="eastAsia" w:ascii="宋体" w:hAnsi="宋体" w:cs="宋体"/>
                <w:sz w:val="20"/>
                <w:szCs w:val="20"/>
              </w:rPr>
              <w:t>394</w:t>
            </w:r>
          </w:p>
        </w:tc>
        <w:tc>
          <w:tcPr>
            <w:tcW w:w="3380" w:type="dxa"/>
            <w:tcBorders>
              <w:top w:val="nil"/>
              <w:left w:val="nil"/>
              <w:bottom w:val="single" w:color="000000" w:sz="4" w:space="0"/>
              <w:right w:val="single" w:color="000000" w:sz="4" w:space="0"/>
            </w:tcBorders>
            <w:shd w:val="clear" w:color="000000" w:fill="FFFFFF"/>
            <w:noWrap w:val="0"/>
            <w:vAlign w:val="center"/>
          </w:tcPr>
          <w:p w14:paraId="1D68F57A">
            <w:pPr>
              <w:widowControl/>
              <w:jc w:val="left"/>
              <w:rPr>
                <w:rFonts w:ascii="宋体" w:hAnsi="宋体" w:cs="宋体"/>
                <w:sz w:val="20"/>
                <w:szCs w:val="20"/>
              </w:rPr>
            </w:pPr>
            <w:r>
              <w:rPr>
                <w:rFonts w:hint="eastAsia" w:ascii="宋体" w:hAnsi="宋体" w:cs="宋体"/>
                <w:sz w:val="20"/>
                <w:szCs w:val="20"/>
              </w:rPr>
              <w:t xml:space="preserve">关于印发《汽车摩托车下乡操作细则》的通知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D440CAC">
            <w:pPr>
              <w:widowControl/>
              <w:jc w:val="left"/>
              <w:rPr>
                <w:rFonts w:ascii="宋体" w:hAnsi="宋体" w:cs="宋体"/>
                <w:sz w:val="20"/>
                <w:szCs w:val="20"/>
              </w:rPr>
            </w:pPr>
            <w:r>
              <w:rPr>
                <w:rFonts w:hint="eastAsia" w:ascii="宋体" w:hAnsi="宋体" w:cs="宋体"/>
                <w:sz w:val="20"/>
                <w:szCs w:val="20"/>
              </w:rPr>
              <w:t>财政部、国家发展改革委、工业和信息化部、公安部、商务部、工商总局、质检总局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3E61991">
            <w:pPr>
              <w:widowControl/>
              <w:jc w:val="left"/>
              <w:rPr>
                <w:rFonts w:ascii="宋体" w:hAnsi="宋体" w:cs="宋体"/>
                <w:sz w:val="20"/>
                <w:szCs w:val="20"/>
              </w:rPr>
            </w:pPr>
            <w:r>
              <w:rPr>
                <w:rFonts w:hint="eastAsia" w:ascii="宋体" w:hAnsi="宋体" w:cs="宋体"/>
                <w:sz w:val="20"/>
                <w:szCs w:val="20"/>
              </w:rPr>
              <w:t>财建〔2009〕248号</w:t>
            </w:r>
          </w:p>
        </w:tc>
        <w:tc>
          <w:tcPr>
            <w:tcW w:w="1720" w:type="dxa"/>
            <w:tcBorders>
              <w:top w:val="nil"/>
              <w:left w:val="nil"/>
              <w:bottom w:val="single" w:color="000000" w:sz="4" w:space="0"/>
              <w:right w:val="single" w:color="000000" w:sz="4" w:space="0"/>
            </w:tcBorders>
            <w:shd w:val="clear" w:color="000000" w:fill="FFFFFF"/>
            <w:noWrap w:val="0"/>
            <w:vAlign w:val="center"/>
          </w:tcPr>
          <w:p w14:paraId="65F7AE5F">
            <w:pPr>
              <w:widowControl/>
              <w:jc w:val="center"/>
              <w:rPr>
                <w:rFonts w:ascii="宋体" w:hAnsi="宋体" w:cs="宋体"/>
                <w:sz w:val="20"/>
                <w:szCs w:val="20"/>
              </w:rPr>
            </w:pPr>
            <w:r>
              <w:rPr>
                <w:rFonts w:hint="eastAsia" w:ascii="宋体" w:hAnsi="宋体" w:cs="宋体"/>
                <w:sz w:val="20"/>
                <w:szCs w:val="20"/>
              </w:rPr>
              <w:t>2009年6月4日</w:t>
            </w:r>
          </w:p>
        </w:tc>
      </w:tr>
      <w:tr w14:paraId="040FD3C8">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87FCA30">
            <w:pPr>
              <w:widowControl/>
              <w:jc w:val="center"/>
              <w:rPr>
                <w:rFonts w:ascii="宋体" w:hAnsi="宋体" w:cs="宋体"/>
                <w:sz w:val="20"/>
                <w:szCs w:val="20"/>
              </w:rPr>
            </w:pPr>
            <w:r>
              <w:rPr>
                <w:rFonts w:hint="eastAsia" w:ascii="宋体" w:hAnsi="宋体" w:cs="宋体"/>
                <w:sz w:val="20"/>
                <w:szCs w:val="20"/>
              </w:rPr>
              <w:t>395</w:t>
            </w:r>
          </w:p>
        </w:tc>
        <w:tc>
          <w:tcPr>
            <w:tcW w:w="3380" w:type="dxa"/>
            <w:tcBorders>
              <w:top w:val="nil"/>
              <w:left w:val="nil"/>
              <w:bottom w:val="single" w:color="000000" w:sz="4" w:space="0"/>
              <w:right w:val="single" w:color="000000" w:sz="4" w:space="0"/>
            </w:tcBorders>
            <w:shd w:val="clear" w:color="000000" w:fill="FFFFFF"/>
            <w:noWrap w:val="0"/>
            <w:vAlign w:val="center"/>
          </w:tcPr>
          <w:p w14:paraId="461E5801">
            <w:pPr>
              <w:widowControl/>
              <w:jc w:val="left"/>
              <w:rPr>
                <w:rFonts w:ascii="宋体" w:hAnsi="宋体" w:cs="宋体"/>
                <w:sz w:val="20"/>
                <w:szCs w:val="20"/>
              </w:rPr>
            </w:pPr>
            <w:r>
              <w:rPr>
                <w:rFonts w:hint="eastAsia" w:ascii="宋体" w:hAnsi="宋体" w:cs="宋体"/>
                <w:sz w:val="20"/>
                <w:szCs w:val="20"/>
              </w:rPr>
              <w:t xml:space="preserve">关于加大汽车下乡政策实施力度的通知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A78D52B">
            <w:pPr>
              <w:widowControl/>
              <w:jc w:val="left"/>
              <w:rPr>
                <w:rFonts w:ascii="宋体" w:hAnsi="宋体" w:cs="宋体"/>
                <w:sz w:val="20"/>
                <w:szCs w:val="20"/>
              </w:rPr>
            </w:pPr>
            <w:r>
              <w:rPr>
                <w:rFonts w:hint="eastAsia" w:ascii="宋体" w:hAnsi="宋体" w:cs="宋体"/>
                <w:sz w:val="20"/>
                <w:szCs w:val="20"/>
              </w:rPr>
              <w:t>财政部、国家发展改革委、工业和信息化部、公安部、商务部、工商总局、质检总局</w:t>
            </w:r>
          </w:p>
        </w:tc>
        <w:tc>
          <w:tcPr>
            <w:tcW w:w="2080" w:type="dxa"/>
            <w:tcBorders>
              <w:top w:val="nil"/>
              <w:left w:val="nil"/>
              <w:bottom w:val="single" w:color="000000" w:sz="4" w:space="0"/>
              <w:right w:val="single" w:color="000000" w:sz="4" w:space="0"/>
            </w:tcBorders>
            <w:shd w:val="clear" w:color="000000" w:fill="FFFFFF"/>
            <w:noWrap w:val="0"/>
            <w:vAlign w:val="center"/>
          </w:tcPr>
          <w:p w14:paraId="70F73DF6">
            <w:pPr>
              <w:widowControl/>
              <w:jc w:val="left"/>
              <w:rPr>
                <w:rFonts w:ascii="宋体" w:hAnsi="宋体" w:cs="宋体"/>
                <w:sz w:val="20"/>
                <w:szCs w:val="20"/>
              </w:rPr>
            </w:pPr>
            <w:r>
              <w:rPr>
                <w:rFonts w:hint="eastAsia" w:ascii="宋体" w:hAnsi="宋体" w:cs="宋体"/>
                <w:sz w:val="20"/>
                <w:szCs w:val="20"/>
              </w:rPr>
              <w:t>财建〔2009〕247号</w:t>
            </w:r>
          </w:p>
        </w:tc>
        <w:tc>
          <w:tcPr>
            <w:tcW w:w="1720" w:type="dxa"/>
            <w:tcBorders>
              <w:top w:val="nil"/>
              <w:left w:val="nil"/>
              <w:bottom w:val="single" w:color="000000" w:sz="4" w:space="0"/>
              <w:right w:val="single" w:color="000000" w:sz="4" w:space="0"/>
            </w:tcBorders>
            <w:shd w:val="clear" w:color="000000" w:fill="FFFFFF"/>
            <w:noWrap w:val="0"/>
            <w:vAlign w:val="center"/>
          </w:tcPr>
          <w:p w14:paraId="0109B4D3">
            <w:pPr>
              <w:widowControl/>
              <w:jc w:val="center"/>
              <w:rPr>
                <w:rFonts w:ascii="宋体" w:hAnsi="宋体" w:cs="宋体"/>
                <w:sz w:val="20"/>
                <w:szCs w:val="20"/>
              </w:rPr>
            </w:pPr>
            <w:r>
              <w:rPr>
                <w:rFonts w:hint="eastAsia" w:ascii="宋体" w:hAnsi="宋体" w:cs="宋体"/>
                <w:sz w:val="20"/>
                <w:szCs w:val="20"/>
              </w:rPr>
              <w:t>2009年6月4日</w:t>
            </w:r>
          </w:p>
        </w:tc>
      </w:tr>
      <w:tr w14:paraId="2502D16D">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7C8CEAC">
            <w:pPr>
              <w:widowControl/>
              <w:jc w:val="center"/>
              <w:rPr>
                <w:rFonts w:ascii="宋体" w:hAnsi="宋体" w:cs="宋体"/>
                <w:sz w:val="20"/>
                <w:szCs w:val="20"/>
              </w:rPr>
            </w:pPr>
            <w:r>
              <w:rPr>
                <w:rFonts w:hint="eastAsia" w:ascii="宋体" w:hAnsi="宋体" w:cs="宋体"/>
                <w:sz w:val="20"/>
                <w:szCs w:val="20"/>
              </w:rPr>
              <w:t>396</w:t>
            </w:r>
          </w:p>
        </w:tc>
        <w:tc>
          <w:tcPr>
            <w:tcW w:w="3380" w:type="dxa"/>
            <w:tcBorders>
              <w:top w:val="nil"/>
              <w:left w:val="nil"/>
              <w:bottom w:val="single" w:color="000000" w:sz="4" w:space="0"/>
              <w:right w:val="single" w:color="000000" w:sz="4" w:space="0"/>
            </w:tcBorders>
            <w:shd w:val="clear" w:color="000000" w:fill="FFFFFF"/>
            <w:noWrap w:val="0"/>
            <w:vAlign w:val="center"/>
          </w:tcPr>
          <w:p w14:paraId="269FA127">
            <w:pPr>
              <w:widowControl/>
              <w:jc w:val="left"/>
              <w:rPr>
                <w:rFonts w:ascii="宋体" w:hAnsi="宋体" w:cs="宋体"/>
                <w:sz w:val="20"/>
                <w:szCs w:val="20"/>
              </w:rPr>
            </w:pPr>
            <w:r>
              <w:rPr>
                <w:rFonts w:hint="eastAsia" w:ascii="宋体" w:hAnsi="宋体" w:cs="宋体"/>
                <w:sz w:val="20"/>
                <w:szCs w:val="20"/>
              </w:rPr>
              <w:t>关于印发《“节能产品惠民工程”高效节能房间空调推广实施细则》的通知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1760460">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5EC0C29E">
            <w:pPr>
              <w:widowControl/>
              <w:jc w:val="left"/>
              <w:rPr>
                <w:rFonts w:ascii="宋体" w:hAnsi="宋体" w:cs="宋体"/>
                <w:sz w:val="20"/>
                <w:szCs w:val="20"/>
              </w:rPr>
            </w:pPr>
            <w:r>
              <w:rPr>
                <w:rFonts w:hint="eastAsia" w:ascii="宋体" w:hAnsi="宋体" w:cs="宋体"/>
                <w:sz w:val="20"/>
                <w:szCs w:val="20"/>
              </w:rPr>
              <w:t>财建〔2009〕214号</w:t>
            </w:r>
          </w:p>
        </w:tc>
        <w:tc>
          <w:tcPr>
            <w:tcW w:w="1720" w:type="dxa"/>
            <w:tcBorders>
              <w:top w:val="nil"/>
              <w:left w:val="nil"/>
              <w:bottom w:val="single" w:color="000000" w:sz="4" w:space="0"/>
              <w:right w:val="single" w:color="000000" w:sz="4" w:space="0"/>
            </w:tcBorders>
            <w:shd w:val="clear" w:color="000000" w:fill="FFFFFF"/>
            <w:noWrap w:val="0"/>
            <w:vAlign w:val="center"/>
          </w:tcPr>
          <w:p w14:paraId="3E735A47">
            <w:pPr>
              <w:widowControl/>
              <w:jc w:val="center"/>
              <w:rPr>
                <w:rFonts w:ascii="宋体" w:hAnsi="宋体" w:cs="宋体"/>
                <w:sz w:val="20"/>
                <w:szCs w:val="20"/>
              </w:rPr>
            </w:pPr>
            <w:r>
              <w:rPr>
                <w:rFonts w:hint="eastAsia" w:ascii="宋体" w:hAnsi="宋体" w:cs="宋体"/>
                <w:sz w:val="20"/>
                <w:szCs w:val="20"/>
              </w:rPr>
              <w:t>2009年5月18日</w:t>
            </w:r>
          </w:p>
        </w:tc>
      </w:tr>
      <w:tr w14:paraId="00455A7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0B26238">
            <w:pPr>
              <w:widowControl/>
              <w:jc w:val="center"/>
              <w:rPr>
                <w:rFonts w:ascii="宋体" w:hAnsi="宋体" w:cs="宋体"/>
                <w:sz w:val="20"/>
                <w:szCs w:val="20"/>
              </w:rPr>
            </w:pPr>
            <w:r>
              <w:rPr>
                <w:rFonts w:hint="eastAsia" w:ascii="宋体" w:hAnsi="宋体" w:cs="宋体"/>
                <w:sz w:val="20"/>
                <w:szCs w:val="20"/>
              </w:rPr>
              <w:t>397</w:t>
            </w:r>
          </w:p>
        </w:tc>
        <w:tc>
          <w:tcPr>
            <w:tcW w:w="3380" w:type="dxa"/>
            <w:tcBorders>
              <w:top w:val="nil"/>
              <w:left w:val="nil"/>
              <w:bottom w:val="single" w:color="000000" w:sz="4" w:space="0"/>
              <w:right w:val="single" w:color="000000" w:sz="4" w:space="0"/>
            </w:tcBorders>
            <w:shd w:val="clear" w:color="000000" w:fill="FFFFFF"/>
            <w:noWrap w:val="0"/>
            <w:vAlign w:val="center"/>
          </w:tcPr>
          <w:p w14:paraId="7FF368A6">
            <w:pPr>
              <w:widowControl/>
              <w:jc w:val="left"/>
              <w:rPr>
                <w:rFonts w:ascii="宋体" w:hAnsi="宋体" w:cs="宋体"/>
                <w:sz w:val="20"/>
                <w:szCs w:val="20"/>
              </w:rPr>
            </w:pPr>
            <w:r>
              <w:rPr>
                <w:rFonts w:hint="eastAsia" w:ascii="宋体" w:hAnsi="宋体" w:cs="宋体"/>
                <w:sz w:val="20"/>
                <w:szCs w:val="20"/>
              </w:rPr>
              <w:t xml:space="preserve">关于开展“节能产品惠民工程”的通知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4B799BD">
            <w:pPr>
              <w:widowControl/>
              <w:jc w:val="left"/>
              <w:rPr>
                <w:rFonts w:ascii="宋体" w:hAnsi="宋体" w:cs="宋体"/>
                <w:sz w:val="20"/>
                <w:szCs w:val="20"/>
              </w:rPr>
            </w:pPr>
            <w:r>
              <w:rPr>
                <w:rFonts w:hint="eastAsia" w:ascii="宋体" w:hAnsi="宋体" w:cs="宋体"/>
                <w:sz w:val="20"/>
                <w:szCs w:val="20"/>
              </w:rPr>
              <w:t>财政部、国家发展改革委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77D154F5">
            <w:pPr>
              <w:widowControl/>
              <w:jc w:val="left"/>
              <w:rPr>
                <w:rFonts w:ascii="宋体" w:hAnsi="宋体" w:cs="宋体"/>
                <w:sz w:val="20"/>
                <w:szCs w:val="20"/>
              </w:rPr>
            </w:pPr>
            <w:r>
              <w:rPr>
                <w:rFonts w:hint="eastAsia" w:ascii="宋体" w:hAnsi="宋体" w:cs="宋体"/>
                <w:sz w:val="20"/>
                <w:szCs w:val="20"/>
              </w:rPr>
              <w:t>财建〔2009〕213号</w:t>
            </w:r>
          </w:p>
        </w:tc>
        <w:tc>
          <w:tcPr>
            <w:tcW w:w="1720" w:type="dxa"/>
            <w:tcBorders>
              <w:top w:val="nil"/>
              <w:left w:val="nil"/>
              <w:bottom w:val="single" w:color="000000" w:sz="4" w:space="0"/>
              <w:right w:val="single" w:color="000000" w:sz="4" w:space="0"/>
            </w:tcBorders>
            <w:shd w:val="clear" w:color="000000" w:fill="FFFFFF"/>
            <w:noWrap w:val="0"/>
            <w:vAlign w:val="center"/>
          </w:tcPr>
          <w:p w14:paraId="4985B616">
            <w:pPr>
              <w:widowControl/>
              <w:jc w:val="center"/>
              <w:rPr>
                <w:rFonts w:ascii="宋体" w:hAnsi="宋体" w:cs="宋体"/>
                <w:sz w:val="20"/>
                <w:szCs w:val="20"/>
              </w:rPr>
            </w:pPr>
            <w:r>
              <w:rPr>
                <w:rFonts w:hint="eastAsia" w:ascii="宋体" w:hAnsi="宋体" w:cs="宋体"/>
                <w:sz w:val="20"/>
                <w:szCs w:val="20"/>
              </w:rPr>
              <w:t>2009年5月18日</w:t>
            </w:r>
          </w:p>
        </w:tc>
      </w:tr>
      <w:tr w14:paraId="5F116115">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755FBBA">
            <w:pPr>
              <w:widowControl/>
              <w:jc w:val="center"/>
              <w:rPr>
                <w:rFonts w:ascii="宋体" w:hAnsi="宋体" w:cs="宋体"/>
                <w:sz w:val="20"/>
                <w:szCs w:val="20"/>
              </w:rPr>
            </w:pPr>
            <w:r>
              <w:rPr>
                <w:rFonts w:hint="eastAsia" w:ascii="宋体" w:hAnsi="宋体" w:cs="宋体"/>
                <w:sz w:val="20"/>
                <w:szCs w:val="20"/>
              </w:rPr>
              <w:t>398</w:t>
            </w:r>
          </w:p>
        </w:tc>
        <w:tc>
          <w:tcPr>
            <w:tcW w:w="3380" w:type="dxa"/>
            <w:tcBorders>
              <w:top w:val="nil"/>
              <w:left w:val="nil"/>
              <w:bottom w:val="single" w:color="000000" w:sz="4" w:space="0"/>
              <w:right w:val="single" w:color="000000" w:sz="4" w:space="0"/>
            </w:tcBorders>
            <w:shd w:val="clear" w:color="000000" w:fill="FFFFFF"/>
            <w:noWrap w:val="0"/>
            <w:vAlign w:val="center"/>
          </w:tcPr>
          <w:p w14:paraId="2192C49F">
            <w:pPr>
              <w:widowControl/>
              <w:jc w:val="left"/>
              <w:rPr>
                <w:rFonts w:ascii="宋体" w:hAnsi="宋体" w:cs="宋体"/>
                <w:sz w:val="20"/>
                <w:szCs w:val="20"/>
              </w:rPr>
            </w:pPr>
            <w:r>
              <w:rPr>
                <w:rFonts w:hint="eastAsia" w:ascii="宋体" w:hAnsi="宋体" w:cs="宋体"/>
                <w:sz w:val="20"/>
                <w:szCs w:val="20"/>
              </w:rPr>
              <w:t>关于印发《国家级风景名胜区和历史文化名城保护补助资金使用管理办法》的通知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B7C568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2F642D5">
            <w:pPr>
              <w:widowControl/>
              <w:jc w:val="left"/>
              <w:rPr>
                <w:rFonts w:ascii="宋体" w:hAnsi="宋体" w:cs="宋体"/>
                <w:sz w:val="20"/>
                <w:szCs w:val="20"/>
              </w:rPr>
            </w:pPr>
            <w:r>
              <w:rPr>
                <w:rFonts w:hint="eastAsia" w:ascii="宋体" w:hAnsi="宋体" w:cs="宋体"/>
                <w:sz w:val="20"/>
                <w:szCs w:val="20"/>
              </w:rPr>
              <w:t>财建〔2009〕195号</w:t>
            </w:r>
          </w:p>
        </w:tc>
        <w:tc>
          <w:tcPr>
            <w:tcW w:w="1720" w:type="dxa"/>
            <w:tcBorders>
              <w:top w:val="nil"/>
              <w:left w:val="nil"/>
              <w:bottom w:val="single" w:color="000000" w:sz="4" w:space="0"/>
              <w:right w:val="single" w:color="000000" w:sz="4" w:space="0"/>
            </w:tcBorders>
            <w:shd w:val="clear" w:color="000000" w:fill="FFFFFF"/>
            <w:noWrap w:val="0"/>
            <w:vAlign w:val="center"/>
          </w:tcPr>
          <w:p w14:paraId="6C71C4BA">
            <w:pPr>
              <w:widowControl/>
              <w:jc w:val="center"/>
              <w:rPr>
                <w:rFonts w:ascii="宋体" w:hAnsi="宋体" w:cs="宋体"/>
                <w:sz w:val="20"/>
                <w:szCs w:val="20"/>
              </w:rPr>
            </w:pPr>
            <w:r>
              <w:rPr>
                <w:rFonts w:hint="eastAsia" w:ascii="宋体" w:hAnsi="宋体" w:cs="宋体"/>
                <w:sz w:val="20"/>
                <w:szCs w:val="20"/>
              </w:rPr>
              <w:t>2009年5月4日</w:t>
            </w:r>
          </w:p>
        </w:tc>
      </w:tr>
      <w:tr w14:paraId="0D06B2A7">
        <w:tblPrEx>
          <w:tblCellMar>
            <w:top w:w="0" w:type="dxa"/>
            <w:left w:w="108" w:type="dxa"/>
            <w:bottom w:w="0" w:type="dxa"/>
            <w:right w:w="108" w:type="dxa"/>
          </w:tblCellMar>
        </w:tblPrEx>
        <w:trPr>
          <w:trHeight w:val="156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330F349">
            <w:pPr>
              <w:widowControl/>
              <w:jc w:val="center"/>
              <w:rPr>
                <w:rFonts w:ascii="宋体" w:hAnsi="宋体" w:cs="宋体"/>
                <w:sz w:val="20"/>
                <w:szCs w:val="20"/>
              </w:rPr>
            </w:pPr>
            <w:r>
              <w:rPr>
                <w:rFonts w:hint="eastAsia" w:ascii="宋体" w:hAnsi="宋体" w:cs="宋体"/>
                <w:sz w:val="20"/>
                <w:szCs w:val="20"/>
              </w:rPr>
              <w:t>399</w:t>
            </w:r>
          </w:p>
        </w:tc>
        <w:tc>
          <w:tcPr>
            <w:tcW w:w="3380" w:type="dxa"/>
            <w:tcBorders>
              <w:top w:val="nil"/>
              <w:left w:val="nil"/>
              <w:bottom w:val="single" w:color="000000" w:sz="4" w:space="0"/>
              <w:right w:val="single" w:color="000000" w:sz="4" w:space="0"/>
            </w:tcBorders>
            <w:shd w:val="clear" w:color="000000" w:fill="FFFFFF"/>
            <w:noWrap w:val="0"/>
            <w:vAlign w:val="center"/>
          </w:tcPr>
          <w:p w14:paraId="7783C85C">
            <w:pPr>
              <w:widowControl/>
              <w:jc w:val="left"/>
              <w:rPr>
                <w:rFonts w:ascii="宋体" w:hAnsi="宋体" w:cs="宋体"/>
                <w:sz w:val="20"/>
                <w:szCs w:val="20"/>
              </w:rPr>
            </w:pPr>
            <w:r>
              <w:rPr>
                <w:rFonts w:hint="eastAsia" w:ascii="宋体" w:hAnsi="宋体" w:cs="宋体"/>
                <w:sz w:val="20"/>
                <w:szCs w:val="20"/>
              </w:rPr>
              <w:t xml:space="preserve">关于印发《家电下乡操作细则》的通知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55B509D">
            <w:pPr>
              <w:widowControl/>
              <w:jc w:val="left"/>
              <w:rPr>
                <w:rFonts w:ascii="宋体" w:hAnsi="宋体" w:cs="宋体"/>
                <w:sz w:val="20"/>
                <w:szCs w:val="20"/>
              </w:rPr>
            </w:pPr>
            <w:r>
              <w:rPr>
                <w:rFonts w:hint="eastAsia" w:ascii="宋体" w:hAnsi="宋体" w:cs="宋体"/>
                <w:sz w:val="20"/>
                <w:szCs w:val="20"/>
              </w:rPr>
              <w:t>财政部、商务部、工业和信息化部、国家发展改革委、中宣部、农业部、环境保护部、供销总社、税务总局、工商总局、质检总局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47EB7B2">
            <w:pPr>
              <w:widowControl/>
              <w:jc w:val="left"/>
              <w:rPr>
                <w:rFonts w:ascii="宋体" w:hAnsi="宋体" w:cs="宋体"/>
                <w:sz w:val="20"/>
                <w:szCs w:val="20"/>
              </w:rPr>
            </w:pPr>
            <w:r>
              <w:rPr>
                <w:rFonts w:hint="eastAsia" w:ascii="宋体" w:hAnsi="宋体" w:cs="宋体"/>
                <w:sz w:val="20"/>
                <w:szCs w:val="20"/>
              </w:rPr>
              <w:t>财建〔2009〕155号</w:t>
            </w:r>
          </w:p>
        </w:tc>
        <w:tc>
          <w:tcPr>
            <w:tcW w:w="1720" w:type="dxa"/>
            <w:tcBorders>
              <w:top w:val="nil"/>
              <w:left w:val="nil"/>
              <w:bottom w:val="single" w:color="000000" w:sz="4" w:space="0"/>
              <w:right w:val="single" w:color="000000" w:sz="4" w:space="0"/>
            </w:tcBorders>
            <w:shd w:val="clear" w:color="000000" w:fill="FFFFFF"/>
            <w:noWrap w:val="0"/>
            <w:vAlign w:val="center"/>
          </w:tcPr>
          <w:p w14:paraId="48410210">
            <w:pPr>
              <w:widowControl/>
              <w:jc w:val="center"/>
              <w:rPr>
                <w:rFonts w:ascii="宋体" w:hAnsi="宋体" w:cs="宋体"/>
                <w:sz w:val="20"/>
                <w:szCs w:val="20"/>
              </w:rPr>
            </w:pPr>
            <w:r>
              <w:rPr>
                <w:rFonts w:hint="eastAsia" w:ascii="宋体" w:hAnsi="宋体" w:cs="宋体"/>
                <w:sz w:val="20"/>
                <w:szCs w:val="20"/>
              </w:rPr>
              <w:t>2009年4月16日</w:t>
            </w:r>
          </w:p>
        </w:tc>
      </w:tr>
      <w:tr w14:paraId="58366C4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345E445">
            <w:pPr>
              <w:widowControl/>
              <w:jc w:val="center"/>
              <w:rPr>
                <w:rFonts w:ascii="宋体" w:hAnsi="宋体" w:cs="宋体"/>
                <w:sz w:val="20"/>
                <w:szCs w:val="20"/>
              </w:rPr>
            </w:pPr>
            <w:r>
              <w:rPr>
                <w:rFonts w:hint="eastAsia" w:ascii="宋体" w:hAnsi="宋体" w:cs="宋体"/>
                <w:sz w:val="20"/>
                <w:szCs w:val="20"/>
              </w:rPr>
              <w:t>400</w:t>
            </w:r>
          </w:p>
        </w:tc>
        <w:tc>
          <w:tcPr>
            <w:tcW w:w="3380" w:type="dxa"/>
            <w:tcBorders>
              <w:top w:val="nil"/>
              <w:left w:val="nil"/>
              <w:bottom w:val="single" w:color="000000" w:sz="4" w:space="0"/>
              <w:right w:val="single" w:color="000000" w:sz="4" w:space="0"/>
            </w:tcBorders>
            <w:shd w:val="clear" w:color="000000" w:fill="FFFFFF"/>
            <w:noWrap w:val="0"/>
            <w:vAlign w:val="center"/>
          </w:tcPr>
          <w:p w14:paraId="1FEDC6F1">
            <w:pPr>
              <w:widowControl/>
              <w:jc w:val="left"/>
              <w:rPr>
                <w:rFonts w:ascii="宋体" w:hAnsi="宋体" w:cs="宋体"/>
                <w:sz w:val="20"/>
                <w:szCs w:val="20"/>
              </w:rPr>
            </w:pPr>
            <w:r>
              <w:rPr>
                <w:rFonts w:hint="eastAsia" w:ascii="宋体" w:hAnsi="宋体" w:cs="宋体"/>
                <w:sz w:val="20"/>
                <w:szCs w:val="20"/>
              </w:rPr>
              <w:t xml:space="preserve">关于加强扩大内需投资财政财务管理有关问题的通知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8D064C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B00F4A2">
            <w:pPr>
              <w:widowControl/>
              <w:jc w:val="left"/>
              <w:rPr>
                <w:rFonts w:ascii="宋体" w:hAnsi="宋体" w:cs="宋体"/>
                <w:sz w:val="20"/>
                <w:szCs w:val="20"/>
              </w:rPr>
            </w:pPr>
            <w:r>
              <w:rPr>
                <w:rFonts w:hint="eastAsia" w:ascii="宋体" w:hAnsi="宋体" w:cs="宋体"/>
                <w:sz w:val="20"/>
                <w:szCs w:val="20"/>
              </w:rPr>
              <w:t>财建〔2009〕133号</w:t>
            </w:r>
          </w:p>
        </w:tc>
        <w:tc>
          <w:tcPr>
            <w:tcW w:w="1720" w:type="dxa"/>
            <w:tcBorders>
              <w:top w:val="nil"/>
              <w:left w:val="nil"/>
              <w:bottom w:val="single" w:color="000000" w:sz="4" w:space="0"/>
              <w:right w:val="single" w:color="000000" w:sz="4" w:space="0"/>
            </w:tcBorders>
            <w:shd w:val="clear" w:color="000000" w:fill="FFFFFF"/>
            <w:noWrap w:val="0"/>
            <w:vAlign w:val="center"/>
          </w:tcPr>
          <w:p w14:paraId="6A56E931">
            <w:pPr>
              <w:widowControl/>
              <w:jc w:val="center"/>
              <w:rPr>
                <w:rFonts w:ascii="宋体" w:hAnsi="宋体" w:cs="宋体"/>
                <w:sz w:val="20"/>
                <w:szCs w:val="20"/>
              </w:rPr>
            </w:pPr>
            <w:r>
              <w:rPr>
                <w:rFonts w:hint="eastAsia" w:ascii="宋体" w:hAnsi="宋体" w:cs="宋体"/>
                <w:sz w:val="20"/>
                <w:szCs w:val="20"/>
              </w:rPr>
              <w:t>2009年3月23日</w:t>
            </w:r>
          </w:p>
        </w:tc>
      </w:tr>
      <w:tr w14:paraId="291EC22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B85CD5B">
            <w:pPr>
              <w:widowControl/>
              <w:jc w:val="center"/>
              <w:rPr>
                <w:rFonts w:ascii="宋体" w:hAnsi="宋体" w:cs="宋体"/>
                <w:sz w:val="20"/>
                <w:szCs w:val="20"/>
              </w:rPr>
            </w:pPr>
            <w:r>
              <w:rPr>
                <w:rFonts w:hint="eastAsia" w:ascii="宋体" w:hAnsi="宋体" w:cs="宋体"/>
                <w:sz w:val="20"/>
                <w:szCs w:val="20"/>
              </w:rPr>
              <w:t>401</w:t>
            </w:r>
          </w:p>
        </w:tc>
        <w:tc>
          <w:tcPr>
            <w:tcW w:w="3380" w:type="dxa"/>
            <w:tcBorders>
              <w:top w:val="nil"/>
              <w:left w:val="nil"/>
              <w:bottom w:val="single" w:color="000000" w:sz="4" w:space="0"/>
              <w:right w:val="single" w:color="000000" w:sz="4" w:space="0"/>
            </w:tcBorders>
            <w:shd w:val="clear" w:color="000000" w:fill="FFFFFF"/>
            <w:noWrap w:val="0"/>
            <w:vAlign w:val="center"/>
          </w:tcPr>
          <w:p w14:paraId="6C28E5D5">
            <w:pPr>
              <w:widowControl/>
              <w:jc w:val="left"/>
              <w:rPr>
                <w:rFonts w:ascii="宋体" w:hAnsi="宋体" w:cs="宋体"/>
                <w:sz w:val="20"/>
                <w:szCs w:val="20"/>
              </w:rPr>
            </w:pPr>
            <w:r>
              <w:rPr>
                <w:rFonts w:hint="eastAsia" w:ascii="宋体" w:hAnsi="宋体" w:cs="宋体"/>
                <w:sz w:val="20"/>
                <w:szCs w:val="20"/>
              </w:rPr>
              <w:t xml:space="preserve">关于加快推进太阳能光电建筑应用的实施意见 </w:t>
            </w:r>
          </w:p>
        </w:tc>
        <w:tc>
          <w:tcPr>
            <w:tcW w:w="2080" w:type="dxa"/>
            <w:tcBorders>
              <w:top w:val="nil"/>
              <w:left w:val="nil"/>
              <w:bottom w:val="single" w:color="000000" w:sz="4" w:space="0"/>
              <w:right w:val="single" w:color="000000" w:sz="4" w:space="0"/>
            </w:tcBorders>
            <w:shd w:val="clear" w:color="000000" w:fill="FFFFFF"/>
            <w:noWrap w:val="0"/>
            <w:vAlign w:val="center"/>
          </w:tcPr>
          <w:p w14:paraId="0508AC66">
            <w:pPr>
              <w:widowControl/>
              <w:jc w:val="left"/>
              <w:rPr>
                <w:rFonts w:ascii="宋体" w:hAnsi="宋体" w:cs="宋体"/>
                <w:sz w:val="20"/>
                <w:szCs w:val="20"/>
              </w:rPr>
            </w:pPr>
            <w:r>
              <w:rPr>
                <w:rFonts w:hint="eastAsia" w:ascii="宋体" w:hAnsi="宋体" w:cs="宋体"/>
                <w:sz w:val="20"/>
                <w:szCs w:val="20"/>
              </w:rPr>
              <w:t>财政部、住房城乡建设部</w:t>
            </w:r>
          </w:p>
        </w:tc>
        <w:tc>
          <w:tcPr>
            <w:tcW w:w="2080" w:type="dxa"/>
            <w:tcBorders>
              <w:top w:val="nil"/>
              <w:left w:val="nil"/>
              <w:bottom w:val="single" w:color="000000" w:sz="4" w:space="0"/>
              <w:right w:val="single" w:color="000000" w:sz="4" w:space="0"/>
            </w:tcBorders>
            <w:shd w:val="clear" w:color="000000" w:fill="FFFFFF"/>
            <w:noWrap w:val="0"/>
            <w:vAlign w:val="center"/>
          </w:tcPr>
          <w:p w14:paraId="7EE5213B">
            <w:pPr>
              <w:widowControl/>
              <w:jc w:val="left"/>
              <w:rPr>
                <w:rFonts w:ascii="宋体" w:hAnsi="宋体" w:cs="宋体"/>
                <w:sz w:val="20"/>
                <w:szCs w:val="20"/>
              </w:rPr>
            </w:pPr>
            <w:r>
              <w:rPr>
                <w:rFonts w:hint="eastAsia" w:ascii="宋体" w:hAnsi="宋体" w:cs="宋体"/>
                <w:sz w:val="20"/>
                <w:szCs w:val="20"/>
              </w:rPr>
              <w:t>财建〔2009〕128号</w:t>
            </w:r>
          </w:p>
        </w:tc>
        <w:tc>
          <w:tcPr>
            <w:tcW w:w="1720" w:type="dxa"/>
            <w:tcBorders>
              <w:top w:val="nil"/>
              <w:left w:val="nil"/>
              <w:bottom w:val="single" w:color="000000" w:sz="4" w:space="0"/>
              <w:right w:val="single" w:color="000000" w:sz="4" w:space="0"/>
            </w:tcBorders>
            <w:shd w:val="clear" w:color="000000" w:fill="FFFFFF"/>
            <w:noWrap w:val="0"/>
            <w:vAlign w:val="center"/>
          </w:tcPr>
          <w:p w14:paraId="4A647D29">
            <w:pPr>
              <w:widowControl/>
              <w:jc w:val="center"/>
              <w:rPr>
                <w:rFonts w:ascii="宋体" w:hAnsi="宋体" w:cs="宋体"/>
                <w:sz w:val="20"/>
                <w:szCs w:val="20"/>
              </w:rPr>
            </w:pPr>
            <w:r>
              <w:rPr>
                <w:rFonts w:hint="eastAsia" w:ascii="宋体" w:hAnsi="宋体" w:cs="宋体"/>
                <w:sz w:val="20"/>
                <w:szCs w:val="20"/>
              </w:rPr>
              <w:t>2009年3月23日</w:t>
            </w:r>
          </w:p>
        </w:tc>
      </w:tr>
      <w:tr w14:paraId="3821F9D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2DF2560">
            <w:pPr>
              <w:widowControl/>
              <w:jc w:val="center"/>
              <w:rPr>
                <w:rFonts w:ascii="宋体" w:hAnsi="宋体" w:cs="宋体"/>
                <w:sz w:val="20"/>
                <w:szCs w:val="20"/>
              </w:rPr>
            </w:pPr>
            <w:r>
              <w:rPr>
                <w:rFonts w:hint="eastAsia" w:ascii="宋体" w:hAnsi="宋体" w:cs="宋体"/>
                <w:sz w:val="20"/>
                <w:szCs w:val="20"/>
              </w:rPr>
              <w:t>402</w:t>
            </w:r>
          </w:p>
        </w:tc>
        <w:tc>
          <w:tcPr>
            <w:tcW w:w="3380" w:type="dxa"/>
            <w:tcBorders>
              <w:top w:val="nil"/>
              <w:left w:val="nil"/>
              <w:bottom w:val="single" w:color="000000" w:sz="4" w:space="0"/>
              <w:right w:val="single" w:color="000000" w:sz="4" w:space="0"/>
            </w:tcBorders>
            <w:shd w:val="clear" w:color="000000" w:fill="FFFFFF"/>
            <w:noWrap w:val="0"/>
            <w:vAlign w:val="center"/>
          </w:tcPr>
          <w:p w14:paraId="0FD2BC86">
            <w:pPr>
              <w:widowControl/>
              <w:jc w:val="left"/>
              <w:rPr>
                <w:rFonts w:ascii="宋体" w:hAnsi="宋体" w:cs="宋体"/>
                <w:sz w:val="20"/>
                <w:szCs w:val="20"/>
              </w:rPr>
            </w:pPr>
            <w:r>
              <w:rPr>
                <w:rFonts w:hint="eastAsia" w:ascii="宋体" w:hAnsi="宋体" w:cs="宋体"/>
                <w:sz w:val="20"/>
                <w:szCs w:val="20"/>
              </w:rPr>
              <w:t>关于印发《2009年地方政府债券资金项目安排管理办法》的通知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54E402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A3C8332">
            <w:pPr>
              <w:widowControl/>
              <w:jc w:val="left"/>
              <w:rPr>
                <w:rFonts w:ascii="宋体" w:hAnsi="宋体" w:cs="宋体"/>
                <w:sz w:val="20"/>
                <w:szCs w:val="20"/>
              </w:rPr>
            </w:pPr>
            <w:r>
              <w:rPr>
                <w:rFonts w:hint="eastAsia" w:ascii="宋体" w:hAnsi="宋体" w:cs="宋体"/>
                <w:sz w:val="20"/>
                <w:szCs w:val="20"/>
              </w:rPr>
              <w:t>财建〔2009〕121号</w:t>
            </w:r>
          </w:p>
        </w:tc>
        <w:tc>
          <w:tcPr>
            <w:tcW w:w="1720" w:type="dxa"/>
            <w:tcBorders>
              <w:top w:val="nil"/>
              <w:left w:val="nil"/>
              <w:bottom w:val="single" w:color="000000" w:sz="4" w:space="0"/>
              <w:right w:val="single" w:color="000000" w:sz="4" w:space="0"/>
            </w:tcBorders>
            <w:shd w:val="clear" w:color="000000" w:fill="FFFFFF"/>
            <w:noWrap w:val="0"/>
            <w:vAlign w:val="center"/>
          </w:tcPr>
          <w:p w14:paraId="62D71ECA">
            <w:pPr>
              <w:widowControl/>
              <w:jc w:val="center"/>
              <w:rPr>
                <w:rFonts w:ascii="宋体" w:hAnsi="宋体" w:cs="宋体"/>
                <w:sz w:val="20"/>
                <w:szCs w:val="20"/>
              </w:rPr>
            </w:pPr>
            <w:r>
              <w:rPr>
                <w:rFonts w:hint="eastAsia" w:ascii="宋体" w:hAnsi="宋体" w:cs="宋体"/>
                <w:sz w:val="20"/>
                <w:szCs w:val="20"/>
              </w:rPr>
              <w:t>2009年3月18日</w:t>
            </w:r>
          </w:p>
        </w:tc>
      </w:tr>
      <w:tr w14:paraId="7B0FD1E9">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98EA6BE">
            <w:pPr>
              <w:widowControl/>
              <w:jc w:val="center"/>
              <w:rPr>
                <w:rFonts w:ascii="宋体" w:hAnsi="宋体" w:cs="宋体"/>
                <w:sz w:val="20"/>
                <w:szCs w:val="20"/>
              </w:rPr>
            </w:pPr>
            <w:r>
              <w:rPr>
                <w:rFonts w:hint="eastAsia" w:ascii="宋体" w:hAnsi="宋体" w:cs="宋体"/>
                <w:sz w:val="20"/>
                <w:szCs w:val="20"/>
              </w:rPr>
              <w:t>403</w:t>
            </w:r>
          </w:p>
        </w:tc>
        <w:tc>
          <w:tcPr>
            <w:tcW w:w="3380" w:type="dxa"/>
            <w:tcBorders>
              <w:top w:val="nil"/>
              <w:left w:val="nil"/>
              <w:bottom w:val="single" w:color="000000" w:sz="4" w:space="0"/>
              <w:right w:val="single" w:color="000000" w:sz="4" w:space="0"/>
            </w:tcBorders>
            <w:shd w:val="clear" w:color="000000" w:fill="FFFFFF"/>
            <w:noWrap w:val="0"/>
            <w:vAlign w:val="center"/>
          </w:tcPr>
          <w:p w14:paraId="2795E1B8">
            <w:pPr>
              <w:widowControl/>
              <w:jc w:val="left"/>
              <w:rPr>
                <w:rFonts w:ascii="宋体" w:hAnsi="宋体" w:cs="宋体"/>
                <w:sz w:val="20"/>
                <w:szCs w:val="20"/>
              </w:rPr>
            </w:pPr>
            <w:r>
              <w:rPr>
                <w:rFonts w:hint="eastAsia" w:ascii="宋体" w:hAnsi="宋体" w:cs="宋体"/>
                <w:sz w:val="20"/>
                <w:szCs w:val="20"/>
              </w:rPr>
              <w:t xml:space="preserve">关于印发《汽车摩托车下乡实施方案》的通知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AFECF78">
            <w:pPr>
              <w:widowControl/>
              <w:jc w:val="left"/>
              <w:rPr>
                <w:rFonts w:ascii="宋体" w:hAnsi="宋体" w:cs="宋体"/>
                <w:sz w:val="20"/>
                <w:szCs w:val="20"/>
              </w:rPr>
            </w:pPr>
            <w:r>
              <w:rPr>
                <w:rFonts w:hint="eastAsia" w:ascii="宋体" w:hAnsi="宋体" w:cs="宋体"/>
                <w:sz w:val="20"/>
                <w:szCs w:val="20"/>
              </w:rPr>
              <w:t>财政部、国家发展改革委、工业和信息化部、公安部、商务部、工商总局、质检总局</w:t>
            </w:r>
          </w:p>
        </w:tc>
        <w:tc>
          <w:tcPr>
            <w:tcW w:w="2080" w:type="dxa"/>
            <w:tcBorders>
              <w:top w:val="nil"/>
              <w:left w:val="nil"/>
              <w:bottom w:val="single" w:color="000000" w:sz="4" w:space="0"/>
              <w:right w:val="single" w:color="000000" w:sz="4" w:space="0"/>
            </w:tcBorders>
            <w:shd w:val="clear" w:color="000000" w:fill="FFFFFF"/>
            <w:noWrap w:val="0"/>
            <w:vAlign w:val="center"/>
          </w:tcPr>
          <w:p w14:paraId="007A0AC3">
            <w:pPr>
              <w:widowControl/>
              <w:jc w:val="left"/>
              <w:rPr>
                <w:rFonts w:ascii="宋体" w:hAnsi="宋体" w:cs="宋体"/>
                <w:sz w:val="20"/>
                <w:szCs w:val="20"/>
              </w:rPr>
            </w:pPr>
            <w:r>
              <w:rPr>
                <w:rFonts w:hint="eastAsia" w:ascii="宋体" w:hAnsi="宋体" w:cs="宋体"/>
                <w:sz w:val="20"/>
                <w:szCs w:val="20"/>
              </w:rPr>
              <w:t>财建〔2009〕104号</w:t>
            </w:r>
          </w:p>
        </w:tc>
        <w:tc>
          <w:tcPr>
            <w:tcW w:w="1720" w:type="dxa"/>
            <w:tcBorders>
              <w:top w:val="nil"/>
              <w:left w:val="nil"/>
              <w:bottom w:val="single" w:color="000000" w:sz="4" w:space="0"/>
              <w:right w:val="single" w:color="000000" w:sz="4" w:space="0"/>
            </w:tcBorders>
            <w:shd w:val="clear" w:color="000000" w:fill="FFFFFF"/>
            <w:noWrap w:val="0"/>
            <w:vAlign w:val="center"/>
          </w:tcPr>
          <w:p w14:paraId="14490074">
            <w:pPr>
              <w:widowControl/>
              <w:jc w:val="center"/>
              <w:rPr>
                <w:rFonts w:ascii="宋体" w:hAnsi="宋体" w:cs="宋体"/>
                <w:sz w:val="20"/>
                <w:szCs w:val="20"/>
              </w:rPr>
            </w:pPr>
            <w:r>
              <w:rPr>
                <w:rFonts w:hint="eastAsia" w:ascii="宋体" w:hAnsi="宋体" w:cs="宋体"/>
                <w:sz w:val="20"/>
                <w:szCs w:val="20"/>
              </w:rPr>
              <w:t>2009年3月10日</w:t>
            </w:r>
          </w:p>
        </w:tc>
      </w:tr>
      <w:tr w14:paraId="721E429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2F5ADF8">
            <w:pPr>
              <w:widowControl/>
              <w:jc w:val="center"/>
              <w:rPr>
                <w:rFonts w:ascii="宋体" w:hAnsi="宋体" w:cs="宋体"/>
                <w:sz w:val="20"/>
                <w:szCs w:val="20"/>
              </w:rPr>
            </w:pPr>
            <w:r>
              <w:rPr>
                <w:rFonts w:hint="eastAsia" w:ascii="宋体" w:hAnsi="宋体" w:cs="宋体"/>
                <w:sz w:val="20"/>
                <w:szCs w:val="20"/>
              </w:rPr>
              <w:t>404</w:t>
            </w:r>
          </w:p>
        </w:tc>
        <w:tc>
          <w:tcPr>
            <w:tcW w:w="3380" w:type="dxa"/>
            <w:tcBorders>
              <w:top w:val="nil"/>
              <w:left w:val="nil"/>
              <w:bottom w:val="single" w:color="000000" w:sz="4" w:space="0"/>
              <w:right w:val="single" w:color="000000" w:sz="4" w:space="0"/>
            </w:tcBorders>
            <w:shd w:val="clear" w:color="000000" w:fill="FFFFFF"/>
            <w:noWrap w:val="0"/>
            <w:vAlign w:val="center"/>
          </w:tcPr>
          <w:p w14:paraId="52278B4E">
            <w:pPr>
              <w:widowControl/>
              <w:jc w:val="left"/>
              <w:rPr>
                <w:rFonts w:ascii="宋体" w:hAnsi="宋体" w:cs="宋体"/>
                <w:sz w:val="20"/>
                <w:szCs w:val="20"/>
              </w:rPr>
            </w:pPr>
            <w:r>
              <w:rPr>
                <w:rFonts w:hint="eastAsia" w:ascii="宋体" w:hAnsi="宋体" w:cs="宋体"/>
                <w:sz w:val="20"/>
                <w:szCs w:val="20"/>
              </w:rPr>
              <w:t xml:space="preserve">关于加大家电下乡政策实施力度的通知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2A05968">
            <w:pPr>
              <w:widowControl/>
              <w:jc w:val="left"/>
              <w:rPr>
                <w:rFonts w:ascii="宋体" w:hAnsi="宋体" w:cs="宋体"/>
                <w:sz w:val="20"/>
                <w:szCs w:val="20"/>
              </w:rPr>
            </w:pPr>
            <w:r>
              <w:rPr>
                <w:rFonts w:hint="eastAsia" w:ascii="宋体" w:hAnsi="宋体" w:cs="宋体"/>
                <w:sz w:val="20"/>
                <w:szCs w:val="20"/>
              </w:rPr>
              <w:t>财政部、商务部、工业和信息化部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3A917E13">
            <w:pPr>
              <w:widowControl/>
              <w:jc w:val="left"/>
              <w:rPr>
                <w:rFonts w:ascii="宋体" w:hAnsi="宋体" w:cs="宋体"/>
                <w:sz w:val="20"/>
                <w:szCs w:val="20"/>
              </w:rPr>
            </w:pPr>
            <w:r>
              <w:rPr>
                <w:rFonts w:hint="eastAsia" w:ascii="宋体" w:hAnsi="宋体" w:cs="宋体"/>
                <w:sz w:val="20"/>
                <w:szCs w:val="20"/>
              </w:rPr>
              <w:t>财建〔2009〕48号</w:t>
            </w:r>
          </w:p>
        </w:tc>
        <w:tc>
          <w:tcPr>
            <w:tcW w:w="1720" w:type="dxa"/>
            <w:tcBorders>
              <w:top w:val="nil"/>
              <w:left w:val="nil"/>
              <w:bottom w:val="single" w:color="000000" w:sz="4" w:space="0"/>
              <w:right w:val="single" w:color="000000" w:sz="4" w:space="0"/>
            </w:tcBorders>
            <w:shd w:val="clear" w:color="000000" w:fill="FFFFFF"/>
            <w:noWrap w:val="0"/>
            <w:vAlign w:val="center"/>
          </w:tcPr>
          <w:p w14:paraId="4E86F03A">
            <w:pPr>
              <w:widowControl/>
              <w:jc w:val="center"/>
              <w:rPr>
                <w:rFonts w:ascii="宋体" w:hAnsi="宋体" w:cs="宋体"/>
                <w:sz w:val="20"/>
                <w:szCs w:val="20"/>
              </w:rPr>
            </w:pPr>
            <w:r>
              <w:rPr>
                <w:rFonts w:hint="eastAsia" w:ascii="宋体" w:hAnsi="宋体" w:cs="宋体"/>
                <w:sz w:val="20"/>
                <w:szCs w:val="20"/>
              </w:rPr>
              <w:t>2009年2月26日</w:t>
            </w:r>
          </w:p>
        </w:tc>
      </w:tr>
      <w:tr w14:paraId="61825F87">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5E214A4">
            <w:pPr>
              <w:widowControl/>
              <w:jc w:val="center"/>
              <w:rPr>
                <w:rFonts w:ascii="宋体" w:hAnsi="宋体" w:cs="宋体"/>
                <w:sz w:val="20"/>
                <w:szCs w:val="20"/>
              </w:rPr>
            </w:pPr>
            <w:r>
              <w:rPr>
                <w:rFonts w:hint="eastAsia" w:ascii="宋体" w:hAnsi="宋体" w:cs="宋体"/>
                <w:sz w:val="20"/>
                <w:szCs w:val="20"/>
              </w:rPr>
              <w:t>405</w:t>
            </w:r>
          </w:p>
        </w:tc>
        <w:tc>
          <w:tcPr>
            <w:tcW w:w="3380" w:type="dxa"/>
            <w:tcBorders>
              <w:top w:val="nil"/>
              <w:left w:val="nil"/>
              <w:bottom w:val="single" w:color="000000" w:sz="4" w:space="0"/>
              <w:right w:val="single" w:color="000000" w:sz="4" w:space="0"/>
            </w:tcBorders>
            <w:shd w:val="clear" w:color="000000" w:fill="FFFFFF"/>
            <w:noWrap w:val="0"/>
            <w:vAlign w:val="center"/>
          </w:tcPr>
          <w:p w14:paraId="53073C81">
            <w:pPr>
              <w:widowControl/>
              <w:jc w:val="left"/>
              <w:rPr>
                <w:rFonts w:ascii="宋体" w:hAnsi="宋体" w:cs="宋体"/>
                <w:sz w:val="20"/>
                <w:szCs w:val="20"/>
              </w:rPr>
            </w:pPr>
            <w:r>
              <w:rPr>
                <w:rFonts w:hint="eastAsia" w:ascii="宋体" w:hAnsi="宋体" w:cs="宋体"/>
                <w:sz w:val="20"/>
                <w:szCs w:val="20"/>
              </w:rPr>
              <w:t>关于印发《国家级边境经济合作区基础设施项目贷款财政贴息资金管理办法》的通知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E0BB62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84149AA">
            <w:pPr>
              <w:widowControl/>
              <w:jc w:val="left"/>
              <w:rPr>
                <w:rFonts w:ascii="宋体" w:hAnsi="宋体" w:cs="宋体"/>
                <w:sz w:val="20"/>
                <w:szCs w:val="20"/>
              </w:rPr>
            </w:pPr>
            <w:r>
              <w:rPr>
                <w:rFonts w:hint="eastAsia" w:ascii="宋体" w:hAnsi="宋体" w:cs="宋体"/>
                <w:sz w:val="20"/>
                <w:szCs w:val="20"/>
              </w:rPr>
              <w:t>财建〔2009〕36号</w:t>
            </w:r>
          </w:p>
        </w:tc>
        <w:tc>
          <w:tcPr>
            <w:tcW w:w="1720" w:type="dxa"/>
            <w:tcBorders>
              <w:top w:val="nil"/>
              <w:left w:val="nil"/>
              <w:bottom w:val="single" w:color="000000" w:sz="4" w:space="0"/>
              <w:right w:val="single" w:color="000000" w:sz="4" w:space="0"/>
            </w:tcBorders>
            <w:shd w:val="clear" w:color="000000" w:fill="FFFFFF"/>
            <w:noWrap w:val="0"/>
            <w:vAlign w:val="center"/>
          </w:tcPr>
          <w:p w14:paraId="504578C0">
            <w:pPr>
              <w:widowControl/>
              <w:jc w:val="center"/>
              <w:rPr>
                <w:rFonts w:ascii="宋体" w:hAnsi="宋体" w:cs="宋体"/>
                <w:sz w:val="20"/>
                <w:szCs w:val="20"/>
              </w:rPr>
            </w:pPr>
            <w:r>
              <w:rPr>
                <w:rFonts w:hint="eastAsia" w:ascii="宋体" w:hAnsi="宋体" w:cs="宋体"/>
                <w:sz w:val="20"/>
                <w:szCs w:val="20"/>
              </w:rPr>
              <w:t>2009年2月25日</w:t>
            </w:r>
          </w:p>
        </w:tc>
      </w:tr>
      <w:tr w14:paraId="2AE2CFC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94F09A4">
            <w:pPr>
              <w:widowControl/>
              <w:jc w:val="center"/>
              <w:rPr>
                <w:rFonts w:ascii="宋体" w:hAnsi="宋体" w:cs="宋体"/>
                <w:sz w:val="20"/>
                <w:szCs w:val="20"/>
              </w:rPr>
            </w:pPr>
            <w:r>
              <w:rPr>
                <w:rFonts w:hint="eastAsia" w:ascii="宋体" w:hAnsi="宋体" w:cs="宋体"/>
                <w:sz w:val="20"/>
                <w:szCs w:val="20"/>
              </w:rPr>
              <w:t>406</w:t>
            </w:r>
          </w:p>
        </w:tc>
        <w:tc>
          <w:tcPr>
            <w:tcW w:w="3380" w:type="dxa"/>
            <w:tcBorders>
              <w:top w:val="nil"/>
              <w:left w:val="nil"/>
              <w:bottom w:val="single" w:color="000000" w:sz="4" w:space="0"/>
              <w:right w:val="single" w:color="000000" w:sz="4" w:space="0"/>
            </w:tcBorders>
            <w:shd w:val="clear" w:color="000000" w:fill="FFFFFF"/>
            <w:noWrap w:val="0"/>
            <w:vAlign w:val="center"/>
          </w:tcPr>
          <w:p w14:paraId="44C55BDB">
            <w:pPr>
              <w:widowControl/>
              <w:jc w:val="left"/>
              <w:rPr>
                <w:rFonts w:ascii="宋体" w:hAnsi="宋体" w:cs="宋体"/>
                <w:sz w:val="20"/>
                <w:szCs w:val="20"/>
              </w:rPr>
            </w:pPr>
            <w:r>
              <w:rPr>
                <w:rFonts w:hint="eastAsia" w:ascii="宋体" w:hAnsi="宋体" w:cs="宋体"/>
                <w:sz w:val="20"/>
                <w:szCs w:val="20"/>
              </w:rPr>
              <w:t xml:space="preserve">关于开展节能与新能源汽车示范推广试点工作的通知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2F9E157">
            <w:pPr>
              <w:widowControl/>
              <w:jc w:val="left"/>
              <w:rPr>
                <w:rFonts w:ascii="宋体" w:hAnsi="宋体" w:cs="宋体"/>
                <w:sz w:val="20"/>
                <w:szCs w:val="20"/>
              </w:rPr>
            </w:pPr>
            <w:r>
              <w:rPr>
                <w:rFonts w:hint="eastAsia" w:ascii="宋体" w:hAnsi="宋体" w:cs="宋体"/>
                <w:sz w:val="20"/>
                <w:szCs w:val="20"/>
              </w:rPr>
              <w:t>财政部、科技部</w:t>
            </w:r>
          </w:p>
        </w:tc>
        <w:tc>
          <w:tcPr>
            <w:tcW w:w="2080" w:type="dxa"/>
            <w:tcBorders>
              <w:top w:val="nil"/>
              <w:left w:val="nil"/>
              <w:bottom w:val="single" w:color="000000" w:sz="4" w:space="0"/>
              <w:right w:val="single" w:color="000000" w:sz="4" w:space="0"/>
            </w:tcBorders>
            <w:shd w:val="clear" w:color="000000" w:fill="FFFFFF"/>
            <w:noWrap w:val="0"/>
            <w:vAlign w:val="center"/>
          </w:tcPr>
          <w:p w14:paraId="69153364">
            <w:pPr>
              <w:widowControl/>
              <w:jc w:val="left"/>
              <w:rPr>
                <w:rFonts w:ascii="宋体" w:hAnsi="宋体" w:cs="宋体"/>
                <w:sz w:val="20"/>
                <w:szCs w:val="20"/>
              </w:rPr>
            </w:pPr>
            <w:r>
              <w:rPr>
                <w:rFonts w:hint="eastAsia" w:ascii="宋体" w:hAnsi="宋体" w:cs="宋体"/>
                <w:sz w:val="20"/>
                <w:szCs w:val="20"/>
              </w:rPr>
              <w:t>财建〔2009〕6号</w:t>
            </w:r>
          </w:p>
        </w:tc>
        <w:tc>
          <w:tcPr>
            <w:tcW w:w="1720" w:type="dxa"/>
            <w:tcBorders>
              <w:top w:val="nil"/>
              <w:left w:val="nil"/>
              <w:bottom w:val="single" w:color="000000" w:sz="4" w:space="0"/>
              <w:right w:val="single" w:color="000000" w:sz="4" w:space="0"/>
            </w:tcBorders>
            <w:shd w:val="clear" w:color="000000" w:fill="FFFFFF"/>
            <w:noWrap w:val="0"/>
            <w:vAlign w:val="center"/>
          </w:tcPr>
          <w:p w14:paraId="4523920E">
            <w:pPr>
              <w:widowControl/>
              <w:jc w:val="center"/>
              <w:rPr>
                <w:rFonts w:ascii="宋体" w:hAnsi="宋体" w:cs="宋体"/>
                <w:sz w:val="20"/>
                <w:szCs w:val="20"/>
              </w:rPr>
            </w:pPr>
            <w:r>
              <w:rPr>
                <w:rFonts w:hint="eastAsia" w:ascii="宋体" w:hAnsi="宋体" w:cs="宋体"/>
                <w:sz w:val="20"/>
                <w:szCs w:val="20"/>
              </w:rPr>
              <w:t>2009年1月23日</w:t>
            </w:r>
          </w:p>
        </w:tc>
      </w:tr>
      <w:tr w14:paraId="02CD47A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BEC46F8">
            <w:pPr>
              <w:widowControl/>
              <w:jc w:val="center"/>
              <w:rPr>
                <w:rFonts w:ascii="宋体" w:hAnsi="宋体" w:cs="宋体"/>
                <w:sz w:val="20"/>
                <w:szCs w:val="20"/>
              </w:rPr>
            </w:pPr>
            <w:r>
              <w:rPr>
                <w:rFonts w:hint="eastAsia" w:ascii="宋体" w:hAnsi="宋体" w:cs="宋体"/>
                <w:sz w:val="20"/>
                <w:szCs w:val="20"/>
              </w:rPr>
              <w:t>407</w:t>
            </w:r>
          </w:p>
        </w:tc>
        <w:tc>
          <w:tcPr>
            <w:tcW w:w="3380" w:type="dxa"/>
            <w:tcBorders>
              <w:top w:val="nil"/>
              <w:left w:val="nil"/>
              <w:bottom w:val="single" w:color="000000" w:sz="4" w:space="0"/>
              <w:right w:val="single" w:color="000000" w:sz="4" w:space="0"/>
            </w:tcBorders>
            <w:shd w:val="clear" w:color="000000" w:fill="FFFFFF"/>
            <w:noWrap w:val="0"/>
            <w:vAlign w:val="center"/>
          </w:tcPr>
          <w:p w14:paraId="59EB988C">
            <w:pPr>
              <w:widowControl/>
              <w:jc w:val="left"/>
              <w:rPr>
                <w:rFonts w:ascii="宋体" w:hAnsi="宋体" w:cs="宋体"/>
                <w:sz w:val="20"/>
                <w:szCs w:val="20"/>
              </w:rPr>
            </w:pPr>
            <w:r>
              <w:rPr>
                <w:rFonts w:hint="eastAsia" w:ascii="宋体" w:hAnsi="宋体" w:cs="宋体"/>
                <w:sz w:val="20"/>
                <w:szCs w:val="20"/>
              </w:rPr>
              <w:t xml:space="preserve">关于全国推广家电下乡工作的通知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CF61B8A">
            <w:pPr>
              <w:widowControl/>
              <w:jc w:val="left"/>
              <w:rPr>
                <w:rFonts w:ascii="宋体" w:hAnsi="宋体" w:cs="宋体"/>
                <w:sz w:val="20"/>
                <w:szCs w:val="20"/>
              </w:rPr>
            </w:pPr>
            <w:r>
              <w:rPr>
                <w:rFonts w:hint="eastAsia" w:ascii="宋体" w:hAnsi="宋体" w:cs="宋体"/>
                <w:sz w:val="20"/>
                <w:szCs w:val="20"/>
              </w:rPr>
              <w:t>财政部 商务部 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00E56E1C">
            <w:pPr>
              <w:widowControl/>
              <w:jc w:val="left"/>
              <w:rPr>
                <w:rFonts w:ascii="宋体" w:hAnsi="宋体" w:cs="宋体"/>
                <w:sz w:val="20"/>
                <w:szCs w:val="20"/>
              </w:rPr>
            </w:pPr>
            <w:r>
              <w:rPr>
                <w:rFonts w:hint="eastAsia" w:ascii="宋体" w:hAnsi="宋体" w:cs="宋体"/>
                <w:sz w:val="20"/>
                <w:szCs w:val="20"/>
              </w:rPr>
              <w:t>财建〔2008〕862号</w:t>
            </w:r>
          </w:p>
        </w:tc>
        <w:tc>
          <w:tcPr>
            <w:tcW w:w="1720" w:type="dxa"/>
            <w:tcBorders>
              <w:top w:val="nil"/>
              <w:left w:val="nil"/>
              <w:bottom w:val="single" w:color="000000" w:sz="4" w:space="0"/>
              <w:right w:val="single" w:color="000000" w:sz="4" w:space="0"/>
            </w:tcBorders>
            <w:shd w:val="clear" w:color="000000" w:fill="FFFFFF"/>
            <w:noWrap w:val="0"/>
            <w:vAlign w:val="center"/>
          </w:tcPr>
          <w:p w14:paraId="6908EDF3">
            <w:pPr>
              <w:widowControl/>
              <w:jc w:val="center"/>
              <w:rPr>
                <w:rFonts w:ascii="宋体" w:hAnsi="宋体" w:cs="宋体"/>
                <w:sz w:val="20"/>
                <w:szCs w:val="20"/>
              </w:rPr>
            </w:pPr>
            <w:r>
              <w:rPr>
                <w:rFonts w:hint="eastAsia" w:ascii="宋体" w:hAnsi="宋体" w:cs="宋体"/>
                <w:sz w:val="20"/>
                <w:szCs w:val="20"/>
              </w:rPr>
              <w:t>2008年11月28日</w:t>
            </w:r>
          </w:p>
        </w:tc>
      </w:tr>
      <w:tr w14:paraId="3339B86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5C02C62">
            <w:pPr>
              <w:widowControl/>
              <w:jc w:val="center"/>
              <w:rPr>
                <w:rFonts w:ascii="宋体" w:hAnsi="宋体" w:cs="宋体"/>
                <w:sz w:val="20"/>
                <w:szCs w:val="20"/>
              </w:rPr>
            </w:pPr>
            <w:r>
              <w:rPr>
                <w:rFonts w:hint="eastAsia" w:ascii="宋体" w:hAnsi="宋体" w:cs="宋体"/>
                <w:sz w:val="20"/>
                <w:szCs w:val="20"/>
              </w:rPr>
              <w:t>408</w:t>
            </w:r>
          </w:p>
        </w:tc>
        <w:tc>
          <w:tcPr>
            <w:tcW w:w="3380" w:type="dxa"/>
            <w:tcBorders>
              <w:top w:val="nil"/>
              <w:left w:val="nil"/>
              <w:bottom w:val="single" w:color="000000" w:sz="4" w:space="0"/>
              <w:right w:val="single" w:color="000000" w:sz="4" w:space="0"/>
            </w:tcBorders>
            <w:shd w:val="clear" w:color="000000" w:fill="FFFFFF"/>
            <w:noWrap w:val="0"/>
            <w:vAlign w:val="center"/>
          </w:tcPr>
          <w:p w14:paraId="231D3623">
            <w:pPr>
              <w:widowControl/>
              <w:jc w:val="left"/>
              <w:rPr>
                <w:rFonts w:ascii="宋体" w:hAnsi="宋体" w:cs="宋体"/>
                <w:sz w:val="20"/>
                <w:szCs w:val="20"/>
              </w:rPr>
            </w:pPr>
            <w:r>
              <w:rPr>
                <w:rFonts w:hint="eastAsia" w:ascii="宋体" w:hAnsi="宋体" w:cs="宋体"/>
                <w:sz w:val="20"/>
                <w:szCs w:val="20"/>
              </w:rPr>
              <w:t>关于印发《中央财政地震灾后恢复重建基金地方包干资金使用管理办法》的通知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52CF31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D88692F">
            <w:pPr>
              <w:widowControl/>
              <w:jc w:val="left"/>
              <w:rPr>
                <w:rFonts w:ascii="宋体" w:hAnsi="宋体" w:cs="宋体"/>
                <w:sz w:val="20"/>
                <w:szCs w:val="20"/>
              </w:rPr>
            </w:pPr>
            <w:r>
              <w:rPr>
                <w:rFonts w:hint="eastAsia" w:ascii="宋体" w:hAnsi="宋体" w:cs="宋体"/>
                <w:sz w:val="20"/>
                <w:szCs w:val="20"/>
              </w:rPr>
              <w:t>财建〔2008〕861号</w:t>
            </w:r>
          </w:p>
        </w:tc>
        <w:tc>
          <w:tcPr>
            <w:tcW w:w="1720" w:type="dxa"/>
            <w:tcBorders>
              <w:top w:val="nil"/>
              <w:left w:val="nil"/>
              <w:bottom w:val="single" w:color="000000" w:sz="4" w:space="0"/>
              <w:right w:val="single" w:color="000000" w:sz="4" w:space="0"/>
            </w:tcBorders>
            <w:shd w:val="clear" w:color="000000" w:fill="FFFFFF"/>
            <w:noWrap w:val="0"/>
            <w:vAlign w:val="center"/>
          </w:tcPr>
          <w:p w14:paraId="1C74F2B0">
            <w:pPr>
              <w:widowControl/>
              <w:jc w:val="center"/>
              <w:rPr>
                <w:rFonts w:ascii="宋体" w:hAnsi="宋体" w:cs="宋体"/>
                <w:sz w:val="20"/>
                <w:szCs w:val="20"/>
              </w:rPr>
            </w:pPr>
            <w:r>
              <w:rPr>
                <w:rFonts w:hint="eastAsia" w:ascii="宋体" w:hAnsi="宋体" w:cs="宋体"/>
                <w:sz w:val="20"/>
                <w:szCs w:val="20"/>
              </w:rPr>
              <w:t>2008年11月26日</w:t>
            </w:r>
          </w:p>
        </w:tc>
      </w:tr>
      <w:tr w14:paraId="575BCAED">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77EE4BC">
            <w:pPr>
              <w:widowControl/>
              <w:jc w:val="center"/>
              <w:rPr>
                <w:rFonts w:ascii="宋体" w:hAnsi="宋体" w:cs="宋体"/>
                <w:sz w:val="20"/>
                <w:szCs w:val="20"/>
              </w:rPr>
            </w:pPr>
            <w:r>
              <w:rPr>
                <w:rFonts w:hint="eastAsia" w:ascii="宋体" w:hAnsi="宋体" w:cs="宋体"/>
                <w:sz w:val="20"/>
                <w:szCs w:val="20"/>
              </w:rPr>
              <w:t>409</w:t>
            </w:r>
          </w:p>
        </w:tc>
        <w:tc>
          <w:tcPr>
            <w:tcW w:w="3380" w:type="dxa"/>
            <w:tcBorders>
              <w:top w:val="nil"/>
              <w:left w:val="nil"/>
              <w:bottom w:val="single" w:color="000000" w:sz="4" w:space="0"/>
              <w:right w:val="single" w:color="000000" w:sz="4" w:space="0"/>
            </w:tcBorders>
            <w:shd w:val="clear" w:color="000000" w:fill="FFFFFF"/>
            <w:noWrap w:val="0"/>
            <w:vAlign w:val="center"/>
          </w:tcPr>
          <w:p w14:paraId="76D87672">
            <w:pPr>
              <w:widowControl/>
              <w:jc w:val="left"/>
              <w:rPr>
                <w:rFonts w:ascii="宋体" w:hAnsi="宋体" w:cs="宋体"/>
                <w:sz w:val="20"/>
                <w:szCs w:val="20"/>
              </w:rPr>
            </w:pPr>
            <w:r>
              <w:rPr>
                <w:rFonts w:hint="eastAsia" w:ascii="宋体" w:hAnsi="宋体" w:cs="宋体"/>
                <w:sz w:val="20"/>
                <w:szCs w:val="20"/>
              </w:rPr>
              <w:t>财政部关于印发《中央财政地震灾后恢复重建基金地方包干资金使用管理办法》的通知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CA1B77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6E463B3">
            <w:pPr>
              <w:widowControl/>
              <w:jc w:val="left"/>
              <w:rPr>
                <w:rFonts w:ascii="宋体" w:hAnsi="宋体" w:cs="宋体"/>
                <w:sz w:val="20"/>
                <w:szCs w:val="20"/>
              </w:rPr>
            </w:pPr>
            <w:r>
              <w:rPr>
                <w:rFonts w:hint="eastAsia" w:ascii="宋体" w:hAnsi="宋体" w:cs="宋体"/>
                <w:sz w:val="20"/>
                <w:szCs w:val="20"/>
              </w:rPr>
              <w:t>财建〔2008〕861号</w:t>
            </w:r>
          </w:p>
        </w:tc>
        <w:tc>
          <w:tcPr>
            <w:tcW w:w="1720" w:type="dxa"/>
            <w:tcBorders>
              <w:top w:val="nil"/>
              <w:left w:val="nil"/>
              <w:bottom w:val="single" w:color="000000" w:sz="4" w:space="0"/>
              <w:right w:val="single" w:color="000000" w:sz="4" w:space="0"/>
            </w:tcBorders>
            <w:shd w:val="clear" w:color="000000" w:fill="FFFFFF"/>
            <w:noWrap w:val="0"/>
            <w:vAlign w:val="center"/>
          </w:tcPr>
          <w:p w14:paraId="256E2C15">
            <w:pPr>
              <w:widowControl/>
              <w:jc w:val="center"/>
              <w:rPr>
                <w:rFonts w:ascii="宋体" w:hAnsi="宋体" w:cs="宋体"/>
                <w:sz w:val="20"/>
                <w:szCs w:val="20"/>
              </w:rPr>
            </w:pPr>
            <w:r>
              <w:rPr>
                <w:rFonts w:hint="eastAsia" w:ascii="宋体" w:hAnsi="宋体" w:cs="宋体"/>
                <w:sz w:val="20"/>
                <w:szCs w:val="20"/>
              </w:rPr>
              <w:t>2008年11月16日</w:t>
            </w:r>
          </w:p>
        </w:tc>
      </w:tr>
      <w:tr w14:paraId="4B59E7D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7F3E451">
            <w:pPr>
              <w:widowControl/>
              <w:jc w:val="center"/>
              <w:rPr>
                <w:rFonts w:ascii="宋体" w:hAnsi="宋体" w:cs="宋体"/>
                <w:sz w:val="20"/>
                <w:szCs w:val="20"/>
              </w:rPr>
            </w:pPr>
            <w:r>
              <w:rPr>
                <w:rFonts w:hint="eastAsia" w:ascii="宋体" w:hAnsi="宋体" w:cs="宋体"/>
                <w:sz w:val="20"/>
                <w:szCs w:val="20"/>
              </w:rPr>
              <w:t>410</w:t>
            </w:r>
          </w:p>
        </w:tc>
        <w:tc>
          <w:tcPr>
            <w:tcW w:w="3380" w:type="dxa"/>
            <w:tcBorders>
              <w:top w:val="nil"/>
              <w:left w:val="nil"/>
              <w:bottom w:val="single" w:color="000000" w:sz="4" w:space="0"/>
              <w:right w:val="single" w:color="000000" w:sz="4" w:space="0"/>
            </w:tcBorders>
            <w:shd w:val="clear" w:color="000000" w:fill="FFFFFF"/>
            <w:noWrap w:val="0"/>
            <w:vAlign w:val="center"/>
          </w:tcPr>
          <w:p w14:paraId="176DDE4E">
            <w:pPr>
              <w:widowControl/>
              <w:jc w:val="left"/>
              <w:rPr>
                <w:rFonts w:ascii="宋体" w:hAnsi="宋体" w:cs="宋体"/>
                <w:sz w:val="20"/>
                <w:szCs w:val="20"/>
              </w:rPr>
            </w:pPr>
            <w:r>
              <w:rPr>
                <w:rFonts w:hint="eastAsia" w:ascii="宋体" w:hAnsi="宋体" w:cs="宋体"/>
                <w:sz w:val="20"/>
                <w:szCs w:val="20"/>
              </w:rPr>
              <w:t>关于印发《关内企业采购2008年新产东北粳稻〔大米〕入关运费补贴财务管理办法》的通知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879A60A">
            <w:pPr>
              <w:widowControl/>
              <w:jc w:val="left"/>
              <w:rPr>
                <w:rFonts w:ascii="宋体" w:hAnsi="宋体" w:cs="宋体"/>
                <w:sz w:val="20"/>
                <w:szCs w:val="20"/>
              </w:rPr>
            </w:pPr>
            <w:r>
              <w:rPr>
                <w:rFonts w:hint="eastAsia" w:ascii="宋体" w:hAnsi="宋体" w:cs="宋体"/>
                <w:sz w:val="20"/>
                <w:szCs w:val="20"/>
              </w:rPr>
              <w:t>财政部 国家发展改革委 国家粮食局 中国农业发展银行</w:t>
            </w:r>
          </w:p>
        </w:tc>
        <w:tc>
          <w:tcPr>
            <w:tcW w:w="2080" w:type="dxa"/>
            <w:tcBorders>
              <w:top w:val="nil"/>
              <w:left w:val="nil"/>
              <w:bottom w:val="single" w:color="000000" w:sz="4" w:space="0"/>
              <w:right w:val="single" w:color="000000" w:sz="4" w:space="0"/>
            </w:tcBorders>
            <w:shd w:val="clear" w:color="000000" w:fill="FFFFFF"/>
            <w:noWrap w:val="0"/>
            <w:vAlign w:val="center"/>
          </w:tcPr>
          <w:p w14:paraId="62B763E4">
            <w:pPr>
              <w:widowControl/>
              <w:jc w:val="left"/>
              <w:rPr>
                <w:rFonts w:ascii="宋体" w:hAnsi="宋体" w:cs="宋体"/>
                <w:sz w:val="20"/>
                <w:szCs w:val="20"/>
              </w:rPr>
            </w:pPr>
            <w:r>
              <w:rPr>
                <w:rFonts w:hint="eastAsia" w:ascii="宋体" w:hAnsi="宋体" w:cs="宋体"/>
                <w:sz w:val="20"/>
                <w:szCs w:val="20"/>
              </w:rPr>
              <w:t>财建〔2008〕699号</w:t>
            </w:r>
          </w:p>
        </w:tc>
        <w:tc>
          <w:tcPr>
            <w:tcW w:w="1720" w:type="dxa"/>
            <w:tcBorders>
              <w:top w:val="nil"/>
              <w:left w:val="nil"/>
              <w:bottom w:val="single" w:color="000000" w:sz="4" w:space="0"/>
              <w:right w:val="single" w:color="000000" w:sz="4" w:space="0"/>
            </w:tcBorders>
            <w:shd w:val="clear" w:color="000000" w:fill="FFFFFF"/>
            <w:noWrap w:val="0"/>
            <w:vAlign w:val="center"/>
          </w:tcPr>
          <w:p w14:paraId="43EBA3E0">
            <w:pPr>
              <w:widowControl/>
              <w:jc w:val="center"/>
              <w:rPr>
                <w:rFonts w:ascii="宋体" w:hAnsi="宋体" w:cs="宋体"/>
                <w:sz w:val="20"/>
                <w:szCs w:val="20"/>
              </w:rPr>
            </w:pPr>
            <w:r>
              <w:rPr>
                <w:rFonts w:hint="eastAsia" w:ascii="宋体" w:hAnsi="宋体" w:cs="宋体"/>
                <w:sz w:val="20"/>
                <w:szCs w:val="20"/>
              </w:rPr>
              <w:t>2008年10月22日</w:t>
            </w:r>
          </w:p>
        </w:tc>
      </w:tr>
      <w:tr w14:paraId="29BB41B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39440B9">
            <w:pPr>
              <w:widowControl/>
              <w:jc w:val="center"/>
              <w:rPr>
                <w:rFonts w:ascii="宋体" w:hAnsi="宋体" w:cs="宋体"/>
                <w:sz w:val="20"/>
                <w:szCs w:val="20"/>
              </w:rPr>
            </w:pPr>
            <w:r>
              <w:rPr>
                <w:rFonts w:hint="eastAsia" w:ascii="宋体" w:hAnsi="宋体" w:cs="宋体"/>
                <w:sz w:val="20"/>
                <w:szCs w:val="20"/>
              </w:rPr>
              <w:t>411</w:t>
            </w:r>
          </w:p>
        </w:tc>
        <w:tc>
          <w:tcPr>
            <w:tcW w:w="3380" w:type="dxa"/>
            <w:tcBorders>
              <w:top w:val="nil"/>
              <w:left w:val="nil"/>
              <w:bottom w:val="single" w:color="000000" w:sz="4" w:space="0"/>
              <w:right w:val="single" w:color="000000" w:sz="4" w:space="0"/>
            </w:tcBorders>
            <w:shd w:val="clear" w:color="000000" w:fill="FFFFFF"/>
            <w:noWrap w:val="0"/>
            <w:vAlign w:val="center"/>
          </w:tcPr>
          <w:p w14:paraId="67AE47E8">
            <w:pPr>
              <w:widowControl/>
              <w:jc w:val="left"/>
              <w:rPr>
                <w:rFonts w:ascii="宋体" w:hAnsi="宋体" w:cs="宋体"/>
                <w:sz w:val="20"/>
                <w:szCs w:val="20"/>
              </w:rPr>
            </w:pPr>
            <w:r>
              <w:rPr>
                <w:rFonts w:hint="eastAsia" w:ascii="宋体" w:hAnsi="宋体" w:cs="宋体"/>
                <w:sz w:val="20"/>
                <w:szCs w:val="20"/>
              </w:rPr>
              <w:t>关于印发《再生节能建筑材料财政补助资金管理暂行办法》的通知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5C53C8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1266353">
            <w:pPr>
              <w:widowControl/>
              <w:jc w:val="left"/>
              <w:rPr>
                <w:rFonts w:ascii="宋体" w:hAnsi="宋体" w:cs="宋体"/>
                <w:sz w:val="20"/>
                <w:szCs w:val="20"/>
              </w:rPr>
            </w:pPr>
            <w:r>
              <w:rPr>
                <w:rFonts w:hint="eastAsia" w:ascii="宋体" w:hAnsi="宋体" w:cs="宋体"/>
                <w:sz w:val="20"/>
                <w:szCs w:val="20"/>
              </w:rPr>
              <w:t>财建〔2008〕677号</w:t>
            </w:r>
          </w:p>
        </w:tc>
        <w:tc>
          <w:tcPr>
            <w:tcW w:w="1720" w:type="dxa"/>
            <w:tcBorders>
              <w:top w:val="nil"/>
              <w:left w:val="nil"/>
              <w:bottom w:val="single" w:color="000000" w:sz="4" w:space="0"/>
              <w:right w:val="single" w:color="000000" w:sz="4" w:space="0"/>
            </w:tcBorders>
            <w:shd w:val="clear" w:color="000000" w:fill="FFFFFF"/>
            <w:noWrap w:val="0"/>
            <w:vAlign w:val="center"/>
          </w:tcPr>
          <w:p w14:paraId="6592A11A">
            <w:pPr>
              <w:widowControl/>
              <w:jc w:val="center"/>
              <w:rPr>
                <w:rFonts w:ascii="宋体" w:hAnsi="宋体" w:cs="宋体"/>
                <w:sz w:val="20"/>
                <w:szCs w:val="20"/>
              </w:rPr>
            </w:pPr>
            <w:r>
              <w:rPr>
                <w:rFonts w:hint="eastAsia" w:ascii="宋体" w:hAnsi="宋体" w:cs="宋体"/>
                <w:sz w:val="20"/>
                <w:szCs w:val="20"/>
              </w:rPr>
              <w:t>2008年10月14日</w:t>
            </w:r>
          </w:p>
        </w:tc>
      </w:tr>
      <w:tr w14:paraId="356CCBA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4AF98B1">
            <w:pPr>
              <w:widowControl/>
              <w:jc w:val="center"/>
              <w:rPr>
                <w:rFonts w:ascii="宋体" w:hAnsi="宋体" w:cs="宋体"/>
                <w:sz w:val="20"/>
                <w:szCs w:val="20"/>
              </w:rPr>
            </w:pPr>
            <w:r>
              <w:rPr>
                <w:rFonts w:hint="eastAsia" w:ascii="宋体" w:hAnsi="宋体" w:cs="宋体"/>
                <w:sz w:val="20"/>
                <w:szCs w:val="20"/>
              </w:rPr>
              <w:t>412</w:t>
            </w:r>
          </w:p>
        </w:tc>
        <w:tc>
          <w:tcPr>
            <w:tcW w:w="3380" w:type="dxa"/>
            <w:tcBorders>
              <w:top w:val="nil"/>
              <w:left w:val="nil"/>
              <w:bottom w:val="single" w:color="000000" w:sz="4" w:space="0"/>
              <w:right w:val="single" w:color="000000" w:sz="4" w:space="0"/>
            </w:tcBorders>
            <w:shd w:val="clear" w:color="000000" w:fill="FFFFFF"/>
            <w:noWrap w:val="0"/>
            <w:vAlign w:val="center"/>
          </w:tcPr>
          <w:p w14:paraId="063CE5F3">
            <w:pPr>
              <w:widowControl/>
              <w:jc w:val="left"/>
              <w:rPr>
                <w:rFonts w:ascii="宋体" w:hAnsi="宋体" w:cs="宋体"/>
                <w:sz w:val="20"/>
                <w:szCs w:val="20"/>
              </w:rPr>
            </w:pPr>
            <w:r>
              <w:rPr>
                <w:rFonts w:hint="eastAsia" w:ascii="宋体" w:hAnsi="宋体" w:cs="宋体"/>
                <w:sz w:val="20"/>
                <w:szCs w:val="20"/>
              </w:rPr>
              <w:t>关于印发《出疆棉移库费用补贴管理暂行办法》的通知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4FE55A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26588C2">
            <w:pPr>
              <w:widowControl/>
              <w:jc w:val="left"/>
              <w:rPr>
                <w:rFonts w:ascii="宋体" w:hAnsi="宋体" w:cs="宋体"/>
                <w:sz w:val="20"/>
                <w:szCs w:val="20"/>
              </w:rPr>
            </w:pPr>
            <w:r>
              <w:rPr>
                <w:rFonts w:hint="eastAsia" w:ascii="宋体" w:hAnsi="宋体" w:cs="宋体"/>
                <w:sz w:val="20"/>
                <w:szCs w:val="20"/>
              </w:rPr>
              <w:t>财建〔2008〕396号</w:t>
            </w:r>
          </w:p>
        </w:tc>
        <w:tc>
          <w:tcPr>
            <w:tcW w:w="1720" w:type="dxa"/>
            <w:tcBorders>
              <w:top w:val="nil"/>
              <w:left w:val="nil"/>
              <w:bottom w:val="single" w:color="000000" w:sz="4" w:space="0"/>
              <w:right w:val="single" w:color="000000" w:sz="4" w:space="0"/>
            </w:tcBorders>
            <w:shd w:val="clear" w:color="000000" w:fill="FFFFFF"/>
            <w:noWrap w:val="0"/>
            <w:vAlign w:val="center"/>
          </w:tcPr>
          <w:p w14:paraId="3E9E10AF">
            <w:pPr>
              <w:widowControl/>
              <w:jc w:val="center"/>
              <w:rPr>
                <w:rFonts w:ascii="宋体" w:hAnsi="宋体" w:cs="宋体"/>
                <w:sz w:val="20"/>
                <w:szCs w:val="20"/>
              </w:rPr>
            </w:pPr>
            <w:r>
              <w:rPr>
                <w:rFonts w:hint="eastAsia" w:ascii="宋体" w:hAnsi="宋体" w:cs="宋体"/>
                <w:sz w:val="20"/>
                <w:szCs w:val="20"/>
              </w:rPr>
              <w:t>2008年6月23日</w:t>
            </w:r>
          </w:p>
        </w:tc>
      </w:tr>
      <w:tr w14:paraId="59B1911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738F780">
            <w:pPr>
              <w:widowControl/>
              <w:jc w:val="center"/>
              <w:rPr>
                <w:rFonts w:ascii="宋体" w:hAnsi="宋体" w:cs="宋体"/>
                <w:sz w:val="20"/>
                <w:szCs w:val="20"/>
              </w:rPr>
            </w:pPr>
            <w:r>
              <w:rPr>
                <w:rFonts w:hint="eastAsia" w:ascii="宋体" w:hAnsi="宋体" w:cs="宋体"/>
                <w:sz w:val="20"/>
                <w:szCs w:val="20"/>
              </w:rPr>
              <w:t>413</w:t>
            </w:r>
          </w:p>
        </w:tc>
        <w:tc>
          <w:tcPr>
            <w:tcW w:w="3380" w:type="dxa"/>
            <w:tcBorders>
              <w:top w:val="nil"/>
              <w:left w:val="nil"/>
              <w:bottom w:val="single" w:color="000000" w:sz="4" w:space="0"/>
              <w:right w:val="single" w:color="000000" w:sz="4" w:space="0"/>
            </w:tcBorders>
            <w:shd w:val="clear" w:color="000000" w:fill="FFFFFF"/>
            <w:noWrap w:val="0"/>
            <w:vAlign w:val="center"/>
          </w:tcPr>
          <w:p w14:paraId="15401167">
            <w:pPr>
              <w:widowControl/>
              <w:jc w:val="left"/>
              <w:rPr>
                <w:rFonts w:ascii="宋体" w:hAnsi="宋体" w:cs="宋体"/>
                <w:sz w:val="20"/>
                <w:szCs w:val="20"/>
              </w:rPr>
            </w:pPr>
            <w:r>
              <w:rPr>
                <w:rFonts w:hint="eastAsia" w:ascii="宋体" w:hAnsi="宋体" w:cs="宋体"/>
                <w:sz w:val="20"/>
                <w:szCs w:val="20"/>
              </w:rPr>
              <w:t>财政部 住房城乡建设部关于印发《地震灾区过渡安置房建设资金管理办法》的通知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15F8172">
            <w:pPr>
              <w:widowControl/>
              <w:jc w:val="left"/>
              <w:rPr>
                <w:rFonts w:ascii="宋体" w:hAnsi="宋体" w:cs="宋体"/>
                <w:sz w:val="20"/>
                <w:szCs w:val="20"/>
              </w:rPr>
            </w:pPr>
            <w:r>
              <w:rPr>
                <w:rFonts w:hint="eastAsia" w:ascii="宋体" w:hAnsi="宋体" w:cs="宋体"/>
                <w:sz w:val="20"/>
                <w:szCs w:val="20"/>
              </w:rPr>
              <w:t>财政部、住房城乡建设部</w:t>
            </w:r>
          </w:p>
        </w:tc>
        <w:tc>
          <w:tcPr>
            <w:tcW w:w="2080" w:type="dxa"/>
            <w:tcBorders>
              <w:top w:val="nil"/>
              <w:left w:val="nil"/>
              <w:bottom w:val="single" w:color="000000" w:sz="4" w:space="0"/>
              <w:right w:val="single" w:color="000000" w:sz="4" w:space="0"/>
            </w:tcBorders>
            <w:shd w:val="clear" w:color="000000" w:fill="FFFFFF"/>
            <w:noWrap w:val="0"/>
            <w:vAlign w:val="center"/>
          </w:tcPr>
          <w:p w14:paraId="2197087C">
            <w:pPr>
              <w:widowControl/>
              <w:jc w:val="left"/>
              <w:rPr>
                <w:rFonts w:ascii="宋体" w:hAnsi="宋体" w:cs="宋体"/>
                <w:sz w:val="20"/>
                <w:szCs w:val="20"/>
              </w:rPr>
            </w:pPr>
            <w:r>
              <w:rPr>
                <w:rFonts w:hint="eastAsia" w:ascii="宋体" w:hAnsi="宋体" w:cs="宋体"/>
                <w:sz w:val="20"/>
                <w:szCs w:val="20"/>
              </w:rPr>
              <w:t>财建〔2008〕360号</w:t>
            </w:r>
          </w:p>
        </w:tc>
        <w:tc>
          <w:tcPr>
            <w:tcW w:w="1720" w:type="dxa"/>
            <w:tcBorders>
              <w:top w:val="nil"/>
              <w:left w:val="nil"/>
              <w:bottom w:val="single" w:color="000000" w:sz="4" w:space="0"/>
              <w:right w:val="single" w:color="000000" w:sz="4" w:space="0"/>
            </w:tcBorders>
            <w:shd w:val="clear" w:color="000000" w:fill="FFFFFF"/>
            <w:noWrap w:val="0"/>
            <w:vAlign w:val="center"/>
          </w:tcPr>
          <w:p w14:paraId="79E72E05">
            <w:pPr>
              <w:widowControl/>
              <w:jc w:val="center"/>
              <w:rPr>
                <w:rFonts w:ascii="宋体" w:hAnsi="宋体" w:cs="宋体"/>
                <w:sz w:val="20"/>
                <w:szCs w:val="20"/>
              </w:rPr>
            </w:pPr>
            <w:r>
              <w:rPr>
                <w:rFonts w:hint="eastAsia" w:ascii="宋体" w:hAnsi="宋体" w:cs="宋体"/>
                <w:sz w:val="20"/>
                <w:szCs w:val="20"/>
              </w:rPr>
              <w:t>2008年6月2日</w:t>
            </w:r>
          </w:p>
        </w:tc>
      </w:tr>
      <w:tr w14:paraId="122AFAE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D7DBB17">
            <w:pPr>
              <w:widowControl/>
              <w:jc w:val="center"/>
              <w:rPr>
                <w:rFonts w:ascii="宋体" w:hAnsi="宋体" w:cs="宋体"/>
                <w:sz w:val="20"/>
                <w:szCs w:val="20"/>
              </w:rPr>
            </w:pPr>
            <w:r>
              <w:rPr>
                <w:rFonts w:hint="eastAsia" w:ascii="宋体" w:hAnsi="宋体" w:cs="宋体"/>
                <w:sz w:val="20"/>
                <w:szCs w:val="20"/>
              </w:rPr>
              <w:t>414</w:t>
            </w:r>
          </w:p>
        </w:tc>
        <w:tc>
          <w:tcPr>
            <w:tcW w:w="3380" w:type="dxa"/>
            <w:tcBorders>
              <w:top w:val="nil"/>
              <w:left w:val="nil"/>
              <w:bottom w:val="single" w:color="000000" w:sz="4" w:space="0"/>
              <w:right w:val="single" w:color="000000" w:sz="4" w:space="0"/>
            </w:tcBorders>
            <w:shd w:val="clear" w:color="000000" w:fill="FFFFFF"/>
            <w:noWrap w:val="0"/>
            <w:vAlign w:val="center"/>
          </w:tcPr>
          <w:p w14:paraId="77FD3971">
            <w:pPr>
              <w:widowControl/>
              <w:jc w:val="left"/>
              <w:rPr>
                <w:rFonts w:ascii="宋体" w:hAnsi="宋体" w:cs="宋体"/>
                <w:sz w:val="20"/>
                <w:szCs w:val="20"/>
              </w:rPr>
            </w:pPr>
            <w:r>
              <w:rPr>
                <w:rFonts w:hint="eastAsia" w:ascii="宋体" w:hAnsi="宋体" w:cs="宋体"/>
                <w:sz w:val="20"/>
                <w:szCs w:val="20"/>
              </w:rPr>
              <w:t>关于印发《第一次全国污染源普查专项资金使用管理办法》的通知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5BD25CB">
            <w:pPr>
              <w:widowControl/>
              <w:jc w:val="left"/>
              <w:rPr>
                <w:rFonts w:ascii="宋体" w:hAnsi="宋体" w:cs="宋体"/>
                <w:sz w:val="20"/>
                <w:szCs w:val="20"/>
              </w:rPr>
            </w:pPr>
            <w:r>
              <w:rPr>
                <w:rFonts w:hint="eastAsia" w:ascii="宋体" w:hAnsi="宋体" w:cs="宋体"/>
                <w:sz w:val="20"/>
                <w:szCs w:val="20"/>
              </w:rPr>
              <w:t>财政部、环境保护部</w:t>
            </w:r>
          </w:p>
        </w:tc>
        <w:tc>
          <w:tcPr>
            <w:tcW w:w="2080" w:type="dxa"/>
            <w:tcBorders>
              <w:top w:val="nil"/>
              <w:left w:val="nil"/>
              <w:bottom w:val="single" w:color="000000" w:sz="4" w:space="0"/>
              <w:right w:val="single" w:color="000000" w:sz="4" w:space="0"/>
            </w:tcBorders>
            <w:shd w:val="clear" w:color="000000" w:fill="FFFFFF"/>
            <w:noWrap w:val="0"/>
            <w:vAlign w:val="center"/>
          </w:tcPr>
          <w:p w14:paraId="0DC9907B">
            <w:pPr>
              <w:widowControl/>
              <w:jc w:val="left"/>
              <w:rPr>
                <w:rFonts w:ascii="宋体" w:hAnsi="宋体" w:cs="宋体"/>
                <w:sz w:val="20"/>
                <w:szCs w:val="20"/>
              </w:rPr>
            </w:pPr>
            <w:r>
              <w:rPr>
                <w:rFonts w:hint="eastAsia" w:ascii="宋体" w:hAnsi="宋体" w:cs="宋体"/>
                <w:sz w:val="20"/>
                <w:szCs w:val="20"/>
              </w:rPr>
              <w:t>财建〔2008〕144号</w:t>
            </w:r>
          </w:p>
        </w:tc>
        <w:tc>
          <w:tcPr>
            <w:tcW w:w="1720" w:type="dxa"/>
            <w:tcBorders>
              <w:top w:val="nil"/>
              <w:left w:val="nil"/>
              <w:bottom w:val="single" w:color="000000" w:sz="4" w:space="0"/>
              <w:right w:val="single" w:color="000000" w:sz="4" w:space="0"/>
            </w:tcBorders>
            <w:shd w:val="clear" w:color="000000" w:fill="FFFFFF"/>
            <w:noWrap w:val="0"/>
            <w:vAlign w:val="center"/>
          </w:tcPr>
          <w:p w14:paraId="6247B8D7">
            <w:pPr>
              <w:widowControl/>
              <w:jc w:val="center"/>
              <w:rPr>
                <w:rFonts w:ascii="宋体" w:hAnsi="宋体" w:cs="宋体"/>
                <w:sz w:val="20"/>
                <w:szCs w:val="20"/>
              </w:rPr>
            </w:pPr>
            <w:r>
              <w:rPr>
                <w:rFonts w:hint="eastAsia" w:ascii="宋体" w:hAnsi="宋体" w:cs="宋体"/>
                <w:sz w:val="20"/>
                <w:szCs w:val="20"/>
              </w:rPr>
              <w:t>2008年4月15日</w:t>
            </w:r>
          </w:p>
        </w:tc>
      </w:tr>
      <w:tr w14:paraId="57F23E8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592C90E">
            <w:pPr>
              <w:widowControl/>
              <w:jc w:val="center"/>
              <w:rPr>
                <w:rFonts w:ascii="宋体" w:hAnsi="宋体" w:cs="宋体"/>
                <w:sz w:val="20"/>
                <w:szCs w:val="20"/>
              </w:rPr>
            </w:pPr>
            <w:r>
              <w:rPr>
                <w:rFonts w:hint="eastAsia" w:ascii="宋体" w:hAnsi="宋体" w:cs="宋体"/>
                <w:sz w:val="20"/>
                <w:szCs w:val="20"/>
              </w:rPr>
              <w:t>415</w:t>
            </w:r>
          </w:p>
        </w:tc>
        <w:tc>
          <w:tcPr>
            <w:tcW w:w="3380" w:type="dxa"/>
            <w:tcBorders>
              <w:top w:val="nil"/>
              <w:left w:val="nil"/>
              <w:bottom w:val="single" w:color="000000" w:sz="4" w:space="0"/>
              <w:right w:val="single" w:color="000000" w:sz="4" w:space="0"/>
            </w:tcBorders>
            <w:shd w:val="clear" w:color="000000" w:fill="FFFFFF"/>
            <w:noWrap w:val="0"/>
            <w:vAlign w:val="center"/>
          </w:tcPr>
          <w:p w14:paraId="59B098DF">
            <w:pPr>
              <w:widowControl/>
              <w:jc w:val="left"/>
              <w:rPr>
                <w:rFonts w:ascii="宋体" w:hAnsi="宋体" w:cs="宋体"/>
                <w:sz w:val="20"/>
                <w:szCs w:val="20"/>
              </w:rPr>
            </w:pPr>
            <w:r>
              <w:rPr>
                <w:rFonts w:hint="eastAsia" w:ascii="宋体" w:hAnsi="宋体" w:cs="宋体"/>
                <w:sz w:val="20"/>
                <w:szCs w:val="20"/>
              </w:rPr>
              <w:t>关于印发《第二次全国土地调查专项经费管理办法》的通知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04B8A4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C2B6C2A">
            <w:pPr>
              <w:widowControl/>
              <w:jc w:val="left"/>
              <w:rPr>
                <w:rFonts w:ascii="宋体" w:hAnsi="宋体" w:cs="宋体"/>
                <w:sz w:val="20"/>
                <w:szCs w:val="20"/>
              </w:rPr>
            </w:pPr>
            <w:r>
              <w:rPr>
                <w:rFonts w:hint="eastAsia" w:ascii="宋体" w:hAnsi="宋体" w:cs="宋体"/>
                <w:sz w:val="20"/>
                <w:szCs w:val="20"/>
              </w:rPr>
              <w:t>财建〔2008〕134号</w:t>
            </w:r>
          </w:p>
        </w:tc>
        <w:tc>
          <w:tcPr>
            <w:tcW w:w="1720" w:type="dxa"/>
            <w:tcBorders>
              <w:top w:val="nil"/>
              <w:left w:val="nil"/>
              <w:bottom w:val="single" w:color="000000" w:sz="4" w:space="0"/>
              <w:right w:val="single" w:color="000000" w:sz="4" w:space="0"/>
            </w:tcBorders>
            <w:shd w:val="clear" w:color="000000" w:fill="FFFFFF"/>
            <w:noWrap w:val="0"/>
            <w:vAlign w:val="center"/>
          </w:tcPr>
          <w:p w14:paraId="3FFC9911">
            <w:pPr>
              <w:widowControl/>
              <w:jc w:val="center"/>
              <w:rPr>
                <w:rFonts w:ascii="宋体" w:hAnsi="宋体" w:cs="宋体"/>
                <w:sz w:val="20"/>
                <w:szCs w:val="20"/>
              </w:rPr>
            </w:pPr>
            <w:r>
              <w:rPr>
                <w:rFonts w:hint="eastAsia" w:ascii="宋体" w:hAnsi="宋体" w:cs="宋体"/>
                <w:sz w:val="20"/>
                <w:szCs w:val="20"/>
              </w:rPr>
              <w:t>2008年4月9日</w:t>
            </w:r>
          </w:p>
        </w:tc>
      </w:tr>
      <w:tr w14:paraId="1EF12FE3">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A1F2723">
            <w:pPr>
              <w:widowControl/>
              <w:jc w:val="center"/>
              <w:rPr>
                <w:rFonts w:ascii="宋体" w:hAnsi="宋体" w:cs="宋体"/>
                <w:sz w:val="20"/>
                <w:szCs w:val="20"/>
              </w:rPr>
            </w:pPr>
            <w:r>
              <w:rPr>
                <w:rFonts w:hint="eastAsia" w:ascii="宋体" w:hAnsi="宋体" w:cs="宋体"/>
                <w:sz w:val="20"/>
                <w:szCs w:val="20"/>
              </w:rPr>
              <w:t>416</w:t>
            </w:r>
          </w:p>
        </w:tc>
        <w:tc>
          <w:tcPr>
            <w:tcW w:w="3380" w:type="dxa"/>
            <w:tcBorders>
              <w:top w:val="nil"/>
              <w:left w:val="nil"/>
              <w:bottom w:val="single" w:color="000000" w:sz="4" w:space="0"/>
              <w:right w:val="single" w:color="000000" w:sz="4" w:space="0"/>
            </w:tcBorders>
            <w:shd w:val="clear" w:color="000000" w:fill="FFFFFF"/>
            <w:noWrap w:val="0"/>
            <w:vAlign w:val="center"/>
          </w:tcPr>
          <w:p w14:paraId="788DC7C5">
            <w:pPr>
              <w:widowControl/>
              <w:jc w:val="left"/>
              <w:rPr>
                <w:rFonts w:ascii="宋体" w:hAnsi="宋体" w:cs="宋体"/>
                <w:sz w:val="20"/>
                <w:szCs w:val="20"/>
              </w:rPr>
            </w:pPr>
            <w:r>
              <w:rPr>
                <w:rFonts w:hint="eastAsia" w:ascii="宋体" w:hAnsi="宋体" w:cs="宋体"/>
                <w:sz w:val="20"/>
                <w:szCs w:val="20"/>
              </w:rPr>
              <w:t>关于印发《关于对关内销区采购东北粳稻〔大米〕入关运费补贴财务管理办法》的通知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2987A5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99303F3">
            <w:pPr>
              <w:widowControl/>
              <w:jc w:val="left"/>
              <w:rPr>
                <w:rFonts w:ascii="宋体" w:hAnsi="宋体" w:cs="宋体"/>
                <w:sz w:val="20"/>
                <w:szCs w:val="20"/>
              </w:rPr>
            </w:pPr>
            <w:r>
              <w:rPr>
                <w:rFonts w:hint="eastAsia" w:ascii="宋体" w:hAnsi="宋体" w:cs="宋体"/>
                <w:sz w:val="20"/>
                <w:szCs w:val="20"/>
              </w:rPr>
              <w:t>财建〔2008〕17号</w:t>
            </w:r>
          </w:p>
        </w:tc>
        <w:tc>
          <w:tcPr>
            <w:tcW w:w="1720" w:type="dxa"/>
            <w:tcBorders>
              <w:top w:val="nil"/>
              <w:left w:val="nil"/>
              <w:bottom w:val="single" w:color="000000" w:sz="4" w:space="0"/>
              <w:right w:val="single" w:color="000000" w:sz="4" w:space="0"/>
            </w:tcBorders>
            <w:shd w:val="clear" w:color="000000" w:fill="FFFFFF"/>
            <w:noWrap w:val="0"/>
            <w:vAlign w:val="center"/>
          </w:tcPr>
          <w:p w14:paraId="6053D68E">
            <w:pPr>
              <w:widowControl/>
              <w:jc w:val="center"/>
              <w:rPr>
                <w:rFonts w:ascii="宋体" w:hAnsi="宋体" w:cs="宋体"/>
                <w:sz w:val="20"/>
                <w:szCs w:val="20"/>
              </w:rPr>
            </w:pPr>
            <w:r>
              <w:rPr>
                <w:rFonts w:hint="eastAsia" w:ascii="宋体" w:hAnsi="宋体" w:cs="宋体"/>
                <w:sz w:val="20"/>
                <w:szCs w:val="20"/>
              </w:rPr>
              <w:t>2008年2月20日</w:t>
            </w:r>
          </w:p>
        </w:tc>
      </w:tr>
      <w:tr w14:paraId="5F51FF7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69D3FED">
            <w:pPr>
              <w:widowControl/>
              <w:jc w:val="center"/>
              <w:rPr>
                <w:rFonts w:ascii="宋体" w:hAnsi="宋体" w:cs="宋体"/>
                <w:sz w:val="20"/>
                <w:szCs w:val="20"/>
              </w:rPr>
            </w:pPr>
            <w:r>
              <w:rPr>
                <w:rFonts w:hint="eastAsia" w:ascii="宋体" w:hAnsi="宋体" w:cs="宋体"/>
                <w:sz w:val="20"/>
                <w:szCs w:val="20"/>
              </w:rPr>
              <w:t>417</w:t>
            </w:r>
          </w:p>
        </w:tc>
        <w:tc>
          <w:tcPr>
            <w:tcW w:w="3380" w:type="dxa"/>
            <w:tcBorders>
              <w:top w:val="nil"/>
              <w:left w:val="nil"/>
              <w:bottom w:val="single" w:color="000000" w:sz="4" w:space="0"/>
              <w:right w:val="single" w:color="000000" w:sz="4" w:space="0"/>
            </w:tcBorders>
            <w:shd w:val="clear" w:color="000000" w:fill="FFFFFF"/>
            <w:noWrap w:val="0"/>
            <w:vAlign w:val="center"/>
          </w:tcPr>
          <w:p w14:paraId="036ED299">
            <w:pPr>
              <w:widowControl/>
              <w:jc w:val="left"/>
              <w:rPr>
                <w:rFonts w:ascii="宋体" w:hAnsi="宋体" w:cs="宋体"/>
                <w:sz w:val="20"/>
                <w:szCs w:val="20"/>
              </w:rPr>
            </w:pPr>
            <w:r>
              <w:rPr>
                <w:rFonts w:hint="eastAsia" w:ascii="宋体" w:hAnsi="宋体" w:cs="宋体"/>
                <w:sz w:val="20"/>
                <w:szCs w:val="20"/>
              </w:rPr>
              <w:t>关于印发《高效照明产品推广财政补贴资金管理暂行办法》的通知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088235A">
            <w:pPr>
              <w:widowControl/>
              <w:jc w:val="left"/>
              <w:rPr>
                <w:rFonts w:ascii="宋体" w:hAnsi="宋体" w:cs="宋体"/>
                <w:sz w:val="20"/>
                <w:szCs w:val="20"/>
              </w:rPr>
            </w:pPr>
            <w:r>
              <w:rPr>
                <w:rFonts w:hint="eastAsia" w:ascii="宋体" w:hAnsi="宋体" w:cs="宋体"/>
                <w:sz w:val="20"/>
                <w:szCs w:val="20"/>
              </w:rPr>
              <w:t>财政部 国家发展改革委</w:t>
            </w:r>
          </w:p>
        </w:tc>
        <w:tc>
          <w:tcPr>
            <w:tcW w:w="2080" w:type="dxa"/>
            <w:tcBorders>
              <w:top w:val="nil"/>
              <w:left w:val="nil"/>
              <w:bottom w:val="single" w:color="000000" w:sz="4" w:space="0"/>
              <w:right w:val="single" w:color="000000" w:sz="4" w:space="0"/>
            </w:tcBorders>
            <w:shd w:val="clear" w:color="000000" w:fill="FFFFFF"/>
            <w:noWrap w:val="0"/>
            <w:vAlign w:val="center"/>
          </w:tcPr>
          <w:p w14:paraId="2EC7182B">
            <w:pPr>
              <w:widowControl/>
              <w:jc w:val="left"/>
              <w:rPr>
                <w:rFonts w:ascii="宋体" w:hAnsi="宋体" w:cs="宋体"/>
                <w:sz w:val="20"/>
                <w:szCs w:val="20"/>
              </w:rPr>
            </w:pPr>
            <w:r>
              <w:rPr>
                <w:rFonts w:hint="eastAsia" w:ascii="宋体" w:hAnsi="宋体" w:cs="宋体"/>
                <w:sz w:val="20"/>
                <w:szCs w:val="20"/>
              </w:rPr>
              <w:t>财建〔2007〕1027号</w:t>
            </w:r>
          </w:p>
        </w:tc>
        <w:tc>
          <w:tcPr>
            <w:tcW w:w="1720" w:type="dxa"/>
            <w:tcBorders>
              <w:top w:val="nil"/>
              <w:left w:val="nil"/>
              <w:bottom w:val="single" w:color="000000" w:sz="4" w:space="0"/>
              <w:right w:val="single" w:color="000000" w:sz="4" w:space="0"/>
            </w:tcBorders>
            <w:shd w:val="clear" w:color="000000" w:fill="FFFFFF"/>
            <w:noWrap w:val="0"/>
            <w:vAlign w:val="center"/>
          </w:tcPr>
          <w:p w14:paraId="7D09478D">
            <w:pPr>
              <w:widowControl/>
              <w:jc w:val="center"/>
              <w:rPr>
                <w:rFonts w:ascii="宋体" w:hAnsi="宋体" w:cs="宋体"/>
                <w:sz w:val="20"/>
                <w:szCs w:val="20"/>
              </w:rPr>
            </w:pPr>
            <w:r>
              <w:rPr>
                <w:rFonts w:hint="eastAsia" w:ascii="宋体" w:hAnsi="宋体" w:cs="宋体"/>
                <w:sz w:val="20"/>
                <w:szCs w:val="20"/>
              </w:rPr>
              <w:t>2007年12月28日</w:t>
            </w:r>
          </w:p>
        </w:tc>
      </w:tr>
      <w:tr w14:paraId="79E99EA7">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C8B93C0">
            <w:pPr>
              <w:widowControl/>
              <w:jc w:val="center"/>
              <w:rPr>
                <w:rFonts w:ascii="宋体" w:hAnsi="宋体" w:cs="宋体"/>
                <w:sz w:val="20"/>
                <w:szCs w:val="20"/>
              </w:rPr>
            </w:pPr>
            <w:r>
              <w:rPr>
                <w:rFonts w:hint="eastAsia" w:ascii="宋体" w:hAnsi="宋体" w:cs="宋体"/>
                <w:sz w:val="20"/>
                <w:szCs w:val="20"/>
              </w:rPr>
              <w:t>418</w:t>
            </w:r>
          </w:p>
        </w:tc>
        <w:tc>
          <w:tcPr>
            <w:tcW w:w="3380" w:type="dxa"/>
            <w:tcBorders>
              <w:top w:val="nil"/>
              <w:left w:val="nil"/>
              <w:bottom w:val="single" w:color="000000" w:sz="4" w:space="0"/>
              <w:right w:val="single" w:color="000000" w:sz="4" w:space="0"/>
            </w:tcBorders>
            <w:shd w:val="clear" w:color="000000" w:fill="FFFFFF"/>
            <w:noWrap w:val="0"/>
            <w:vAlign w:val="center"/>
          </w:tcPr>
          <w:p w14:paraId="5E03E32C">
            <w:pPr>
              <w:widowControl/>
              <w:jc w:val="left"/>
              <w:rPr>
                <w:rFonts w:ascii="宋体" w:hAnsi="宋体" w:cs="宋体"/>
                <w:sz w:val="20"/>
                <w:szCs w:val="20"/>
              </w:rPr>
            </w:pPr>
            <w:r>
              <w:rPr>
                <w:rFonts w:hint="eastAsia" w:ascii="宋体" w:hAnsi="宋体" w:cs="宋体"/>
                <w:sz w:val="20"/>
                <w:szCs w:val="20"/>
              </w:rPr>
              <w:t>关于印发《三河三湖及松花江流域水污染防治财政专项补助资金管理暂行办法》的通知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13F2D1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7B75EE5">
            <w:pPr>
              <w:widowControl/>
              <w:jc w:val="left"/>
              <w:rPr>
                <w:rFonts w:ascii="宋体" w:hAnsi="宋体" w:cs="宋体"/>
                <w:sz w:val="20"/>
                <w:szCs w:val="20"/>
              </w:rPr>
            </w:pPr>
            <w:r>
              <w:rPr>
                <w:rFonts w:hint="eastAsia" w:ascii="宋体" w:hAnsi="宋体" w:cs="宋体"/>
                <w:sz w:val="20"/>
                <w:szCs w:val="20"/>
              </w:rPr>
              <w:t>财建〔2007〕739号</w:t>
            </w:r>
          </w:p>
        </w:tc>
        <w:tc>
          <w:tcPr>
            <w:tcW w:w="1720" w:type="dxa"/>
            <w:tcBorders>
              <w:top w:val="nil"/>
              <w:left w:val="nil"/>
              <w:bottom w:val="single" w:color="000000" w:sz="4" w:space="0"/>
              <w:right w:val="single" w:color="000000" w:sz="4" w:space="0"/>
            </w:tcBorders>
            <w:shd w:val="clear" w:color="000000" w:fill="FFFFFF"/>
            <w:noWrap w:val="0"/>
            <w:vAlign w:val="center"/>
          </w:tcPr>
          <w:p w14:paraId="4DCA321E">
            <w:pPr>
              <w:widowControl/>
              <w:jc w:val="center"/>
              <w:rPr>
                <w:rFonts w:ascii="宋体" w:hAnsi="宋体" w:cs="宋体"/>
                <w:sz w:val="20"/>
                <w:szCs w:val="20"/>
              </w:rPr>
            </w:pPr>
            <w:r>
              <w:rPr>
                <w:rFonts w:hint="eastAsia" w:ascii="宋体" w:hAnsi="宋体" w:cs="宋体"/>
                <w:sz w:val="20"/>
                <w:szCs w:val="20"/>
              </w:rPr>
              <w:t>2007年11月23日</w:t>
            </w:r>
          </w:p>
        </w:tc>
      </w:tr>
      <w:tr w14:paraId="38B053F8">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711AE43">
            <w:pPr>
              <w:widowControl/>
              <w:jc w:val="center"/>
              <w:rPr>
                <w:rFonts w:ascii="宋体" w:hAnsi="宋体" w:cs="宋体"/>
                <w:sz w:val="20"/>
                <w:szCs w:val="20"/>
              </w:rPr>
            </w:pPr>
            <w:r>
              <w:rPr>
                <w:rFonts w:hint="eastAsia" w:ascii="宋体" w:hAnsi="宋体" w:cs="宋体"/>
                <w:sz w:val="20"/>
                <w:szCs w:val="20"/>
              </w:rPr>
              <w:t>419</w:t>
            </w:r>
          </w:p>
        </w:tc>
        <w:tc>
          <w:tcPr>
            <w:tcW w:w="3380" w:type="dxa"/>
            <w:tcBorders>
              <w:top w:val="nil"/>
              <w:left w:val="nil"/>
              <w:bottom w:val="single" w:color="000000" w:sz="4" w:space="0"/>
              <w:right w:val="single" w:color="000000" w:sz="4" w:space="0"/>
            </w:tcBorders>
            <w:shd w:val="clear" w:color="000000" w:fill="FFFFFF"/>
            <w:noWrap w:val="0"/>
            <w:vAlign w:val="center"/>
          </w:tcPr>
          <w:p w14:paraId="02D285BD">
            <w:pPr>
              <w:widowControl/>
              <w:jc w:val="left"/>
              <w:rPr>
                <w:rFonts w:ascii="宋体" w:hAnsi="宋体" w:cs="宋体"/>
                <w:sz w:val="20"/>
                <w:szCs w:val="20"/>
              </w:rPr>
            </w:pPr>
            <w:r>
              <w:rPr>
                <w:rFonts w:hint="eastAsia" w:ascii="宋体" w:hAnsi="宋体" w:cs="宋体"/>
                <w:sz w:val="20"/>
                <w:szCs w:val="20"/>
              </w:rPr>
              <w:t xml:space="preserve">关于印发《中西部等地区国家级经济技术开发区基础设施项目贷款财政贴息资金管理办法》的通知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1DCB57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239244E">
            <w:pPr>
              <w:widowControl/>
              <w:jc w:val="left"/>
              <w:rPr>
                <w:rFonts w:ascii="宋体" w:hAnsi="宋体" w:cs="宋体"/>
                <w:sz w:val="20"/>
                <w:szCs w:val="20"/>
              </w:rPr>
            </w:pPr>
            <w:r>
              <w:rPr>
                <w:rFonts w:hint="eastAsia" w:ascii="宋体" w:hAnsi="宋体" w:cs="宋体"/>
                <w:sz w:val="20"/>
                <w:szCs w:val="20"/>
              </w:rPr>
              <w:t>财建〔2007〕323号</w:t>
            </w:r>
          </w:p>
        </w:tc>
        <w:tc>
          <w:tcPr>
            <w:tcW w:w="1720" w:type="dxa"/>
            <w:tcBorders>
              <w:top w:val="nil"/>
              <w:left w:val="nil"/>
              <w:bottom w:val="single" w:color="000000" w:sz="4" w:space="0"/>
              <w:right w:val="single" w:color="000000" w:sz="4" w:space="0"/>
            </w:tcBorders>
            <w:shd w:val="clear" w:color="000000" w:fill="FFFFFF"/>
            <w:noWrap w:val="0"/>
            <w:vAlign w:val="center"/>
          </w:tcPr>
          <w:p w14:paraId="0E8EA772">
            <w:pPr>
              <w:widowControl/>
              <w:jc w:val="center"/>
              <w:rPr>
                <w:rFonts w:ascii="宋体" w:hAnsi="宋体" w:cs="宋体"/>
                <w:sz w:val="20"/>
                <w:szCs w:val="20"/>
              </w:rPr>
            </w:pPr>
            <w:r>
              <w:rPr>
                <w:rFonts w:hint="eastAsia" w:ascii="宋体" w:hAnsi="宋体" w:cs="宋体"/>
                <w:sz w:val="20"/>
                <w:szCs w:val="20"/>
              </w:rPr>
              <w:t>2007年8月1日</w:t>
            </w:r>
          </w:p>
        </w:tc>
      </w:tr>
      <w:tr w14:paraId="35712ABA">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BAA88DB">
            <w:pPr>
              <w:widowControl/>
              <w:jc w:val="center"/>
              <w:rPr>
                <w:rFonts w:ascii="宋体" w:hAnsi="宋体" w:cs="宋体"/>
                <w:sz w:val="20"/>
                <w:szCs w:val="20"/>
              </w:rPr>
            </w:pPr>
            <w:r>
              <w:rPr>
                <w:rFonts w:hint="eastAsia" w:ascii="宋体" w:hAnsi="宋体" w:cs="宋体"/>
                <w:sz w:val="20"/>
                <w:szCs w:val="20"/>
              </w:rPr>
              <w:t>420</w:t>
            </w:r>
          </w:p>
        </w:tc>
        <w:tc>
          <w:tcPr>
            <w:tcW w:w="3380" w:type="dxa"/>
            <w:tcBorders>
              <w:top w:val="nil"/>
              <w:left w:val="nil"/>
              <w:bottom w:val="single" w:color="000000" w:sz="4" w:space="0"/>
              <w:right w:val="single" w:color="000000" w:sz="4" w:space="0"/>
            </w:tcBorders>
            <w:shd w:val="clear" w:color="000000" w:fill="FFFFFF"/>
            <w:noWrap w:val="0"/>
            <w:vAlign w:val="center"/>
          </w:tcPr>
          <w:p w14:paraId="0E834516">
            <w:pPr>
              <w:widowControl/>
              <w:jc w:val="left"/>
              <w:rPr>
                <w:rFonts w:ascii="宋体" w:hAnsi="宋体" w:cs="宋体"/>
                <w:sz w:val="20"/>
                <w:szCs w:val="20"/>
              </w:rPr>
            </w:pPr>
            <w:r>
              <w:rPr>
                <w:rFonts w:hint="eastAsia" w:ascii="宋体" w:hAnsi="宋体" w:cs="宋体"/>
                <w:sz w:val="20"/>
                <w:szCs w:val="20"/>
              </w:rPr>
              <w:t>关于印发《国家西部1：5万地形图空白区测图工程专项经费管理办法》的通知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69B068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7AAC8FA">
            <w:pPr>
              <w:widowControl/>
              <w:jc w:val="left"/>
              <w:rPr>
                <w:rFonts w:ascii="宋体" w:hAnsi="宋体" w:cs="宋体"/>
                <w:sz w:val="20"/>
                <w:szCs w:val="20"/>
              </w:rPr>
            </w:pPr>
            <w:r>
              <w:rPr>
                <w:rFonts w:hint="eastAsia" w:ascii="宋体" w:hAnsi="宋体" w:cs="宋体"/>
                <w:sz w:val="20"/>
                <w:szCs w:val="20"/>
              </w:rPr>
              <w:t>财建〔2006〕887号</w:t>
            </w:r>
          </w:p>
        </w:tc>
        <w:tc>
          <w:tcPr>
            <w:tcW w:w="1720" w:type="dxa"/>
            <w:tcBorders>
              <w:top w:val="nil"/>
              <w:left w:val="nil"/>
              <w:bottom w:val="single" w:color="000000" w:sz="4" w:space="0"/>
              <w:right w:val="single" w:color="000000" w:sz="4" w:space="0"/>
            </w:tcBorders>
            <w:shd w:val="clear" w:color="000000" w:fill="FFFFFF"/>
            <w:noWrap w:val="0"/>
            <w:vAlign w:val="center"/>
          </w:tcPr>
          <w:p w14:paraId="7704060E">
            <w:pPr>
              <w:widowControl/>
              <w:jc w:val="center"/>
              <w:rPr>
                <w:rFonts w:ascii="宋体" w:hAnsi="宋体" w:cs="宋体"/>
                <w:sz w:val="20"/>
                <w:szCs w:val="20"/>
              </w:rPr>
            </w:pPr>
            <w:r>
              <w:rPr>
                <w:rFonts w:hint="eastAsia" w:ascii="宋体" w:hAnsi="宋体" w:cs="宋体"/>
                <w:sz w:val="20"/>
                <w:szCs w:val="20"/>
              </w:rPr>
              <w:t>2006年12月24日</w:t>
            </w:r>
          </w:p>
        </w:tc>
      </w:tr>
      <w:tr w14:paraId="73DC5DE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1619A7F">
            <w:pPr>
              <w:widowControl/>
              <w:jc w:val="center"/>
              <w:rPr>
                <w:rFonts w:ascii="宋体" w:hAnsi="宋体" w:cs="宋体"/>
                <w:sz w:val="20"/>
                <w:szCs w:val="20"/>
              </w:rPr>
            </w:pPr>
            <w:r>
              <w:rPr>
                <w:rFonts w:hint="eastAsia" w:ascii="宋体" w:hAnsi="宋体" w:cs="宋体"/>
                <w:sz w:val="20"/>
                <w:szCs w:val="20"/>
              </w:rPr>
              <w:t>421</w:t>
            </w:r>
          </w:p>
        </w:tc>
        <w:tc>
          <w:tcPr>
            <w:tcW w:w="3380" w:type="dxa"/>
            <w:tcBorders>
              <w:top w:val="nil"/>
              <w:left w:val="nil"/>
              <w:bottom w:val="single" w:color="000000" w:sz="4" w:space="0"/>
              <w:right w:val="single" w:color="000000" w:sz="4" w:space="0"/>
            </w:tcBorders>
            <w:shd w:val="clear" w:color="000000" w:fill="FFFFFF"/>
            <w:noWrap w:val="0"/>
            <w:vAlign w:val="center"/>
          </w:tcPr>
          <w:p w14:paraId="074DF18F">
            <w:pPr>
              <w:widowControl/>
              <w:jc w:val="left"/>
              <w:rPr>
                <w:rFonts w:ascii="宋体" w:hAnsi="宋体" w:cs="宋体"/>
                <w:sz w:val="20"/>
                <w:szCs w:val="20"/>
              </w:rPr>
            </w:pPr>
            <w:r>
              <w:rPr>
                <w:rFonts w:hint="eastAsia" w:ascii="宋体" w:hAnsi="宋体" w:cs="宋体"/>
                <w:sz w:val="20"/>
                <w:szCs w:val="20"/>
              </w:rPr>
              <w:t>关于印发《2006年中央财政对产粮大县奖励办法》的通知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779FC7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FB41C58">
            <w:pPr>
              <w:widowControl/>
              <w:jc w:val="left"/>
              <w:rPr>
                <w:rFonts w:ascii="宋体" w:hAnsi="宋体" w:cs="宋体"/>
                <w:sz w:val="20"/>
                <w:szCs w:val="20"/>
              </w:rPr>
            </w:pPr>
            <w:r>
              <w:rPr>
                <w:rFonts w:hint="eastAsia" w:ascii="宋体" w:hAnsi="宋体" w:cs="宋体"/>
                <w:sz w:val="20"/>
                <w:szCs w:val="20"/>
              </w:rPr>
              <w:t>财建〔2006〕649号</w:t>
            </w:r>
          </w:p>
        </w:tc>
        <w:tc>
          <w:tcPr>
            <w:tcW w:w="1720" w:type="dxa"/>
            <w:tcBorders>
              <w:top w:val="nil"/>
              <w:left w:val="nil"/>
              <w:bottom w:val="single" w:color="000000" w:sz="4" w:space="0"/>
              <w:right w:val="single" w:color="000000" w:sz="4" w:space="0"/>
            </w:tcBorders>
            <w:shd w:val="clear" w:color="000000" w:fill="FFFFFF"/>
            <w:noWrap w:val="0"/>
            <w:vAlign w:val="center"/>
          </w:tcPr>
          <w:p w14:paraId="34F465C2">
            <w:pPr>
              <w:widowControl/>
              <w:jc w:val="center"/>
              <w:rPr>
                <w:rFonts w:ascii="宋体" w:hAnsi="宋体" w:cs="宋体"/>
                <w:sz w:val="20"/>
                <w:szCs w:val="20"/>
              </w:rPr>
            </w:pPr>
            <w:r>
              <w:rPr>
                <w:rFonts w:hint="eastAsia" w:ascii="宋体" w:hAnsi="宋体" w:cs="宋体"/>
                <w:sz w:val="20"/>
                <w:szCs w:val="20"/>
              </w:rPr>
              <w:t>2006年10月18日</w:t>
            </w:r>
          </w:p>
        </w:tc>
      </w:tr>
      <w:tr w14:paraId="1604C4E4">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74EEC09">
            <w:pPr>
              <w:widowControl/>
              <w:jc w:val="center"/>
              <w:rPr>
                <w:rFonts w:ascii="宋体" w:hAnsi="宋体" w:cs="宋体"/>
                <w:sz w:val="20"/>
                <w:szCs w:val="20"/>
              </w:rPr>
            </w:pPr>
            <w:r>
              <w:rPr>
                <w:rFonts w:hint="eastAsia" w:ascii="宋体" w:hAnsi="宋体" w:cs="宋体"/>
                <w:sz w:val="20"/>
                <w:szCs w:val="20"/>
              </w:rPr>
              <w:t>422</w:t>
            </w:r>
          </w:p>
        </w:tc>
        <w:tc>
          <w:tcPr>
            <w:tcW w:w="3380" w:type="dxa"/>
            <w:tcBorders>
              <w:top w:val="nil"/>
              <w:left w:val="nil"/>
              <w:bottom w:val="single" w:color="000000" w:sz="4" w:space="0"/>
              <w:right w:val="single" w:color="000000" w:sz="4" w:space="0"/>
            </w:tcBorders>
            <w:shd w:val="clear" w:color="000000" w:fill="FFFFFF"/>
            <w:noWrap w:val="0"/>
            <w:vAlign w:val="center"/>
          </w:tcPr>
          <w:p w14:paraId="6304A7E4">
            <w:pPr>
              <w:widowControl/>
              <w:jc w:val="left"/>
              <w:rPr>
                <w:rFonts w:ascii="宋体" w:hAnsi="宋体" w:cs="宋体"/>
                <w:sz w:val="20"/>
                <w:szCs w:val="20"/>
              </w:rPr>
            </w:pPr>
            <w:r>
              <w:rPr>
                <w:rFonts w:hint="eastAsia" w:ascii="宋体" w:hAnsi="宋体" w:cs="宋体"/>
                <w:sz w:val="20"/>
                <w:szCs w:val="20"/>
              </w:rPr>
              <w:t>关于发展生物能源和生物化工财税扶持政策的实施意见</w:t>
            </w:r>
          </w:p>
        </w:tc>
        <w:tc>
          <w:tcPr>
            <w:tcW w:w="2080" w:type="dxa"/>
            <w:tcBorders>
              <w:top w:val="nil"/>
              <w:left w:val="nil"/>
              <w:bottom w:val="single" w:color="000000" w:sz="4" w:space="0"/>
              <w:right w:val="single" w:color="000000" w:sz="4" w:space="0"/>
            </w:tcBorders>
            <w:shd w:val="clear" w:color="000000" w:fill="FFFFFF"/>
            <w:noWrap w:val="0"/>
            <w:vAlign w:val="center"/>
          </w:tcPr>
          <w:p w14:paraId="4E1876EA">
            <w:pPr>
              <w:widowControl/>
              <w:jc w:val="left"/>
              <w:rPr>
                <w:rFonts w:ascii="宋体" w:hAnsi="宋体" w:cs="宋体"/>
                <w:sz w:val="20"/>
                <w:szCs w:val="20"/>
              </w:rPr>
            </w:pPr>
            <w:r>
              <w:rPr>
                <w:rFonts w:hint="eastAsia" w:ascii="宋体" w:hAnsi="宋体" w:cs="宋体"/>
                <w:sz w:val="20"/>
                <w:szCs w:val="20"/>
              </w:rPr>
              <w:t>财政部、国家发展改革委、农业部、国家税务总局、国家林业局</w:t>
            </w:r>
          </w:p>
        </w:tc>
        <w:tc>
          <w:tcPr>
            <w:tcW w:w="2080" w:type="dxa"/>
            <w:tcBorders>
              <w:top w:val="nil"/>
              <w:left w:val="nil"/>
              <w:bottom w:val="single" w:color="000000" w:sz="4" w:space="0"/>
              <w:right w:val="single" w:color="000000" w:sz="4" w:space="0"/>
            </w:tcBorders>
            <w:shd w:val="clear" w:color="000000" w:fill="FFFFFF"/>
            <w:noWrap w:val="0"/>
            <w:vAlign w:val="center"/>
          </w:tcPr>
          <w:p w14:paraId="10306B7F">
            <w:pPr>
              <w:widowControl/>
              <w:jc w:val="left"/>
              <w:rPr>
                <w:rFonts w:ascii="宋体" w:hAnsi="宋体" w:cs="宋体"/>
                <w:sz w:val="20"/>
                <w:szCs w:val="20"/>
              </w:rPr>
            </w:pPr>
            <w:r>
              <w:rPr>
                <w:rFonts w:hint="eastAsia" w:ascii="宋体" w:hAnsi="宋体" w:cs="宋体"/>
                <w:sz w:val="20"/>
                <w:szCs w:val="20"/>
              </w:rPr>
              <w:t>财建〔2006〕702号</w:t>
            </w:r>
          </w:p>
        </w:tc>
        <w:tc>
          <w:tcPr>
            <w:tcW w:w="1720" w:type="dxa"/>
            <w:tcBorders>
              <w:top w:val="nil"/>
              <w:left w:val="nil"/>
              <w:bottom w:val="single" w:color="000000" w:sz="4" w:space="0"/>
              <w:right w:val="single" w:color="000000" w:sz="4" w:space="0"/>
            </w:tcBorders>
            <w:shd w:val="clear" w:color="000000" w:fill="FFFFFF"/>
            <w:noWrap w:val="0"/>
            <w:vAlign w:val="center"/>
          </w:tcPr>
          <w:p w14:paraId="0C9CF2B6">
            <w:pPr>
              <w:widowControl/>
              <w:jc w:val="center"/>
              <w:rPr>
                <w:rFonts w:ascii="宋体" w:hAnsi="宋体" w:cs="宋体"/>
                <w:sz w:val="20"/>
                <w:szCs w:val="20"/>
              </w:rPr>
            </w:pPr>
            <w:r>
              <w:rPr>
                <w:rFonts w:hint="eastAsia" w:ascii="宋体" w:hAnsi="宋体" w:cs="宋体"/>
                <w:sz w:val="20"/>
                <w:szCs w:val="20"/>
              </w:rPr>
              <w:t>2006年9月30日</w:t>
            </w:r>
          </w:p>
        </w:tc>
      </w:tr>
      <w:tr w14:paraId="375FB7A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DB28AA9">
            <w:pPr>
              <w:widowControl/>
              <w:jc w:val="center"/>
              <w:rPr>
                <w:rFonts w:ascii="宋体" w:hAnsi="宋体" w:cs="宋体"/>
                <w:sz w:val="20"/>
                <w:szCs w:val="20"/>
              </w:rPr>
            </w:pPr>
            <w:r>
              <w:rPr>
                <w:rFonts w:hint="eastAsia" w:ascii="宋体" w:hAnsi="宋体" w:cs="宋体"/>
                <w:sz w:val="20"/>
                <w:szCs w:val="20"/>
              </w:rPr>
              <w:t>423</w:t>
            </w:r>
          </w:p>
        </w:tc>
        <w:tc>
          <w:tcPr>
            <w:tcW w:w="3380" w:type="dxa"/>
            <w:tcBorders>
              <w:top w:val="nil"/>
              <w:left w:val="nil"/>
              <w:bottom w:val="single" w:color="000000" w:sz="4" w:space="0"/>
              <w:right w:val="single" w:color="000000" w:sz="4" w:space="0"/>
            </w:tcBorders>
            <w:shd w:val="clear" w:color="000000" w:fill="FFFFFF"/>
            <w:noWrap w:val="0"/>
            <w:vAlign w:val="center"/>
          </w:tcPr>
          <w:p w14:paraId="5734B4F5">
            <w:pPr>
              <w:widowControl/>
              <w:jc w:val="left"/>
              <w:rPr>
                <w:rFonts w:ascii="宋体" w:hAnsi="宋体" w:cs="宋体"/>
                <w:sz w:val="20"/>
                <w:szCs w:val="20"/>
              </w:rPr>
            </w:pPr>
            <w:r>
              <w:rPr>
                <w:rFonts w:hint="eastAsia" w:ascii="宋体" w:hAnsi="宋体" w:cs="宋体"/>
                <w:sz w:val="20"/>
                <w:szCs w:val="20"/>
              </w:rPr>
              <w:t>关于印发《可再生能源建筑应用示范项目评审办法》的通知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8A51105">
            <w:pPr>
              <w:widowControl/>
              <w:jc w:val="left"/>
              <w:rPr>
                <w:rFonts w:ascii="宋体" w:hAnsi="宋体" w:cs="宋体"/>
                <w:sz w:val="20"/>
                <w:szCs w:val="20"/>
              </w:rPr>
            </w:pPr>
            <w:r>
              <w:rPr>
                <w:rFonts w:hint="eastAsia" w:ascii="宋体" w:hAnsi="宋体" w:cs="宋体"/>
                <w:sz w:val="20"/>
                <w:szCs w:val="20"/>
              </w:rPr>
              <w:t>财政部、建设部</w:t>
            </w:r>
          </w:p>
        </w:tc>
        <w:tc>
          <w:tcPr>
            <w:tcW w:w="2080" w:type="dxa"/>
            <w:tcBorders>
              <w:top w:val="nil"/>
              <w:left w:val="nil"/>
              <w:bottom w:val="single" w:color="000000" w:sz="4" w:space="0"/>
              <w:right w:val="single" w:color="000000" w:sz="4" w:space="0"/>
            </w:tcBorders>
            <w:shd w:val="clear" w:color="000000" w:fill="FFFFFF"/>
            <w:noWrap w:val="0"/>
            <w:vAlign w:val="center"/>
          </w:tcPr>
          <w:p w14:paraId="4ABC7E08">
            <w:pPr>
              <w:widowControl/>
              <w:jc w:val="left"/>
              <w:rPr>
                <w:rFonts w:ascii="宋体" w:hAnsi="宋体" w:cs="宋体"/>
                <w:sz w:val="20"/>
                <w:szCs w:val="20"/>
              </w:rPr>
            </w:pPr>
            <w:r>
              <w:rPr>
                <w:rFonts w:hint="eastAsia" w:ascii="宋体" w:hAnsi="宋体" w:cs="宋体"/>
                <w:sz w:val="20"/>
                <w:szCs w:val="20"/>
              </w:rPr>
              <w:t>财建〔2006〕459号</w:t>
            </w:r>
          </w:p>
        </w:tc>
        <w:tc>
          <w:tcPr>
            <w:tcW w:w="1720" w:type="dxa"/>
            <w:tcBorders>
              <w:top w:val="nil"/>
              <w:left w:val="nil"/>
              <w:bottom w:val="single" w:color="000000" w:sz="4" w:space="0"/>
              <w:right w:val="single" w:color="000000" w:sz="4" w:space="0"/>
            </w:tcBorders>
            <w:shd w:val="clear" w:color="000000" w:fill="FFFFFF"/>
            <w:noWrap w:val="0"/>
            <w:vAlign w:val="center"/>
          </w:tcPr>
          <w:p w14:paraId="5A0D18C0">
            <w:pPr>
              <w:widowControl/>
              <w:jc w:val="center"/>
              <w:rPr>
                <w:rFonts w:ascii="宋体" w:hAnsi="宋体" w:cs="宋体"/>
                <w:sz w:val="20"/>
                <w:szCs w:val="20"/>
              </w:rPr>
            </w:pPr>
            <w:r>
              <w:rPr>
                <w:rFonts w:hint="eastAsia" w:ascii="宋体" w:hAnsi="宋体" w:cs="宋体"/>
                <w:sz w:val="20"/>
                <w:szCs w:val="20"/>
              </w:rPr>
              <w:t>2006年9月4日</w:t>
            </w:r>
          </w:p>
        </w:tc>
      </w:tr>
      <w:tr w14:paraId="023ABB4C">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C43F9CA">
            <w:pPr>
              <w:widowControl/>
              <w:jc w:val="center"/>
              <w:rPr>
                <w:rFonts w:ascii="宋体" w:hAnsi="宋体" w:cs="宋体"/>
                <w:sz w:val="20"/>
                <w:szCs w:val="20"/>
              </w:rPr>
            </w:pPr>
            <w:r>
              <w:rPr>
                <w:rFonts w:hint="eastAsia" w:ascii="宋体" w:hAnsi="宋体" w:cs="宋体"/>
                <w:sz w:val="20"/>
                <w:szCs w:val="20"/>
              </w:rPr>
              <w:t>424</w:t>
            </w:r>
          </w:p>
        </w:tc>
        <w:tc>
          <w:tcPr>
            <w:tcW w:w="3380" w:type="dxa"/>
            <w:tcBorders>
              <w:top w:val="nil"/>
              <w:left w:val="nil"/>
              <w:bottom w:val="single" w:color="000000" w:sz="4" w:space="0"/>
              <w:right w:val="single" w:color="000000" w:sz="4" w:space="0"/>
            </w:tcBorders>
            <w:shd w:val="clear" w:color="000000" w:fill="FFFFFF"/>
            <w:noWrap w:val="0"/>
            <w:vAlign w:val="center"/>
          </w:tcPr>
          <w:p w14:paraId="41D147C9">
            <w:pPr>
              <w:widowControl/>
              <w:jc w:val="left"/>
              <w:rPr>
                <w:rFonts w:ascii="宋体" w:hAnsi="宋体" w:cs="宋体"/>
                <w:sz w:val="20"/>
                <w:szCs w:val="20"/>
              </w:rPr>
            </w:pPr>
            <w:r>
              <w:rPr>
                <w:rFonts w:hint="eastAsia" w:ascii="宋体" w:hAnsi="宋体" w:cs="宋体"/>
                <w:sz w:val="20"/>
                <w:szCs w:val="20"/>
              </w:rPr>
              <w:t xml:space="preserve">关于印发《采取切实措施  促进化肥生产 稳定化肥市场的意见》的紧急通知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C00945F">
            <w:pPr>
              <w:widowControl/>
              <w:jc w:val="left"/>
              <w:rPr>
                <w:rFonts w:ascii="宋体" w:hAnsi="宋体" w:cs="宋体"/>
                <w:sz w:val="20"/>
                <w:szCs w:val="20"/>
              </w:rPr>
            </w:pPr>
            <w:r>
              <w:rPr>
                <w:rFonts w:hint="eastAsia" w:ascii="宋体" w:hAnsi="宋体" w:cs="宋体"/>
                <w:sz w:val="20"/>
                <w:szCs w:val="20"/>
              </w:rPr>
              <w:t>财政部、国家发展改革委、农业部、铁道部、供销合作总社</w:t>
            </w:r>
          </w:p>
        </w:tc>
        <w:tc>
          <w:tcPr>
            <w:tcW w:w="2080" w:type="dxa"/>
            <w:tcBorders>
              <w:top w:val="nil"/>
              <w:left w:val="nil"/>
              <w:bottom w:val="single" w:color="000000" w:sz="4" w:space="0"/>
              <w:right w:val="single" w:color="000000" w:sz="4" w:space="0"/>
            </w:tcBorders>
            <w:shd w:val="clear" w:color="000000" w:fill="FFFFFF"/>
            <w:noWrap w:val="0"/>
            <w:vAlign w:val="center"/>
          </w:tcPr>
          <w:p w14:paraId="48F459AE">
            <w:pPr>
              <w:widowControl/>
              <w:jc w:val="left"/>
              <w:rPr>
                <w:rFonts w:ascii="宋体" w:hAnsi="宋体" w:cs="宋体"/>
                <w:sz w:val="20"/>
                <w:szCs w:val="20"/>
              </w:rPr>
            </w:pPr>
            <w:r>
              <w:rPr>
                <w:rFonts w:hint="eastAsia" w:ascii="宋体" w:hAnsi="宋体" w:cs="宋体"/>
                <w:sz w:val="20"/>
                <w:szCs w:val="20"/>
              </w:rPr>
              <w:t>财建〔2005〕231号</w:t>
            </w:r>
          </w:p>
        </w:tc>
        <w:tc>
          <w:tcPr>
            <w:tcW w:w="1720" w:type="dxa"/>
            <w:tcBorders>
              <w:top w:val="nil"/>
              <w:left w:val="nil"/>
              <w:bottom w:val="single" w:color="000000" w:sz="4" w:space="0"/>
              <w:right w:val="single" w:color="000000" w:sz="4" w:space="0"/>
            </w:tcBorders>
            <w:shd w:val="clear" w:color="000000" w:fill="FFFFFF"/>
            <w:noWrap w:val="0"/>
            <w:vAlign w:val="center"/>
          </w:tcPr>
          <w:p w14:paraId="1D64AD67">
            <w:pPr>
              <w:widowControl/>
              <w:jc w:val="center"/>
              <w:rPr>
                <w:rFonts w:ascii="宋体" w:hAnsi="宋体" w:cs="宋体"/>
                <w:sz w:val="20"/>
                <w:szCs w:val="20"/>
              </w:rPr>
            </w:pPr>
            <w:r>
              <w:rPr>
                <w:rFonts w:hint="eastAsia" w:ascii="宋体" w:hAnsi="宋体" w:cs="宋体"/>
                <w:sz w:val="20"/>
                <w:szCs w:val="20"/>
              </w:rPr>
              <w:t>2005年6月6日</w:t>
            </w:r>
          </w:p>
        </w:tc>
      </w:tr>
      <w:tr w14:paraId="5AFDAB8F">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F746950">
            <w:pPr>
              <w:widowControl/>
              <w:jc w:val="center"/>
              <w:rPr>
                <w:rFonts w:ascii="宋体" w:hAnsi="宋体" w:cs="宋体"/>
                <w:sz w:val="20"/>
                <w:szCs w:val="20"/>
              </w:rPr>
            </w:pPr>
            <w:r>
              <w:rPr>
                <w:rFonts w:hint="eastAsia" w:ascii="宋体" w:hAnsi="宋体" w:cs="宋体"/>
                <w:sz w:val="20"/>
                <w:szCs w:val="20"/>
              </w:rPr>
              <w:t>425</w:t>
            </w:r>
          </w:p>
        </w:tc>
        <w:tc>
          <w:tcPr>
            <w:tcW w:w="3380" w:type="dxa"/>
            <w:tcBorders>
              <w:top w:val="nil"/>
              <w:left w:val="nil"/>
              <w:bottom w:val="single" w:color="000000" w:sz="4" w:space="0"/>
              <w:right w:val="single" w:color="000000" w:sz="4" w:space="0"/>
            </w:tcBorders>
            <w:shd w:val="clear" w:color="000000" w:fill="FFFFFF"/>
            <w:noWrap w:val="0"/>
            <w:vAlign w:val="center"/>
          </w:tcPr>
          <w:p w14:paraId="462245D7">
            <w:pPr>
              <w:widowControl/>
              <w:jc w:val="left"/>
              <w:rPr>
                <w:rFonts w:ascii="宋体" w:hAnsi="宋体" w:cs="宋体"/>
                <w:sz w:val="20"/>
                <w:szCs w:val="20"/>
              </w:rPr>
            </w:pPr>
            <w:r>
              <w:rPr>
                <w:rFonts w:hint="eastAsia" w:ascii="宋体" w:hAnsi="宋体" w:cs="宋体"/>
                <w:sz w:val="20"/>
                <w:szCs w:val="20"/>
              </w:rPr>
              <w:t xml:space="preserve">交通建设发展前期工作经费管理办法 </w:t>
            </w:r>
          </w:p>
        </w:tc>
        <w:tc>
          <w:tcPr>
            <w:tcW w:w="2080" w:type="dxa"/>
            <w:tcBorders>
              <w:top w:val="nil"/>
              <w:left w:val="nil"/>
              <w:bottom w:val="single" w:color="000000" w:sz="4" w:space="0"/>
              <w:right w:val="single" w:color="000000" w:sz="4" w:space="0"/>
            </w:tcBorders>
            <w:shd w:val="clear" w:color="000000" w:fill="FFFFFF"/>
            <w:noWrap w:val="0"/>
            <w:vAlign w:val="center"/>
          </w:tcPr>
          <w:p w14:paraId="465A3BC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965E85E">
            <w:pPr>
              <w:widowControl/>
              <w:jc w:val="left"/>
              <w:rPr>
                <w:rFonts w:ascii="宋体" w:hAnsi="宋体" w:cs="宋体"/>
                <w:sz w:val="20"/>
                <w:szCs w:val="20"/>
              </w:rPr>
            </w:pPr>
            <w:r>
              <w:rPr>
                <w:rFonts w:hint="eastAsia" w:ascii="宋体" w:hAnsi="宋体" w:cs="宋体"/>
                <w:sz w:val="20"/>
                <w:szCs w:val="20"/>
              </w:rPr>
              <w:t>财建〔2003〕362号</w:t>
            </w:r>
          </w:p>
        </w:tc>
        <w:tc>
          <w:tcPr>
            <w:tcW w:w="1720" w:type="dxa"/>
            <w:tcBorders>
              <w:top w:val="nil"/>
              <w:left w:val="nil"/>
              <w:bottom w:val="single" w:color="000000" w:sz="4" w:space="0"/>
              <w:right w:val="single" w:color="000000" w:sz="4" w:space="0"/>
            </w:tcBorders>
            <w:shd w:val="clear" w:color="000000" w:fill="FFFFFF"/>
            <w:noWrap w:val="0"/>
            <w:vAlign w:val="center"/>
          </w:tcPr>
          <w:p w14:paraId="17648831">
            <w:pPr>
              <w:widowControl/>
              <w:jc w:val="center"/>
              <w:rPr>
                <w:rFonts w:ascii="宋体" w:hAnsi="宋体" w:cs="宋体"/>
                <w:sz w:val="20"/>
                <w:szCs w:val="20"/>
              </w:rPr>
            </w:pPr>
            <w:r>
              <w:rPr>
                <w:rFonts w:hint="eastAsia" w:ascii="宋体" w:hAnsi="宋体" w:cs="宋体"/>
                <w:sz w:val="20"/>
                <w:szCs w:val="20"/>
              </w:rPr>
              <w:t>2003年8月29日</w:t>
            </w:r>
          </w:p>
        </w:tc>
      </w:tr>
      <w:tr w14:paraId="0CD8B4D5">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5DEF574">
            <w:pPr>
              <w:widowControl/>
              <w:jc w:val="center"/>
              <w:rPr>
                <w:rFonts w:ascii="宋体" w:hAnsi="宋体" w:cs="宋体"/>
                <w:sz w:val="20"/>
                <w:szCs w:val="20"/>
              </w:rPr>
            </w:pPr>
            <w:r>
              <w:rPr>
                <w:rFonts w:hint="eastAsia" w:ascii="宋体" w:hAnsi="宋体" w:cs="宋体"/>
                <w:sz w:val="20"/>
                <w:szCs w:val="20"/>
              </w:rPr>
              <w:t>426</w:t>
            </w:r>
          </w:p>
        </w:tc>
        <w:tc>
          <w:tcPr>
            <w:tcW w:w="3380" w:type="dxa"/>
            <w:tcBorders>
              <w:top w:val="nil"/>
              <w:left w:val="nil"/>
              <w:bottom w:val="single" w:color="000000" w:sz="4" w:space="0"/>
              <w:right w:val="single" w:color="000000" w:sz="4" w:space="0"/>
            </w:tcBorders>
            <w:shd w:val="clear" w:color="000000" w:fill="FFFFFF"/>
            <w:noWrap w:val="0"/>
            <w:vAlign w:val="center"/>
          </w:tcPr>
          <w:p w14:paraId="26093A77">
            <w:pPr>
              <w:widowControl/>
              <w:jc w:val="left"/>
              <w:rPr>
                <w:rFonts w:ascii="宋体" w:hAnsi="宋体" w:cs="宋体"/>
                <w:sz w:val="20"/>
                <w:szCs w:val="20"/>
              </w:rPr>
            </w:pPr>
            <w:r>
              <w:rPr>
                <w:rFonts w:hint="eastAsia" w:ascii="宋体" w:hAnsi="宋体" w:cs="宋体"/>
                <w:sz w:val="20"/>
                <w:szCs w:val="20"/>
              </w:rPr>
              <w:t>西部交通建设科技经费管理暂行办法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202D5ADA">
            <w:pPr>
              <w:widowControl/>
              <w:jc w:val="left"/>
              <w:rPr>
                <w:rFonts w:ascii="宋体" w:hAnsi="宋体" w:cs="宋体"/>
                <w:sz w:val="20"/>
                <w:szCs w:val="20"/>
              </w:rPr>
            </w:pPr>
            <w:r>
              <w:rPr>
                <w:rFonts w:hint="eastAsia" w:ascii="宋体" w:hAnsi="宋体" w:cs="宋体"/>
                <w:sz w:val="20"/>
                <w:szCs w:val="20"/>
              </w:rPr>
              <w:t>财政部、交通部</w:t>
            </w:r>
          </w:p>
        </w:tc>
        <w:tc>
          <w:tcPr>
            <w:tcW w:w="2080" w:type="dxa"/>
            <w:tcBorders>
              <w:top w:val="nil"/>
              <w:left w:val="nil"/>
              <w:bottom w:val="single" w:color="000000" w:sz="4" w:space="0"/>
              <w:right w:val="single" w:color="000000" w:sz="4" w:space="0"/>
            </w:tcBorders>
            <w:shd w:val="clear" w:color="000000" w:fill="FFFFFF"/>
            <w:noWrap w:val="0"/>
            <w:vAlign w:val="center"/>
          </w:tcPr>
          <w:p w14:paraId="28B36ACF">
            <w:pPr>
              <w:widowControl/>
              <w:jc w:val="left"/>
              <w:rPr>
                <w:rFonts w:ascii="宋体" w:hAnsi="宋体" w:cs="宋体"/>
                <w:sz w:val="20"/>
                <w:szCs w:val="20"/>
              </w:rPr>
            </w:pPr>
            <w:r>
              <w:rPr>
                <w:rFonts w:hint="eastAsia" w:ascii="宋体" w:hAnsi="宋体" w:cs="宋体"/>
                <w:sz w:val="20"/>
                <w:szCs w:val="20"/>
              </w:rPr>
              <w:t>财建〔2003〕48号</w:t>
            </w:r>
          </w:p>
        </w:tc>
        <w:tc>
          <w:tcPr>
            <w:tcW w:w="1720" w:type="dxa"/>
            <w:tcBorders>
              <w:top w:val="nil"/>
              <w:left w:val="nil"/>
              <w:bottom w:val="single" w:color="000000" w:sz="4" w:space="0"/>
              <w:right w:val="single" w:color="000000" w:sz="4" w:space="0"/>
            </w:tcBorders>
            <w:shd w:val="clear" w:color="000000" w:fill="FFFFFF"/>
            <w:noWrap w:val="0"/>
            <w:vAlign w:val="center"/>
          </w:tcPr>
          <w:p w14:paraId="7C5F547E">
            <w:pPr>
              <w:widowControl/>
              <w:jc w:val="center"/>
              <w:rPr>
                <w:rFonts w:ascii="宋体" w:hAnsi="宋体" w:cs="宋体"/>
                <w:sz w:val="20"/>
                <w:szCs w:val="20"/>
              </w:rPr>
            </w:pPr>
            <w:r>
              <w:rPr>
                <w:rFonts w:hint="eastAsia" w:ascii="宋体" w:hAnsi="宋体" w:cs="宋体"/>
                <w:sz w:val="20"/>
                <w:szCs w:val="20"/>
              </w:rPr>
              <w:t>2003年3月13日</w:t>
            </w:r>
          </w:p>
        </w:tc>
      </w:tr>
      <w:tr w14:paraId="6E800A3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B545C44">
            <w:pPr>
              <w:widowControl/>
              <w:jc w:val="center"/>
              <w:rPr>
                <w:rFonts w:ascii="宋体" w:hAnsi="宋体" w:cs="宋体"/>
                <w:sz w:val="20"/>
                <w:szCs w:val="20"/>
              </w:rPr>
            </w:pPr>
            <w:r>
              <w:rPr>
                <w:rFonts w:hint="eastAsia" w:ascii="宋体" w:hAnsi="宋体" w:cs="宋体"/>
                <w:sz w:val="20"/>
                <w:szCs w:val="20"/>
              </w:rPr>
              <w:t>427</w:t>
            </w:r>
          </w:p>
        </w:tc>
        <w:tc>
          <w:tcPr>
            <w:tcW w:w="3380" w:type="dxa"/>
            <w:tcBorders>
              <w:top w:val="nil"/>
              <w:left w:val="nil"/>
              <w:bottom w:val="single" w:color="000000" w:sz="4" w:space="0"/>
              <w:right w:val="single" w:color="000000" w:sz="4" w:space="0"/>
            </w:tcBorders>
            <w:shd w:val="clear" w:color="000000" w:fill="FFFFFF"/>
            <w:noWrap w:val="0"/>
            <w:vAlign w:val="center"/>
          </w:tcPr>
          <w:p w14:paraId="452BFCC5">
            <w:pPr>
              <w:widowControl/>
              <w:jc w:val="left"/>
              <w:rPr>
                <w:rFonts w:ascii="宋体" w:hAnsi="宋体" w:cs="宋体"/>
                <w:sz w:val="20"/>
                <w:szCs w:val="20"/>
              </w:rPr>
            </w:pPr>
            <w:r>
              <w:rPr>
                <w:rFonts w:hint="eastAsia" w:ascii="宋体" w:hAnsi="宋体" w:cs="宋体"/>
                <w:sz w:val="20"/>
                <w:szCs w:val="20"/>
              </w:rPr>
              <w:t>关于做好中央直属储备粮库项目工程结算决算审核工作的通知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BAE27A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39F5485">
            <w:pPr>
              <w:widowControl/>
              <w:jc w:val="left"/>
              <w:rPr>
                <w:rFonts w:ascii="宋体" w:hAnsi="宋体" w:cs="宋体"/>
                <w:sz w:val="20"/>
                <w:szCs w:val="20"/>
              </w:rPr>
            </w:pPr>
            <w:r>
              <w:rPr>
                <w:rFonts w:hint="eastAsia" w:ascii="宋体" w:hAnsi="宋体" w:cs="宋体"/>
                <w:sz w:val="20"/>
                <w:szCs w:val="20"/>
              </w:rPr>
              <w:t>财基字〔1999〕746号</w:t>
            </w:r>
          </w:p>
        </w:tc>
        <w:tc>
          <w:tcPr>
            <w:tcW w:w="1720" w:type="dxa"/>
            <w:tcBorders>
              <w:top w:val="nil"/>
              <w:left w:val="nil"/>
              <w:bottom w:val="single" w:color="000000" w:sz="4" w:space="0"/>
              <w:right w:val="single" w:color="000000" w:sz="4" w:space="0"/>
            </w:tcBorders>
            <w:shd w:val="clear" w:color="000000" w:fill="FFFFFF"/>
            <w:noWrap w:val="0"/>
            <w:vAlign w:val="center"/>
          </w:tcPr>
          <w:p w14:paraId="00BAB03B">
            <w:pPr>
              <w:widowControl/>
              <w:jc w:val="center"/>
              <w:rPr>
                <w:rFonts w:ascii="宋体" w:hAnsi="宋体" w:cs="宋体"/>
                <w:sz w:val="20"/>
                <w:szCs w:val="20"/>
              </w:rPr>
            </w:pPr>
            <w:r>
              <w:rPr>
                <w:rFonts w:hint="eastAsia" w:ascii="宋体" w:hAnsi="宋体" w:cs="宋体"/>
                <w:sz w:val="20"/>
                <w:szCs w:val="20"/>
              </w:rPr>
              <w:t>1999年11月9日</w:t>
            </w:r>
          </w:p>
        </w:tc>
      </w:tr>
      <w:tr w14:paraId="0E59B98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D8B2594">
            <w:pPr>
              <w:widowControl/>
              <w:jc w:val="center"/>
              <w:rPr>
                <w:rFonts w:ascii="宋体" w:hAnsi="宋体" w:cs="宋体"/>
                <w:sz w:val="20"/>
                <w:szCs w:val="20"/>
              </w:rPr>
            </w:pPr>
            <w:r>
              <w:rPr>
                <w:rFonts w:hint="eastAsia" w:ascii="宋体" w:hAnsi="宋体" w:cs="宋体"/>
                <w:sz w:val="20"/>
                <w:szCs w:val="20"/>
              </w:rPr>
              <w:t>428</w:t>
            </w:r>
          </w:p>
        </w:tc>
        <w:tc>
          <w:tcPr>
            <w:tcW w:w="3380" w:type="dxa"/>
            <w:tcBorders>
              <w:top w:val="nil"/>
              <w:left w:val="nil"/>
              <w:bottom w:val="single" w:color="000000" w:sz="4" w:space="0"/>
              <w:right w:val="single" w:color="000000" w:sz="4" w:space="0"/>
            </w:tcBorders>
            <w:shd w:val="clear" w:color="000000" w:fill="FFFFFF"/>
            <w:noWrap w:val="0"/>
            <w:vAlign w:val="center"/>
          </w:tcPr>
          <w:p w14:paraId="6AB99CE7">
            <w:pPr>
              <w:widowControl/>
              <w:jc w:val="left"/>
              <w:rPr>
                <w:rFonts w:ascii="宋体" w:hAnsi="宋体" w:cs="宋体"/>
                <w:sz w:val="20"/>
                <w:szCs w:val="20"/>
              </w:rPr>
            </w:pPr>
            <w:r>
              <w:rPr>
                <w:rFonts w:hint="eastAsia" w:ascii="宋体" w:hAnsi="宋体" w:cs="宋体"/>
                <w:sz w:val="20"/>
                <w:szCs w:val="20"/>
              </w:rPr>
              <w:t>关于中华棉花总公司库存新疆棉财政补贴款拨付办法的通知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8E11649">
            <w:pPr>
              <w:widowControl/>
              <w:jc w:val="left"/>
              <w:rPr>
                <w:rFonts w:ascii="宋体" w:hAnsi="宋体" w:cs="宋体"/>
                <w:sz w:val="20"/>
                <w:szCs w:val="20"/>
              </w:rPr>
            </w:pPr>
            <w:r>
              <w:rPr>
                <w:rFonts w:hint="eastAsia" w:ascii="宋体" w:hAnsi="宋体" w:cs="宋体"/>
                <w:sz w:val="20"/>
                <w:szCs w:val="20"/>
              </w:rPr>
              <w:t>财政部、中国人民银行</w:t>
            </w:r>
          </w:p>
        </w:tc>
        <w:tc>
          <w:tcPr>
            <w:tcW w:w="2080" w:type="dxa"/>
            <w:tcBorders>
              <w:top w:val="nil"/>
              <w:left w:val="nil"/>
              <w:bottom w:val="single" w:color="000000" w:sz="4" w:space="0"/>
              <w:right w:val="single" w:color="000000" w:sz="4" w:space="0"/>
            </w:tcBorders>
            <w:shd w:val="clear" w:color="000000" w:fill="FFFFFF"/>
            <w:noWrap w:val="0"/>
            <w:vAlign w:val="center"/>
          </w:tcPr>
          <w:p w14:paraId="54F211E1">
            <w:pPr>
              <w:widowControl/>
              <w:jc w:val="left"/>
              <w:rPr>
                <w:rFonts w:ascii="宋体" w:hAnsi="宋体" w:cs="宋体"/>
                <w:sz w:val="20"/>
                <w:szCs w:val="20"/>
              </w:rPr>
            </w:pPr>
            <w:r>
              <w:rPr>
                <w:rFonts w:hint="eastAsia" w:ascii="宋体" w:hAnsi="宋体" w:cs="宋体"/>
                <w:sz w:val="20"/>
                <w:szCs w:val="20"/>
              </w:rPr>
              <w:t>财经字〔1999〕819号</w:t>
            </w:r>
          </w:p>
        </w:tc>
        <w:tc>
          <w:tcPr>
            <w:tcW w:w="1720" w:type="dxa"/>
            <w:tcBorders>
              <w:top w:val="nil"/>
              <w:left w:val="nil"/>
              <w:bottom w:val="single" w:color="000000" w:sz="4" w:space="0"/>
              <w:right w:val="single" w:color="000000" w:sz="4" w:space="0"/>
            </w:tcBorders>
            <w:shd w:val="clear" w:color="000000" w:fill="FFFFFF"/>
            <w:noWrap w:val="0"/>
            <w:vAlign w:val="center"/>
          </w:tcPr>
          <w:p w14:paraId="170F4815">
            <w:pPr>
              <w:widowControl/>
              <w:jc w:val="center"/>
              <w:rPr>
                <w:rFonts w:ascii="宋体" w:hAnsi="宋体" w:cs="宋体"/>
                <w:sz w:val="20"/>
                <w:szCs w:val="20"/>
              </w:rPr>
            </w:pPr>
            <w:r>
              <w:rPr>
                <w:rFonts w:hint="eastAsia" w:ascii="宋体" w:hAnsi="宋体" w:cs="宋体"/>
                <w:sz w:val="20"/>
                <w:szCs w:val="20"/>
              </w:rPr>
              <w:t>1999年10月13日</w:t>
            </w:r>
          </w:p>
        </w:tc>
      </w:tr>
      <w:tr w14:paraId="678D764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37CB098">
            <w:pPr>
              <w:widowControl/>
              <w:jc w:val="center"/>
              <w:rPr>
                <w:rFonts w:ascii="宋体" w:hAnsi="宋体" w:cs="宋体"/>
                <w:sz w:val="20"/>
                <w:szCs w:val="20"/>
              </w:rPr>
            </w:pPr>
            <w:r>
              <w:rPr>
                <w:rFonts w:hint="eastAsia" w:ascii="宋体" w:hAnsi="宋体" w:cs="宋体"/>
                <w:sz w:val="20"/>
                <w:szCs w:val="20"/>
              </w:rPr>
              <w:t>429</w:t>
            </w:r>
          </w:p>
        </w:tc>
        <w:tc>
          <w:tcPr>
            <w:tcW w:w="3380" w:type="dxa"/>
            <w:tcBorders>
              <w:top w:val="nil"/>
              <w:left w:val="nil"/>
              <w:bottom w:val="single" w:color="000000" w:sz="4" w:space="0"/>
              <w:right w:val="single" w:color="000000" w:sz="4" w:space="0"/>
            </w:tcBorders>
            <w:shd w:val="clear" w:color="000000" w:fill="FFFFFF"/>
            <w:noWrap w:val="0"/>
            <w:vAlign w:val="center"/>
          </w:tcPr>
          <w:p w14:paraId="00360CAB">
            <w:pPr>
              <w:widowControl/>
              <w:jc w:val="left"/>
              <w:rPr>
                <w:rFonts w:ascii="宋体" w:hAnsi="宋体" w:cs="宋体"/>
                <w:sz w:val="20"/>
                <w:szCs w:val="20"/>
              </w:rPr>
            </w:pPr>
            <w:r>
              <w:rPr>
                <w:rFonts w:hint="eastAsia" w:ascii="宋体" w:hAnsi="宋体" w:cs="宋体"/>
                <w:sz w:val="20"/>
                <w:szCs w:val="20"/>
              </w:rPr>
              <w:t>关于印发《水利基本建设资金管理办法》的通知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2C4DC11">
            <w:pPr>
              <w:widowControl/>
              <w:jc w:val="left"/>
              <w:rPr>
                <w:rFonts w:ascii="宋体" w:hAnsi="宋体" w:cs="宋体"/>
                <w:sz w:val="20"/>
                <w:szCs w:val="20"/>
              </w:rPr>
            </w:pPr>
            <w:r>
              <w:rPr>
                <w:rFonts w:hint="eastAsia" w:ascii="宋体" w:hAnsi="宋体" w:cs="宋体"/>
                <w:sz w:val="20"/>
                <w:szCs w:val="20"/>
              </w:rPr>
              <w:t>财政部、水利部</w:t>
            </w:r>
          </w:p>
        </w:tc>
        <w:tc>
          <w:tcPr>
            <w:tcW w:w="2080" w:type="dxa"/>
            <w:tcBorders>
              <w:top w:val="nil"/>
              <w:left w:val="nil"/>
              <w:bottom w:val="single" w:color="000000" w:sz="4" w:space="0"/>
              <w:right w:val="single" w:color="000000" w:sz="4" w:space="0"/>
            </w:tcBorders>
            <w:shd w:val="clear" w:color="000000" w:fill="FFFFFF"/>
            <w:noWrap w:val="0"/>
            <w:vAlign w:val="center"/>
          </w:tcPr>
          <w:p w14:paraId="2ADD0CEB">
            <w:pPr>
              <w:widowControl/>
              <w:jc w:val="left"/>
              <w:rPr>
                <w:rFonts w:ascii="宋体" w:hAnsi="宋体" w:cs="宋体"/>
                <w:sz w:val="20"/>
                <w:szCs w:val="20"/>
              </w:rPr>
            </w:pPr>
            <w:r>
              <w:rPr>
                <w:rFonts w:hint="eastAsia" w:ascii="宋体" w:hAnsi="宋体" w:cs="宋体"/>
                <w:sz w:val="20"/>
                <w:szCs w:val="20"/>
              </w:rPr>
              <w:t>财基字〔1999〕139号</w:t>
            </w:r>
          </w:p>
        </w:tc>
        <w:tc>
          <w:tcPr>
            <w:tcW w:w="1720" w:type="dxa"/>
            <w:tcBorders>
              <w:top w:val="nil"/>
              <w:left w:val="nil"/>
              <w:bottom w:val="single" w:color="000000" w:sz="4" w:space="0"/>
              <w:right w:val="single" w:color="000000" w:sz="4" w:space="0"/>
            </w:tcBorders>
            <w:shd w:val="clear" w:color="000000" w:fill="FFFFFF"/>
            <w:noWrap w:val="0"/>
            <w:vAlign w:val="center"/>
          </w:tcPr>
          <w:p w14:paraId="0FFCA7B4">
            <w:pPr>
              <w:widowControl/>
              <w:jc w:val="center"/>
              <w:rPr>
                <w:rFonts w:ascii="宋体" w:hAnsi="宋体" w:cs="宋体"/>
                <w:sz w:val="20"/>
                <w:szCs w:val="20"/>
              </w:rPr>
            </w:pPr>
            <w:r>
              <w:rPr>
                <w:rFonts w:hint="eastAsia" w:ascii="宋体" w:hAnsi="宋体" w:cs="宋体"/>
                <w:sz w:val="20"/>
                <w:szCs w:val="20"/>
              </w:rPr>
              <w:t>1999年5月25日</w:t>
            </w:r>
          </w:p>
        </w:tc>
      </w:tr>
      <w:tr w14:paraId="4D1C0BD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020EC13">
            <w:pPr>
              <w:widowControl/>
              <w:jc w:val="center"/>
              <w:rPr>
                <w:rFonts w:ascii="宋体" w:hAnsi="宋体" w:cs="宋体"/>
                <w:sz w:val="20"/>
                <w:szCs w:val="20"/>
              </w:rPr>
            </w:pPr>
            <w:r>
              <w:rPr>
                <w:rFonts w:hint="eastAsia" w:ascii="宋体" w:hAnsi="宋体" w:cs="宋体"/>
                <w:sz w:val="20"/>
                <w:szCs w:val="20"/>
              </w:rPr>
              <w:t>430</w:t>
            </w:r>
          </w:p>
        </w:tc>
        <w:tc>
          <w:tcPr>
            <w:tcW w:w="3380" w:type="dxa"/>
            <w:tcBorders>
              <w:top w:val="nil"/>
              <w:left w:val="nil"/>
              <w:bottom w:val="single" w:color="000000" w:sz="4" w:space="0"/>
              <w:right w:val="single" w:color="000000" w:sz="4" w:space="0"/>
            </w:tcBorders>
            <w:shd w:val="clear" w:color="000000" w:fill="FFFFFF"/>
            <w:noWrap w:val="0"/>
            <w:vAlign w:val="center"/>
          </w:tcPr>
          <w:p w14:paraId="4D46F051">
            <w:pPr>
              <w:widowControl/>
              <w:jc w:val="left"/>
              <w:rPr>
                <w:rFonts w:ascii="宋体" w:hAnsi="宋体" w:cs="宋体"/>
                <w:sz w:val="20"/>
                <w:szCs w:val="20"/>
              </w:rPr>
            </w:pPr>
            <w:r>
              <w:rPr>
                <w:rFonts w:hint="eastAsia" w:ascii="宋体" w:hAnsi="宋体" w:cs="宋体"/>
                <w:sz w:val="20"/>
                <w:szCs w:val="20"/>
              </w:rPr>
              <w:t>关于印发《国家储备粮油补贴资金专户管理办法》的通知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3832F47">
            <w:pPr>
              <w:widowControl/>
              <w:jc w:val="left"/>
              <w:rPr>
                <w:rFonts w:ascii="宋体" w:hAnsi="宋体" w:cs="宋体"/>
                <w:sz w:val="20"/>
                <w:szCs w:val="20"/>
              </w:rPr>
            </w:pPr>
            <w:r>
              <w:rPr>
                <w:rFonts w:hint="eastAsia" w:ascii="宋体" w:hAnsi="宋体" w:cs="宋体"/>
                <w:sz w:val="20"/>
                <w:szCs w:val="20"/>
              </w:rPr>
              <w:t>财政部、中国农业发展银行、国家粮食储备局</w:t>
            </w:r>
          </w:p>
        </w:tc>
        <w:tc>
          <w:tcPr>
            <w:tcW w:w="2080" w:type="dxa"/>
            <w:tcBorders>
              <w:top w:val="nil"/>
              <w:left w:val="nil"/>
              <w:bottom w:val="single" w:color="000000" w:sz="4" w:space="0"/>
              <w:right w:val="single" w:color="000000" w:sz="4" w:space="0"/>
            </w:tcBorders>
            <w:shd w:val="clear" w:color="000000" w:fill="FFFFFF"/>
            <w:noWrap w:val="0"/>
            <w:vAlign w:val="center"/>
          </w:tcPr>
          <w:p w14:paraId="0D017EEC">
            <w:pPr>
              <w:widowControl/>
              <w:jc w:val="left"/>
              <w:rPr>
                <w:rFonts w:ascii="宋体" w:hAnsi="宋体" w:cs="宋体"/>
                <w:sz w:val="20"/>
                <w:szCs w:val="20"/>
              </w:rPr>
            </w:pPr>
            <w:r>
              <w:rPr>
                <w:rFonts w:hint="eastAsia" w:ascii="宋体" w:hAnsi="宋体" w:cs="宋体"/>
                <w:sz w:val="20"/>
                <w:szCs w:val="20"/>
              </w:rPr>
              <w:t>财经字〔1999〕81号</w:t>
            </w:r>
          </w:p>
        </w:tc>
        <w:tc>
          <w:tcPr>
            <w:tcW w:w="1720" w:type="dxa"/>
            <w:tcBorders>
              <w:top w:val="nil"/>
              <w:left w:val="nil"/>
              <w:bottom w:val="single" w:color="000000" w:sz="4" w:space="0"/>
              <w:right w:val="single" w:color="000000" w:sz="4" w:space="0"/>
            </w:tcBorders>
            <w:shd w:val="clear" w:color="000000" w:fill="FFFFFF"/>
            <w:noWrap w:val="0"/>
            <w:vAlign w:val="center"/>
          </w:tcPr>
          <w:p w14:paraId="45DB8ADD">
            <w:pPr>
              <w:widowControl/>
              <w:jc w:val="center"/>
              <w:rPr>
                <w:rFonts w:ascii="宋体" w:hAnsi="宋体" w:cs="宋体"/>
                <w:sz w:val="20"/>
                <w:szCs w:val="20"/>
              </w:rPr>
            </w:pPr>
            <w:r>
              <w:rPr>
                <w:rFonts w:hint="eastAsia" w:ascii="宋体" w:hAnsi="宋体" w:cs="宋体"/>
                <w:sz w:val="20"/>
                <w:szCs w:val="20"/>
              </w:rPr>
              <w:t>1999年3月24日</w:t>
            </w:r>
          </w:p>
        </w:tc>
      </w:tr>
      <w:tr w14:paraId="75BDB0A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7DD1246">
            <w:pPr>
              <w:widowControl/>
              <w:jc w:val="center"/>
              <w:rPr>
                <w:rFonts w:ascii="宋体" w:hAnsi="宋体" w:cs="宋体"/>
                <w:sz w:val="20"/>
                <w:szCs w:val="20"/>
              </w:rPr>
            </w:pPr>
            <w:r>
              <w:rPr>
                <w:rFonts w:hint="eastAsia" w:ascii="宋体" w:hAnsi="宋体" w:cs="宋体"/>
                <w:sz w:val="20"/>
                <w:szCs w:val="20"/>
              </w:rPr>
              <w:t>431</w:t>
            </w:r>
          </w:p>
        </w:tc>
        <w:tc>
          <w:tcPr>
            <w:tcW w:w="3380" w:type="dxa"/>
            <w:tcBorders>
              <w:top w:val="nil"/>
              <w:left w:val="nil"/>
              <w:bottom w:val="single" w:color="000000" w:sz="4" w:space="0"/>
              <w:right w:val="single" w:color="000000" w:sz="4" w:space="0"/>
            </w:tcBorders>
            <w:shd w:val="clear" w:color="000000" w:fill="FFFFFF"/>
            <w:noWrap w:val="0"/>
            <w:vAlign w:val="center"/>
          </w:tcPr>
          <w:p w14:paraId="2D124220">
            <w:pPr>
              <w:widowControl/>
              <w:jc w:val="left"/>
              <w:rPr>
                <w:rFonts w:ascii="宋体" w:hAnsi="宋体" w:cs="宋体"/>
                <w:sz w:val="20"/>
                <w:szCs w:val="20"/>
              </w:rPr>
            </w:pPr>
            <w:r>
              <w:rPr>
                <w:rFonts w:hint="eastAsia" w:ascii="宋体" w:hAnsi="宋体" w:cs="宋体"/>
                <w:sz w:val="20"/>
                <w:szCs w:val="20"/>
              </w:rPr>
              <w:t>关于制发《国债转贷地方政府管理办法》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4852E49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0F900D9">
            <w:pPr>
              <w:widowControl/>
              <w:jc w:val="left"/>
              <w:rPr>
                <w:rFonts w:ascii="宋体" w:hAnsi="宋体" w:cs="宋体"/>
                <w:sz w:val="20"/>
                <w:szCs w:val="20"/>
              </w:rPr>
            </w:pPr>
            <w:r>
              <w:rPr>
                <w:rFonts w:hint="eastAsia" w:ascii="宋体" w:hAnsi="宋体" w:cs="宋体"/>
                <w:sz w:val="20"/>
                <w:szCs w:val="20"/>
              </w:rPr>
              <w:t>财预字〔1998〕267号</w:t>
            </w:r>
          </w:p>
        </w:tc>
        <w:tc>
          <w:tcPr>
            <w:tcW w:w="1720" w:type="dxa"/>
            <w:tcBorders>
              <w:top w:val="nil"/>
              <w:left w:val="nil"/>
              <w:bottom w:val="single" w:color="000000" w:sz="4" w:space="0"/>
              <w:right w:val="single" w:color="000000" w:sz="4" w:space="0"/>
            </w:tcBorders>
            <w:shd w:val="clear" w:color="000000" w:fill="FFFFFF"/>
            <w:noWrap w:val="0"/>
            <w:vAlign w:val="center"/>
          </w:tcPr>
          <w:p w14:paraId="47C047D5">
            <w:pPr>
              <w:widowControl/>
              <w:jc w:val="center"/>
              <w:rPr>
                <w:rFonts w:ascii="宋体" w:hAnsi="宋体" w:cs="宋体"/>
                <w:sz w:val="20"/>
                <w:szCs w:val="20"/>
              </w:rPr>
            </w:pPr>
            <w:r>
              <w:rPr>
                <w:rFonts w:hint="eastAsia" w:ascii="宋体" w:hAnsi="宋体" w:cs="宋体"/>
                <w:sz w:val="20"/>
                <w:szCs w:val="20"/>
              </w:rPr>
              <w:t>1998年8月14日</w:t>
            </w:r>
          </w:p>
        </w:tc>
      </w:tr>
      <w:tr w14:paraId="51007EF7">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D4E4616">
            <w:pPr>
              <w:widowControl/>
              <w:jc w:val="center"/>
              <w:rPr>
                <w:rFonts w:ascii="宋体" w:hAnsi="宋体" w:cs="宋体"/>
                <w:sz w:val="20"/>
                <w:szCs w:val="20"/>
              </w:rPr>
            </w:pPr>
            <w:r>
              <w:rPr>
                <w:rFonts w:hint="eastAsia" w:ascii="宋体" w:hAnsi="宋体" w:cs="宋体"/>
                <w:sz w:val="20"/>
                <w:szCs w:val="20"/>
              </w:rPr>
              <w:t>432</w:t>
            </w:r>
          </w:p>
        </w:tc>
        <w:tc>
          <w:tcPr>
            <w:tcW w:w="3380" w:type="dxa"/>
            <w:tcBorders>
              <w:top w:val="nil"/>
              <w:left w:val="nil"/>
              <w:bottom w:val="single" w:color="000000" w:sz="4" w:space="0"/>
              <w:right w:val="single" w:color="000000" w:sz="4" w:space="0"/>
            </w:tcBorders>
            <w:shd w:val="clear" w:color="000000" w:fill="FFFFFF"/>
            <w:noWrap w:val="0"/>
            <w:vAlign w:val="center"/>
          </w:tcPr>
          <w:p w14:paraId="121BB7A1">
            <w:pPr>
              <w:widowControl/>
              <w:jc w:val="left"/>
              <w:rPr>
                <w:rFonts w:ascii="宋体" w:hAnsi="宋体" w:cs="宋体"/>
                <w:sz w:val="20"/>
                <w:szCs w:val="20"/>
              </w:rPr>
            </w:pPr>
            <w:r>
              <w:rPr>
                <w:rFonts w:hint="eastAsia" w:ascii="宋体" w:hAnsi="宋体" w:cs="宋体"/>
                <w:sz w:val="20"/>
                <w:szCs w:val="20"/>
              </w:rPr>
              <w:t>关于加强供销合作社财务管理的通知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A4A798A">
            <w:pPr>
              <w:widowControl/>
              <w:jc w:val="left"/>
              <w:rPr>
                <w:rFonts w:ascii="宋体" w:hAnsi="宋体" w:cs="宋体"/>
                <w:sz w:val="20"/>
                <w:szCs w:val="20"/>
              </w:rPr>
            </w:pPr>
            <w:r>
              <w:rPr>
                <w:rFonts w:hint="eastAsia" w:ascii="宋体" w:hAnsi="宋体" w:cs="宋体"/>
                <w:sz w:val="20"/>
                <w:szCs w:val="20"/>
              </w:rPr>
              <w:t>财政部、国家税务总局</w:t>
            </w:r>
          </w:p>
        </w:tc>
        <w:tc>
          <w:tcPr>
            <w:tcW w:w="2080" w:type="dxa"/>
            <w:tcBorders>
              <w:top w:val="nil"/>
              <w:left w:val="nil"/>
              <w:bottom w:val="single" w:color="000000" w:sz="4" w:space="0"/>
              <w:right w:val="single" w:color="000000" w:sz="4" w:space="0"/>
            </w:tcBorders>
            <w:shd w:val="clear" w:color="000000" w:fill="FFFFFF"/>
            <w:noWrap w:val="0"/>
            <w:vAlign w:val="center"/>
          </w:tcPr>
          <w:p w14:paraId="49D8EF22">
            <w:pPr>
              <w:widowControl/>
              <w:jc w:val="left"/>
              <w:rPr>
                <w:rFonts w:ascii="宋体" w:hAnsi="宋体" w:cs="宋体"/>
                <w:sz w:val="20"/>
                <w:szCs w:val="20"/>
              </w:rPr>
            </w:pPr>
            <w:r>
              <w:rPr>
                <w:rFonts w:hint="eastAsia" w:ascii="宋体" w:hAnsi="宋体" w:cs="宋体"/>
                <w:sz w:val="20"/>
                <w:szCs w:val="20"/>
              </w:rPr>
              <w:t>财商字〔1997〕64号</w:t>
            </w:r>
          </w:p>
        </w:tc>
        <w:tc>
          <w:tcPr>
            <w:tcW w:w="1720" w:type="dxa"/>
            <w:tcBorders>
              <w:top w:val="nil"/>
              <w:left w:val="nil"/>
              <w:bottom w:val="single" w:color="000000" w:sz="4" w:space="0"/>
              <w:right w:val="single" w:color="000000" w:sz="4" w:space="0"/>
            </w:tcBorders>
            <w:shd w:val="clear" w:color="000000" w:fill="FFFFFF"/>
            <w:noWrap w:val="0"/>
            <w:vAlign w:val="center"/>
          </w:tcPr>
          <w:p w14:paraId="13885D2C">
            <w:pPr>
              <w:widowControl/>
              <w:jc w:val="center"/>
              <w:rPr>
                <w:rFonts w:ascii="宋体" w:hAnsi="宋体" w:cs="宋体"/>
                <w:sz w:val="20"/>
                <w:szCs w:val="20"/>
              </w:rPr>
            </w:pPr>
            <w:r>
              <w:rPr>
                <w:rFonts w:hint="eastAsia" w:ascii="宋体" w:hAnsi="宋体" w:cs="宋体"/>
                <w:sz w:val="20"/>
                <w:szCs w:val="20"/>
              </w:rPr>
              <w:t>1997年3月13日</w:t>
            </w:r>
          </w:p>
        </w:tc>
      </w:tr>
      <w:tr w14:paraId="4BA7891E">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2EABEF3">
            <w:pPr>
              <w:widowControl/>
              <w:jc w:val="center"/>
              <w:rPr>
                <w:rFonts w:ascii="宋体" w:hAnsi="宋体" w:cs="宋体"/>
                <w:sz w:val="20"/>
                <w:szCs w:val="20"/>
              </w:rPr>
            </w:pPr>
            <w:r>
              <w:rPr>
                <w:rFonts w:hint="eastAsia" w:ascii="宋体" w:hAnsi="宋体" w:cs="宋体"/>
                <w:sz w:val="20"/>
                <w:szCs w:val="20"/>
              </w:rPr>
              <w:t>433</w:t>
            </w:r>
          </w:p>
        </w:tc>
        <w:tc>
          <w:tcPr>
            <w:tcW w:w="3380" w:type="dxa"/>
            <w:tcBorders>
              <w:top w:val="nil"/>
              <w:left w:val="nil"/>
              <w:bottom w:val="single" w:color="000000" w:sz="4" w:space="0"/>
              <w:right w:val="single" w:color="000000" w:sz="4" w:space="0"/>
            </w:tcBorders>
            <w:shd w:val="clear" w:color="000000" w:fill="FFFFFF"/>
            <w:noWrap w:val="0"/>
            <w:vAlign w:val="center"/>
          </w:tcPr>
          <w:p w14:paraId="78C12BA5">
            <w:pPr>
              <w:widowControl/>
              <w:jc w:val="left"/>
              <w:rPr>
                <w:rFonts w:ascii="宋体" w:hAnsi="宋体" w:cs="宋体"/>
                <w:sz w:val="20"/>
                <w:szCs w:val="20"/>
              </w:rPr>
            </w:pPr>
            <w:r>
              <w:rPr>
                <w:rFonts w:hint="eastAsia" w:ascii="宋体" w:hAnsi="宋体" w:cs="宋体"/>
                <w:sz w:val="20"/>
                <w:szCs w:val="20"/>
              </w:rPr>
              <w:t>关于财政部驻各地财政监察专员办事机构对中央级基本建设实施财政监督和财务管理的通知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43B925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D0D3851">
            <w:pPr>
              <w:widowControl/>
              <w:jc w:val="left"/>
              <w:rPr>
                <w:rFonts w:ascii="宋体" w:hAnsi="宋体" w:cs="宋体"/>
                <w:sz w:val="20"/>
                <w:szCs w:val="20"/>
              </w:rPr>
            </w:pPr>
            <w:r>
              <w:rPr>
                <w:rFonts w:hint="eastAsia" w:ascii="宋体" w:hAnsi="宋体" w:cs="宋体"/>
                <w:sz w:val="20"/>
                <w:szCs w:val="20"/>
              </w:rPr>
              <w:t>财基字〔1995〕6号</w:t>
            </w:r>
          </w:p>
        </w:tc>
        <w:tc>
          <w:tcPr>
            <w:tcW w:w="1720" w:type="dxa"/>
            <w:tcBorders>
              <w:top w:val="nil"/>
              <w:left w:val="nil"/>
              <w:bottom w:val="single" w:color="000000" w:sz="4" w:space="0"/>
              <w:right w:val="single" w:color="000000" w:sz="4" w:space="0"/>
            </w:tcBorders>
            <w:shd w:val="clear" w:color="000000" w:fill="FFFFFF"/>
            <w:noWrap w:val="0"/>
            <w:vAlign w:val="center"/>
          </w:tcPr>
          <w:p w14:paraId="732B28B3">
            <w:pPr>
              <w:widowControl/>
              <w:jc w:val="center"/>
              <w:rPr>
                <w:rFonts w:ascii="宋体" w:hAnsi="宋体" w:cs="宋体"/>
                <w:sz w:val="20"/>
                <w:szCs w:val="20"/>
              </w:rPr>
            </w:pPr>
            <w:r>
              <w:rPr>
                <w:rFonts w:hint="eastAsia" w:ascii="宋体" w:hAnsi="宋体" w:cs="宋体"/>
                <w:sz w:val="20"/>
                <w:szCs w:val="20"/>
              </w:rPr>
              <w:t>1995年1月19日</w:t>
            </w:r>
          </w:p>
        </w:tc>
      </w:tr>
      <w:tr w14:paraId="647E06EE">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108A3410">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12C7E1E9">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615DB160">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45926460">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40F356C4">
            <w:pPr>
              <w:widowControl/>
              <w:jc w:val="center"/>
              <w:rPr>
                <w:rFonts w:ascii="宋体" w:hAnsi="宋体" w:cs="宋体"/>
                <w:sz w:val="20"/>
                <w:szCs w:val="20"/>
              </w:rPr>
            </w:pPr>
            <w:r>
              <w:rPr>
                <w:rFonts w:hint="eastAsia" w:ascii="宋体" w:hAnsi="宋体" w:cs="宋体"/>
                <w:sz w:val="20"/>
                <w:szCs w:val="20"/>
              </w:rPr>
              <w:t>　</w:t>
            </w:r>
          </w:p>
        </w:tc>
      </w:tr>
      <w:tr w14:paraId="5AF254EE">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31554E05">
            <w:pPr>
              <w:widowControl/>
              <w:jc w:val="center"/>
              <w:rPr>
                <w:rFonts w:ascii="宋体" w:hAnsi="宋体" w:cs="宋体"/>
                <w:sz w:val="20"/>
                <w:szCs w:val="20"/>
              </w:rPr>
            </w:pPr>
            <w:r>
              <w:rPr>
                <w:rFonts w:hint="eastAsia" w:ascii="宋体" w:hAnsi="宋体" w:cs="宋体"/>
                <w:sz w:val="20"/>
                <w:szCs w:val="20"/>
              </w:rPr>
              <w:t>农业类</w:t>
            </w:r>
          </w:p>
        </w:tc>
      </w:tr>
      <w:tr w14:paraId="129A4872">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0D63CBA0">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357B75AB">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11F327F2">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459F2AF5">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660ED59E">
            <w:pPr>
              <w:widowControl/>
              <w:jc w:val="center"/>
              <w:rPr>
                <w:rFonts w:ascii="宋体" w:hAnsi="宋体" w:cs="宋体"/>
                <w:sz w:val="20"/>
                <w:szCs w:val="20"/>
              </w:rPr>
            </w:pPr>
            <w:r>
              <w:rPr>
                <w:rFonts w:hint="eastAsia" w:ascii="宋体" w:hAnsi="宋体" w:cs="宋体"/>
                <w:sz w:val="20"/>
                <w:szCs w:val="20"/>
              </w:rPr>
              <w:t>　</w:t>
            </w:r>
          </w:p>
        </w:tc>
      </w:tr>
      <w:tr w14:paraId="44E65D18">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0E9373AE">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3141A194">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4C48B948">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4DF59736">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12334207">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5563B477">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EFCDC23">
            <w:pPr>
              <w:widowControl/>
              <w:jc w:val="center"/>
              <w:rPr>
                <w:rFonts w:ascii="宋体" w:hAnsi="宋体" w:cs="宋体"/>
                <w:sz w:val="20"/>
                <w:szCs w:val="20"/>
              </w:rPr>
            </w:pPr>
            <w:r>
              <w:rPr>
                <w:rFonts w:hint="eastAsia" w:ascii="宋体" w:hAnsi="宋体" w:cs="宋体"/>
                <w:sz w:val="20"/>
                <w:szCs w:val="20"/>
              </w:rPr>
              <w:t>434</w:t>
            </w:r>
          </w:p>
        </w:tc>
        <w:tc>
          <w:tcPr>
            <w:tcW w:w="3380" w:type="dxa"/>
            <w:tcBorders>
              <w:top w:val="nil"/>
              <w:left w:val="nil"/>
              <w:bottom w:val="single" w:color="000000" w:sz="4" w:space="0"/>
              <w:right w:val="single" w:color="000000" w:sz="4" w:space="0"/>
            </w:tcBorders>
            <w:shd w:val="clear" w:color="000000" w:fill="FFFFFF"/>
            <w:noWrap w:val="0"/>
            <w:vAlign w:val="center"/>
          </w:tcPr>
          <w:p w14:paraId="70060769">
            <w:pPr>
              <w:widowControl/>
              <w:jc w:val="left"/>
              <w:rPr>
                <w:rFonts w:ascii="宋体" w:hAnsi="宋体" w:cs="宋体"/>
                <w:sz w:val="20"/>
                <w:szCs w:val="20"/>
              </w:rPr>
            </w:pPr>
            <w:r>
              <w:rPr>
                <w:rFonts w:hint="eastAsia" w:ascii="宋体" w:hAnsi="宋体" w:cs="宋体"/>
                <w:sz w:val="20"/>
                <w:szCs w:val="20"/>
              </w:rPr>
              <w:t>关于印发《国务院南水北调工程建设委员会办公室经常性专项业务费管理办法〔试行〕》的通知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420E55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A2837FE">
            <w:pPr>
              <w:widowControl/>
              <w:jc w:val="left"/>
              <w:rPr>
                <w:rFonts w:ascii="宋体" w:hAnsi="宋体" w:cs="宋体"/>
                <w:sz w:val="20"/>
                <w:szCs w:val="20"/>
              </w:rPr>
            </w:pPr>
            <w:r>
              <w:rPr>
                <w:rFonts w:hint="eastAsia" w:ascii="宋体" w:hAnsi="宋体" w:cs="宋体"/>
                <w:sz w:val="20"/>
                <w:szCs w:val="20"/>
              </w:rPr>
              <w:t>财农〔2011〕435号</w:t>
            </w:r>
          </w:p>
        </w:tc>
        <w:tc>
          <w:tcPr>
            <w:tcW w:w="1720" w:type="dxa"/>
            <w:tcBorders>
              <w:top w:val="nil"/>
              <w:left w:val="nil"/>
              <w:bottom w:val="single" w:color="000000" w:sz="4" w:space="0"/>
              <w:right w:val="single" w:color="000000" w:sz="4" w:space="0"/>
            </w:tcBorders>
            <w:shd w:val="clear" w:color="000000" w:fill="FFFFFF"/>
            <w:noWrap w:val="0"/>
            <w:vAlign w:val="center"/>
          </w:tcPr>
          <w:p w14:paraId="272A2DBC">
            <w:pPr>
              <w:widowControl/>
              <w:jc w:val="center"/>
              <w:rPr>
                <w:rFonts w:ascii="宋体" w:hAnsi="宋体" w:cs="宋体"/>
                <w:sz w:val="20"/>
                <w:szCs w:val="20"/>
              </w:rPr>
            </w:pPr>
            <w:r>
              <w:rPr>
                <w:rFonts w:hint="eastAsia" w:ascii="宋体" w:hAnsi="宋体" w:cs="宋体"/>
                <w:sz w:val="20"/>
                <w:szCs w:val="20"/>
              </w:rPr>
              <w:t>2011年11月7日</w:t>
            </w:r>
          </w:p>
        </w:tc>
      </w:tr>
      <w:tr w14:paraId="0687FC8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363ADC2">
            <w:pPr>
              <w:widowControl/>
              <w:jc w:val="center"/>
              <w:rPr>
                <w:rFonts w:ascii="宋体" w:hAnsi="宋体" w:cs="宋体"/>
                <w:sz w:val="20"/>
                <w:szCs w:val="20"/>
              </w:rPr>
            </w:pPr>
            <w:r>
              <w:rPr>
                <w:rFonts w:hint="eastAsia" w:ascii="宋体" w:hAnsi="宋体" w:cs="宋体"/>
                <w:sz w:val="20"/>
                <w:szCs w:val="20"/>
              </w:rPr>
              <w:t>435</w:t>
            </w:r>
          </w:p>
        </w:tc>
        <w:tc>
          <w:tcPr>
            <w:tcW w:w="3380" w:type="dxa"/>
            <w:tcBorders>
              <w:top w:val="nil"/>
              <w:left w:val="nil"/>
              <w:bottom w:val="single" w:color="000000" w:sz="4" w:space="0"/>
              <w:right w:val="single" w:color="000000" w:sz="4" w:space="0"/>
            </w:tcBorders>
            <w:shd w:val="clear" w:color="000000" w:fill="FFFFFF"/>
            <w:noWrap w:val="0"/>
            <w:vAlign w:val="center"/>
          </w:tcPr>
          <w:p w14:paraId="4C9329B4">
            <w:pPr>
              <w:widowControl/>
              <w:jc w:val="left"/>
              <w:rPr>
                <w:rFonts w:ascii="宋体" w:hAnsi="宋体" w:cs="宋体"/>
                <w:sz w:val="20"/>
                <w:szCs w:val="20"/>
              </w:rPr>
            </w:pPr>
            <w:r>
              <w:rPr>
                <w:rFonts w:hint="eastAsia" w:ascii="宋体" w:hAnsi="宋体" w:cs="宋体"/>
                <w:sz w:val="20"/>
                <w:szCs w:val="20"/>
              </w:rPr>
              <w:t>关于调整生猪屠宰环节病害猪无害化处理补贴标准的通知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2C5903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544FE56">
            <w:pPr>
              <w:widowControl/>
              <w:jc w:val="left"/>
              <w:rPr>
                <w:rFonts w:ascii="宋体" w:hAnsi="宋体" w:cs="宋体"/>
                <w:sz w:val="20"/>
                <w:szCs w:val="20"/>
              </w:rPr>
            </w:pPr>
            <w:r>
              <w:rPr>
                <w:rFonts w:hint="eastAsia" w:ascii="宋体" w:hAnsi="宋体" w:cs="宋体"/>
                <w:sz w:val="20"/>
                <w:szCs w:val="20"/>
              </w:rPr>
              <w:t>财建〔2011〕599号</w:t>
            </w:r>
          </w:p>
        </w:tc>
        <w:tc>
          <w:tcPr>
            <w:tcW w:w="1720" w:type="dxa"/>
            <w:tcBorders>
              <w:top w:val="nil"/>
              <w:left w:val="nil"/>
              <w:bottom w:val="single" w:color="000000" w:sz="4" w:space="0"/>
              <w:right w:val="single" w:color="000000" w:sz="4" w:space="0"/>
            </w:tcBorders>
            <w:shd w:val="clear" w:color="000000" w:fill="FFFFFF"/>
            <w:noWrap w:val="0"/>
            <w:vAlign w:val="center"/>
          </w:tcPr>
          <w:p w14:paraId="1FC04878">
            <w:pPr>
              <w:widowControl/>
              <w:jc w:val="center"/>
              <w:rPr>
                <w:rFonts w:ascii="宋体" w:hAnsi="宋体" w:cs="宋体"/>
                <w:sz w:val="20"/>
                <w:szCs w:val="20"/>
              </w:rPr>
            </w:pPr>
            <w:r>
              <w:rPr>
                <w:rFonts w:hint="eastAsia" w:ascii="宋体" w:hAnsi="宋体" w:cs="宋体"/>
                <w:sz w:val="20"/>
                <w:szCs w:val="20"/>
              </w:rPr>
              <w:t>2011年7月29日</w:t>
            </w:r>
          </w:p>
        </w:tc>
      </w:tr>
      <w:tr w14:paraId="31F2D51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AF8EF45">
            <w:pPr>
              <w:widowControl/>
              <w:jc w:val="center"/>
              <w:rPr>
                <w:rFonts w:ascii="宋体" w:hAnsi="宋体" w:cs="宋体"/>
                <w:sz w:val="20"/>
                <w:szCs w:val="20"/>
              </w:rPr>
            </w:pPr>
            <w:r>
              <w:rPr>
                <w:rFonts w:hint="eastAsia" w:ascii="宋体" w:hAnsi="宋体" w:cs="宋体"/>
                <w:sz w:val="20"/>
                <w:szCs w:val="20"/>
              </w:rPr>
              <w:t>436</w:t>
            </w:r>
          </w:p>
        </w:tc>
        <w:tc>
          <w:tcPr>
            <w:tcW w:w="3380" w:type="dxa"/>
            <w:tcBorders>
              <w:top w:val="nil"/>
              <w:left w:val="nil"/>
              <w:bottom w:val="single" w:color="000000" w:sz="4" w:space="0"/>
              <w:right w:val="single" w:color="000000" w:sz="4" w:space="0"/>
            </w:tcBorders>
            <w:shd w:val="clear" w:color="000000" w:fill="FFFFFF"/>
            <w:noWrap w:val="0"/>
            <w:vAlign w:val="center"/>
          </w:tcPr>
          <w:p w14:paraId="7C3CE967">
            <w:pPr>
              <w:widowControl/>
              <w:jc w:val="left"/>
              <w:rPr>
                <w:rFonts w:ascii="宋体" w:hAnsi="宋体" w:cs="宋体"/>
                <w:sz w:val="20"/>
                <w:szCs w:val="20"/>
              </w:rPr>
            </w:pPr>
            <w:r>
              <w:rPr>
                <w:rFonts w:hint="eastAsia" w:ascii="宋体" w:hAnsi="宋体" w:cs="宋体"/>
                <w:sz w:val="20"/>
                <w:szCs w:val="20"/>
              </w:rPr>
              <w:t xml:space="preserve">关于开展2011年林木良种补贴试点工作的意见 </w:t>
            </w:r>
          </w:p>
        </w:tc>
        <w:tc>
          <w:tcPr>
            <w:tcW w:w="2080" w:type="dxa"/>
            <w:tcBorders>
              <w:top w:val="nil"/>
              <w:left w:val="nil"/>
              <w:bottom w:val="single" w:color="000000" w:sz="4" w:space="0"/>
              <w:right w:val="single" w:color="000000" w:sz="4" w:space="0"/>
            </w:tcBorders>
            <w:shd w:val="clear" w:color="000000" w:fill="FFFFFF"/>
            <w:noWrap w:val="0"/>
            <w:vAlign w:val="center"/>
          </w:tcPr>
          <w:p w14:paraId="74F313E8">
            <w:pPr>
              <w:widowControl/>
              <w:jc w:val="left"/>
              <w:rPr>
                <w:rFonts w:ascii="宋体" w:hAnsi="宋体" w:cs="宋体"/>
                <w:sz w:val="20"/>
                <w:szCs w:val="20"/>
              </w:rPr>
            </w:pPr>
            <w:r>
              <w:rPr>
                <w:rFonts w:hint="eastAsia" w:ascii="宋体" w:hAnsi="宋体" w:cs="宋体"/>
                <w:sz w:val="20"/>
                <w:szCs w:val="20"/>
              </w:rPr>
              <w:t>财政部、国家林业局</w:t>
            </w:r>
          </w:p>
        </w:tc>
        <w:tc>
          <w:tcPr>
            <w:tcW w:w="2080" w:type="dxa"/>
            <w:tcBorders>
              <w:top w:val="nil"/>
              <w:left w:val="nil"/>
              <w:bottom w:val="single" w:color="000000" w:sz="4" w:space="0"/>
              <w:right w:val="single" w:color="000000" w:sz="4" w:space="0"/>
            </w:tcBorders>
            <w:shd w:val="clear" w:color="000000" w:fill="FFFFFF"/>
            <w:noWrap w:val="0"/>
            <w:vAlign w:val="center"/>
          </w:tcPr>
          <w:p w14:paraId="022B4E96">
            <w:pPr>
              <w:widowControl/>
              <w:jc w:val="left"/>
              <w:rPr>
                <w:rFonts w:ascii="宋体" w:hAnsi="宋体" w:cs="宋体"/>
                <w:sz w:val="20"/>
                <w:szCs w:val="20"/>
              </w:rPr>
            </w:pPr>
            <w:r>
              <w:rPr>
                <w:rFonts w:hint="eastAsia" w:ascii="宋体" w:hAnsi="宋体" w:cs="宋体"/>
                <w:sz w:val="20"/>
                <w:szCs w:val="20"/>
              </w:rPr>
              <w:t>财农〔2011〕96号</w:t>
            </w:r>
          </w:p>
        </w:tc>
        <w:tc>
          <w:tcPr>
            <w:tcW w:w="1720" w:type="dxa"/>
            <w:tcBorders>
              <w:top w:val="nil"/>
              <w:left w:val="nil"/>
              <w:bottom w:val="single" w:color="000000" w:sz="4" w:space="0"/>
              <w:right w:val="single" w:color="000000" w:sz="4" w:space="0"/>
            </w:tcBorders>
            <w:shd w:val="clear" w:color="000000" w:fill="FFFFFF"/>
            <w:noWrap w:val="0"/>
            <w:vAlign w:val="center"/>
          </w:tcPr>
          <w:p w14:paraId="5063E1DD">
            <w:pPr>
              <w:widowControl/>
              <w:jc w:val="center"/>
              <w:rPr>
                <w:rFonts w:ascii="宋体" w:hAnsi="宋体" w:cs="宋体"/>
                <w:sz w:val="20"/>
                <w:szCs w:val="20"/>
              </w:rPr>
            </w:pPr>
            <w:r>
              <w:rPr>
                <w:rFonts w:hint="eastAsia" w:ascii="宋体" w:hAnsi="宋体" w:cs="宋体"/>
                <w:sz w:val="20"/>
                <w:szCs w:val="20"/>
              </w:rPr>
              <w:t>2011年6月8日</w:t>
            </w:r>
          </w:p>
        </w:tc>
      </w:tr>
      <w:tr w14:paraId="4B08263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80A59C9">
            <w:pPr>
              <w:widowControl/>
              <w:jc w:val="center"/>
              <w:rPr>
                <w:rFonts w:ascii="宋体" w:hAnsi="宋体" w:cs="宋体"/>
                <w:sz w:val="20"/>
                <w:szCs w:val="20"/>
              </w:rPr>
            </w:pPr>
            <w:r>
              <w:rPr>
                <w:rFonts w:hint="eastAsia" w:ascii="宋体" w:hAnsi="宋体" w:cs="宋体"/>
                <w:sz w:val="20"/>
                <w:szCs w:val="20"/>
              </w:rPr>
              <w:t>437</w:t>
            </w:r>
          </w:p>
        </w:tc>
        <w:tc>
          <w:tcPr>
            <w:tcW w:w="3380" w:type="dxa"/>
            <w:tcBorders>
              <w:top w:val="nil"/>
              <w:left w:val="nil"/>
              <w:bottom w:val="single" w:color="000000" w:sz="4" w:space="0"/>
              <w:right w:val="single" w:color="000000" w:sz="4" w:space="0"/>
            </w:tcBorders>
            <w:shd w:val="clear" w:color="000000" w:fill="FFFFFF"/>
            <w:noWrap w:val="0"/>
            <w:vAlign w:val="center"/>
          </w:tcPr>
          <w:p w14:paraId="27AF7B89">
            <w:pPr>
              <w:widowControl/>
              <w:jc w:val="left"/>
              <w:rPr>
                <w:rFonts w:ascii="宋体" w:hAnsi="宋体" w:cs="宋体"/>
                <w:sz w:val="20"/>
                <w:szCs w:val="20"/>
              </w:rPr>
            </w:pPr>
            <w:r>
              <w:rPr>
                <w:rFonts w:hint="eastAsia" w:ascii="宋体" w:hAnsi="宋体" w:cs="宋体"/>
                <w:sz w:val="20"/>
                <w:szCs w:val="20"/>
              </w:rPr>
              <w:t xml:space="preserve">关于印发《中央分成水资源费使用管理暂行办法》的通知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0E43EF4">
            <w:pPr>
              <w:widowControl/>
              <w:jc w:val="left"/>
              <w:rPr>
                <w:rFonts w:ascii="宋体" w:hAnsi="宋体" w:cs="宋体"/>
                <w:sz w:val="20"/>
                <w:szCs w:val="20"/>
              </w:rPr>
            </w:pPr>
            <w:r>
              <w:rPr>
                <w:rFonts w:hint="eastAsia" w:ascii="宋体" w:hAnsi="宋体" w:cs="宋体"/>
                <w:sz w:val="20"/>
                <w:szCs w:val="20"/>
              </w:rPr>
              <w:t>财政部、水利部</w:t>
            </w:r>
          </w:p>
        </w:tc>
        <w:tc>
          <w:tcPr>
            <w:tcW w:w="2080" w:type="dxa"/>
            <w:tcBorders>
              <w:top w:val="nil"/>
              <w:left w:val="nil"/>
              <w:bottom w:val="single" w:color="000000" w:sz="4" w:space="0"/>
              <w:right w:val="single" w:color="000000" w:sz="4" w:space="0"/>
            </w:tcBorders>
            <w:shd w:val="clear" w:color="000000" w:fill="FFFFFF"/>
            <w:noWrap w:val="0"/>
            <w:vAlign w:val="center"/>
          </w:tcPr>
          <w:p w14:paraId="1ACD2B88">
            <w:pPr>
              <w:widowControl/>
              <w:jc w:val="left"/>
              <w:rPr>
                <w:rFonts w:ascii="宋体" w:hAnsi="宋体" w:cs="宋体"/>
                <w:sz w:val="20"/>
                <w:szCs w:val="20"/>
              </w:rPr>
            </w:pPr>
            <w:r>
              <w:rPr>
                <w:rFonts w:hint="eastAsia" w:ascii="宋体" w:hAnsi="宋体" w:cs="宋体"/>
                <w:sz w:val="20"/>
                <w:szCs w:val="20"/>
              </w:rPr>
              <w:t>财农〔2011〕24号</w:t>
            </w:r>
          </w:p>
        </w:tc>
        <w:tc>
          <w:tcPr>
            <w:tcW w:w="1720" w:type="dxa"/>
            <w:tcBorders>
              <w:top w:val="nil"/>
              <w:left w:val="nil"/>
              <w:bottom w:val="single" w:color="000000" w:sz="4" w:space="0"/>
              <w:right w:val="single" w:color="000000" w:sz="4" w:space="0"/>
            </w:tcBorders>
            <w:shd w:val="clear" w:color="000000" w:fill="FFFFFF"/>
            <w:noWrap w:val="0"/>
            <w:vAlign w:val="center"/>
          </w:tcPr>
          <w:p w14:paraId="6FABFA01">
            <w:pPr>
              <w:widowControl/>
              <w:jc w:val="center"/>
              <w:rPr>
                <w:rFonts w:ascii="宋体" w:hAnsi="宋体" w:cs="宋体"/>
                <w:sz w:val="20"/>
                <w:szCs w:val="20"/>
              </w:rPr>
            </w:pPr>
            <w:r>
              <w:rPr>
                <w:rFonts w:hint="eastAsia" w:ascii="宋体" w:hAnsi="宋体" w:cs="宋体"/>
                <w:sz w:val="20"/>
                <w:szCs w:val="20"/>
              </w:rPr>
              <w:t>2011年3月30日</w:t>
            </w:r>
          </w:p>
        </w:tc>
      </w:tr>
      <w:tr w14:paraId="3EBFA2D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4CBCD53">
            <w:pPr>
              <w:widowControl/>
              <w:jc w:val="center"/>
              <w:rPr>
                <w:rFonts w:ascii="宋体" w:hAnsi="宋体" w:cs="宋体"/>
                <w:sz w:val="20"/>
                <w:szCs w:val="20"/>
              </w:rPr>
            </w:pPr>
            <w:r>
              <w:rPr>
                <w:rFonts w:hint="eastAsia" w:ascii="宋体" w:hAnsi="宋体" w:cs="宋体"/>
                <w:sz w:val="20"/>
                <w:szCs w:val="20"/>
              </w:rPr>
              <w:t>438</w:t>
            </w:r>
          </w:p>
        </w:tc>
        <w:tc>
          <w:tcPr>
            <w:tcW w:w="3380" w:type="dxa"/>
            <w:tcBorders>
              <w:top w:val="nil"/>
              <w:left w:val="nil"/>
              <w:bottom w:val="single" w:color="000000" w:sz="4" w:space="0"/>
              <w:right w:val="single" w:color="000000" w:sz="4" w:space="0"/>
            </w:tcBorders>
            <w:shd w:val="clear" w:color="000000" w:fill="FFFFFF"/>
            <w:noWrap w:val="0"/>
            <w:vAlign w:val="center"/>
          </w:tcPr>
          <w:p w14:paraId="0B7B3DAA">
            <w:pPr>
              <w:widowControl/>
              <w:jc w:val="left"/>
              <w:rPr>
                <w:rFonts w:ascii="宋体" w:hAnsi="宋体" w:cs="宋体"/>
                <w:sz w:val="20"/>
                <w:szCs w:val="20"/>
              </w:rPr>
            </w:pPr>
            <w:r>
              <w:rPr>
                <w:rFonts w:hint="eastAsia" w:ascii="宋体" w:hAnsi="宋体" w:cs="宋体"/>
                <w:sz w:val="20"/>
                <w:szCs w:val="20"/>
              </w:rPr>
              <w:t xml:space="preserve">关于切实加强农机购置补贴政策实施监管工作的通知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4F0CB1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BD280C3">
            <w:pPr>
              <w:widowControl/>
              <w:jc w:val="left"/>
              <w:rPr>
                <w:rFonts w:ascii="宋体" w:hAnsi="宋体" w:cs="宋体"/>
                <w:sz w:val="20"/>
                <w:szCs w:val="20"/>
              </w:rPr>
            </w:pPr>
            <w:r>
              <w:rPr>
                <w:rFonts w:hint="eastAsia" w:ascii="宋体" w:hAnsi="宋体" w:cs="宋体"/>
                <w:sz w:val="20"/>
                <w:szCs w:val="20"/>
              </w:rPr>
              <w:t>财农〔2011〕17号</w:t>
            </w:r>
          </w:p>
        </w:tc>
        <w:tc>
          <w:tcPr>
            <w:tcW w:w="1720" w:type="dxa"/>
            <w:tcBorders>
              <w:top w:val="nil"/>
              <w:left w:val="nil"/>
              <w:bottom w:val="single" w:color="000000" w:sz="4" w:space="0"/>
              <w:right w:val="single" w:color="000000" w:sz="4" w:space="0"/>
            </w:tcBorders>
            <w:shd w:val="clear" w:color="000000" w:fill="FFFFFF"/>
            <w:noWrap w:val="0"/>
            <w:vAlign w:val="center"/>
          </w:tcPr>
          <w:p w14:paraId="733504FD">
            <w:pPr>
              <w:widowControl/>
              <w:jc w:val="center"/>
              <w:rPr>
                <w:rFonts w:ascii="宋体" w:hAnsi="宋体" w:cs="宋体"/>
                <w:sz w:val="20"/>
                <w:szCs w:val="20"/>
              </w:rPr>
            </w:pPr>
            <w:r>
              <w:rPr>
                <w:rFonts w:hint="eastAsia" w:ascii="宋体" w:hAnsi="宋体" w:cs="宋体"/>
                <w:sz w:val="20"/>
                <w:szCs w:val="20"/>
              </w:rPr>
              <w:t>2011年2月23日</w:t>
            </w:r>
          </w:p>
        </w:tc>
      </w:tr>
      <w:tr w14:paraId="5476C4A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AEFF3A1">
            <w:pPr>
              <w:widowControl/>
              <w:jc w:val="center"/>
              <w:rPr>
                <w:rFonts w:ascii="宋体" w:hAnsi="宋体" w:cs="宋体"/>
                <w:sz w:val="20"/>
                <w:szCs w:val="20"/>
              </w:rPr>
            </w:pPr>
            <w:r>
              <w:rPr>
                <w:rFonts w:hint="eastAsia" w:ascii="宋体" w:hAnsi="宋体" w:cs="宋体"/>
                <w:sz w:val="20"/>
                <w:szCs w:val="20"/>
              </w:rPr>
              <w:t>439</w:t>
            </w:r>
          </w:p>
        </w:tc>
        <w:tc>
          <w:tcPr>
            <w:tcW w:w="3380" w:type="dxa"/>
            <w:tcBorders>
              <w:top w:val="nil"/>
              <w:left w:val="nil"/>
              <w:bottom w:val="single" w:color="000000" w:sz="4" w:space="0"/>
              <w:right w:val="single" w:color="000000" w:sz="4" w:space="0"/>
            </w:tcBorders>
            <w:shd w:val="clear" w:color="000000" w:fill="FFFFFF"/>
            <w:noWrap w:val="0"/>
            <w:vAlign w:val="center"/>
          </w:tcPr>
          <w:p w14:paraId="2A4FB7B9">
            <w:pPr>
              <w:widowControl/>
              <w:jc w:val="left"/>
              <w:rPr>
                <w:rFonts w:ascii="宋体" w:hAnsi="宋体" w:cs="宋体"/>
                <w:sz w:val="20"/>
                <w:szCs w:val="20"/>
              </w:rPr>
            </w:pPr>
            <w:r>
              <w:rPr>
                <w:rFonts w:hint="eastAsia" w:ascii="宋体" w:hAnsi="宋体" w:cs="宋体"/>
                <w:sz w:val="20"/>
                <w:szCs w:val="20"/>
              </w:rPr>
              <w:t xml:space="preserve">关于印发《第一次全国水利普查经费使用管理办法》的通知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AAEE3D6">
            <w:pPr>
              <w:widowControl/>
              <w:jc w:val="left"/>
              <w:rPr>
                <w:rFonts w:ascii="宋体" w:hAnsi="宋体" w:cs="宋体"/>
                <w:sz w:val="20"/>
                <w:szCs w:val="20"/>
              </w:rPr>
            </w:pPr>
            <w:r>
              <w:rPr>
                <w:rFonts w:hint="eastAsia" w:ascii="宋体" w:hAnsi="宋体" w:cs="宋体"/>
                <w:sz w:val="20"/>
                <w:szCs w:val="20"/>
              </w:rPr>
              <w:t>财政部、水利部</w:t>
            </w:r>
          </w:p>
        </w:tc>
        <w:tc>
          <w:tcPr>
            <w:tcW w:w="2080" w:type="dxa"/>
            <w:tcBorders>
              <w:top w:val="nil"/>
              <w:left w:val="nil"/>
              <w:bottom w:val="single" w:color="000000" w:sz="4" w:space="0"/>
              <w:right w:val="single" w:color="000000" w:sz="4" w:space="0"/>
            </w:tcBorders>
            <w:shd w:val="clear" w:color="000000" w:fill="FFFFFF"/>
            <w:noWrap w:val="0"/>
            <w:vAlign w:val="center"/>
          </w:tcPr>
          <w:p w14:paraId="6835769E">
            <w:pPr>
              <w:widowControl/>
              <w:jc w:val="left"/>
              <w:rPr>
                <w:rFonts w:ascii="宋体" w:hAnsi="宋体" w:cs="宋体"/>
                <w:sz w:val="20"/>
                <w:szCs w:val="20"/>
              </w:rPr>
            </w:pPr>
            <w:r>
              <w:rPr>
                <w:rFonts w:hint="eastAsia" w:ascii="宋体" w:hAnsi="宋体" w:cs="宋体"/>
                <w:sz w:val="20"/>
                <w:szCs w:val="20"/>
              </w:rPr>
              <w:t>财农〔2011〕9号</w:t>
            </w:r>
          </w:p>
        </w:tc>
        <w:tc>
          <w:tcPr>
            <w:tcW w:w="1720" w:type="dxa"/>
            <w:tcBorders>
              <w:top w:val="nil"/>
              <w:left w:val="nil"/>
              <w:bottom w:val="single" w:color="000000" w:sz="4" w:space="0"/>
              <w:right w:val="single" w:color="000000" w:sz="4" w:space="0"/>
            </w:tcBorders>
            <w:shd w:val="clear" w:color="000000" w:fill="FFFFFF"/>
            <w:noWrap w:val="0"/>
            <w:vAlign w:val="center"/>
          </w:tcPr>
          <w:p w14:paraId="303A367F">
            <w:pPr>
              <w:widowControl/>
              <w:jc w:val="center"/>
              <w:rPr>
                <w:rFonts w:ascii="宋体" w:hAnsi="宋体" w:cs="宋体"/>
                <w:sz w:val="20"/>
                <w:szCs w:val="20"/>
              </w:rPr>
            </w:pPr>
            <w:r>
              <w:rPr>
                <w:rFonts w:hint="eastAsia" w:ascii="宋体" w:hAnsi="宋体" w:cs="宋体"/>
                <w:sz w:val="20"/>
                <w:szCs w:val="20"/>
              </w:rPr>
              <w:t>2011年2月16日</w:t>
            </w:r>
          </w:p>
        </w:tc>
      </w:tr>
      <w:tr w14:paraId="3A98FD9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D0FC205">
            <w:pPr>
              <w:widowControl/>
              <w:jc w:val="center"/>
              <w:rPr>
                <w:rFonts w:ascii="宋体" w:hAnsi="宋体" w:cs="宋体"/>
                <w:sz w:val="20"/>
                <w:szCs w:val="20"/>
              </w:rPr>
            </w:pPr>
            <w:r>
              <w:rPr>
                <w:rFonts w:hint="eastAsia" w:ascii="宋体" w:hAnsi="宋体" w:cs="宋体"/>
                <w:sz w:val="20"/>
                <w:szCs w:val="20"/>
              </w:rPr>
              <w:t>440</w:t>
            </w:r>
          </w:p>
        </w:tc>
        <w:tc>
          <w:tcPr>
            <w:tcW w:w="3380" w:type="dxa"/>
            <w:tcBorders>
              <w:top w:val="nil"/>
              <w:left w:val="nil"/>
              <w:bottom w:val="single" w:color="000000" w:sz="4" w:space="0"/>
              <w:right w:val="single" w:color="000000" w:sz="4" w:space="0"/>
            </w:tcBorders>
            <w:shd w:val="clear" w:color="000000" w:fill="FFFFFF"/>
            <w:noWrap w:val="0"/>
            <w:vAlign w:val="center"/>
          </w:tcPr>
          <w:p w14:paraId="1FE2BADF">
            <w:pPr>
              <w:widowControl/>
              <w:jc w:val="left"/>
              <w:rPr>
                <w:rFonts w:ascii="宋体" w:hAnsi="宋体" w:cs="宋体"/>
                <w:sz w:val="20"/>
                <w:szCs w:val="20"/>
              </w:rPr>
            </w:pPr>
            <w:r>
              <w:rPr>
                <w:rFonts w:hint="eastAsia" w:ascii="宋体" w:hAnsi="宋体" w:cs="宋体"/>
                <w:sz w:val="20"/>
                <w:szCs w:val="20"/>
              </w:rPr>
              <w:t>关于做好财政支持抗旱保春耕和促进粮食生产有关工作的通知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5638F4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8A667BB">
            <w:pPr>
              <w:widowControl/>
              <w:jc w:val="left"/>
              <w:rPr>
                <w:rFonts w:ascii="宋体" w:hAnsi="宋体" w:cs="宋体"/>
                <w:sz w:val="20"/>
                <w:szCs w:val="20"/>
              </w:rPr>
            </w:pPr>
            <w:r>
              <w:rPr>
                <w:rFonts w:hint="eastAsia" w:ascii="宋体" w:hAnsi="宋体" w:cs="宋体"/>
                <w:sz w:val="20"/>
                <w:szCs w:val="20"/>
              </w:rPr>
              <w:t>财农〔2011〕11号</w:t>
            </w:r>
          </w:p>
        </w:tc>
        <w:tc>
          <w:tcPr>
            <w:tcW w:w="1720" w:type="dxa"/>
            <w:tcBorders>
              <w:top w:val="nil"/>
              <w:left w:val="nil"/>
              <w:bottom w:val="single" w:color="000000" w:sz="4" w:space="0"/>
              <w:right w:val="single" w:color="000000" w:sz="4" w:space="0"/>
            </w:tcBorders>
            <w:shd w:val="clear" w:color="000000" w:fill="FFFFFF"/>
            <w:noWrap w:val="0"/>
            <w:vAlign w:val="center"/>
          </w:tcPr>
          <w:p w14:paraId="7D1F1384">
            <w:pPr>
              <w:widowControl/>
              <w:jc w:val="center"/>
              <w:rPr>
                <w:rFonts w:ascii="宋体" w:hAnsi="宋体" w:cs="宋体"/>
                <w:sz w:val="20"/>
                <w:szCs w:val="20"/>
              </w:rPr>
            </w:pPr>
            <w:r>
              <w:rPr>
                <w:rFonts w:hint="eastAsia" w:ascii="宋体" w:hAnsi="宋体" w:cs="宋体"/>
                <w:sz w:val="20"/>
                <w:szCs w:val="20"/>
              </w:rPr>
              <w:t>2011年2月11日</w:t>
            </w:r>
          </w:p>
        </w:tc>
      </w:tr>
      <w:tr w14:paraId="41A7CE4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B2D6CB3">
            <w:pPr>
              <w:widowControl/>
              <w:jc w:val="center"/>
              <w:rPr>
                <w:rFonts w:ascii="宋体" w:hAnsi="宋体" w:cs="宋体"/>
                <w:sz w:val="20"/>
                <w:szCs w:val="20"/>
              </w:rPr>
            </w:pPr>
            <w:r>
              <w:rPr>
                <w:rFonts w:hint="eastAsia" w:ascii="宋体" w:hAnsi="宋体" w:cs="宋体"/>
                <w:sz w:val="20"/>
                <w:szCs w:val="20"/>
              </w:rPr>
              <w:t>441</w:t>
            </w:r>
          </w:p>
        </w:tc>
        <w:tc>
          <w:tcPr>
            <w:tcW w:w="3380" w:type="dxa"/>
            <w:tcBorders>
              <w:top w:val="nil"/>
              <w:left w:val="nil"/>
              <w:bottom w:val="single" w:color="000000" w:sz="4" w:space="0"/>
              <w:right w:val="single" w:color="000000" w:sz="4" w:space="0"/>
            </w:tcBorders>
            <w:shd w:val="clear" w:color="000000" w:fill="FFFFFF"/>
            <w:noWrap w:val="0"/>
            <w:vAlign w:val="center"/>
          </w:tcPr>
          <w:p w14:paraId="78C9AC31">
            <w:pPr>
              <w:widowControl/>
              <w:jc w:val="left"/>
              <w:rPr>
                <w:rFonts w:ascii="宋体" w:hAnsi="宋体" w:cs="宋体"/>
                <w:sz w:val="20"/>
                <w:szCs w:val="20"/>
              </w:rPr>
            </w:pPr>
            <w:r>
              <w:rPr>
                <w:rFonts w:hint="eastAsia" w:ascii="宋体" w:hAnsi="宋体" w:cs="宋体"/>
                <w:sz w:val="20"/>
                <w:szCs w:val="20"/>
              </w:rPr>
              <w:t>关于进一步做好清理化解农村义务教育债务工作的通知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E7764D9">
            <w:pPr>
              <w:widowControl/>
              <w:jc w:val="left"/>
              <w:rPr>
                <w:rFonts w:ascii="宋体" w:hAnsi="宋体" w:cs="宋体"/>
                <w:sz w:val="20"/>
                <w:szCs w:val="20"/>
              </w:rPr>
            </w:pPr>
            <w:r>
              <w:rPr>
                <w:rFonts w:hint="eastAsia" w:ascii="宋体" w:hAnsi="宋体" w:cs="宋体"/>
                <w:sz w:val="20"/>
                <w:szCs w:val="20"/>
              </w:rPr>
              <w:t>国务院农村综合改革工作小组</w:t>
            </w:r>
          </w:p>
        </w:tc>
        <w:tc>
          <w:tcPr>
            <w:tcW w:w="2080" w:type="dxa"/>
            <w:tcBorders>
              <w:top w:val="nil"/>
              <w:left w:val="nil"/>
              <w:bottom w:val="single" w:color="000000" w:sz="4" w:space="0"/>
              <w:right w:val="single" w:color="000000" w:sz="4" w:space="0"/>
            </w:tcBorders>
            <w:shd w:val="clear" w:color="000000" w:fill="FFFFFF"/>
            <w:noWrap w:val="0"/>
            <w:vAlign w:val="center"/>
          </w:tcPr>
          <w:p w14:paraId="3184C87E">
            <w:pPr>
              <w:widowControl/>
              <w:jc w:val="left"/>
              <w:rPr>
                <w:rFonts w:ascii="宋体" w:hAnsi="宋体" w:cs="宋体"/>
                <w:sz w:val="20"/>
                <w:szCs w:val="20"/>
              </w:rPr>
            </w:pPr>
            <w:r>
              <w:rPr>
                <w:rFonts w:hint="eastAsia" w:ascii="宋体" w:hAnsi="宋体" w:cs="宋体"/>
                <w:sz w:val="20"/>
                <w:szCs w:val="20"/>
              </w:rPr>
              <w:t>国农改〔2009〕20号</w:t>
            </w:r>
          </w:p>
        </w:tc>
        <w:tc>
          <w:tcPr>
            <w:tcW w:w="1720" w:type="dxa"/>
            <w:tcBorders>
              <w:top w:val="nil"/>
              <w:left w:val="nil"/>
              <w:bottom w:val="single" w:color="000000" w:sz="4" w:space="0"/>
              <w:right w:val="single" w:color="000000" w:sz="4" w:space="0"/>
            </w:tcBorders>
            <w:shd w:val="clear" w:color="000000" w:fill="FFFFFF"/>
            <w:noWrap w:val="0"/>
            <w:vAlign w:val="center"/>
          </w:tcPr>
          <w:p w14:paraId="3C5D4E0D">
            <w:pPr>
              <w:widowControl/>
              <w:jc w:val="center"/>
              <w:rPr>
                <w:rFonts w:ascii="宋体" w:hAnsi="宋体" w:cs="宋体"/>
                <w:sz w:val="20"/>
                <w:szCs w:val="20"/>
              </w:rPr>
            </w:pPr>
            <w:r>
              <w:rPr>
                <w:rFonts w:hint="eastAsia" w:ascii="宋体" w:hAnsi="宋体" w:cs="宋体"/>
                <w:sz w:val="20"/>
                <w:szCs w:val="20"/>
              </w:rPr>
              <w:t>2009年12月21日</w:t>
            </w:r>
          </w:p>
        </w:tc>
      </w:tr>
      <w:tr w14:paraId="3ECEDAE4">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94D022A">
            <w:pPr>
              <w:widowControl/>
              <w:jc w:val="center"/>
              <w:rPr>
                <w:rFonts w:ascii="宋体" w:hAnsi="宋体" w:cs="宋体"/>
                <w:sz w:val="20"/>
                <w:szCs w:val="20"/>
              </w:rPr>
            </w:pPr>
            <w:r>
              <w:rPr>
                <w:rFonts w:hint="eastAsia" w:ascii="宋体" w:hAnsi="宋体" w:cs="宋体"/>
                <w:sz w:val="20"/>
                <w:szCs w:val="20"/>
              </w:rPr>
              <w:t>442</w:t>
            </w:r>
          </w:p>
        </w:tc>
        <w:tc>
          <w:tcPr>
            <w:tcW w:w="3380" w:type="dxa"/>
            <w:tcBorders>
              <w:top w:val="nil"/>
              <w:left w:val="nil"/>
              <w:bottom w:val="single" w:color="000000" w:sz="4" w:space="0"/>
              <w:right w:val="single" w:color="000000" w:sz="4" w:space="0"/>
            </w:tcBorders>
            <w:shd w:val="clear" w:color="000000" w:fill="FFFFFF"/>
            <w:noWrap w:val="0"/>
            <w:vAlign w:val="center"/>
          </w:tcPr>
          <w:p w14:paraId="11DE3B8D">
            <w:pPr>
              <w:widowControl/>
              <w:jc w:val="left"/>
              <w:rPr>
                <w:rFonts w:ascii="宋体" w:hAnsi="宋体" w:cs="宋体"/>
                <w:sz w:val="20"/>
                <w:szCs w:val="20"/>
              </w:rPr>
            </w:pPr>
            <w:r>
              <w:rPr>
                <w:rFonts w:hint="eastAsia" w:ascii="宋体" w:hAnsi="宋体" w:cs="宋体"/>
                <w:sz w:val="20"/>
                <w:szCs w:val="20"/>
              </w:rPr>
              <w:t>关于做好清理化解中央直属垦区、林区和新疆生产建设兵团义务教育“普九”债务试点工作的通知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1C02DD0">
            <w:pPr>
              <w:widowControl/>
              <w:jc w:val="left"/>
              <w:rPr>
                <w:rFonts w:ascii="宋体" w:hAnsi="宋体" w:cs="宋体"/>
                <w:sz w:val="20"/>
                <w:szCs w:val="20"/>
              </w:rPr>
            </w:pPr>
            <w:r>
              <w:rPr>
                <w:rFonts w:hint="eastAsia" w:ascii="宋体" w:hAnsi="宋体" w:cs="宋体"/>
                <w:sz w:val="20"/>
                <w:szCs w:val="20"/>
              </w:rPr>
              <w:t>国务院农村综合改革工作小组</w:t>
            </w:r>
          </w:p>
        </w:tc>
        <w:tc>
          <w:tcPr>
            <w:tcW w:w="2080" w:type="dxa"/>
            <w:tcBorders>
              <w:top w:val="nil"/>
              <w:left w:val="nil"/>
              <w:bottom w:val="single" w:color="000000" w:sz="4" w:space="0"/>
              <w:right w:val="single" w:color="000000" w:sz="4" w:space="0"/>
            </w:tcBorders>
            <w:shd w:val="clear" w:color="000000" w:fill="FFFFFF"/>
            <w:noWrap w:val="0"/>
            <w:vAlign w:val="center"/>
          </w:tcPr>
          <w:p w14:paraId="7501CA6C">
            <w:pPr>
              <w:widowControl/>
              <w:jc w:val="left"/>
              <w:rPr>
                <w:rFonts w:ascii="宋体" w:hAnsi="宋体" w:cs="宋体"/>
                <w:sz w:val="20"/>
                <w:szCs w:val="20"/>
              </w:rPr>
            </w:pPr>
            <w:r>
              <w:rPr>
                <w:rFonts w:hint="eastAsia" w:ascii="宋体" w:hAnsi="宋体" w:cs="宋体"/>
                <w:sz w:val="20"/>
                <w:szCs w:val="20"/>
              </w:rPr>
              <w:t>国农改〔2008〕25号</w:t>
            </w:r>
          </w:p>
        </w:tc>
        <w:tc>
          <w:tcPr>
            <w:tcW w:w="1720" w:type="dxa"/>
            <w:tcBorders>
              <w:top w:val="nil"/>
              <w:left w:val="nil"/>
              <w:bottom w:val="single" w:color="000000" w:sz="4" w:space="0"/>
              <w:right w:val="single" w:color="000000" w:sz="4" w:space="0"/>
            </w:tcBorders>
            <w:shd w:val="clear" w:color="000000" w:fill="FFFFFF"/>
            <w:noWrap w:val="0"/>
            <w:vAlign w:val="center"/>
          </w:tcPr>
          <w:p w14:paraId="3432009F">
            <w:pPr>
              <w:widowControl/>
              <w:jc w:val="center"/>
              <w:rPr>
                <w:rFonts w:ascii="宋体" w:hAnsi="宋体" w:cs="宋体"/>
                <w:sz w:val="20"/>
                <w:szCs w:val="20"/>
              </w:rPr>
            </w:pPr>
            <w:r>
              <w:rPr>
                <w:rFonts w:hint="eastAsia" w:ascii="宋体" w:hAnsi="宋体" w:cs="宋体"/>
                <w:sz w:val="20"/>
                <w:szCs w:val="20"/>
              </w:rPr>
              <w:t>2008年7月21日</w:t>
            </w:r>
          </w:p>
        </w:tc>
      </w:tr>
      <w:tr w14:paraId="76ECB8AB">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152688F">
            <w:pPr>
              <w:widowControl/>
              <w:jc w:val="center"/>
              <w:rPr>
                <w:rFonts w:ascii="宋体" w:hAnsi="宋体" w:cs="宋体"/>
                <w:sz w:val="20"/>
                <w:szCs w:val="20"/>
              </w:rPr>
            </w:pPr>
            <w:r>
              <w:rPr>
                <w:rFonts w:hint="eastAsia" w:ascii="宋体" w:hAnsi="宋体" w:cs="宋体"/>
                <w:sz w:val="20"/>
                <w:szCs w:val="20"/>
              </w:rPr>
              <w:t>443</w:t>
            </w:r>
          </w:p>
        </w:tc>
        <w:tc>
          <w:tcPr>
            <w:tcW w:w="3380" w:type="dxa"/>
            <w:tcBorders>
              <w:top w:val="nil"/>
              <w:left w:val="nil"/>
              <w:bottom w:val="single" w:color="000000" w:sz="4" w:space="0"/>
              <w:right w:val="single" w:color="000000" w:sz="4" w:space="0"/>
            </w:tcBorders>
            <w:shd w:val="clear" w:color="000000" w:fill="FFFFFF"/>
            <w:noWrap w:val="0"/>
            <w:vAlign w:val="center"/>
          </w:tcPr>
          <w:p w14:paraId="14D21A34">
            <w:pPr>
              <w:widowControl/>
              <w:jc w:val="left"/>
              <w:rPr>
                <w:rFonts w:ascii="宋体" w:hAnsi="宋体" w:cs="宋体"/>
                <w:sz w:val="20"/>
                <w:szCs w:val="20"/>
              </w:rPr>
            </w:pPr>
            <w:r>
              <w:rPr>
                <w:rFonts w:hint="eastAsia" w:ascii="宋体" w:hAnsi="宋体" w:cs="宋体"/>
                <w:sz w:val="20"/>
                <w:szCs w:val="20"/>
              </w:rPr>
              <w:t>关于印发《清理化解农村义务教育“普九”债务试点工作考核验收办法》的通知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6201CA7">
            <w:pPr>
              <w:widowControl/>
              <w:jc w:val="left"/>
              <w:rPr>
                <w:rFonts w:ascii="宋体" w:hAnsi="宋体" w:cs="宋体"/>
                <w:sz w:val="20"/>
                <w:szCs w:val="20"/>
              </w:rPr>
            </w:pPr>
            <w:r>
              <w:rPr>
                <w:rFonts w:hint="eastAsia" w:ascii="宋体" w:hAnsi="宋体" w:cs="宋体"/>
                <w:sz w:val="20"/>
                <w:szCs w:val="20"/>
              </w:rPr>
              <w:t>国务院农村综合改革工作小组</w:t>
            </w:r>
          </w:p>
        </w:tc>
        <w:tc>
          <w:tcPr>
            <w:tcW w:w="2080" w:type="dxa"/>
            <w:tcBorders>
              <w:top w:val="nil"/>
              <w:left w:val="nil"/>
              <w:bottom w:val="single" w:color="000000" w:sz="4" w:space="0"/>
              <w:right w:val="single" w:color="000000" w:sz="4" w:space="0"/>
            </w:tcBorders>
            <w:shd w:val="clear" w:color="000000" w:fill="FFFFFF"/>
            <w:noWrap w:val="0"/>
            <w:vAlign w:val="center"/>
          </w:tcPr>
          <w:p w14:paraId="2C1B4EFB">
            <w:pPr>
              <w:widowControl/>
              <w:jc w:val="left"/>
              <w:rPr>
                <w:rFonts w:ascii="宋体" w:hAnsi="宋体" w:cs="宋体"/>
                <w:sz w:val="20"/>
                <w:szCs w:val="20"/>
              </w:rPr>
            </w:pPr>
            <w:r>
              <w:rPr>
                <w:rFonts w:hint="eastAsia" w:ascii="宋体" w:hAnsi="宋体" w:cs="宋体"/>
                <w:sz w:val="20"/>
                <w:szCs w:val="20"/>
              </w:rPr>
              <w:t>国农改〔2008〕21号</w:t>
            </w:r>
          </w:p>
        </w:tc>
        <w:tc>
          <w:tcPr>
            <w:tcW w:w="1720" w:type="dxa"/>
            <w:tcBorders>
              <w:top w:val="nil"/>
              <w:left w:val="nil"/>
              <w:bottom w:val="single" w:color="000000" w:sz="4" w:space="0"/>
              <w:right w:val="single" w:color="000000" w:sz="4" w:space="0"/>
            </w:tcBorders>
            <w:shd w:val="clear" w:color="000000" w:fill="FFFFFF"/>
            <w:noWrap w:val="0"/>
            <w:vAlign w:val="center"/>
          </w:tcPr>
          <w:p w14:paraId="07E61F52">
            <w:pPr>
              <w:widowControl/>
              <w:jc w:val="center"/>
              <w:rPr>
                <w:rFonts w:ascii="宋体" w:hAnsi="宋体" w:cs="宋体"/>
                <w:sz w:val="20"/>
                <w:szCs w:val="20"/>
              </w:rPr>
            </w:pPr>
            <w:r>
              <w:rPr>
                <w:rFonts w:hint="eastAsia" w:ascii="宋体" w:hAnsi="宋体" w:cs="宋体"/>
                <w:sz w:val="20"/>
                <w:szCs w:val="20"/>
              </w:rPr>
              <w:t>2008年7月10日</w:t>
            </w:r>
          </w:p>
        </w:tc>
      </w:tr>
      <w:tr w14:paraId="73BD405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45CF91D">
            <w:pPr>
              <w:widowControl/>
              <w:jc w:val="center"/>
              <w:rPr>
                <w:rFonts w:ascii="宋体" w:hAnsi="宋体" w:cs="宋体"/>
                <w:sz w:val="20"/>
                <w:szCs w:val="20"/>
              </w:rPr>
            </w:pPr>
            <w:r>
              <w:rPr>
                <w:rFonts w:hint="eastAsia" w:ascii="宋体" w:hAnsi="宋体" w:cs="宋体"/>
                <w:sz w:val="20"/>
                <w:szCs w:val="20"/>
              </w:rPr>
              <w:t>444</w:t>
            </w:r>
          </w:p>
        </w:tc>
        <w:tc>
          <w:tcPr>
            <w:tcW w:w="3380" w:type="dxa"/>
            <w:tcBorders>
              <w:top w:val="nil"/>
              <w:left w:val="nil"/>
              <w:bottom w:val="single" w:color="000000" w:sz="4" w:space="0"/>
              <w:right w:val="single" w:color="000000" w:sz="4" w:space="0"/>
            </w:tcBorders>
            <w:shd w:val="clear" w:color="000000" w:fill="FFFFFF"/>
            <w:noWrap w:val="0"/>
            <w:vAlign w:val="center"/>
          </w:tcPr>
          <w:p w14:paraId="32A5C993">
            <w:pPr>
              <w:widowControl/>
              <w:jc w:val="left"/>
              <w:rPr>
                <w:rFonts w:ascii="宋体" w:hAnsi="宋体" w:cs="宋体"/>
                <w:sz w:val="20"/>
                <w:szCs w:val="20"/>
              </w:rPr>
            </w:pPr>
            <w:r>
              <w:rPr>
                <w:rFonts w:hint="eastAsia" w:ascii="宋体" w:hAnsi="宋体" w:cs="宋体"/>
                <w:sz w:val="20"/>
                <w:szCs w:val="20"/>
              </w:rPr>
              <w:t>关于印发《三峡库区电力扶持专项资金征收使用管理办法》的通知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302DC4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996D4C8">
            <w:pPr>
              <w:widowControl/>
              <w:jc w:val="left"/>
              <w:rPr>
                <w:rFonts w:ascii="宋体" w:hAnsi="宋体" w:cs="宋体"/>
                <w:sz w:val="20"/>
                <w:szCs w:val="20"/>
              </w:rPr>
            </w:pPr>
            <w:r>
              <w:rPr>
                <w:rFonts w:hint="eastAsia" w:ascii="宋体" w:hAnsi="宋体" w:cs="宋体"/>
                <w:sz w:val="20"/>
                <w:szCs w:val="20"/>
              </w:rPr>
              <w:t>财企〔2008〕46号</w:t>
            </w:r>
          </w:p>
        </w:tc>
        <w:tc>
          <w:tcPr>
            <w:tcW w:w="1720" w:type="dxa"/>
            <w:tcBorders>
              <w:top w:val="nil"/>
              <w:left w:val="nil"/>
              <w:bottom w:val="single" w:color="000000" w:sz="4" w:space="0"/>
              <w:right w:val="single" w:color="000000" w:sz="4" w:space="0"/>
            </w:tcBorders>
            <w:shd w:val="clear" w:color="000000" w:fill="FFFFFF"/>
            <w:noWrap w:val="0"/>
            <w:vAlign w:val="center"/>
          </w:tcPr>
          <w:p w14:paraId="330BC63C">
            <w:pPr>
              <w:widowControl/>
              <w:jc w:val="center"/>
              <w:rPr>
                <w:rFonts w:ascii="宋体" w:hAnsi="宋体" w:cs="宋体"/>
                <w:sz w:val="20"/>
                <w:szCs w:val="20"/>
              </w:rPr>
            </w:pPr>
            <w:r>
              <w:rPr>
                <w:rFonts w:hint="eastAsia" w:ascii="宋体" w:hAnsi="宋体" w:cs="宋体"/>
                <w:sz w:val="20"/>
                <w:szCs w:val="20"/>
              </w:rPr>
              <w:t>2008年3月11日</w:t>
            </w:r>
          </w:p>
        </w:tc>
      </w:tr>
      <w:tr w14:paraId="3A0E926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8FE1469">
            <w:pPr>
              <w:widowControl/>
              <w:jc w:val="center"/>
              <w:rPr>
                <w:rFonts w:ascii="宋体" w:hAnsi="宋体" w:cs="宋体"/>
                <w:sz w:val="20"/>
                <w:szCs w:val="20"/>
              </w:rPr>
            </w:pPr>
            <w:r>
              <w:rPr>
                <w:rFonts w:hint="eastAsia" w:ascii="宋体" w:hAnsi="宋体" w:cs="宋体"/>
                <w:sz w:val="20"/>
                <w:szCs w:val="20"/>
              </w:rPr>
              <w:t>445</w:t>
            </w:r>
          </w:p>
        </w:tc>
        <w:tc>
          <w:tcPr>
            <w:tcW w:w="3380" w:type="dxa"/>
            <w:tcBorders>
              <w:top w:val="nil"/>
              <w:left w:val="nil"/>
              <w:bottom w:val="single" w:color="000000" w:sz="4" w:space="0"/>
              <w:right w:val="single" w:color="000000" w:sz="4" w:space="0"/>
            </w:tcBorders>
            <w:shd w:val="clear" w:color="000000" w:fill="FFFFFF"/>
            <w:noWrap w:val="0"/>
            <w:vAlign w:val="center"/>
          </w:tcPr>
          <w:p w14:paraId="710591F9">
            <w:pPr>
              <w:widowControl/>
              <w:jc w:val="left"/>
              <w:rPr>
                <w:rFonts w:ascii="宋体" w:hAnsi="宋体" w:cs="宋体"/>
                <w:sz w:val="20"/>
                <w:szCs w:val="20"/>
              </w:rPr>
            </w:pPr>
            <w:r>
              <w:rPr>
                <w:rFonts w:hint="eastAsia" w:ascii="宋体" w:hAnsi="宋体" w:cs="宋体"/>
                <w:sz w:val="20"/>
                <w:szCs w:val="20"/>
              </w:rPr>
              <w:t>关于做好清理化解农村义务教育“普九”债务试点工作的通知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CC01922">
            <w:pPr>
              <w:widowControl/>
              <w:jc w:val="left"/>
              <w:rPr>
                <w:rFonts w:ascii="宋体" w:hAnsi="宋体" w:cs="宋体"/>
                <w:sz w:val="20"/>
                <w:szCs w:val="20"/>
              </w:rPr>
            </w:pPr>
            <w:r>
              <w:rPr>
                <w:rFonts w:hint="eastAsia" w:ascii="宋体" w:hAnsi="宋体" w:cs="宋体"/>
                <w:sz w:val="20"/>
                <w:szCs w:val="20"/>
              </w:rPr>
              <w:t>国务院农村综合改革工作小组</w:t>
            </w:r>
          </w:p>
        </w:tc>
        <w:tc>
          <w:tcPr>
            <w:tcW w:w="2080" w:type="dxa"/>
            <w:tcBorders>
              <w:top w:val="nil"/>
              <w:left w:val="nil"/>
              <w:bottom w:val="single" w:color="000000" w:sz="4" w:space="0"/>
              <w:right w:val="single" w:color="000000" w:sz="4" w:space="0"/>
            </w:tcBorders>
            <w:shd w:val="clear" w:color="000000" w:fill="FFFFFF"/>
            <w:noWrap w:val="0"/>
            <w:vAlign w:val="center"/>
          </w:tcPr>
          <w:p w14:paraId="3CAF9643">
            <w:pPr>
              <w:widowControl/>
              <w:jc w:val="left"/>
              <w:rPr>
                <w:rFonts w:ascii="宋体" w:hAnsi="宋体" w:cs="宋体"/>
                <w:sz w:val="20"/>
                <w:szCs w:val="20"/>
              </w:rPr>
            </w:pPr>
            <w:r>
              <w:rPr>
                <w:rFonts w:hint="eastAsia" w:ascii="宋体" w:hAnsi="宋体" w:cs="宋体"/>
                <w:sz w:val="20"/>
                <w:szCs w:val="20"/>
              </w:rPr>
              <w:t>国农改〔2008〕3号</w:t>
            </w:r>
          </w:p>
        </w:tc>
        <w:tc>
          <w:tcPr>
            <w:tcW w:w="1720" w:type="dxa"/>
            <w:tcBorders>
              <w:top w:val="nil"/>
              <w:left w:val="nil"/>
              <w:bottom w:val="single" w:color="000000" w:sz="4" w:space="0"/>
              <w:right w:val="single" w:color="000000" w:sz="4" w:space="0"/>
            </w:tcBorders>
            <w:shd w:val="clear" w:color="000000" w:fill="FFFFFF"/>
            <w:noWrap w:val="0"/>
            <w:vAlign w:val="center"/>
          </w:tcPr>
          <w:p w14:paraId="141A3E2A">
            <w:pPr>
              <w:widowControl/>
              <w:jc w:val="center"/>
              <w:rPr>
                <w:rFonts w:ascii="宋体" w:hAnsi="宋体" w:cs="宋体"/>
                <w:sz w:val="20"/>
                <w:szCs w:val="20"/>
              </w:rPr>
            </w:pPr>
            <w:r>
              <w:rPr>
                <w:rFonts w:hint="eastAsia" w:ascii="宋体" w:hAnsi="宋体" w:cs="宋体"/>
                <w:sz w:val="20"/>
                <w:szCs w:val="20"/>
              </w:rPr>
              <w:t>2008年2月14日</w:t>
            </w:r>
          </w:p>
        </w:tc>
      </w:tr>
      <w:tr w14:paraId="3762E68C">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5317BD8">
            <w:pPr>
              <w:widowControl/>
              <w:jc w:val="center"/>
              <w:rPr>
                <w:rFonts w:ascii="宋体" w:hAnsi="宋体" w:cs="宋体"/>
                <w:sz w:val="20"/>
                <w:szCs w:val="20"/>
              </w:rPr>
            </w:pPr>
            <w:r>
              <w:rPr>
                <w:rFonts w:hint="eastAsia" w:ascii="宋体" w:hAnsi="宋体" w:cs="宋体"/>
                <w:sz w:val="20"/>
                <w:szCs w:val="20"/>
              </w:rPr>
              <w:t>446</w:t>
            </w:r>
          </w:p>
        </w:tc>
        <w:tc>
          <w:tcPr>
            <w:tcW w:w="3380" w:type="dxa"/>
            <w:tcBorders>
              <w:top w:val="nil"/>
              <w:left w:val="nil"/>
              <w:bottom w:val="single" w:color="000000" w:sz="4" w:space="0"/>
              <w:right w:val="single" w:color="000000" w:sz="4" w:space="0"/>
            </w:tcBorders>
            <w:shd w:val="clear" w:color="000000" w:fill="FFFFFF"/>
            <w:noWrap w:val="0"/>
            <w:vAlign w:val="center"/>
          </w:tcPr>
          <w:p w14:paraId="7720DF76">
            <w:pPr>
              <w:widowControl/>
              <w:jc w:val="left"/>
              <w:rPr>
                <w:rFonts w:ascii="宋体" w:hAnsi="宋体" w:cs="宋体"/>
                <w:sz w:val="20"/>
                <w:szCs w:val="20"/>
              </w:rPr>
            </w:pPr>
            <w:r>
              <w:rPr>
                <w:rFonts w:hint="eastAsia" w:ascii="宋体" w:hAnsi="宋体" w:cs="宋体"/>
                <w:sz w:val="20"/>
                <w:szCs w:val="20"/>
              </w:rPr>
              <w:t>关于印发《屠宰环节病害猪无害化处理财政补贴资金管理暂行办法》的通知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8023A2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25AD97F">
            <w:pPr>
              <w:widowControl/>
              <w:jc w:val="left"/>
              <w:rPr>
                <w:rFonts w:ascii="宋体" w:hAnsi="宋体" w:cs="宋体"/>
                <w:sz w:val="20"/>
                <w:szCs w:val="20"/>
              </w:rPr>
            </w:pPr>
            <w:r>
              <w:rPr>
                <w:rFonts w:hint="eastAsia" w:ascii="宋体" w:hAnsi="宋体" w:cs="宋体"/>
                <w:sz w:val="20"/>
                <w:szCs w:val="20"/>
              </w:rPr>
              <w:t>财建〔2007〕608号</w:t>
            </w:r>
          </w:p>
        </w:tc>
        <w:tc>
          <w:tcPr>
            <w:tcW w:w="1720" w:type="dxa"/>
            <w:tcBorders>
              <w:top w:val="nil"/>
              <w:left w:val="nil"/>
              <w:bottom w:val="single" w:color="000000" w:sz="4" w:space="0"/>
              <w:right w:val="single" w:color="000000" w:sz="4" w:space="0"/>
            </w:tcBorders>
            <w:shd w:val="clear" w:color="000000" w:fill="FFFFFF"/>
            <w:noWrap w:val="0"/>
            <w:vAlign w:val="center"/>
          </w:tcPr>
          <w:p w14:paraId="06C62954">
            <w:pPr>
              <w:widowControl/>
              <w:jc w:val="center"/>
              <w:rPr>
                <w:rFonts w:ascii="宋体" w:hAnsi="宋体" w:cs="宋体"/>
                <w:sz w:val="20"/>
                <w:szCs w:val="20"/>
              </w:rPr>
            </w:pPr>
            <w:r>
              <w:rPr>
                <w:rFonts w:hint="eastAsia" w:ascii="宋体" w:hAnsi="宋体" w:cs="宋体"/>
                <w:sz w:val="20"/>
                <w:szCs w:val="20"/>
              </w:rPr>
              <w:t>2007年10月26日</w:t>
            </w:r>
          </w:p>
        </w:tc>
      </w:tr>
      <w:tr w14:paraId="10B26C2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562E7A9">
            <w:pPr>
              <w:widowControl/>
              <w:jc w:val="center"/>
              <w:rPr>
                <w:rFonts w:ascii="宋体" w:hAnsi="宋体" w:cs="宋体"/>
                <w:sz w:val="20"/>
                <w:szCs w:val="20"/>
              </w:rPr>
            </w:pPr>
            <w:r>
              <w:rPr>
                <w:rFonts w:hint="eastAsia" w:ascii="宋体" w:hAnsi="宋体" w:cs="宋体"/>
                <w:sz w:val="20"/>
                <w:szCs w:val="20"/>
              </w:rPr>
              <w:t>447</w:t>
            </w:r>
          </w:p>
        </w:tc>
        <w:tc>
          <w:tcPr>
            <w:tcW w:w="3380" w:type="dxa"/>
            <w:tcBorders>
              <w:top w:val="nil"/>
              <w:left w:val="nil"/>
              <w:bottom w:val="single" w:color="000000" w:sz="4" w:space="0"/>
              <w:right w:val="single" w:color="000000" w:sz="4" w:space="0"/>
            </w:tcBorders>
            <w:shd w:val="clear" w:color="000000" w:fill="FFFFFF"/>
            <w:noWrap w:val="0"/>
            <w:vAlign w:val="center"/>
          </w:tcPr>
          <w:p w14:paraId="66B1DDB5">
            <w:pPr>
              <w:widowControl/>
              <w:jc w:val="left"/>
              <w:rPr>
                <w:rFonts w:ascii="宋体" w:hAnsi="宋体" w:cs="宋体"/>
                <w:sz w:val="20"/>
                <w:szCs w:val="20"/>
              </w:rPr>
            </w:pPr>
            <w:r>
              <w:rPr>
                <w:rFonts w:hint="eastAsia" w:ascii="宋体" w:hAnsi="宋体" w:cs="宋体"/>
                <w:sz w:val="20"/>
                <w:szCs w:val="20"/>
              </w:rPr>
              <w:t>关于印发《财政扶贫资金管理监测信息系统管理暂行办法》的通知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B967FEA">
            <w:pPr>
              <w:widowControl/>
              <w:jc w:val="left"/>
              <w:rPr>
                <w:rFonts w:ascii="宋体" w:hAnsi="宋体" w:cs="宋体"/>
                <w:sz w:val="20"/>
                <w:szCs w:val="20"/>
              </w:rPr>
            </w:pPr>
            <w:r>
              <w:rPr>
                <w:rFonts w:hint="eastAsia" w:ascii="宋体" w:hAnsi="宋体" w:cs="宋体"/>
                <w:sz w:val="20"/>
                <w:szCs w:val="20"/>
              </w:rPr>
              <w:t>财政部 国家发展改革委 国家民委 国务院扶贫办 国家统计局</w:t>
            </w:r>
          </w:p>
        </w:tc>
        <w:tc>
          <w:tcPr>
            <w:tcW w:w="2080" w:type="dxa"/>
            <w:tcBorders>
              <w:top w:val="nil"/>
              <w:left w:val="nil"/>
              <w:bottom w:val="single" w:color="000000" w:sz="4" w:space="0"/>
              <w:right w:val="single" w:color="000000" w:sz="4" w:space="0"/>
            </w:tcBorders>
            <w:shd w:val="clear" w:color="000000" w:fill="FFFFFF"/>
            <w:noWrap w:val="0"/>
            <w:vAlign w:val="center"/>
          </w:tcPr>
          <w:p w14:paraId="442B6A59">
            <w:pPr>
              <w:widowControl/>
              <w:jc w:val="left"/>
              <w:rPr>
                <w:rFonts w:ascii="宋体" w:hAnsi="宋体" w:cs="宋体"/>
                <w:sz w:val="20"/>
                <w:szCs w:val="20"/>
              </w:rPr>
            </w:pPr>
            <w:r>
              <w:rPr>
                <w:rFonts w:hint="eastAsia" w:ascii="宋体" w:hAnsi="宋体" w:cs="宋体"/>
                <w:sz w:val="20"/>
                <w:szCs w:val="20"/>
              </w:rPr>
              <w:t>财农〔2007〕43号</w:t>
            </w:r>
          </w:p>
        </w:tc>
        <w:tc>
          <w:tcPr>
            <w:tcW w:w="1720" w:type="dxa"/>
            <w:tcBorders>
              <w:top w:val="nil"/>
              <w:left w:val="nil"/>
              <w:bottom w:val="single" w:color="000000" w:sz="4" w:space="0"/>
              <w:right w:val="single" w:color="000000" w:sz="4" w:space="0"/>
            </w:tcBorders>
            <w:shd w:val="clear" w:color="000000" w:fill="FFFFFF"/>
            <w:noWrap w:val="0"/>
            <w:vAlign w:val="center"/>
          </w:tcPr>
          <w:p w14:paraId="2D81019B">
            <w:pPr>
              <w:widowControl/>
              <w:jc w:val="center"/>
              <w:rPr>
                <w:rFonts w:ascii="宋体" w:hAnsi="宋体" w:cs="宋体"/>
                <w:sz w:val="20"/>
                <w:szCs w:val="20"/>
              </w:rPr>
            </w:pPr>
            <w:r>
              <w:rPr>
                <w:rFonts w:hint="eastAsia" w:ascii="宋体" w:hAnsi="宋体" w:cs="宋体"/>
                <w:sz w:val="20"/>
                <w:szCs w:val="20"/>
              </w:rPr>
              <w:t>2007年3月12日</w:t>
            </w:r>
          </w:p>
        </w:tc>
      </w:tr>
      <w:tr w14:paraId="7F8E611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B56D643">
            <w:pPr>
              <w:widowControl/>
              <w:jc w:val="center"/>
              <w:rPr>
                <w:rFonts w:ascii="宋体" w:hAnsi="宋体" w:cs="宋体"/>
                <w:sz w:val="20"/>
                <w:szCs w:val="20"/>
              </w:rPr>
            </w:pPr>
            <w:r>
              <w:rPr>
                <w:rFonts w:hint="eastAsia" w:ascii="宋体" w:hAnsi="宋体" w:cs="宋体"/>
                <w:sz w:val="20"/>
                <w:szCs w:val="20"/>
              </w:rPr>
              <w:t>448</w:t>
            </w:r>
          </w:p>
        </w:tc>
        <w:tc>
          <w:tcPr>
            <w:tcW w:w="3380" w:type="dxa"/>
            <w:tcBorders>
              <w:top w:val="nil"/>
              <w:left w:val="nil"/>
              <w:bottom w:val="single" w:color="000000" w:sz="4" w:space="0"/>
              <w:right w:val="single" w:color="000000" w:sz="4" w:space="0"/>
            </w:tcBorders>
            <w:shd w:val="clear" w:color="000000" w:fill="FFFFFF"/>
            <w:noWrap w:val="0"/>
            <w:vAlign w:val="center"/>
          </w:tcPr>
          <w:p w14:paraId="075DB0CD">
            <w:pPr>
              <w:widowControl/>
              <w:jc w:val="left"/>
              <w:rPr>
                <w:rFonts w:ascii="宋体" w:hAnsi="宋体" w:cs="宋体"/>
                <w:sz w:val="20"/>
                <w:szCs w:val="20"/>
              </w:rPr>
            </w:pPr>
            <w:r>
              <w:rPr>
                <w:rFonts w:hint="eastAsia" w:ascii="宋体" w:hAnsi="宋体" w:cs="宋体"/>
                <w:sz w:val="20"/>
                <w:szCs w:val="20"/>
              </w:rPr>
              <w:t>关于印发《三峡库区产业发展基金使用管理办法》的通知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0E69BC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FE077D7">
            <w:pPr>
              <w:widowControl/>
              <w:jc w:val="left"/>
              <w:rPr>
                <w:rFonts w:ascii="宋体" w:hAnsi="宋体" w:cs="宋体"/>
                <w:sz w:val="20"/>
                <w:szCs w:val="20"/>
              </w:rPr>
            </w:pPr>
            <w:r>
              <w:rPr>
                <w:rFonts w:hint="eastAsia" w:ascii="宋体" w:hAnsi="宋体" w:cs="宋体"/>
                <w:sz w:val="20"/>
                <w:szCs w:val="20"/>
              </w:rPr>
              <w:t>财企〔2006〕382号</w:t>
            </w:r>
          </w:p>
        </w:tc>
        <w:tc>
          <w:tcPr>
            <w:tcW w:w="1720" w:type="dxa"/>
            <w:tcBorders>
              <w:top w:val="nil"/>
              <w:left w:val="nil"/>
              <w:bottom w:val="single" w:color="000000" w:sz="4" w:space="0"/>
              <w:right w:val="single" w:color="000000" w:sz="4" w:space="0"/>
            </w:tcBorders>
            <w:shd w:val="clear" w:color="000000" w:fill="FFFFFF"/>
            <w:noWrap w:val="0"/>
            <w:vAlign w:val="center"/>
          </w:tcPr>
          <w:p w14:paraId="0F834139">
            <w:pPr>
              <w:widowControl/>
              <w:jc w:val="center"/>
              <w:rPr>
                <w:rFonts w:ascii="宋体" w:hAnsi="宋体" w:cs="宋体"/>
                <w:sz w:val="20"/>
                <w:szCs w:val="20"/>
              </w:rPr>
            </w:pPr>
            <w:r>
              <w:rPr>
                <w:rFonts w:hint="eastAsia" w:ascii="宋体" w:hAnsi="宋体" w:cs="宋体"/>
                <w:sz w:val="20"/>
                <w:szCs w:val="20"/>
              </w:rPr>
              <w:t>2006年10月26日</w:t>
            </w:r>
          </w:p>
        </w:tc>
      </w:tr>
      <w:tr w14:paraId="6FAD933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D23D4AD">
            <w:pPr>
              <w:widowControl/>
              <w:jc w:val="center"/>
              <w:rPr>
                <w:rFonts w:ascii="宋体" w:hAnsi="宋体" w:cs="宋体"/>
                <w:sz w:val="20"/>
                <w:szCs w:val="20"/>
              </w:rPr>
            </w:pPr>
            <w:r>
              <w:rPr>
                <w:rFonts w:hint="eastAsia" w:ascii="宋体" w:hAnsi="宋体" w:cs="宋体"/>
                <w:sz w:val="20"/>
                <w:szCs w:val="20"/>
              </w:rPr>
              <w:t>449</w:t>
            </w:r>
          </w:p>
        </w:tc>
        <w:tc>
          <w:tcPr>
            <w:tcW w:w="3380" w:type="dxa"/>
            <w:tcBorders>
              <w:top w:val="nil"/>
              <w:left w:val="nil"/>
              <w:bottom w:val="single" w:color="000000" w:sz="4" w:space="0"/>
              <w:right w:val="single" w:color="000000" w:sz="4" w:space="0"/>
            </w:tcBorders>
            <w:shd w:val="clear" w:color="000000" w:fill="FFFFFF"/>
            <w:noWrap w:val="0"/>
            <w:vAlign w:val="center"/>
          </w:tcPr>
          <w:p w14:paraId="525B430E">
            <w:pPr>
              <w:widowControl/>
              <w:jc w:val="left"/>
              <w:rPr>
                <w:rFonts w:ascii="宋体" w:hAnsi="宋体" w:cs="宋体"/>
                <w:sz w:val="20"/>
                <w:szCs w:val="20"/>
              </w:rPr>
            </w:pPr>
            <w:r>
              <w:rPr>
                <w:rFonts w:hint="eastAsia" w:ascii="宋体" w:hAnsi="宋体" w:cs="宋体"/>
                <w:sz w:val="20"/>
                <w:szCs w:val="20"/>
              </w:rPr>
              <w:t>关于修订《三峡库区三期地质灾害防治资金管理办法》的通知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DEDAAB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78ABE6C">
            <w:pPr>
              <w:widowControl/>
              <w:jc w:val="left"/>
              <w:rPr>
                <w:rFonts w:ascii="宋体" w:hAnsi="宋体" w:cs="宋体"/>
                <w:sz w:val="20"/>
                <w:szCs w:val="20"/>
              </w:rPr>
            </w:pPr>
            <w:r>
              <w:rPr>
                <w:rFonts w:hint="eastAsia" w:ascii="宋体" w:hAnsi="宋体" w:cs="宋体"/>
                <w:sz w:val="20"/>
                <w:szCs w:val="20"/>
              </w:rPr>
              <w:t>财企〔2006〕295号</w:t>
            </w:r>
          </w:p>
        </w:tc>
        <w:tc>
          <w:tcPr>
            <w:tcW w:w="1720" w:type="dxa"/>
            <w:tcBorders>
              <w:top w:val="nil"/>
              <w:left w:val="nil"/>
              <w:bottom w:val="single" w:color="000000" w:sz="4" w:space="0"/>
              <w:right w:val="single" w:color="000000" w:sz="4" w:space="0"/>
            </w:tcBorders>
            <w:shd w:val="clear" w:color="000000" w:fill="FFFFFF"/>
            <w:noWrap w:val="0"/>
            <w:vAlign w:val="center"/>
          </w:tcPr>
          <w:p w14:paraId="1779641A">
            <w:pPr>
              <w:widowControl/>
              <w:jc w:val="center"/>
              <w:rPr>
                <w:rFonts w:ascii="宋体" w:hAnsi="宋体" w:cs="宋体"/>
                <w:sz w:val="20"/>
                <w:szCs w:val="20"/>
              </w:rPr>
            </w:pPr>
            <w:r>
              <w:rPr>
                <w:rFonts w:hint="eastAsia" w:ascii="宋体" w:hAnsi="宋体" w:cs="宋体"/>
                <w:sz w:val="20"/>
                <w:szCs w:val="20"/>
              </w:rPr>
              <w:t>2006年8月25日</w:t>
            </w:r>
          </w:p>
        </w:tc>
      </w:tr>
      <w:tr w14:paraId="086362D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EDB20C1">
            <w:pPr>
              <w:widowControl/>
              <w:jc w:val="center"/>
              <w:rPr>
                <w:rFonts w:ascii="宋体" w:hAnsi="宋体" w:cs="宋体"/>
                <w:sz w:val="20"/>
                <w:szCs w:val="20"/>
              </w:rPr>
            </w:pPr>
            <w:r>
              <w:rPr>
                <w:rFonts w:hint="eastAsia" w:ascii="宋体" w:hAnsi="宋体" w:cs="宋体"/>
                <w:sz w:val="20"/>
                <w:szCs w:val="20"/>
              </w:rPr>
              <w:t>450</w:t>
            </w:r>
          </w:p>
        </w:tc>
        <w:tc>
          <w:tcPr>
            <w:tcW w:w="3380" w:type="dxa"/>
            <w:tcBorders>
              <w:top w:val="nil"/>
              <w:left w:val="nil"/>
              <w:bottom w:val="single" w:color="000000" w:sz="4" w:space="0"/>
              <w:right w:val="single" w:color="000000" w:sz="4" w:space="0"/>
            </w:tcBorders>
            <w:shd w:val="clear" w:color="000000" w:fill="FFFFFF"/>
            <w:noWrap w:val="0"/>
            <w:vAlign w:val="center"/>
          </w:tcPr>
          <w:p w14:paraId="52ACCA80">
            <w:pPr>
              <w:widowControl/>
              <w:jc w:val="left"/>
              <w:rPr>
                <w:rFonts w:ascii="宋体" w:hAnsi="宋体" w:cs="宋体"/>
                <w:sz w:val="20"/>
                <w:szCs w:val="20"/>
              </w:rPr>
            </w:pPr>
            <w:r>
              <w:rPr>
                <w:rFonts w:hint="eastAsia" w:ascii="宋体" w:hAnsi="宋体" w:cs="宋体"/>
                <w:sz w:val="20"/>
                <w:szCs w:val="20"/>
              </w:rPr>
              <w:t>关于支持血吸虫病重点防治地区开展“以机代牛”工作的通知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3643CF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F7EE53A">
            <w:pPr>
              <w:widowControl/>
              <w:jc w:val="left"/>
              <w:rPr>
                <w:rFonts w:ascii="宋体" w:hAnsi="宋体" w:cs="宋体"/>
                <w:sz w:val="20"/>
                <w:szCs w:val="20"/>
              </w:rPr>
            </w:pPr>
            <w:r>
              <w:rPr>
                <w:rFonts w:hint="eastAsia" w:ascii="宋体" w:hAnsi="宋体" w:cs="宋体"/>
                <w:sz w:val="20"/>
                <w:szCs w:val="20"/>
              </w:rPr>
              <w:t>财农〔2006〕73号</w:t>
            </w:r>
          </w:p>
        </w:tc>
        <w:tc>
          <w:tcPr>
            <w:tcW w:w="1720" w:type="dxa"/>
            <w:tcBorders>
              <w:top w:val="nil"/>
              <w:left w:val="nil"/>
              <w:bottom w:val="single" w:color="000000" w:sz="4" w:space="0"/>
              <w:right w:val="single" w:color="000000" w:sz="4" w:space="0"/>
            </w:tcBorders>
            <w:shd w:val="clear" w:color="000000" w:fill="FFFFFF"/>
            <w:noWrap w:val="0"/>
            <w:vAlign w:val="center"/>
          </w:tcPr>
          <w:p w14:paraId="3D614146">
            <w:pPr>
              <w:widowControl/>
              <w:jc w:val="center"/>
              <w:rPr>
                <w:rFonts w:ascii="宋体" w:hAnsi="宋体" w:cs="宋体"/>
                <w:sz w:val="20"/>
                <w:szCs w:val="20"/>
              </w:rPr>
            </w:pPr>
            <w:r>
              <w:rPr>
                <w:rFonts w:hint="eastAsia" w:ascii="宋体" w:hAnsi="宋体" w:cs="宋体"/>
                <w:sz w:val="20"/>
                <w:szCs w:val="20"/>
              </w:rPr>
              <w:t>2006年6月8日</w:t>
            </w:r>
          </w:p>
        </w:tc>
      </w:tr>
      <w:tr w14:paraId="3AB9418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6DA8514">
            <w:pPr>
              <w:widowControl/>
              <w:jc w:val="center"/>
              <w:rPr>
                <w:rFonts w:ascii="宋体" w:hAnsi="宋体" w:cs="宋体"/>
                <w:sz w:val="20"/>
                <w:szCs w:val="20"/>
              </w:rPr>
            </w:pPr>
            <w:r>
              <w:rPr>
                <w:rFonts w:hint="eastAsia" w:ascii="宋体" w:hAnsi="宋体" w:cs="宋体"/>
                <w:sz w:val="20"/>
                <w:szCs w:val="20"/>
              </w:rPr>
              <w:t>451</w:t>
            </w:r>
          </w:p>
        </w:tc>
        <w:tc>
          <w:tcPr>
            <w:tcW w:w="3380" w:type="dxa"/>
            <w:tcBorders>
              <w:top w:val="nil"/>
              <w:left w:val="nil"/>
              <w:bottom w:val="single" w:color="000000" w:sz="4" w:space="0"/>
              <w:right w:val="single" w:color="000000" w:sz="4" w:space="0"/>
            </w:tcBorders>
            <w:shd w:val="clear" w:color="000000" w:fill="FFFFFF"/>
            <w:noWrap w:val="0"/>
            <w:vAlign w:val="center"/>
          </w:tcPr>
          <w:p w14:paraId="41F6C956">
            <w:pPr>
              <w:widowControl/>
              <w:jc w:val="left"/>
              <w:rPr>
                <w:rFonts w:ascii="宋体" w:hAnsi="宋体" w:cs="宋体"/>
                <w:sz w:val="20"/>
                <w:szCs w:val="20"/>
              </w:rPr>
            </w:pPr>
            <w:r>
              <w:rPr>
                <w:rFonts w:hint="eastAsia" w:ascii="宋体" w:hAnsi="宋体" w:cs="宋体"/>
                <w:sz w:val="20"/>
                <w:szCs w:val="20"/>
              </w:rPr>
              <w:t>关于做好“十一五”时期农业财政工作的指导性意见</w:t>
            </w:r>
          </w:p>
        </w:tc>
        <w:tc>
          <w:tcPr>
            <w:tcW w:w="2080" w:type="dxa"/>
            <w:tcBorders>
              <w:top w:val="nil"/>
              <w:left w:val="nil"/>
              <w:bottom w:val="single" w:color="000000" w:sz="4" w:space="0"/>
              <w:right w:val="single" w:color="000000" w:sz="4" w:space="0"/>
            </w:tcBorders>
            <w:shd w:val="clear" w:color="000000" w:fill="FFFFFF"/>
            <w:noWrap w:val="0"/>
            <w:vAlign w:val="center"/>
          </w:tcPr>
          <w:p w14:paraId="5BD39FF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E8D0E03">
            <w:pPr>
              <w:widowControl/>
              <w:jc w:val="left"/>
              <w:rPr>
                <w:rFonts w:ascii="宋体" w:hAnsi="宋体" w:cs="宋体"/>
                <w:sz w:val="20"/>
                <w:szCs w:val="20"/>
              </w:rPr>
            </w:pPr>
            <w:r>
              <w:rPr>
                <w:rFonts w:hint="eastAsia" w:ascii="宋体" w:hAnsi="宋体" w:cs="宋体"/>
                <w:sz w:val="20"/>
                <w:szCs w:val="20"/>
              </w:rPr>
              <w:t>财农〔2006〕5号</w:t>
            </w:r>
          </w:p>
        </w:tc>
        <w:tc>
          <w:tcPr>
            <w:tcW w:w="1720" w:type="dxa"/>
            <w:tcBorders>
              <w:top w:val="nil"/>
              <w:left w:val="nil"/>
              <w:bottom w:val="single" w:color="000000" w:sz="4" w:space="0"/>
              <w:right w:val="single" w:color="000000" w:sz="4" w:space="0"/>
            </w:tcBorders>
            <w:shd w:val="clear" w:color="000000" w:fill="FFFFFF"/>
            <w:noWrap w:val="0"/>
            <w:vAlign w:val="center"/>
          </w:tcPr>
          <w:p w14:paraId="63354E3C">
            <w:pPr>
              <w:widowControl/>
              <w:jc w:val="center"/>
              <w:rPr>
                <w:rFonts w:ascii="宋体" w:hAnsi="宋体" w:cs="宋体"/>
                <w:sz w:val="20"/>
                <w:szCs w:val="20"/>
              </w:rPr>
            </w:pPr>
            <w:r>
              <w:rPr>
                <w:rFonts w:hint="eastAsia" w:ascii="宋体" w:hAnsi="宋体" w:cs="宋体"/>
                <w:sz w:val="20"/>
                <w:szCs w:val="20"/>
              </w:rPr>
              <w:t>2006年2月10日</w:t>
            </w:r>
          </w:p>
        </w:tc>
      </w:tr>
      <w:tr w14:paraId="7A89D6D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C182909">
            <w:pPr>
              <w:widowControl/>
              <w:jc w:val="center"/>
              <w:rPr>
                <w:rFonts w:ascii="宋体" w:hAnsi="宋体" w:cs="宋体"/>
                <w:sz w:val="20"/>
                <w:szCs w:val="20"/>
              </w:rPr>
            </w:pPr>
            <w:r>
              <w:rPr>
                <w:rFonts w:hint="eastAsia" w:ascii="宋体" w:hAnsi="宋体" w:cs="宋体"/>
                <w:sz w:val="20"/>
                <w:szCs w:val="20"/>
              </w:rPr>
              <w:t>452</w:t>
            </w:r>
          </w:p>
        </w:tc>
        <w:tc>
          <w:tcPr>
            <w:tcW w:w="3380" w:type="dxa"/>
            <w:tcBorders>
              <w:top w:val="nil"/>
              <w:left w:val="nil"/>
              <w:bottom w:val="single" w:color="000000" w:sz="4" w:space="0"/>
              <w:right w:val="single" w:color="000000" w:sz="4" w:space="0"/>
            </w:tcBorders>
            <w:shd w:val="clear" w:color="000000" w:fill="FFFFFF"/>
            <w:noWrap w:val="0"/>
            <w:vAlign w:val="center"/>
          </w:tcPr>
          <w:p w14:paraId="6E6A452E">
            <w:pPr>
              <w:widowControl/>
              <w:jc w:val="left"/>
              <w:rPr>
                <w:rFonts w:ascii="宋体" w:hAnsi="宋体" w:cs="宋体"/>
                <w:sz w:val="20"/>
                <w:szCs w:val="20"/>
              </w:rPr>
            </w:pPr>
            <w:r>
              <w:rPr>
                <w:rFonts w:hint="eastAsia" w:ascii="宋体" w:hAnsi="宋体" w:cs="宋体"/>
                <w:sz w:val="20"/>
                <w:szCs w:val="20"/>
              </w:rPr>
              <w:t>节水灌溉贷款中央财政贴息资金管理暂行办法</w:t>
            </w:r>
          </w:p>
        </w:tc>
        <w:tc>
          <w:tcPr>
            <w:tcW w:w="2080" w:type="dxa"/>
            <w:tcBorders>
              <w:top w:val="nil"/>
              <w:left w:val="nil"/>
              <w:bottom w:val="single" w:color="000000" w:sz="4" w:space="0"/>
              <w:right w:val="single" w:color="000000" w:sz="4" w:space="0"/>
            </w:tcBorders>
            <w:shd w:val="clear" w:color="000000" w:fill="FFFFFF"/>
            <w:noWrap w:val="0"/>
            <w:vAlign w:val="center"/>
          </w:tcPr>
          <w:p w14:paraId="68B10D51">
            <w:pPr>
              <w:widowControl/>
              <w:jc w:val="left"/>
              <w:rPr>
                <w:rFonts w:ascii="宋体" w:hAnsi="宋体" w:cs="宋体"/>
                <w:sz w:val="20"/>
                <w:szCs w:val="20"/>
              </w:rPr>
            </w:pPr>
            <w:r>
              <w:rPr>
                <w:rFonts w:hint="eastAsia" w:ascii="宋体" w:hAnsi="宋体" w:cs="宋体"/>
                <w:sz w:val="20"/>
                <w:szCs w:val="20"/>
              </w:rPr>
              <w:t>财政部、水利部</w:t>
            </w:r>
          </w:p>
        </w:tc>
        <w:tc>
          <w:tcPr>
            <w:tcW w:w="2080" w:type="dxa"/>
            <w:tcBorders>
              <w:top w:val="nil"/>
              <w:left w:val="nil"/>
              <w:bottom w:val="single" w:color="000000" w:sz="4" w:space="0"/>
              <w:right w:val="single" w:color="000000" w:sz="4" w:space="0"/>
            </w:tcBorders>
            <w:shd w:val="clear" w:color="000000" w:fill="FFFFFF"/>
            <w:noWrap w:val="0"/>
            <w:vAlign w:val="center"/>
          </w:tcPr>
          <w:p w14:paraId="741D364D">
            <w:pPr>
              <w:widowControl/>
              <w:jc w:val="left"/>
              <w:rPr>
                <w:rFonts w:ascii="宋体" w:hAnsi="宋体" w:cs="宋体"/>
                <w:sz w:val="20"/>
                <w:szCs w:val="20"/>
              </w:rPr>
            </w:pPr>
            <w:r>
              <w:rPr>
                <w:rFonts w:hint="eastAsia" w:ascii="宋体" w:hAnsi="宋体" w:cs="宋体"/>
                <w:sz w:val="20"/>
                <w:szCs w:val="20"/>
              </w:rPr>
              <w:t>财农〔2005〕279号</w:t>
            </w:r>
          </w:p>
        </w:tc>
        <w:tc>
          <w:tcPr>
            <w:tcW w:w="1720" w:type="dxa"/>
            <w:tcBorders>
              <w:top w:val="nil"/>
              <w:left w:val="nil"/>
              <w:bottom w:val="single" w:color="000000" w:sz="4" w:space="0"/>
              <w:right w:val="single" w:color="000000" w:sz="4" w:space="0"/>
            </w:tcBorders>
            <w:shd w:val="clear" w:color="000000" w:fill="FFFFFF"/>
            <w:noWrap w:val="0"/>
            <w:vAlign w:val="center"/>
          </w:tcPr>
          <w:p w14:paraId="3EFFCCE2">
            <w:pPr>
              <w:widowControl/>
              <w:jc w:val="center"/>
              <w:rPr>
                <w:rFonts w:ascii="宋体" w:hAnsi="宋体" w:cs="宋体"/>
                <w:sz w:val="20"/>
                <w:szCs w:val="20"/>
              </w:rPr>
            </w:pPr>
            <w:r>
              <w:rPr>
                <w:rFonts w:hint="eastAsia" w:ascii="宋体" w:hAnsi="宋体" w:cs="宋体"/>
                <w:sz w:val="20"/>
                <w:szCs w:val="20"/>
              </w:rPr>
              <w:t>2005年12月9日</w:t>
            </w:r>
          </w:p>
        </w:tc>
      </w:tr>
      <w:tr w14:paraId="761389F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AF62BEA">
            <w:pPr>
              <w:widowControl/>
              <w:jc w:val="center"/>
              <w:rPr>
                <w:rFonts w:ascii="宋体" w:hAnsi="宋体" w:cs="宋体"/>
                <w:sz w:val="20"/>
                <w:szCs w:val="20"/>
              </w:rPr>
            </w:pPr>
            <w:r>
              <w:rPr>
                <w:rFonts w:hint="eastAsia" w:ascii="宋体" w:hAnsi="宋体" w:cs="宋体"/>
                <w:sz w:val="20"/>
                <w:szCs w:val="20"/>
              </w:rPr>
              <w:t>453</w:t>
            </w:r>
          </w:p>
        </w:tc>
        <w:tc>
          <w:tcPr>
            <w:tcW w:w="3380" w:type="dxa"/>
            <w:tcBorders>
              <w:top w:val="nil"/>
              <w:left w:val="nil"/>
              <w:bottom w:val="single" w:color="000000" w:sz="4" w:space="0"/>
              <w:right w:val="single" w:color="000000" w:sz="4" w:space="0"/>
            </w:tcBorders>
            <w:shd w:val="clear" w:color="000000" w:fill="FFFFFF"/>
            <w:noWrap w:val="0"/>
            <w:vAlign w:val="center"/>
          </w:tcPr>
          <w:p w14:paraId="36BDB850">
            <w:pPr>
              <w:widowControl/>
              <w:jc w:val="left"/>
              <w:rPr>
                <w:rFonts w:ascii="宋体" w:hAnsi="宋体" w:cs="宋体"/>
                <w:sz w:val="20"/>
                <w:szCs w:val="20"/>
              </w:rPr>
            </w:pPr>
            <w:r>
              <w:rPr>
                <w:rFonts w:hint="eastAsia" w:ascii="宋体" w:hAnsi="宋体" w:cs="宋体"/>
                <w:sz w:val="20"/>
                <w:szCs w:val="20"/>
              </w:rPr>
              <w:t>关于废止《三峡工程建设资金使用管理暂行办法》的通知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C76C55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492EFC4">
            <w:pPr>
              <w:widowControl/>
              <w:jc w:val="left"/>
              <w:rPr>
                <w:rFonts w:ascii="宋体" w:hAnsi="宋体" w:cs="宋体"/>
                <w:sz w:val="20"/>
                <w:szCs w:val="20"/>
              </w:rPr>
            </w:pPr>
            <w:r>
              <w:rPr>
                <w:rFonts w:hint="eastAsia" w:ascii="宋体" w:hAnsi="宋体" w:cs="宋体"/>
                <w:sz w:val="20"/>
                <w:szCs w:val="20"/>
              </w:rPr>
              <w:t>财企〔2004〕132号</w:t>
            </w:r>
          </w:p>
        </w:tc>
        <w:tc>
          <w:tcPr>
            <w:tcW w:w="1720" w:type="dxa"/>
            <w:tcBorders>
              <w:top w:val="nil"/>
              <w:left w:val="nil"/>
              <w:bottom w:val="single" w:color="000000" w:sz="4" w:space="0"/>
              <w:right w:val="single" w:color="000000" w:sz="4" w:space="0"/>
            </w:tcBorders>
            <w:shd w:val="clear" w:color="000000" w:fill="FFFFFF"/>
            <w:noWrap w:val="0"/>
            <w:vAlign w:val="center"/>
          </w:tcPr>
          <w:p w14:paraId="264135B1">
            <w:pPr>
              <w:widowControl/>
              <w:jc w:val="center"/>
              <w:rPr>
                <w:rFonts w:ascii="宋体" w:hAnsi="宋体" w:cs="宋体"/>
                <w:sz w:val="20"/>
                <w:szCs w:val="20"/>
              </w:rPr>
            </w:pPr>
            <w:r>
              <w:rPr>
                <w:rFonts w:hint="eastAsia" w:ascii="宋体" w:hAnsi="宋体" w:cs="宋体"/>
                <w:sz w:val="20"/>
                <w:szCs w:val="20"/>
              </w:rPr>
              <w:t>2004年8月9日</w:t>
            </w:r>
          </w:p>
        </w:tc>
      </w:tr>
      <w:tr w14:paraId="438E09D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0EEFC04">
            <w:pPr>
              <w:widowControl/>
              <w:jc w:val="center"/>
              <w:rPr>
                <w:rFonts w:ascii="宋体" w:hAnsi="宋体" w:cs="宋体"/>
                <w:sz w:val="20"/>
                <w:szCs w:val="20"/>
              </w:rPr>
            </w:pPr>
            <w:r>
              <w:rPr>
                <w:rFonts w:hint="eastAsia" w:ascii="宋体" w:hAnsi="宋体" w:cs="宋体"/>
                <w:sz w:val="20"/>
                <w:szCs w:val="20"/>
              </w:rPr>
              <w:t>454</w:t>
            </w:r>
          </w:p>
        </w:tc>
        <w:tc>
          <w:tcPr>
            <w:tcW w:w="3380" w:type="dxa"/>
            <w:tcBorders>
              <w:top w:val="nil"/>
              <w:left w:val="nil"/>
              <w:bottom w:val="single" w:color="000000" w:sz="4" w:space="0"/>
              <w:right w:val="single" w:color="000000" w:sz="4" w:space="0"/>
            </w:tcBorders>
            <w:shd w:val="clear" w:color="000000" w:fill="FFFFFF"/>
            <w:noWrap w:val="0"/>
            <w:vAlign w:val="center"/>
          </w:tcPr>
          <w:p w14:paraId="1F11CAE9">
            <w:pPr>
              <w:widowControl/>
              <w:jc w:val="left"/>
              <w:rPr>
                <w:rFonts w:ascii="宋体" w:hAnsi="宋体" w:cs="宋体"/>
                <w:sz w:val="20"/>
                <w:szCs w:val="20"/>
              </w:rPr>
            </w:pPr>
            <w:r>
              <w:rPr>
                <w:rFonts w:hint="eastAsia" w:ascii="宋体" w:hAnsi="宋体" w:cs="宋体"/>
                <w:sz w:val="20"/>
                <w:szCs w:val="20"/>
              </w:rPr>
              <w:t>关于重新明确破产企业三峡工程建设基金征收管理中有关问题的通知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5A4668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744AC44">
            <w:pPr>
              <w:widowControl/>
              <w:jc w:val="left"/>
              <w:rPr>
                <w:rFonts w:ascii="宋体" w:hAnsi="宋体" w:cs="宋体"/>
                <w:sz w:val="20"/>
                <w:szCs w:val="20"/>
              </w:rPr>
            </w:pPr>
            <w:r>
              <w:rPr>
                <w:rFonts w:hint="eastAsia" w:ascii="宋体" w:hAnsi="宋体" w:cs="宋体"/>
                <w:sz w:val="20"/>
                <w:szCs w:val="20"/>
              </w:rPr>
              <w:t>财企〔2003〕155号</w:t>
            </w:r>
          </w:p>
        </w:tc>
        <w:tc>
          <w:tcPr>
            <w:tcW w:w="1720" w:type="dxa"/>
            <w:tcBorders>
              <w:top w:val="nil"/>
              <w:left w:val="nil"/>
              <w:bottom w:val="single" w:color="000000" w:sz="4" w:space="0"/>
              <w:right w:val="single" w:color="000000" w:sz="4" w:space="0"/>
            </w:tcBorders>
            <w:shd w:val="clear" w:color="000000" w:fill="FFFFFF"/>
            <w:noWrap w:val="0"/>
            <w:vAlign w:val="center"/>
          </w:tcPr>
          <w:p w14:paraId="6C564388">
            <w:pPr>
              <w:widowControl/>
              <w:jc w:val="center"/>
              <w:rPr>
                <w:rFonts w:ascii="宋体" w:hAnsi="宋体" w:cs="宋体"/>
                <w:sz w:val="20"/>
                <w:szCs w:val="20"/>
              </w:rPr>
            </w:pPr>
            <w:r>
              <w:rPr>
                <w:rFonts w:hint="eastAsia" w:ascii="宋体" w:hAnsi="宋体" w:cs="宋体"/>
                <w:sz w:val="20"/>
                <w:szCs w:val="20"/>
              </w:rPr>
              <w:t>2003年5月16日</w:t>
            </w:r>
          </w:p>
        </w:tc>
      </w:tr>
      <w:tr w14:paraId="090B8998">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D09C225">
            <w:pPr>
              <w:widowControl/>
              <w:jc w:val="center"/>
              <w:rPr>
                <w:rFonts w:ascii="宋体" w:hAnsi="宋体" w:cs="宋体"/>
                <w:sz w:val="20"/>
                <w:szCs w:val="20"/>
              </w:rPr>
            </w:pPr>
            <w:r>
              <w:rPr>
                <w:rFonts w:hint="eastAsia" w:ascii="宋体" w:hAnsi="宋体" w:cs="宋体"/>
                <w:sz w:val="20"/>
                <w:szCs w:val="20"/>
              </w:rPr>
              <w:t>455</w:t>
            </w:r>
          </w:p>
        </w:tc>
        <w:tc>
          <w:tcPr>
            <w:tcW w:w="3380" w:type="dxa"/>
            <w:tcBorders>
              <w:top w:val="nil"/>
              <w:left w:val="nil"/>
              <w:bottom w:val="single" w:color="000000" w:sz="4" w:space="0"/>
              <w:right w:val="single" w:color="000000" w:sz="4" w:space="0"/>
            </w:tcBorders>
            <w:shd w:val="clear" w:color="000000" w:fill="FFFFFF"/>
            <w:noWrap w:val="0"/>
            <w:vAlign w:val="center"/>
          </w:tcPr>
          <w:p w14:paraId="11C66BD5">
            <w:pPr>
              <w:widowControl/>
              <w:jc w:val="left"/>
              <w:rPr>
                <w:rFonts w:ascii="宋体" w:hAnsi="宋体" w:cs="宋体"/>
                <w:sz w:val="20"/>
                <w:szCs w:val="20"/>
              </w:rPr>
            </w:pPr>
            <w:r>
              <w:rPr>
                <w:rFonts w:hint="eastAsia" w:ascii="宋体" w:hAnsi="宋体" w:cs="宋体"/>
                <w:sz w:val="20"/>
                <w:szCs w:val="20"/>
              </w:rPr>
              <w:t>财政农业专项资金调整和改革方案</w:t>
            </w:r>
          </w:p>
        </w:tc>
        <w:tc>
          <w:tcPr>
            <w:tcW w:w="2080" w:type="dxa"/>
            <w:tcBorders>
              <w:top w:val="nil"/>
              <w:left w:val="nil"/>
              <w:bottom w:val="single" w:color="000000" w:sz="4" w:space="0"/>
              <w:right w:val="single" w:color="000000" w:sz="4" w:space="0"/>
            </w:tcBorders>
            <w:shd w:val="clear" w:color="000000" w:fill="FFFFFF"/>
            <w:noWrap w:val="0"/>
            <w:vAlign w:val="center"/>
          </w:tcPr>
          <w:p w14:paraId="370F817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083A14C">
            <w:pPr>
              <w:widowControl/>
              <w:jc w:val="left"/>
              <w:rPr>
                <w:rFonts w:ascii="宋体" w:hAnsi="宋体" w:cs="宋体"/>
                <w:sz w:val="20"/>
                <w:szCs w:val="20"/>
              </w:rPr>
            </w:pPr>
            <w:r>
              <w:rPr>
                <w:rFonts w:hint="eastAsia" w:ascii="宋体" w:hAnsi="宋体" w:cs="宋体"/>
                <w:sz w:val="20"/>
                <w:szCs w:val="20"/>
              </w:rPr>
              <w:t>财农〔2001〕35号</w:t>
            </w:r>
          </w:p>
        </w:tc>
        <w:tc>
          <w:tcPr>
            <w:tcW w:w="1720" w:type="dxa"/>
            <w:tcBorders>
              <w:top w:val="nil"/>
              <w:left w:val="nil"/>
              <w:bottom w:val="single" w:color="000000" w:sz="4" w:space="0"/>
              <w:right w:val="single" w:color="000000" w:sz="4" w:space="0"/>
            </w:tcBorders>
            <w:shd w:val="clear" w:color="000000" w:fill="FFFFFF"/>
            <w:noWrap w:val="0"/>
            <w:vAlign w:val="center"/>
          </w:tcPr>
          <w:p w14:paraId="52881303">
            <w:pPr>
              <w:widowControl/>
              <w:jc w:val="center"/>
              <w:rPr>
                <w:rFonts w:ascii="宋体" w:hAnsi="宋体" w:cs="宋体"/>
                <w:sz w:val="20"/>
                <w:szCs w:val="20"/>
              </w:rPr>
            </w:pPr>
            <w:r>
              <w:rPr>
                <w:rFonts w:hint="eastAsia" w:ascii="宋体" w:hAnsi="宋体" w:cs="宋体"/>
                <w:sz w:val="20"/>
                <w:szCs w:val="20"/>
              </w:rPr>
              <w:t>2001年4月30日</w:t>
            </w:r>
          </w:p>
        </w:tc>
      </w:tr>
      <w:tr w14:paraId="532F146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B6C53AB">
            <w:pPr>
              <w:widowControl/>
              <w:jc w:val="center"/>
              <w:rPr>
                <w:rFonts w:ascii="宋体" w:hAnsi="宋体" w:cs="宋体"/>
                <w:sz w:val="20"/>
                <w:szCs w:val="20"/>
              </w:rPr>
            </w:pPr>
            <w:r>
              <w:rPr>
                <w:rFonts w:hint="eastAsia" w:ascii="宋体" w:hAnsi="宋体" w:cs="宋体"/>
                <w:sz w:val="20"/>
                <w:szCs w:val="20"/>
              </w:rPr>
              <w:t>456</w:t>
            </w:r>
          </w:p>
        </w:tc>
        <w:tc>
          <w:tcPr>
            <w:tcW w:w="3380" w:type="dxa"/>
            <w:tcBorders>
              <w:top w:val="nil"/>
              <w:left w:val="nil"/>
              <w:bottom w:val="single" w:color="000000" w:sz="4" w:space="0"/>
              <w:right w:val="single" w:color="000000" w:sz="4" w:space="0"/>
            </w:tcBorders>
            <w:shd w:val="clear" w:color="000000" w:fill="FFFFFF"/>
            <w:noWrap w:val="0"/>
            <w:vAlign w:val="center"/>
          </w:tcPr>
          <w:p w14:paraId="6F6ADA48">
            <w:pPr>
              <w:widowControl/>
              <w:jc w:val="left"/>
              <w:rPr>
                <w:rFonts w:ascii="宋体" w:hAnsi="宋体" w:cs="宋体"/>
                <w:sz w:val="20"/>
                <w:szCs w:val="20"/>
              </w:rPr>
            </w:pPr>
            <w:r>
              <w:rPr>
                <w:rFonts w:hint="eastAsia" w:ascii="宋体" w:hAnsi="宋体" w:cs="宋体"/>
                <w:sz w:val="20"/>
                <w:szCs w:val="20"/>
              </w:rPr>
              <w:t>关于切实加强天然林保护经费管理与监督的通知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67ED02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80DD326">
            <w:pPr>
              <w:widowControl/>
              <w:jc w:val="left"/>
              <w:rPr>
                <w:rFonts w:ascii="宋体" w:hAnsi="宋体" w:cs="宋体"/>
                <w:sz w:val="20"/>
                <w:szCs w:val="20"/>
              </w:rPr>
            </w:pPr>
            <w:r>
              <w:rPr>
                <w:rFonts w:hint="eastAsia" w:ascii="宋体" w:hAnsi="宋体" w:cs="宋体"/>
                <w:sz w:val="20"/>
                <w:szCs w:val="20"/>
              </w:rPr>
              <w:t>财农字〔2000〕16号</w:t>
            </w:r>
          </w:p>
        </w:tc>
        <w:tc>
          <w:tcPr>
            <w:tcW w:w="1720" w:type="dxa"/>
            <w:tcBorders>
              <w:top w:val="nil"/>
              <w:left w:val="nil"/>
              <w:bottom w:val="single" w:color="000000" w:sz="4" w:space="0"/>
              <w:right w:val="single" w:color="000000" w:sz="4" w:space="0"/>
            </w:tcBorders>
            <w:shd w:val="clear" w:color="000000" w:fill="FFFFFF"/>
            <w:noWrap w:val="0"/>
            <w:vAlign w:val="center"/>
          </w:tcPr>
          <w:p w14:paraId="5B808139">
            <w:pPr>
              <w:widowControl/>
              <w:jc w:val="center"/>
              <w:rPr>
                <w:rFonts w:ascii="宋体" w:hAnsi="宋体" w:cs="宋体"/>
                <w:sz w:val="20"/>
                <w:szCs w:val="20"/>
              </w:rPr>
            </w:pPr>
            <w:r>
              <w:rPr>
                <w:rFonts w:hint="eastAsia" w:ascii="宋体" w:hAnsi="宋体" w:cs="宋体"/>
                <w:sz w:val="20"/>
                <w:szCs w:val="20"/>
              </w:rPr>
              <w:t>2000年3月24日</w:t>
            </w:r>
          </w:p>
        </w:tc>
      </w:tr>
      <w:tr w14:paraId="0F82414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EB938D7">
            <w:pPr>
              <w:widowControl/>
              <w:jc w:val="center"/>
              <w:rPr>
                <w:rFonts w:ascii="宋体" w:hAnsi="宋体" w:cs="宋体"/>
                <w:sz w:val="20"/>
                <w:szCs w:val="20"/>
              </w:rPr>
            </w:pPr>
            <w:r>
              <w:rPr>
                <w:rFonts w:hint="eastAsia" w:ascii="宋体" w:hAnsi="宋体" w:cs="宋体"/>
                <w:sz w:val="20"/>
                <w:szCs w:val="20"/>
              </w:rPr>
              <w:t>457</w:t>
            </w:r>
          </w:p>
        </w:tc>
        <w:tc>
          <w:tcPr>
            <w:tcW w:w="3380" w:type="dxa"/>
            <w:tcBorders>
              <w:top w:val="nil"/>
              <w:left w:val="nil"/>
              <w:bottom w:val="single" w:color="000000" w:sz="4" w:space="0"/>
              <w:right w:val="single" w:color="000000" w:sz="4" w:space="0"/>
            </w:tcBorders>
            <w:shd w:val="clear" w:color="000000" w:fill="FFFFFF"/>
            <w:noWrap w:val="0"/>
            <w:vAlign w:val="center"/>
          </w:tcPr>
          <w:p w14:paraId="0D0C3B77">
            <w:pPr>
              <w:widowControl/>
              <w:jc w:val="left"/>
              <w:rPr>
                <w:rFonts w:ascii="宋体" w:hAnsi="宋体" w:cs="宋体"/>
                <w:sz w:val="20"/>
                <w:szCs w:val="20"/>
              </w:rPr>
            </w:pPr>
            <w:r>
              <w:rPr>
                <w:rFonts w:hint="eastAsia" w:ascii="宋体" w:hAnsi="宋体" w:cs="宋体"/>
                <w:sz w:val="20"/>
                <w:szCs w:val="20"/>
              </w:rPr>
              <w:t>关于做好森工企业下岗职工一次性安置工作的通知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9FB73E4">
            <w:pPr>
              <w:widowControl/>
              <w:jc w:val="left"/>
              <w:rPr>
                <w:rFonts w:ascii="宋体" w:hAnsi="宋体" w:cs="宋体"/>
                <w:sz w:val="20"/>
                <w:szCs w:val="20"/>
              </w:rPr>
            </w:pPr>
            <w:r>
              <w:rPr>
                <w:rFonts w:hint="eastAsia" w:ascii="宋体" w:hAnsi="宋体" w:cs="宋体"/>
                <w:sz w:val="20"/>
                <w:szCs w:val="20"/>
              </w:rPr>
              <w:t>财政部、国家林业局</w:t>
            </w:r>
          </w:p>
        </w:tc>
        <w:tc>
          <w:tcPr>
            <w:tcW w:w="2080" w:type="dxa"/>
            <w:tcBorders>
              <w:top w:val="nil"/>
              <w:left w:val="nil"/>
              <w:bottom w:val="single" w:color="000000" w:sz="4" w:space="0"/>
              <w:right w:val="single" w:color="000000" w:sz="4" w:space="0"/>
            </w:tcBorders>
            <w:shd w:val="clear" w:color="000000" w:fill="FFFFFF"/>
            <w:noWrap w:val="0"/>
            <w:vAlign w:val="center"/>
          </w:tcPr>
          <w:p w14:paraId="476A9DCE">
            <w:pPr>
              <w:widowControl/>
              <w:jc w:val="left"/>
              <w:rPr>
                <w:rFonts w:ascii="宋体" w:hAnsi="宋体" w:cs="宋体"/>
                <w:sz w:val="20"/>
                <w:szCs w:val="20"/>
              </w:rPr>
            </w:pPr>
            <w:r>
              <w:rPr>
                <w:rFonts w:hint="eastAsia" w:ascii="宋体" w:hAnsi="宋体" w:cs="宋体"/>
                <w:sz w:val="20"/>
                <w:szCs w:val="20"/>
              </w:rPr>
              <w:t>财农〔2000〕83号</w:t>
            </w:r>
          </w:p>
        </w:tc>
        <w:tc>
          <w:tcPr>
            <w:tcW w:w="1720" w:type="dxa"/>
            <w:tcBorders>
              <w:top w:val="nil"/>
              <w:left w:val="nil"/>
              <w:bottom w:val="single" w:color="000000" w:sz="4" w:space="0"/>
              <w:right w:val="single" w:color="000000" w:sz="4" w:space="0"/>
            </w:tcBorders>
            <w:shd w:val="clear" w:color="000000" w:fill="FFFFFF"/>
            <w:noWrap w:val="0"/>
            <w:vAlign w:val="center"/>
          </w:tcPr>
          <w:p w14:paraId="6CA88D7B">
            <w:pPr>
              <w:widowControl/>
              <w:jc w:val="center"/>
              <w:rPr>
                <w:rFonts w:ascii="宋体" w:hAnsi="宋体" w:cs="宋体"/>
                <w:sz w:val="20"/>
                <w:szCs w:val="20"/>
              </w:rPr>
            </w:pPr>
            <w:r>
              <w:rPr>
                <w:rFonts w:hint="eastAsia" w:ascii="宋体" w:hAnsi="宋体" w:cs="宋体"/>
                <w:sz w:val="20"/>
                <w:szCs w:val="20"/>
              </w:rPr>
              <w:t>2000年3月24日</w:t>
            </w:r>
          </w:p>
        </w:tc>
      </w:tr>
      <w:tr w14:paraId="6FEE46D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F1C76E7">
            <w:pPr>
              <w:widowControl/>
              <w:jc w:val="center"/>
              <w:rPr>
                <w:rFonts w:ascii="宋体" w:hAnsi="宋体" w:cs="宋体"/>
                <w:sz w:val="20"/>
                <w:szCs w:val="20"/>
              </w:rPr>
            </w:pPr>
            <w:r>
              <w:rPr>
                <w:rFonts w:hint="eastAsia" w:ascii="宋体" w:hAnsi="宋体" w:cs="宋体"/>
                <w:sz w:val="20"/>
                <w:szCs w:val="20"/>
              </w:rPr>
              <w:t>458</w:t>
            </w:r>
          </w:p>
        </w:tc>
        <w:tc>
          <w:tcPr>
            <w:tcW w:w="3380" w:type="dxa"/>
            <w:tcBorders>
              <w:top w:val="nil"/>
              <w:left w:val="nil"/>
              <w:bottom w:val="single" w:color="000000" w:sz="4" w:space="0"/>
              <w:right w:val="single" w:color="000000" w:sz="4" w:space="0"/>
            </w:tcBorders>
            <w:shd w:val="clear" w:color="000000" w:fill="FFFFFF"/>
            <w:noWrap w:val="0"/>
            <w:vAlign w:val="center"/>
          </w:tcPr>
          <w:p w14:paraId="2B773777">
            <w:pPr>
              <w:widowControl/>
              <w:jc w:val="left"/>
              <w:rPr>
                <w:rFonts w:ascii="宋体" w:hAnsi="宋体" w:cs="宋体"/>
                <w:sz w:val="20"/>
                <w:szCs w:val="20"/>
              </w:rPr>
            </w:pPr>
            <w:r>
              <w:rPr>
                <w:rFonts w:hint="eastAsia" w:ascii="宋体" w:hAnsi="宋体" w:cs="宋体"/>
                <w:sz w:val="20"/>
                <w:szCs w:val="20"/>
              </w:rPr>
              <w:t>关于印发《农业行业标准专项经费管理办法》的通知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76A036B">
            <w:pPr>
              <w:widowControl/>
              <w:jc w:val="left"/>
              <w:rPr>
                <w:rFonts w:ascii="宋体" w:hAnsi="宋体" w:cs="宋体"/>
                <w:sz w:val="20"/>
                <w:szCs w:val="20"/>
              </w:rPr>
            </w:pPr>
            <w:r>
              <w:rPr>
                <w:rFonts w:hint="eastAsia" w:ascii="宋体" w:hAnsi="宋体" w:cs="宋体"/>
                <w:sz w:val="20"/>
                <w:szCs w:val="20"/>
              </w:rPr>
              <w:t>财政部、农业部</w:t>
            </w:r>
          </w:p>
        </w:tc>
        <w:tc>
          <w:tcPr>
            <w:tcW w:w="2080" w:type="dxa"/>
            <w:tcBorders>
              <w:top w:val="nil"/>
              <w:left w:val="nil"/>
              <w:bottom w:val="single" w:color="000000" w:sz="4" w:space="0"/>
              <w:right w:val="single" w:color="000000" w:sz="4" w:space="0"/>
            </w:tcBorders>
            <w:shd w:val="clear" w:color="000000" w:fill="FFFFFF"/>
            <w:noWrap w:val="0"/>
            <w:vAlign w:val="center"/>
          </w:tcPr>
          <w:p w14:paraId="1B87A998">
            <w:pPr>
              <w:widowControl/>
              <w:jc w:val="left"/>
              <w:rPr>
                <w:rFonts w:ascii="宋体" w:hAnsi="宋体" w:cs="宋体"/>
                <w:sz w:val="20"/>
                <w:szCs w:val="20"/>
              </w:rPr>
            </w:pPr>
            <w:r>
              <w:rPr>
                <w:rFonts w:hint="eastAsia" w:ascii="宋体" w:hAnsi="宋体" w:cs="宋体"/>
                <w:sz w:val="20"/>
                <w:szCs w:val="20"/>
              </w:rPr>
              <w:t>财农字〔1999〕418号</w:t>
            </w:r>
          </w:p>
        </w:tc>
        <w:tc>
          <w:tcPr>
            <w:tcW w:w="1720" w:type="dxa"/>
            <w:tcBorders>
              <w:top w:val="nil"/>
              <w:left w:val="nil"/>
              <w:bottom w:val="single" w:color="000000" w:sz="4" w:space="0"/>
              <w:right w:val="single" w:color="000000" w:sz="4" w:space="0"/>
            </w:tcBorders>
            <w:shd w:val="clear" w:color="000000" w:fill="FFFFFF"/>
            <w:noWrap w:val="0"/>
            <w:vAlign w:val="center"/>
          </w:tcPr>
          <w:p w14:paraId="7057BEFA">
            <w:pPr>
              <w:widowControl/>
              <w:jc w:val="center"/>
              <w:rPr>
                <w:rFonts w:ascii="宋体" w:hAnsi="宋体" w:cs="宋体"/>
                <w:sz w:val="20"/>
                <w:szCs w:val="20"/>
              </w:rPr>
            </w:pPr>
            <w:r>
              <w:rPr>
                <w:rFonts w:hint="eastAsia" w:ascii="宋体" w:hAnsi="宋体" w:cs="宋体"/>
                <w:sz w:val="20"/>
                <w:szCs w:val="20"/>
              </w:rPr>
              <w:t>1999年12月9日</w:t>
            </w:r>
          </w:p>
        </w:tc>
      </w:tr>
      <w:tr w14:paraId="232FB1C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F2359A8">
            <w:pPr>
              <w:widowControl/>
              <w:jc w:val="center"/>
              <w:rPr>
                <w:rFonts w:ascii="宋体" w:hAnsi="宋体" w:cs="宋体"/>
                <w:sz w:val="20"/>
                <w:szCs w:val="20"/>
              </w:rPr>
            </w:pPr>
            <w:r>
              <w:rPr>
                <w:rFonts w:hint="eastAsia" w:ascii="宋体" w:hAnsi="宋体" w:cs="宋体"/>
                <w:sz w:val="20"/>
                <w:szCs w:val="20"/>
              </w:rPr>
              <w:t>459</w:t>
            </w:r>
          </w:p>
        </w:tc>
        <w:tc>
          <w:tcPr>
            <w:tcW w:w="3380" w:type="dxa"/>
            <w:tcBorders>
              <w:top w:val="nil"/>
              <w:left w:val="nil"/>
              <w:bottom w:val="single" w:color="000000" w:sz="4" w:space="0"/>
              <w:right w:val="single" w:color="000000" w:sz="4" w:space="0"/>
            </w:tcBorders>
            <w:shd w:val="clear" w:color="000000" w:fill="FFFFFF"/>
            <w:noWrap w:val="0"/>
            <w:vAlign w:val="center"/>
          </w:tcPr>
          <w:p w14:paraId="0BECFF5F">
            <w:pPr>
              <w:widowControl/>
              <w:jc w:val="left"/>
              <w:rPr>
                <w:rFonts w:ascii="宋体" w:hAnsi="宋体" w:cs="宋体"/>
                <w:sz w:val="20"/>
                <w:szCs w:val="20"/>
              </w:rPr>
            </w:pPr>
            <w:r>
              <w:rPr>
                <w:rFonts w:hint="eastAsia" w:ascii="宋体" w:hAnsi="宋体" w:cs="宋体"/>
                <w:sz w:val="20"/>
                <w:szCs w:val="20"/>
              </w:rPr>
              <w:t>关于印发《三峡电网建设基金使用监督管理暂行办法》的通知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407D6AB">
            <w:pPr>
              <w:widowControl/>
              <w:jc w:val="left"/>
              <w:rPr>
                <w:rFonts w:ascii="宋体" w:hAnsi="宋体" w:cs="宋体"/>
                <w:sz w:val="20"/>
                <w:szCs w:val="20"/>
              </w:rPr>
            </w:pPr>
            <w:r>
              <w:rPr>
                <w:rFonts w:hint="eastAsia" w:ascii="宋体" w:hAnsi="宋体" w:cs="宋体"/>
                <w:sz w:val="20"/>
                <w:szCs w:val="20"/>
              </w:rPr>
              <w:t>财政部、电力工业部</w:t>
            </w:r>
          </w:p>
        </w:tc>
        <w:tc>
          <w:tcPr>
            <w:tcW w:w="2080" w:type="dxa"/>
            <w:tcBorders>
              <w:top w:val="nil"/>
              <w:left w:val="nil"/>
              <w:bottom w:val="single" w:color="000000" w:sz="4" w:space="0"/>
              <w:right w:val="single" w:color="000000" w:sz="4" w:space="0"/>
            </w:tcBorders>
            <w:shd w:val="clear" w:color="000000" w:fill="FFFFFF"/>
            <w:noWrap w:val="0"/>
            <w:vAlign w:val="center"/>
          </w:tcPr>
          <w:p w14:paraId="7B22F733">
            <w:pPr>
              <w:widowControl/>
              <w:jc w:val="left"/>
              <w:rPr>
                <w:rFonts w:ascii="宋体" w:hAnsi="宋体" w:cs="宋体"/>
                <w:sz w:val="20"/>
                <w:szCs w:val="20"/>
              </w:rPr>
            </w:pPr>
            <w:r>
              <w:rPr>
                <w:rFonts w:hint="eastAsia" w:ascii="宋体" w:hAnsi="宋体" w:cs="宋体"/>
                <w:sz w:val="20"/>
                <w:szCs w:val="20"/>
              </w:rPr>
              <w:t>财工字〔1997〕491号</w:t>
            </w:r>
          </w:p>
        </w:tc>
        <w:tc>
          <w:tcPr>
            <w:tcW w:w="1720" w:type="dxa"/>
            <w:tcBorders>
              <w:top w:val="nil"/>
              <w:left w:val="nil"/>
              <w:bottom w:val="single" w:color="000000" w:sz="4" w:space="0"/>
              <w:right w:val="single" w:color="000000" w:sz="4" w:space="0"/>
            </w:tcBorders>
            <w:shd w:val="clear" w:color="000000" w:fill="FFFFFF"/>
            <w:noWrap w:val="0"/>
            <w:vAlign w:val="center"/>
          </w:tcPr>
          <w:p w14:paraId="1B74302C">
            <w:pPr>
              <w:widowControl/>
              <w:jc w:val="center"/>
              <w:rPr>
                <w:rFonts w:ascii="宋体" w:hAnsi="宋体" w:cs="宋体"/>
                <w:sz w:val="20"/>
                <w:szCs w:val="20"/>
              </w:rPr>
            </w:pPr>
            <w:r>
              <w:rPr>
                <w:rFonts w:hint="eastAsia" w:ascii="宋体" w:hAnsi="宋体" w:cs="宋体"/>
                <w:sz w:val="20"/>
                <w:szCs w:val="20"/>
              </w:rPr>
              <w:t>1997年12月9日</w:t>
            </w:r>
          </w:p>
        </w:tc>
      </w:tr>
      <w:tr w14:paraId="4229D2A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C724923">
            <w:pPr>
              <w:widowControl/>
              <w:jc w:val="center"/>
              <w:rPr>
                <w:rFonts w:ascii="宋体" w:hAnsi="宋体" w:cs="宋体"/>
                <w:sz w:val="20"/>
                <w:szCs w:val="20"/>
              </w:rPr>
            </w:pPr>
            <w:r>
              <w:rPr>
                <w:rFonts w:hint="eastAsia" w:ascii="宋体" w:hAnsi="宋体" w:cs="宋体"/>
                <w:sz w:val="20"/>
                <w:szCs w:val="20"/>
              </w:rPr>
              <w:t>460</w:t>
            </w:r>
          </w:p>
        </w:tc>
        <w:tc>
          <w:tcPr>
            <w:tcW w:w="3380" w:type="dxa"/>
            <w:tcBorders>
              <w:top w:val="nil"/>
              <w:left w:val="nil"/>
              <w:bottom w:val="single" w:color="000000" w:sz="4" w:space="0"/>
              <w:right w:val="single" w:color="000000" w:sz="4" w:space="0"/>
            </w:tcBorders>
            <w:shd w:val="clear" w:color="000000" w:fill="FFFFFF"/>
            <w:noWrap w:val="0"/>
            <w:vAlign w:val="center"/>
          </w:tcPr>
          <w:p w14:paraId="6EBC6D37">
            <w:pPr>
              <w:widowControl/>
              <w:jc w:val="left"/>
              <w:rPr>
                <w:rFonts w:ascii="宋体" w:hAnsi="宋体" w:cs="宋体"/>
                <w:sz w:val="20"/>
                <w:szCs w:val="20"/>
              </w:rPr>
            </w:pPr>
            <w:r>
              <w:rPr>
                <w:rFonts w:hint="eastAsia" w:ascii="宋体" w:hAnsi="宋体" w:cs="宋体"/>
                <w:sz w:val="20"/>
                <w:szCs w:val="20"/>
              </w:rPr>
              <w:t>关于发布《国家救灾备荒种子储备贷款贴息资金管理办法》的通知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EF0A88A">
            <w:pPr>
              <w:widowControl/>
              <w:jc w:val="left"/>
              <w:rPr>
                <w:rFonts w:ascii="宋体" w:hAnsi="宋体" w:cs="宋体"/>
                <w:sz w:val="20"/>
                <w:szCs w:val="20"/>
              </w:rPr>
            </w:pPr>
            <w:r>
              <w:rPr>
                <w:rFonts w:hint="eastAsia" w:ascii="宋体" w:hAnsi="宋体" w:cs="宋体"/>
                <w:sz w:val="20"/>
                <w:szCs w:val="20"/>
              </w:rPr>
              <w:t>财政部、农业部</w:t>
            </w:r>
          </w:p>
        </w:tc>
        <w:tc>
          <w:tcPr>
            <w:tcW w:w="2080" w:type="dxa"/>
            <w:tcBorders>
              <w:top w:val="nil"/>
              <w:left w:val="nil"/>
              <w:bottom w:val="single" w:color="000000" w:sz="4" w:space="0"/>
              <w:right w:val="single" w:color="000000" w:sz="4" w:space="0"/>
            </w:tcBorders>
            <w:shd w:val="clear" w:color="000000" w:fill="FFFFFF"/>
            <w:noWrap w:val="0"/>
            <w:vAlign w:val="center"/>
          </w:tcPr>
          <w:p w14:paraId="7815DEF3">
            <w:pPr>
              <w:widowControl/>
              <w:jc w:val="left"/>
              <w:rPr>
                <w:rFonts w:ascii="宋体" w:hAnsi="宋体" w:cs="宋体"/>
                <w:sz w:val="20"/>
                <w:szCs w:val="20"/>
              </w:rPr>
            </w:pPr>
            <w:r>
              <w:rPr>
                <w:rFonts w:hint="eastAsia" w:ascii="宋体" w:hAnsi="宋体" w:cs="宋体"/>
                <w:sz w:val="20"/>
                <w:szCs w:val="20"/>
              </w:rPr>
              <w:t>财农字〔1996〕202号</w:t>
            </w:r>
          </w:p>
        </w:tc>
        <w:tc>
          <w:tcPr>
            <w:tcW w:w="1720" w:type="dxa"/>
            <w:tcBorders>
              <w:top w:val="nil"/>
              <w:left w:val="nil"/>
              <w:bottom w:val="single" w:color="000000" w:sz="4" w:space="0"/>
              <w:right w:val="single" w:color="000000" w:sz="4" w:space="0"/>
            </w:tcBorders>
            <w:shd w:val="clear" w:color="000000" w:fill="FFFFFF"/>
            <w:noWrap w:val="0"/>
            <w:vAlign w:val="center"/>
          </w:tcPr>
          <w:p w14:paraId="2AAE7A08">
            <w:pPr>
              <w:widowControl/>
              <w:jc w:val="center"/>
              <w:rPr>
                <w:rFonts w:ascii="宋体" w:hAnsi="宋体" w:cs="宋体"/>
                <w:sz w:val="20"/>
                <w:szCs w:val="20"/>
              </w:rPr>
            </w:pPr>
            <w:r>
              <w:rPr>
                <w:rFonts w:hint="eastAsia" w:ascii="宋体" w:hAnsi="宋体" w:cs="宋体"/>
                <w:sz w:val="20"/>
                <w:szCs w:val="20"/>
              </w:rPr>
              <w:t>1996年8月9日</w:t>
            </w:r>
          </w:p>
        </w:tc>
      </w:tr>
      <w:tr w14:paraId="4E34F16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1190534">
            <w:pPr>
              <w:widowControl/>
              <w:jc w:val="center"/>
              <w:rPr>
                <w:rFonts w:ascii="宋体" w:hAnsi="宋体" w:cs="宋体"/>
                <w:sz w:val="20"/>
                <w:szCs w:val="20"/>
              </w:rPr>
            </w:pPr>
            <w:r>
              <w:rPr>
                <w:rFonts w:hint="eastAsia" w:ascii="宋体" w:hAnsi="宋体" w:cs="宋体"/>
                <w:sz w:val="20"/>
                <w:szCs w:val="20"/>
              </w:rPr>
              <w:t>461</w:t>
            </w:r>
          </w:p>
        </w:tc>
        <w:tc>
          <w:tcPr>
            <w:tcW w:w="3380" w:type="dxa"/>
            <w:tcBorders>
              <w:top w:val="nil"/>
              <w:left w:val="nil"/>
              <w:bottom w:val="single" w:color="000000" w:sz="4" w:space="0"/>
              <w:right w:val="single" w:color="000000" w:sz="4" w:space="0"/>
            </w:tcBorders>
            <w:shd w:val="clear" w:color="000000" w:fill="FFFFFF"/>
            <w:noWrap w:val="0"/>
            <w:vAlign w:val="center"/>
          </w:tcPr>
          <w:p w14:paraId="47CE55EA">
            <w:pPr>
              <w:widowControl/>
              <w:jc w:val="left"/>
              <w:rPr>
                <w:rFonts w:ascii="宋体" w:hAnsi="宋体" w:cs="宋体"/>
                <w:sz w:val="20"/>
                <w:szCs w:val="20"/>
              </w:rPr>
            </w:pPr>
            <w:r>
              <w:rPr>
                <w:rFonts w:hint="eastAsia" w:ascii="宋体" w:hAnsi="宋体" w:cs="宋体"/>
                <w:sz w:val="20"/>
                <w:szCs w:val="20"/>
              </w:rPr>
              <w:t>关于三峡工程建设基金征缴工作中有关问题的通知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C59DE2E">
            <w:pPr>
              <w:widowControl/>
              <w:jc w:val="left"/>
              <w:rPr>
                <w:rFonts w:ascii="宋体" w:hAnsi="宋体" w:cs="宋体"/>
                <w:sz w:val="20"/>
                <w:szCs w:val="20"/>
              </w:rPr>
            </w:pPr>
            <w:r>
              <w:rPr>
                <w:rFonts w:hint="eastAsia" w:ascii="宋体" w:hAnsi="宋体" w:cs="宋体"/>
                <w:sz w:val="20"/>
                <w:szCs w:val="20"/>
              </w:rPr>
              <w:t>财政部、电力工业部</w:t>
            </w:r>
          </w:p>
        </w:tc>
        <w:tc>
          <w:tcPr>
            <w:tcW w:w="2080" w:type="dxa"/>
            <w:tcBorders>
              <w:top w:val="nil"/>
              <w:left w:val="nil"/>
              <w:bottom w:val="single" w:color="000000" w:sz="4" w:space="0"/>
              <w:right w:val="single" w:color="000000" w:sz="4" w:space="0"/>
            </w:tcBorders>
            <w:shd w:val="clear" w:color="000000" w:fill="FFFFFF"/>
            <w:noWrap w:val="0"/>
            <w:vAlign w:val="center"/>
          </w:tcPr>
          <w:p w14:paraId="42CFE0D5">
            <w:pPr>
              <w:widowControl/>
              <w:jc w:val="left"/>
              <w:rPr>
                <w:rFonts w:ascii="宋体" w:hAnsi="宋体" w:cs="宋体"/>
                <w:sz w:val="20"/>
                <w:szCs w:val="20"/>
              </w:rPr>
            </w:pPr>
            <w:r>
              <w:rPr>
                <w:rFonts w:hint="eastAsia" w:ascii="宋体" w:hAnsi="宋体" w:cs="宋体"/>
                <w:sz w:val="20"/>
                <w:szCs w:val="20"/>
              </w:rPr>
              <w:t>财工字〔1995〕237号</w:t>
            </w:r>
          </w:p>
        </w:tc>
        <w:tc>
          <w:tcPr>
            <w:tcW w:w="1720" w:type="dxa"/>
            <w:tcBorders>
              <w:top w:val="nil"/>
              <w:left w:val="nil"/>
              <w:bottom w:val="single" w:color="000000" w:sz="4" w:space="0"/>
              <w:right w:val="single" w:color="000000" w:sz="4" w:space="0"/>
            </w:tcBorders>
            <w:shd w:val="clear" w:color="000000" w:fill="FFFFFF"/>
            <w:noWrap w:val="0"/>
            <w:vAlign w:val="center"/>
          </w:tcPr>
          <w:p w14:paraId="03DCD701">
            <w:pPr>
              <w:widowControl/>
              <w:jc w:val="center"/>
              <w:rPr>
                <w:rFonts w:ascii="宋体" w:hAnsi="宋体" w:cs="宋体"/>
                <w:sz w:val="20"/>
                <w:szCs w:val="20"/>
              </w:rPr>
            </w:pPr>
            <w:r>
              <w:rPr>
                <w:rFonts w:hint="eastAsia" w:ascii="宋体" w:hAnsi="宋体" w:cs="宋体"/>
                <w:sz w:val="20"/>
                <w:szCs w:val="20"/>
              </w:rPr>
              <w:t>1995年6月19日</w:t>
            </w:r>
          </w:p>
        </w:tc>
      </w:tr>
      <w:tr w14:paraId="6A2696B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6DBF8B1">
            <w:pPr>
              <w:widowControl/>
              <w:jc w:val="center"/>
              <w:rPr>
                <w:rFonts w:ascii="宋体" w:hAnsi="宋体" w:cs="宋体"/>
                <w:sz w:val="20"/>
                <w:szCs w:val="20"/>
              </w:rPr>
            </w:pPr>
            <w:r>
              <w:rPr>
                <w:rFonts w:hint="eastAsia" w:ascii="宋体" w:hAnsi="宋体" w:cs="宋体"/>
                <w:sz w:val="20"/>
                <w:szCs w:val="20"/>
              </w:rPr>
              <w:t>462</w:t>
            </w:r>
          </w:p>
        </w:tc>
        <w:tc>
          <w:tcPr>
            <w:tcW w:w="3380" w:type="dxa"/>
            <w:tcBorders>
              <w:top w:val="nil"/>
              <w:left w:val="nil"/>
              <w:bottom w:val="single" w:color="000000" w:sz="4" w:space="0"/>
              <w:right w:val="single" w:color="000000" w:sz="4" w:space="0"/>
            </w:tcBorders>
            <w:shd w:val="clear" w:color="000000" w:fill="FFFFFF"/>
            <w:noWrap w:val="0"/>
            <w:vAlign w:val="center"/>
          </w:tcPr>
          <w:p w14:paraId="02B1D819">
            <w:pPr>
              <w:widowControl/>
              <w:jc w:val="left"/>
              <w:rPr>
                <w:rFonts w:ascii="宋体" w:hAnsi="宋体" w:cs="宋体"/>
                <w:sz w:val="20"/>
                <w:szCs w:val="20"/>
              </w:rPr>
            </w:pPr>
            <w:r>
              <w:rPr>
                <w:rFonts w:hint="eastAsia" w:ascii="宋体" w:hAnsi="宋体" w:cs="宋体"/>
                <w:sz w:val="20"/>
                <w:szCs w:val="20"/>
              </w:rPr>
              <w:t>关于三峡工程建设基金解缴入库问题的通知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AD76BA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D91A8C4">
            <w:pPr>
              <w:widowControl/>
              <w:jc w:val="left"/>
              <w:rPr>
                <w:rFonts w:ascii="宋体" w:hAnsi="宋体" w:cs="宋体"/>
                <w:sz w:val="20"/>
                <w:szCs w:val="20"/>
              </w:rPr>
            </w:pPr>
            <w:r>
              <w:rPr>
                <w:rFonts w:hint="eastAsia" w:ascii="宋体" w:hAnsi="宋体" w:cs="宋体"/>
                <w:sz w:val="20"/>
                <w:szCs w:val="20"/>
              </w:rPr>
              <w:t>〔93〕财工字第176号</w:t>
            </w:r>
          </w:p>
        </w:tc>
        <w:tc>
          <w:tcPr>
            <w:tcW w:w="1720" w:type="dxa"/>
            <w:tcBorders>
              <w:top w:val="nil"/>
              <w:left w:val="nil"/>
              <w:bottom w:val="single" w:color="000000" w:sz="4" w:space="0"/>
              <w:right w:val="single" w:color="000000" w:sz="4" w:space="0"/>
            </w:tcBorders>
            <w:shd w:val="clear" w:color="000000" w:fill="FFFFFF"/>
            <w:noWrap w:val="0"/>
            <w:vAlign w:val="center"/>
          </w:tcPr>
          <w:p w14:paraId="231E9311">
            <w:pPr>
              <w:widowControl/>
              <w:jc w:val="center"/>
              <w:rPr>
                <w:rFonts w:ascii="宋体" w:hAnsi="宋体" w:cs="宋体"/>
                <w:sz w:val="20"/>
                <w:szCs w:val="20"/>
              </w:rPr>
            </w:pPr>
            <w:r>
              <w:rPr>
                <w:rFonts w:hint="eastAsia" w:ascii="宋体" w:hAnsi="宋体" w:cs="宋体"/>
                <w:sz w:val="20"/>
                <w:szCs w:val="20"/>
              </w:rPr>
              <w:t>1993年5月15日</w:t>
            </w:r>
          </w:p>
        </w:tc>
      </w:tr>
      <w:tr w14:paraId="4E2651C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F3AFE26">
            <w:pPr>
              <w:widowControl/>
              <w:jc w:val="center"/>
              <w:rPr>
                <w:rFonts w:ascii="宋体" w:hAnsi="宋体" w:cs="宋体"/>
                <w:sz w:val="20"/>
                <w:szCs w:val="20"/>
              </w:rPr>
            </w:pPr>
            <w:r>
              <w:rPr>
                <w:rFonts w:hint="eastAsia" w:ascii="宋体" w:hAnsi="宋体" w:cs="宋体"/>
                <w:sz w:val="20"/>
                <w:szCs w:val="20"/>
              </w:rPr>
              <w:t>463</w:t>
            </w:r>
          </w:p>
        </w:tc>
        <w:tc>
          <w:tcPr>
            <w:tcW w:w="3380" w:type="dxa"/>
            <w:tcBorders>
              <w:top w:val="nil"/>
              <w:left w:val="nil"/>
              <w:bottom w:val="single" w:color="000000" w:sz="4" w:space="0"/>
              <w:right w:val="single" w:color="000000" w:sz="4" w:space="0"/>
            </w:tcBorders>
            <w:shd w:val="clear" w:color="000000" w:fill="FFFFFF"/>
            <w:noWrap w:val="0"/>
            <w:vAlign w:val="center"/>
          </w:tcPr>
          <w:p w14:paraId="5AA9DFCF">
            <w:pPr>
              <w:widowControl/>
              <w:jc w:val="left"/>
              <w:rPr>
                <w:rFonts w:ascii="宋体" w:hAnsi="宋体" w:cs="宋体"/>
                <w:sz w:val="20"/>
                <w:szCs w:val="20"/>
              </w:rPr>
            </w:pPr>
            <w:r>
              <w:rPr>
                <w:rFonts w:hint="eastAsia" w:ascii="宋体" w:hAnsi="宋体" w:cs="宋体"/>
                <w:sz w:val="20"/>
                <w:szCs w:val="20"/>
              </w:rPr>
              <w:t>关于筹集三峡工程建设基金的紧急通知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66C74B9">
            <w:pPr>
              <w:widowControl/>
              <w:jc w:val="left"/>
              <w:rPr>
                <w:rFonts w:ascii="宋体" w:hAnsi="宋体" w:cs="宋体"/>
                <w:sz w:val="20"/>
                <w:szCs w:val="20"/>
              </w:rPr>
            </w:pPr>
            <w:r>
              <w:rPr>
                <w:rFonts w:hint="eastAsia" w:ascii="宋体" w:hAnsi="宋体" w:cs="宋体"/>
                <w:sz w:val="20"/>
                <w:szCs w:val="20"/>
              </w:rPr>
              <w:t>财政部、国家计委、能源局、国家物价局</w:t>
            </w:r>
          </w:p>
        </w:tc>
        <w:tc>
          <w:tcPr>
            <w:tcW w:w="2080" w:type="dxa"/>
            <w:tcBorders>
              <w:top w:val="nil"/>
              <w:left w:val="nil"/>
              <w:bottom w:val="single" w:color="000000" w:sz="4" w:space="0"/>
              <w:right w:val="single" w:color="000000" w:sz="4" w:space="0"/>
            </w:tcBorders>
            <w:shd w:val="clear" w:color="000000" w:fill="FFFFFF"/>
            <w:noWrap w:val="0"/>
            <w:vAlign w:val="center"/>
          </w:tcPr>
          <w:p w14:paraId="0D89DD0E">
            <w:pPr>
              <w:widowControl/>
              <w:jc w:val="left"/>
              <w:rPr>
                <w:rFonts w:ascii="宋体" w:hAnsi="宋体" w:cs="宋体"/>
                <w:sz w:val="20"/>
                <w:szCs w:val="20"/>
              </w:rPr>
            </w:pPr>
            <w:r>
              <w:rPr>
                <w:rFonts w:hint="eastAsia" w:ascii="宋体" w:hAnsi="宋体" w:cs="宋体"/>
                <w:sz w:val="20"/>
                <w:szCs w:val="20"/>
              </w:rPr>
              <w:t>〔92〕财工字第576号</w:t>
            </w:r>
          </w:p>
        </w:tc>
        <w:tc>
          <w:tcPr>
            <w:tcW w:w="1720" w:type="dxa"/>
            <w:tcBorders>
              <w:top w:val="nil"/>
              <w:left w:val="nil"/>
              <w:bottom w:val="single" w:color="000000" w:sz="4" w:space="0"/>
              <w:right w:val="single" w:color="000000" w:sz="4" w:space="0"/>
            </w:tcBorders>
            <w:shd w:val="clear" w:color="000000" w:fill="FFFFFF"/>
            <w:noWrap w:val="0"/>
            <w:vAlign w:val="center"/>
          </w:tcPr>
          <w:p w14:paraId="022479C6">
            <w:pPr>
              <w:widowControl/>
              <w:jc w:val="center"/>
              <w:rPr>
                <w:rFonts w:ascii="宋体" w:hAnsi="宋体" w:cs="宋体"/>
                <w:sz w:val="20"/>
                <w:szCs w:val="20"/>
              </w:rPr>
            </w:pPr>
            <w:r>
              <w:rPr>
                <w:rFonts w:hint="eastAsia" w:ascii="宋体" w:hAnsi="宋体" w:cs="宋体"/>
                <w:sz w:val="20"/>
                <w:szCs w:val="20"/>
              </w:rPr>
              <w:t>1992年12月30日</w:t>
            </w:r>
          </w:p>
        </w:tc>
      </w:tr>
      <w:tr w14:paraId="54B785B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A15CC53">
            <w:pPr>
              <w:widowControl/>
              <w:jc w:val="center"/>
              <w:rPr>
                <w:rFonts w:ascii="宋体" w:hAnsi="宋体" w:cs="宋体"/>
                <w:sz w:val="20"/>
                <w:szCs w:val="20"/>
              </w:rPr>
            </w:pPr>
            <w:r>
              <w:rPr>
                <w:rFonts w:hint="eastAsia" w:ascii="宋体" w:hAnsi="宋体" w:cs="宋体"/>
                <w:sz w:val="20"/>
                <w:szCs w:val="20"/>
              </w:rPr>
              <w:t>464</w:t>
            </w:r>
          </w:p>
        </w:tc>
        <w:tc>
          <w:tcPr>
            <w:tcW w:w="3380" w:type="dxa"/>
            <w:tcBorders>
              <w:top w:val="nil"/>
              <w:left w:val="nil"/>
              <w:bottom w:val="single" w:color="000000" w:sz="4" w:space="0"/>
              <w:right w:val="single" w:color="000000" w:sz="4" w:space="0"/>
            </w:tcBorders>
            <w:shd w:val="clear" w:color="000000" w:fill="FFFFFF"/>
            <w:noWrap w:val="0"/>
            <w:vAlign w:val="center"/>
          </w:tcPr>
          <w:p w14:paraId="35CC94D7">
            <w:pPr>
              <w:widowControl/>
              <w:jc w:val="left"/>
              <w:rPr>
                <w:rFonts w:ascii="宋体" w:hAnsi="宋体" w:cs="宋体"/>
                <w:sz w:val="20"/>
                <w:szCs w:val="20"/>
              </w:rPr>
            </w:pPr>
            <w:r>
              <w:rPr>
                <w:rFonts w:hint="eastAsia" w:ascii="宋体" w:hAnsi="宋体" w:cs="宋体"/>
                <w:sz w:val="20"/>
                <w:szCs w:val="20"/>
              </w:rPr>
              <w:t>关于国有林区森工企业财务改革若干问题的补充规定</w:t>
            </w:r>
          </w:p>
        </w:tc>
        <w:tc>
          <w:tcPr>
            <w:tcW w:w="2080" w:type="dxa"/>
            <w:tcBorders>
              <w:top w:val="nil"/>
              <w:left w:val="nil"/>
              <w:bottom w:val="single" w:color="000000" w:sz="4" w:space="0"/>
              <w:right w:val="single" w:color="000000" w:sz="4" w:space="0"/>
            </w:tcBorders>
            <w:shd w:val="clear" w:color="000000" w:fill="FFFFFF"/>
            <w:noWrap w:val="0"/>
            <w:vAlign w:val="center"/>
          </w:tcPr>
          <w:p w14:paraId="3179E918">
            <w:pPr>
              <w:widowControl/>
              <w:jc w:val="left"/>
              <w:rPr>
                <w:rFonts w:ascii="宋体" w:hAnsi="宋体" w:cs="宋体"/>
                <w:sz w:val="20"/>
                <w:szCs w:val="20"/>
              </w:rPr>
            </w:pPr>
            <w:r>
              <w:rPr>
                <w:rFonts w:hint="eastAsia" w:ascii="宋体" w:hAnsi="宋体" w:cs="宋体"/>
                <w:sz w:val="20"/>
                <w:szCs w:val="20"/>
              </w:rPr>
              <w:t>财政部、林业部</w:t>
            </w:r>
          </w:p>
        </w:tc>
        <w:tc>
          <w:tcPr>
            <w:tcW w:w="2080" w:type="dxa"/>
            <w:tcBorders>
              <w:top w:val="nil"/>
              <w:left w:val="nil"/>
              <w:bottom w:val="single" w:color="000000" w:sz="4" w:space="0"/>
              <w:right w:val="single" w:color="000000" w:sz="4" w:space="0"/>
            </w:tcBorders>
            <w:shd w:val="clear" w:color="000000" w:fill="FFFFFF"/>
            <w:noWrap w:val="0"/>
            <w:vAlign w:val="center"/>
          </w:tcPr>
          <w:p w14:paraId="3131ACD6">
            <w:pPr>
              <w:widowControl/>
              <w:jc w:val="left"/>
              <w:rPr>
                <w:rFonts w:ascii="宋体" w:hAnsi="宋体" w:cs="宋体"/>
                <w:sz w:val="20"/>
                <w:szCs w:val="20"/>
              </w:rPr>
            </w:pPr>
            <w:r>
              <w:rPr>
                <w:rFonts w:hint="eastAsia" w:ascii="宋体" w:hAnsi="宋体" w:cs="宋体"/>
                <w:sz w:val="20"/>
                <w:szCs w:val="20"/>
              </w:rPr>
              <w:t>〔87〕财农字第252号</w:t>
            </w:r>
          </w:p>
        </w:tc>
        <w:tc>
          <w:tcPr>
            <w:tcW w:w="1720" w:type="dxa"/>
            <w:tcBorders>
              <w:top w:val="nil"/>
              <w:left w:val="nil"/>
              <w:bottom w:val="single" w:color="000000" w:sz="4" w:space="0"/>
              <w:right w:val="single" w:color="000000" w:sz="4" w:space="0"/>
            </w:tcBorders>
            <w:shd w:val="clear" w:color="000000" w:fill="FFFFFF"/>
            <w:noWrap w:val="0"/>
            <w:vAlign w:val="center"/>
          </w:tcPr>
          <w:p w14:paraId="0E662978">
            <w:pPr>
              <w:widowControl/>
              <w:jc w:val="center"/>
              <w:rPr>
                <w:rFonts w:ascii="宋体" w:hAnsi="宋体" w:cs="宋体"/>
                <w:sz w:val="20"/>
                <w:szCs w:val="20"/>
              </w:rPr>
            </w:pPr>
            <w:r>
              <w:rPr>
                <w:rFonts w:hint="eastAsia" w:ascii="宋体" w:hAnsi="宋体" w:cs="宋体"/>
                <w:sz w:val="20"/>
                <w:szCs w:val="20"/>
              </w:rPr>
              <w:t>1987年7月29日</w:t>
            </w:r>
          </w:p>
        </w:tc>
      </w:tr>
      <w:tr w14:paraId="11F4CCB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2F93430">
            <w:pPr>
              <w:widowControl/>
              <w:jc w:val="center"/>
              <w:rPr>
                <w:rFonts w:ascii="宋体" w:hAnsi="宋体" w:cs="宋体"/>
                <w:sz w:val="20"/>
                <w:szCs w:val="20"/>
              </w:rPr>
            </w:pPr>
            <w:r>
              <w:rPr>
                <w:rFonts w:hint="eastAsia" w:ascii="宋体" w:hAnsi="宋体" w:cs="宋体"/>
                <w:sz w:val="20"/>
                <w:szCs w:val="20"/>
              </w:rPr>
              <w:t>465</w:t>
            </w:r>
          </w:p>
        </w:tc>
        <w:tc>
          <w:tcPr>
            <w:tcW w:w="3380" w:type="dxa"/>
            <w:tcBorders>
              <w:top w:val="nil"/>
              <w:left w:val="nil"/>
              <w:bottom w:val="single" w:color="000000" w:sz="4" w:space="0"/>
              <w:right w:val="single" w:color="000000" w:sz="4" w:space="0"/>
            </w:tcBorders>
            <w:shd w:val="clear" w:color="000000" w:fill="FFFFFF"/>
            <w:noWrap w:val="0"/>
            <w:vAlign w:val="center"/>
          </w:tcPr>
          <w:p w14:paraId="5C903722">
            <w:pPr>
              <w:widowControl/>
              <w:jc w:val="left"/>
              <w:rPr>
                <w:rFonts w:ascii="宋体" w:hAnsi="宋体" w:cs="宋体"/>
                <w:sz w:val="20"/>
                <w:szCs w:val="20"/>
              </w:rPr>
            </w:pPr>
            <w:r>
              <w:rPr>
                <w:rFonts w:hint="eastAsia" w:ascii="宋体" w:hAnsi="宋体" w:cs="宋体"/>
                <w:sz w:val="20"/>
                <w:szCs w:val="20"/>
              </w:rPr>
              <w:t>关于国有林区森林工业企业财务改革若干问题的规定</w:t>
            </w:r>
          </w:p>
        </w:tc>
        <w:tc>
          <w:tcPr>
            <w:tcW w:w="2080" w:type="dxa"/>
            <w:tcBorders>
              <w:top w:val="nil"/>
              <w:left w:val="nil"/>
              <w:bottom w:val="single" w:color="000000" w:sz="4" w:space="0"/>
              <w:right w:val="single" w:color="000000" w:sz="4" w:space="0"/>
            </w:tcBorders>
            <w:shd w:val="clear" w:color="000000" w:fill="FFFFFF"/>
            <w:noWrap w:val="0"/>
            <w:vAlign w:val="center"/>
          </w:tcPr>
          <w:p w14:paraId="21213914">
            <w:pPr>
              <w:widowControl/>
              <w:jc w:val="left"/>
              <w:rPr>
                <w:rFonts w:ascii="宋体" w:hAnsi="宋体" w:cs="宋体"/>
                <w:sz w:val="20"/>
                <w:szCs w:val="20"/>
              </w:rPr>
            </w:pPr>
            <w:r>
              <w:rPr>
                <w:rFonts w:hint="eastAsia" w:ascii="宋体" w:hAnsi="宋体" w:cs="宋体"/>
                <w:sz w:val="20"/>
                <w:szCs w:val="20"/>
              </w:rPr>
              <w:t>财政部、林业部</w:t>
            </w:r>
          </w:p>
        </w:tc>
        <w:tc>
          <w:tcPr>
            <w:tcW w:w="2080" w:type="dxa"/>
            <w:tcBorders>
              <w:top w:val="nil"/>
              <w:left w:val="nil"/>
              <w:bottom w:val="single" w:color="000000" w:sz="4" w:space="0"/>
              <w:right w:val="single" w:color="000000" w:sz="4" w:space="0"/>
            </w:tcBorders>
            <w:shd w:val="clear" w:color="000000" w:fill="FFFFFF"/>
            <w:noWrap w:val="0"/>
            <w:vAlign w:val="center"/>
          </w:tcPr>
          <w:p w14:paraId="73E54B3C">
            <w:pPr>
              <w:widowControl/>
              <w:jc w:val="left"/>
              <w:rPr>
                <w:rFonts w:ascii="宋体" w:hAnsi="宋体" w:cs="宋体"/>
                <w:sz w:val="20"/>
                <w:szCs w:val="20"/>
              </w:rPr>
            </w:pPr>
            <w:r>
              <w:rPr>
                <w:rFonts w:hint="eastAsia" w:ascii="宋体" w:hAnsi="宋体" w:cs="宋体"/>
                <w:sz w:val="20"/>
                <w:szCs w:val="20"/>
              </w:rPr>
              <w:t>〔87〕财农字第2号</w:t>
            </w:r>
          </w:p>
        </w:tc>
        <w:tc>
          <w:tcPr>
            <w:tcW w:w="1720" w:type="dxa"/>
            <w:tcBorders>
              <w:top w:val="nil"/>
              <w:left w:val="nil"/>
              <w:bottom w:val="single" w:color="000000" w:sz="4" w:space="0"/>
              <w:right w:val="single" w:color="000000" w:sz="4" w:space="0"/>
            </w:tcBorders>
            <w:shd w:val="clear" w:color="000000" w:fill="FFFFFF"/>
            <w:noWrap w:val="0"/>
            <w:vAlign w:val="center"/>
          </w:tcPr>
          <w:p w14:paraId="73BF5E00">
            <w:pPr>
              <w:widowControl/>
              <w:jc w:val="center"/>
              <w:rPr>
                <w:rFonts w:ascii="宋体" w:hAnsi="宋体" w:cs="宋体"/>
                <w:sz w:val="20"/>
                <w:szCs w:val="20"/>
              </w:rPr>
            </w:pPr>
            <w:r>
              <w:rPr>
                <w:rFonts w:hint="eastAsia" w:ascii="宋体" w:hAnsi="宋体" w:cs="宋体"/>
                <w:sz w:val="20"/>
                <w:szCs w:val="20"/>
              </w:rPr>
              <w:t>1987年2月4日</w:t>
            </w:r>
          </w:p>
        </w:tc>
      </w:tr>
      <w:tr w14:paraId="41E6355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30C1040">
            <w:pPr>
              <w:widowControl/>
              <w:jc w:val="center"/>
              <w:rPr>
                <w:rFonts w:ascii="宋体" w:hAnsi="宋体" w:cs="宋体"/>
                <w:sz w:val="20"/>
                <w:szCs w:val="20"/>
              </w:rPr>
            </w:pPr>
            <w:r>
              <w:rPr>
                <w:rFonts w:hint="eastAsia" w:ascii="宋体" w:hAnsi="宋体" w:cs="宋体"/>
                <w:sz w:val="20"/>
                <w:szCs w:val="20"/>
              </w:rPr>
              <w:t>466</w:t>
            </w:r>
          </w:p>
        </w:tc>
        <w:tc>
          <w:tcPr>
            <w:tcW w:w="3380" w:type="dxa"/>
            <w:tcBorders>
              <w:top w:val="nil"/>
              <w:left w:val="nil"/>
              <w:bottom w:val="single" w:color="000000" w:sz="4" w:space="0"/>
              <w:right w:val="single" w:color="000000" w:sz="4" w:space="0"/>
            </w:tcBorders>
            <w:shd w:val="clear" w:color="000000" w:fill="FFFFFF"/>
            <w:noWrap w:val="0"/>
            <w:vAlign w:val="center"/>
          </w:tcPr>
          <w:p w14:paraId="65AEAAC5">
            <w:pPr>
              <w:widowControl/>
              <w:jc w:val="left"/>
              <w:rPr>
                <w:rFonts w:ascii="宋体" w:hAnsi="宋体" w:cs="宋体"/>
                <w:sz w:val="20"/>
                <w:szCs w:val="20"/>
              </w:rPr>
            </w:pPr>
            <w:r>
              <w:rPr>
                <w:rFonts w:hint="eastAsia" w:ascii="宋体" w:hAnsi="宋体" w:cs="宋体"/>
                <w:sz w:val="20"/>
                <w:szCs w:val="20"/>
              </w:rPr>
              <w:t>颁发气象事业费使用管理的暂行规定的通知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168BDB2">
            <w:pPr>
              <w:widowControl/>
              <w:jc w:val="left"/>
              <w:rPr>
                <w:rFonts w:ascii="宋体" w:hAnsi="宋体" w:cs="宋体"/>
                <w:sz w:val="20"/>
                <w:szCs w:val="20"/>
              </w:rPr>
            </w:pPr>
            <w:r>
              <w:rPr>
                <w:rFonts w:hint="eastAsia" w:ascii="宋体" w:hAnsi="宋体" w:cs="宋体"/>
                <w:sz w:val="20"/>
                <w:szCs w:val="20"/>
              </w:rPr>
              <w:t>财政部、中央气象局</w:t>
            </w:r>
          </w:p>
        </w:tc>
        <w:tc>
          <w:tcPr>
            <w:tcW w:w="2080" w:type="dxa"/>
            <w:tcBorders>
              <w:top w:val="nil"/>
              <w:left w:val="nil"/>
              <w:bottom w:val="single" w:color="000000" w:sz="4" w:space="0"/>
              <w:right w:val="single" w:color="000000" w:sz="4" w:space="0"/>
            </w:tcBorders>
            <w:shd w:val="clear" w:color="000000" w:fill="FFFFFF"/>
            <w:noWrap w:val="0"/>
            <w:vAlign w:val="center"/>
          </w:tcPr>
          <w:p w14:paraId="0E12778E">
            <w:pPr>
              <w:widowControl/>
              <w:jc w:val="left"/>
              <w:rPr>
                <w:rFonts w:ascii="宋体" w:hAnsi="宋体" w:cs="宋体"/>
                <w:sz w:val="20"/>
                <w:szCs w:val="20"/>
              </w:rPr>
            </w:pPr>
            <w:r>
              <w:rPr>
                <w:rFonts w:hint="eastAsia" w:ascii="宋体" w:hAnsi="宋体" w:cs="宋体"/>
                <w:sz w:val="20"/>
                <w:szCs w:val="20"/>
              </w:rPr>
              <w:t>〔64〕财农王317号 〔64〕中气计张51号</w:t>
            </w:r>
          </w:p>
        </w:tc>
        <w:tc>
          <w:tcPr>
            <w:tcW w:w="1720" w:type="dxa"/>
            <w:tcBorders>
              <w:top w:val="nil"/>
              <w:left w:val="nil"/>
              <w:bottom w:val="single" w:color="000000" w:sz="4" w:space="0"/>
              <w:right w:val="single" w:color="000000" w:sz="4" w:space="0"/>
            </w:tcBorders>
            <w:shd w:val="clear" w:color="000000" w:fill="FFFFFF"/>
            <w:noWrap w:val="0"/>
            <w:vAlign w:val="center"/>
          </w:tcPr>
          <w:p w14:paraId="3132A632">
            <w:pPr>
              <w:widowControl/>
              <w:jc w:val="center"/>
              <w:rPr>
                <w:rFonts w:ascii="宋体" w:hAnsi="宋体" w:cs="宋体"/>
                <w:sz w:val="20"/>
                <w:szCs w:val="20"/>
              </w:rPr>
            </w:pPr>
            <w:r>
              <w:rPr>
                <w:rFonts w:hint="eastAsia" w:ascii="宋体" w:hAnsi="宋体" w:cs="宋体"/>
                <w:sz w:val="20"/>
                <w:szCs w:val="20"/>
              </w:rPr>
              <w:t>1964年6月1日</w:t>
            </w:r>
          </w:p>
        </w:tc>
      </w:tr>
      <w:tr w14:paraId="374368EB">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31F8ED58">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3F12BBE8">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0FA09F9F">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2A71E60D">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6162A5FF">
            <w:pPr>
              <w:widowControl/>
              <w:jc w:val="center"/>
              <w:rPr>
                <w:rFonts w:ascii="宋体" w:hAnsi="宋体" w:cs="宋体"/>
                <w:sz w:val="20"/>
                <w:szCs w:val="20"/>
              </w:rPr>
            </w:pPr>
            <w:r>
              <w:rPr>
                <w:rFonts w:hint="eastAsia" w:ascii="宋体" w:hAnsi="宋体" w:cs="宋体"/>
                <w:sz w:val="20"/>
                <w:szCs w:val="20"/>
              </w:rPr>
              <w:t>　</w:t>
            </w:r>
          </w:p>
        </w:tc>
      </w:tr>
      <w:tr w14:paraId="17AB9FC0">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64D28350">
            <w:pPr>
              <w:widowControl/>
              <w:jc w:val="center"/>
              <w:rPr>
                <w:rFonts w:ascii="宋体" w:hAnsi="宋体" w:cs="宋体"/>
                <w:sz w:val="20"/>
                <w:szCs w:val="20"/>
              </w:rPr>
            </w:pPr>
            <w:r>
              <w:rPr>
                <w:rFonts w:hint="eastAsia" w:ascii="宋体" w:hAnsi="宋体" w:cs="宋体"/>
                <w:sz w:val="20"/>
                <w:szCs w:val="20"/>
              </w:rPr>
              <w:t>社会保障类</w:t>
            </w:r>
          </w:p>
        </w:tc>
      </w:tr>
      <w:tr w14:paraId="46D1CE65">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41707828">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6C07FCF5">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04965B00">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477719E8">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7D7F33D8">
            <w:pPr>
              <w:widowControl/>
              <w:jc w:val="center"/>
              <w:rPr>
                <w:rFonts w:ascii="宋体" w:hAnsi="宋体" w:cs="宋体"/>
                <w:sz w:val="20"/>
                <w:szCs w:val="20"/>
              </w:rPr>
            </w:pPr>
            <w:r>
              <w:rPr>
                <w:rFonts w:hint="eastAsia" w:ascii="宋体" w:hAnsi="宋体" w:cs="宋体"/>
                <w:sz w:val="20"/>
                <w:szCs w:val="20"/>
              </w:rPr>
              <w:t>　</w:t>
            </w:r>
          </w:p>
        </w:tc>
      </w:tr>
      <w:tr w14:paraId="04C1B7DE">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3124BAA3">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116B029C">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509CA9F4">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5AC8C796">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0BCA546C">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47DA4DE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24191AD">
            <w:pPr>
              <w:widowControl/>
              <w:jc w:val="center"/>
              <w:rPr>
                <w:rFonts w:ascii="宋体" w:hAnsi="宋体" w:cs="宋体"/>
                <w:sz w:val="20"/>
                <w:szCs w:val="20"/>
              </w:rPr>
            </w:pPr>
            <w:r>
              <w:rPr>
                <w:rFonts w:hint="eastAsia" w:ascii="宋体" w:hAnsi="宋体" w:cs="宋体"/>
                <w:sz w:val="20"/>
                <w:szCs w:val="20"/>
              </w:rPr>
              <w:t>467</w:t>
            </w:r>
          </w:p>
        </w:tc>
        <w:tc>
          <w:tcPr>
            <w:tcW w:w="3380" w:type="dxa"/>
            <w:tcBorders>
              <w:top w:val="nil"/>
              <w:left w:val="nil"/>
              <w:bottom w:val="single" w:color="000000" w:sz="4" w:space="0"/>
              <w:right w:val="single" w:color="000000" w:sz="4" w:space="0"/>
            </w:tcBorders>
            <w:shd w:val="clear" w:color="000000" w:fill="FFFFFF"/>
            <w:noWrap w:val="0"/>
            <w:vAlign w:val="center"/>
          </w:tcPr>
          <w:p w14:paraId="799A3EBC">
            <w:pPr>
              <w:widowControl/>
              <w:jc w:val="left"/>
              <w:rPr>
                <w:rFonts w:ascii="宋体" w:hAnsi="宋体" w:cs="宋体"/>
                <w:sz w:val="20"/>
                <w:szCs w:val="20"/>
              </w:rPr>
            </w:pPr>
            <w:r>
              <w:rPr>
                <w:rFonts w:hint="eastAsia" w:ascii="宋体" w:hAnsi="宋体" w:cs="宋体"/>
                <w:sz w:val="20"/>
                <w:szCs w:val="20"/>
              </w:rPr>
              <w:t>关于开展就业专项资金绩效评价试点工作有关问题的通知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2650A2A">
            <w:pPr>
              <w:widowControl/>
              <w:jc w:val="left"/>
              <w:rPr>
                <w:rFonts w:ascii="宋体" w:hAnsi="宋体" w:cs="宋体"/>
                <w:sz w:val="20"/>
                <w:szCs w:val="20"/>
              </w:rPr>
            </w:pPr>
            <w:r>
              <w:rPr>
                <w:rFonts w:hint="eastAsia" w:ascii="宋体" w:hAnsi="宋体" w:cs="宋体"/>
                <w:sz w:val="20"/>
                <w:szCs w:val="20"/>
              </w:rPr>
              <w:t>财政部、人力资源社会保障部</w:t>
            </w:r>
          </w:p>
        </w:tc>
        <w:tc>
          <w:tcPr>
            <w:tcW w:w="2080" w:type="dxa"/>
            <w:tcBorders>
              <w:top w:val="nil"/>
              <w:left w:val="nil"/>
              <w:bottom w:val="single" w:color="000000" w:sz="4" w:space="0"/>
              <w:right w:val="single" w:color="000000" w:sz="4" w:space="0"/>
            </w:tcBorders>
            <w:shd w:val="clear" w:color="000000" w:fill="FFFFFF"/>
            <w:noWrap w:val="0"/>
            <w:vAlign w:val="center"/>
          </w:tcPr>
          <w:p w14:paraId="2CCCCB6E">
            <w:pPr>
              <w:widowControl/>
              <w:jc w:val="left"/>
              <w:rPr>
                <w:rFonts w:ascii="宋体" w:hAnsi="宋体" w:cs="宋体"/>
                <w:sz w:val="20"/>
                <w:szCs w:val="20"/>
              </w:rPr>
            </w:pPr>
            <w:r>
              <w:rPr>
                <w:rFonts w:hint="eastAsia" w:ascii="宋体" w:hAnsi="宋体" w:cs="宋体"/>
                <w:sz w:val="20"/>
                <w:szCs w:val="20"/>
              </w:rPr>
              <w:t>财社〔2012〕17号</w:t>
            </w:r>
          </w:p>
        </w:tc>
        <w:tc>
          <w:tcPr>
            <w:tcW w:w="1720" w:type="dxa"/>
            <w:tcBorders>
              <w:top w:val="nil"/>
              <w:left w:val="nil"/>
              <w:bottom w:val="single" w:color="000000" w:sz="4" w:space="0"/>
              <w:right w:val="single" w:color="000000" w:sz="4" w:space="0"/>
            </w:tcBorders>
            <w:shd w:val="clear" w:color="000000" w:fill="FFFFFF"/>
            <w:noWrap w:val="0"/>
            <w:vAlign w:val="center"/>
          </w:tcPr>
          <w:p w14:paraId="50A15B90">
            <w:pPr>
              <w:widowControl/>
              <w:jc w:val="center"/>
              <w:rPr>
                <w:rFonts w:ascii="宋体" w:hAnsi="宋体" w:cs="宋体"/>
                <w:sz w:val="20"/>
                <w:szCs w:val="20"/>
              </w:rPr>
            </w:pPr>
            <w:r>
              <w:rPr>
                <w:rFonts w:hint="eastAsia" w:ascii="宋体" w:hAnsi="宋体" w:cs="宋体"/>
                <w:sz w:val="20"/>
                <w:szCs w:val="20"/>
              </w:rPr>
              <w:t>2012年4月6日</w:t>
            </w:r>
          </w:p>
        </w:tc>
      </w:tr>
      <w:tr w14:paraId="2A35D07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900C432">
            <w:pPr>
              <w:widowControl/>
              <w:jc w:val="center"/>
              <w:rPr>
                <w:rFonts w:ascii="宋体" w:hAnsi="宋体" w:cs="宋体"/>
                <w:sz w:val="20"/>
                <w:szCs w:val="20"/>
              </w:rPr>
            </w:pPr>
            <w:r>
              <w:rPr>
                <w:rFonts w:hint="eastAsia" w:ascii="宋体" w:hAnsi="宋体" w:cs="宋体"/>
                <w:sz w:val="20"/>
                <w:szCs w:val="20"/>
              </w:rPr>
              <w:t>468</w:t>
            </w:r>
          </w:p>
        </w:tc>
        <w:tc>
          <w:tcPr>
            <w:tcW w:w="3380" w:type="dxa"/>
            <w:tcBorders>
              <w:top w:val="nil"/>
              <w:left w:val="nil"/>
              <w:bottom w:val="single" w:color="000000" w:sz="4" w:space="0"/>
              <w:right w:val="single" w:color="000000" w:sz="4" w:space="0"/>
            </w:tcBorders>
            <w:shd w:val="clear" w:color="000000" w:fill="FFFFFF"/>
            <w:noWrap w:val="0"/>
            <w:vAlign w:val="center"/>
          </w:tcPr>
          <w:p w14:paraId="00EF8377">
            <w:pPr>
              <w:widowControl/>
              <w:jc w:val="left"/>
              <w:rPr>
                <w:rFonts w:ascii="宋体" w:hAnsi="宋体" w:cs="宋体"/>
                <w:sz w:val="20"/>
                <w:szCs w:val="20"/>
              </w:rPr>
            </w:pPr>
            <w:r>
              <w:rPr>
                <w:rFonts w:hint="eastAsia" w:ascii="宋体" w:hAnsi="宋体" w:cs="宋体"/>
                <w:sz w:val="20"/>
                <w:szCs w:val="20"/>
              </w:rPr>
              <w:t>关于做好财政社会保障资金预算执行管理工作的通知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8C25E0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B922ABB">
            <w:pPr>
              <w:widowControl/>
              <w:jc w:val="left"/>
              <w:rPr>
                <w:rFonts w:ascii="宋体" w:hAnsi="宋体" w:cs="宋体"/>
                <w:sz w:val="20"/>
                <w:szCs w:val="20"/>
              </w:rPr>
            </w:pPr>
            <w:r>
              <w:rPr>
                <w:rFonts w:hint="eastAsia" w:ascii="宋体" w:hAnsi="宋体" w:cs="宋体"/>
                <w:sz w:val="20"/>
                <w:szCs w:val="20"/>
              </w:rPr>
              <w:t>财社〔2012〕14号</w:t>
            </w:r>
          </w:p>
        </w:tc>
        <w:tc>
          <w:tcPr>
            <w:tcW w:w="1720" w:type="dxa"/>
            <w:tcBorders>
              <w:top w:val="nil"/>
              <w:left w:val="nil"/>
              <w:bottom w:val="single" w:color="000000" w:sz="4" w:space="0"/>
              <w:right w:val="single" w:color="000000" w:sz="4" w:space="0"/>
            </w:tcBorders>
            <w:shd w:val="clear" w:color="000000" w:fill="FFFFFF"/>
            <w:noWrap w:val="0"/>
            <w:vAlign w:val="center"/>
          </w:tcPr>
          <w:p w14:paraId="1A5CCA0F">
            <w:pPr>
              <w:widowControl/>
              <w:jc w:val="center"/>
              <w:rPr>
                <w:rFonts w:ascii="宋体" w:hAnsi="宋体" w:cs="宋体"/>
                <w:sz w:val="20"/>
                <w:szCs w:val="20"/>
              </w:rPr>
            </w:pPr>
            <w:r>
              <w:rPr>
                <w:rFonts w:hint="eastAsia" w:ascii="宋体" w:hAnsi="宋体" w:cs="宋体"/>
                <w:sz w:val="20"/>
                <w:szCs w:val="20"/>
              </w:rPr>
              <w:t>2012年4月1日</w:t>
            </w:r>
          </w:p>
        </w:tc>
      </w:tr>
      <w:tr w14:paraId="04DE555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9177A2D">
            <w:pPr>
              <w:widowControl/>
              <w:jc w:val="center"/>
              <w:rPr>
                <w:rFonts w:ascii="宋体" w:hAnsi="宋体" w:cs="宋体"/>
                <w:sz w:val="20"/>
                <w:szCs w:val="20"/>
              </w:rPr>
            </w:pPr>
            <w:r>
              <w:rPr>
                <w:rFonts w:hint="eastAsia" w:ascii="宋体" w:hAnsi="宋体" w:cs="宋体"/>
                <w:sz w:val="20"/>
                <w:szCs w:val="20"/>
              </w:rPr>
              <w:t>469</w:t>
            </w:r>
          </w:p>
        </w:tc>
        <w:tc>
          <w:tcPr>
            <w:tcW w:w="3380" w:type="dxa"/>
            <w:tcBorders>
              <w:top w:val="nil"/>
              <w:left w:val="nil"/>
              <w:bottom w:val="single" w:color="000000" w:sz="4" w:space="0"/>
              <w:right w:val="single" w:color="000000" w:sz="4" w:space="0"/>
            </w:tcBorders>
            <w:shd w:val="clear" w:color="000000" w:fill="FFFFFF"/>
            <w:noWrap w:val="0"/>
            <w:vAlign w:val="center"/>
          </w:tcPr>
          <w:p w14:paraId="5B6255F4">
            <w:pPr>
              <w:widowControl/>
              <w:jc w:val="left"/>
              <w:rPr>
                <w:rFonts w:ascii="宋体" w:hAnsi="宋体" w:cs="宋体"/>
                <w:sz w:val="20"/>
                <w:szCs w:val="20"/>
              </w:rPr>
            </w:pPr>
            <w:r>
              <w:rPr>
                <w:rFonts w:hint="eastAsia" w:ascii="宋体" w:hAnsi="宋体" w:cs="宋体"/>
                <w:sz w:val="20"/>
                <w:szCs w:val="20"/>
              </w:rPr>
              <w:t>关于加强城乡最低生活保障资金预算执行管理工作的通知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D1C7E57">
            <w:pPr>
              <w:widowControl/>
              <w:jc w:val="left"/>
              <w:rPr>
                <w:rFonts w:ascii="宋体" w:hAnsi="宋体" w:cs="宋体"/>
                <w:sz w:val="20"/>
                <w:szCs w:val="20"/>
              </w:rPr>
            </w:pPr>
            <w:r>
              <w:rPr>
                <w:rFonts w:hint="eastAsia" w:ascii="宋体" w:hAnsi="宋体" w:cs="宋体"/>
                <w:sz w:val="20"/>
                <w:szCs w:val="20"/>
              </w:rPr>
              <w:t>财政部、民政部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B530A27">
            <w:pPr>
              <w:widowControl/>
              <w:jc w:val="left"/>
              <w:rPr>
                <w:rFonts w:ascii="宋体" w:hAnsi="宋体" w:cs="宋体"/>
                <w:sz w:val="20"/>
                <w:szCs w:val="20"/>
              </w:rPr>
            </w:pPr>
            <w:r>
              <w:rPr>
                <w:rFonts w:hint="eastAsia" w:ascii="宋体" w:hAnsi="宋体" w:cs="宋体"/>
                <w:sz w:val="20"/>
                <w:szCs w:val="20"/>
              </w:rPr>
              <w:t>财社〔2011〕37号</w:t>
            </w:r>
          </w:p>
        </w:tc>
        <w:tc>
          <w:tcPr>
            <w:tcW w:w="1720" w:type="dxa"/>
            <w:tcBorders>
              <w:top w:val="nil"/>
              <w:left w:val="nil"/>
              <w:bottom w:val="single" w:color="000000" w:sz="4" w:space="0"/>
              <w:right w:val="single" w:color="000000" w:sz="4" w:space="0"/>
            </w:tcBorders>
            <w:shd w:val="clear" w:color="000000" w:fill="FFFFFF"/>
            <w:noWrap w:val="0"/>
            <w:vAlign w:val="center"/>
          </w:tcPr>
          <w:p w14:paraId="04AA6AAF">
            <w:pPr>
              <w:widowControl/>
              <w:jc w:val="center"/>
              <w:rPr>
                <w:rFonts w:ascii="宋体" w:hAnsi="宋体" w:cs="宋体"/>
                <w:sz w:val="20"/>
                <w:szCs w:val="20"/>
              </w:rPr>
            </w:pPr>
            <w:r>
              <w:rPr>
                <w:rFonts w:hint="eastAsia" w:ascii="宋体" w:hAnsi="宋体" w:cs="宋体"/>
                <w:sz w:val="20"/>
                <w:szCs w:val="20"/>
              </w:rPr>
              <w:t>2011年4月18日</w:t>
            </w:r>
          </w:p>
        </w:tc>
      </w:tr>
      <w:tr w14:paraId="0AB25EA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42EAB73">
            <w:pPr>
              <w:widowControl/>
              <w:jc w:val="center"/>
              <w:rPr>
                <w:rFonts w:ascii="宋体" w:hAnsi="宋体" w:cs="宋体"/>
                <w:sz w:val="20"/>
                <w:szCs w:val="20"/>
              </w:rPr>
            </w:pPr>
            <w:r>
              <w:rPr>
                <w:rFonts w:hint="eastAsia" w:ascii="宋体" w:hAnsi="宋体" w:cs="宋体"/>
                <w:sz w:val="20"/>
                <w:szCs w:val="20"/>
              </w:rPr>
              <w:t>470</w:t>
            </w:r>
          </w:p>
        </w:tc>
        <w:tc>
          <w:tcPr>
            <w:tcW w:w="3380" w:type="dxa"/>
            <w:tcBorders>
              <w:top w:val="nil"/>
              <w:left w:val="nil"/>
              <w:bottom w:val="single" w:color="000000" w:sz="4" w:space="0"/>
              <w:right w:val="single" w:color="000000" w:sz="4" w:space="0"/>
            </w:tcBorders>
            <w:shd w:val="clear" w:color="000000" w:fill="FFFFFF"/>
            <w:noWrap w:val="0"/>
            <w:vAlign w:val="center"/>
          </w:tcPr>
          <w:p w14:paraId="5836E437">
            <w:pPr>
              <w:widowControl/>
              <w:jc w:val="left"/>
              <w:rPr>
                <w:rFonts w:ascii="宋体" w:hAnsi="宋体" w:cs="宋体"/>
                <w:sz w:val="20"/>
                <w:szCs w:val="20"/>
              </w:rPr>
            </w:pPr>
            <w:r>
              <w:rPr>
                <w:rFonts w:hint="eastAsia" w:ascii="宋体" w:hAnsi="宋体" w:cs="宋体"/>
                <w:sz w:val="20"/>
                <w:szCs w:val="20"/>
              </w:rPr>
              <w:t>关于做好2011年财政社会保障资金预算执行管理工作的通知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967884C">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38FCCB7">
            <w:pPr>
              <w:widowControl/>
              <w:jc w:val="left"/>
              <w:rPr>
                <w:rFonts w:ascii="宋体" w:hAnsi="宋体" w:cs="宋体"/>
                <w:sz w:val="20"/>
                <w:szCs w:val="20"/>
              </w:rPr>
            </w:pPr>
            <w:r>
              <w:rPr>
                <w:rFonts w:hint="eastAsia" w:ascii="宋体" w:hAnsi="宋体" w:cs="宋体"/>
                <w:sz w:val="20"/>
                <w:szCs w:val="20"/>
              </w:rPr>
              <w:t>财社〔2011〕38号</w:t>
            </w:r>
          </w:p>
        </w:tc>
        <w:tc>
          <w:tcPr>
            <w:tcW w:w="1720" w:type="dxa"/>
            <w:tcBorders>
              <w:top w:val="nil"/>
              <w:left w:val="nil"/>
              <w:bottom w:val="single" w:color="000000" w:sz="4" w:space="0"/>
              <w:right w:val="single" w:color="000000" w:sz="4" w:space="0"/>
            </w:tcBorders>
            <w:shd w:val="clear" w:color="000000" w:fill="FFFFFF"/>
            <w:noWrap w:val="0"/>
            <w:vAlign w:val="center"/>
          </w:tcPr>
          <w:p w14:paraId="5CE02AD4">
            <w:pPr>
              <w:widowControl/>
              <w:jc w:val="center"/>
              <w:rPr>
                <w:rFonts w:ascii="宋体" w:hAnsi="宋体" w:cs="宋体"/>
                <w:sz w:val="20"/>
                <w:szCs w:val="20"/>
              </w:rPr>
            </w:pPr>
            <w:r>
              <w:rPr>
                <w:rFonts w:hint="eastAsia" w:ascii="宋体" w:hAnsi="宋体" w:cs="宋体"/>
                <w:sz w:val="20"/>
                <w:szCs w:val="20"/>
              </w:rPr>
              <w:t>2011年4月14日</w:t>
            </w:r>
          </w:p>
        </w:tc>
      </w:tr>
      <w:tr w14:paraId="298D94E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21DA983">
            <w:pPr>
              <w:widowControl/>
              <w:jc w:val="center"/>
              <w:rPr>
                <w:rFonts w:ascii="宋体" w:hAnsi="宋体" w:cs="宋体"/>
                <w:sz w:val="20"/>
                <w:szCs w:val="20"/>
              </w:rPr>
            </w:pPr>
            <w:r>
              <w:rPr>
                <w:rFonts w:hint="eastAsia" w:ascii="宋体" w:hAnsi="宋体" w:cs="宋体"/>
                <w:sz w:val="20"/>
                <w:szCs w:val="20"/>
              </w:rPr>
              <w:t>471</w:t>
            </w:r>
          </w:p>
        </w:tc>
        <w:tc>
          <w:tcPr>
            <w:tcW w:w="3380" w:type="dxa"/>
            <w:tcBorders>
              <w:top w:val="nil"/>
              <w:left w:val="nil"/>
              <w:bottom w:val="single" w:color="000000" w:sz="4" w:space="0"/>
              <w:right w:val="single" w:color="000000" w:sz="4" w:space="0"/>
            </w:tcBorders>
            <w:shd w:val="clear" w:color="000000" w:fill="FFFFFF"/>
            <w:noWrap w:val="0"/>
            <w:vAlign w:val="center"/>
          </w:tcPr>
          <w:p w14:paraId="6DD507C0">
            <w:pPr>
              <w:widowControl/>
              <w:jc w:val="left"/>
              <w:rPr>
                <w:rFonts w:ascii="宋体" w:hAnsi="宋体" w:cs="宋体"/>
                <w:sz w:val="20"/>
                <w:szCs w:val="20"/>
              </w:rPr>
            </w:pPr>
            <w:r>
              <w:rPr>
                <w:rFonts w:hint="eastAsia" w:ascii="宋体" w:hAnsi="宋体" w:cs="宋体"/>
                <w:sz w:val="20"/>
                <w:szCs w:val="20"/>
              </w:rPr>
              <w:t>关于中央管理企业特定就业政策2010年清算及2011年补助有关问题的通知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5232DD8">
            <w:pPr>
              <w:widowControl/>
              <w:jc w:val="left"/>
              <w:rPr>
                <w:rFonts w:ascii="宋体" w:hAnsi="宋体" w:cs="宋体"/>
                <w:sz w:val="20"/>
                <w:szCs w:val="20"/>
              </w:rPr>
            </w:pPr>
            <w:r>
              <w:rPr>
                <w:rFonts w:hint="eastAsia" w:ascii="宋体" w:hAnsi="宋体" w:cs="宋体"/>
                <w:sz w:val="20"/>
                <w:szCs w:val="20"/>
              </w:rPr>
              <w:t>财政部、人力资源社会保障部</w:t>
            </w:r>
          </w:p>
        </w:tc>
        <w:tc>
          <w:tcPr>
            <w:tcW w:w="2080" w:type="dxa"/>
            <w:tcBorders>
              <w:top w:val="nil"/>
              <w:left w:val="nil"/>
              <w:bottom w:val="single" w:color="000000" w:sz="4" w:space="0"/>
              <w:right w:val="single" w:color="000000" w:sz="4" w:space="0"/>
            </w:tcBorders>
            <w:shd w:val="clear" w:color="000000" w:fill="FFFFFF"/>
            <w:noWrap w:val="0"/>
            <w:vAlign w:val="center"/>
          </w:tcPr>
          <w:p w14:paraId="582EAEAF">
            <w:pPr>
              <w:widowControl/>
              <w:jc w:val="left"/>
              <w:rPr>
                <w:rFonts w:ascii="宋体" w:hAnsi="宋体" w:cs="宋体"/>
                <w:sz w:val="20"/>
                <w:szCs w:val="20"/>
              </w:rPr>
            </w:pPr>
            <w:r>
              <w:rPr>
                <w:rFonts w:hint="eastAsia" w:ascii="宋体" w:hAnsi="宋体" w:cs="宋体"/>
                <w:sz w:val="20"/>
                <w:szCs w:val="20"/>
              </w:rPr>
              <w:t>财社〔2010〕285号</w:t>
            </w:r>
          </w:p>
        </w:tc>
        <w:tc>
          <w:tcPr>
            <w:tcW w:w="1720" w:type="dxa"/>
            <w:tcBorders>
              <w:top w:val="nil"/>
              <w:left w:val="nil"/>
              <w:bottom w:val="single" w:color="000000" w:sz="4" w:space="0"/>
              <w:right w:val="single" w:color="000000" w:sz="4" w:space="0"/>
            </w:tcBorders>
            <w:shd w:val="clear" w:color="000000" w:fill="FFFFFF"/>
            <w:noWrap w:val="0"/>
            <w:vAlign w:val="center"/>
          </w:tcPr>
          <w:p w14:paraId="2D782295">
            <w:pPr>
              <w:widowControl/>
              <w:jc w:val="center"/>
              <w:rPr>
                <w:rFonts w:ascii="宋体" w:hAnsi="宋体" w:cs="宋体"/>
                <w:sz w:val="20"/>
                <w:szCs w:val="20"/>
              </w:rPr>
            </w:pPr>
            <w:r>
              <w:rPr>
                <w:rFonts w:hint="eastAsia" w:ascii="宋体" w:hAnsi="宋体" w:cs="宋体"/>
                <w:sz w:val="20"/>
                <w:szCs w:val="20"/>
              </w:rPr>
              <w:t>2010年12月24日</w:t>
            </w:r>
          </w:p>
        </w:tc>
      </w:tr>
      <w:tr w14:paraId="7C9EABC8">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969794F">
            <w:pPr>
              <w:widowControl/>
              <w:jc w:val="center"/>
              <w:rPr>
                <w:rFonts w:ascii="宋体" w:hAnsi="宋体" w:cs="宋体"/>
                <w:sz w:val="20"/>
                <w:szCs w:val="20"/>
              </w:rPr>
            </w:pPr>
            <w:r>
              <w:rPr>
                <w:rFonts w:hint="eastAsia" w:ascii="宋体" w:hAnsi="宋体" w:cs="宋体"/>
                <w:sz w:val="20"/>
                <w:szCs w:val="20"/>
              </w:rPr>
              <w:t>472</w:t>
            </w:r>
          </w:p>
        </w:tc>
        <w:tc>
          <w:tcPr>
            <w:tcW w:w="3380" w:type="dxa"/>
            <w:tcBorders>
              <w:top w:val="nil"/>
              <w:left w:val="nil"/>
              <w:bottom w:val="single" w:color="000000" w:sz="4" w:space="0"/>
              <w:right w:val="single" w:color="000000" w:sz="4" w:space="0"/>
            </w:tcBorders>
            <w:shd w:val="clear" w:color="000000" w:fill="FFFFFF"/>
            <w:noWrap w:val="0"/>
            <w:vAlign w:val="center"/>
          </w:tcPr>
          <w:p w14:paraId="5BFA765A">
            <w:pPr>
              <w:widowControl/>
              <w:jc w:val="left"/>
              <w:rPr>
                <w:rFonts w:ascii="宋体" w:hAnsi="宋体" w:cs="宋体"/>
                <w:sz w:val="20"/>
                <w:szCs w:val="20"/>
              </w:rPr>
            </w:pPr>
            <w:r>
              <w:rPr>
                <w:rFonts w:hint="eastAsia" w:ascii="宋体" w:hAnsi="宋体" w:cs="宋体"/>
                <w:sz w:val="20"/>
                <w:szCs w:val="20"/>
              </w:rPr>
              <w:t>关于印发《2010—2011年基层医疗卫生机构实施国家基本药物制度和综合改革以奖代补专项资金管理办法》的通知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AC0C4C3">
            <w:pPr>
              <w:widowControl/>
              <w:jc w:val="left"/>
              <w:rPr>
                <w:rFonts w:ascii="宋体" w:hAnsi="宋体" w:cs="宋体"/>
                <w:sz w:val="20"/>
                <w:szCs w:val="20"/>
              </w:rPr>
            </w:pPr>
            <w:r>
              <w:rPr>
                <w:rFonts w:hint="eastAsia" w:ascii="宋体" w:hAnsi="宋体" w:cs="宋体"/>
                <w:sz w:val="20"/>
                <w:szCs w:val="20"/>
              </w:rPr>
              <w:t>财政部、国家发展改革委、人力资源社会保障部、卫生部</w:t>
            </w:r>
          </w:p>
        </w:tc>
        <w:tc>
          <w:tcPr>
            <w:tcW w:w="2080" w:type="dxa"/>
            <w:tcBorders>
              <w:top w:val="nil"/>
              <w:left w:val="nil"/>
              <w:bottom w:val="single" w:color="000000" w:sz="4" w:space="0"/>
              <w:right w:val="single" w:color="000000" w:sz="4" w:space="0"/>
            </w:tcBorders>
            <w:shd w:val="clear" w:color="000000" w:fill="FFFFFF"/>
            <w:noWrap w:val="0"/>
            <w:vAlign w:val="center"/>
          </w:tcPr>
          <w:p w14:paraId="07D60B01">
            <w:pPr>
              <w:widowControl/>
              <w:jc w:val="left"/>
              <w:rPr>
                <w:rFonts w:ascii="宋体" w:hAnsi="宋体" w:cs="宋体"/>
                <w:sz w:val="20"/>
                <w:szCs w:val="20"/>
              </w:rPr>
            </w:pPr>
            <w:r>
              <w:rPr>
                <w:rFonts w:hint="eastAsia" w:ascii="宋体" w:hAnsi="宋体" w:cs="宋体"/>
                <w:sz w:val="20"/>
                <w:szCs w:val="20"/>
              </w:rPr>
              <w:t>财社〔2010〕202号</w:t>
            </w:r>
          </w:p>
        </w:tc>
        <w:tc>
          <w:tcPr>
            <w:tcW w:w="1720" w:type="dxa"/>
            <w:tcBorders>
              <w:top w:val="nil"/>
              <w:left w:val="nil"/>
              <w:bottom w:val="single" w:color="000000" w:sz="4" w:space="0"/>
              <w:right w:val="single" w:color="000000" w:sz="4" w:space="0"/>
            </w:tcBorders>
            <w:shd w:val="clear" w:color="000000" w:fill="FFFFFF"/>
            <w:noWrap w:val="0"/>
            <w:vAlign w:val="center"/>
          </w:tcPr>
          <w:p w14:paraId="1752C8C0">
            <w:pPr>
              <w:widowControl/>
              <w:jc w:val="center"/>
              <w:rPr>
                <w:rFonts w:ascii="宋体" w:hAnsi="宋体" w:cs="宋体"/>
                <w:sz w:val="20"/>
                <w:szCs w:val="20"/>
              </w:rPr>
            </w:pPr>
            <w:r>
              <w:rPr>
                <w:rFonts w:hint="eastAsia" w:ascii="宋体" w:hAnsi="宋体" w:cs="宋体"/>
                <w:sz w:val="20"/>
                <w:szCs w:val="20"/>
              </w:rPr>
              <w:t>2010年9月21日</w:t>
            </w:r>
          </w:p>
        </w:tc>
      </w:tr>
      <w:tr w14:paraId="397B39AE">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0ABD7DC">
            <w:pPr>
              <w:widowControl/>
              <w:jc w:val="center"/>
              <w:rPr>
                <w:rFonts w:ascii="宋体" w:hAnsi="宋体" w:cs="宋体"/>
                <w:sz w:val="20"/>
                <w:szCs w:val="20"/>
              </w:rPr>
            </w:pPr>
            <w:r>
              <w:rPr>
                <w:rFonts w:hint="eastAsia" w:ascii="宋体" w:hAnsi="宋体" w:cs="宋体"/>
                <w:sz w:val="20"/>
                <w:szCs w:val="20"/>
              </w:rPr>
              <w:t>473</w:t>
            </w:r>
          </w:p>
        </w:tc>
        <w:tc>
          <w:tcPr>
            <w:tcW w:w="3380" w:type="dxa"/>
            <w:tcBorders>
              <w:top w:val="nil"/>
              <w:left w:val="nil"/>
              <w:bottom w:val="single" w:color="000000" w:sz="4" w:space="0"/>
              <w:right w:val="single" w:color="000000" w:sz="4" w:space="0"/>
            </w:tcBorders>
            <w:shd w:val="clear" w:color="000000" w:fill="FFFFFF"/>
            <w:noWrap w:val="0"/>
            <w:vAlign w:val="center"/>
          </w:tcPr>
          <w:p w14:paraId="235FF7E3">
            <w:pPr>
              <w:widowControl/>
              <w:jc w:val="left"/>
              <w:rPr>
                <w:rFonts w:ascii="宋体" w:hAnsi="宋体" w:cs="宋体"/>
                <w:sz w:val="20"/>
                <w:szCs w:val="20"/>
              </w:rPr>
            </w:pPr>
            <w:r>
              <w:rPr>
                <w:rFonts w:hint="eastAsia" w:ascii="宋体" w:hAnsi="宋体" w:cs="宋体"/>
                <w:sz w:val="20"/>
                <w:szCs w:val="20"/>
              </w:rPr>
              <w:t>关于印发《2009年基层医疗卫生机构实施国家基本药物制度和综合改革以奖代补专项资金管理办法》的通知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AE31274">
            <w:pPr>
              <w:widowControl/>
              <w:jc w:val="left"/>
              <w:rPr>
                <w:rFonts w:ascii="宋体" w:hAnsi="宋体" w:cs="宋体"/>
                <w:sz w:val="20"/>
                <w:szCs w:val="20"/>
              </w:rPr>
            </w:pPr>
            <w:r>
              <w:rPr>
                <w:rFonts w:hint="eastAsia" w:ascii="宋体" w:hAnsi="宋体" w:cs="宋体"/>
                <w:sz w:val="20"/>
                <w:szCs w:val="20"/>
              </w:rPr>
              <w:t>财政部、国家发展改革委、人力资源社会保障部、卫生部</w:t>
            </w:r>
          </w:p>
        </w:tc>
        <w:tc>
          <w:tcPr>
            <w:tcW w:w="2080" w:type="dxa"/>
            <w:tcBorders>
              <w:top w:val="nil"/>
              <w:left w:val="nil"/>
              <w:bottom w:val="single" w:color="000000" w:sz="4" w:space="0"/>
              <w:right w:val="single" w:color="000000" w:sz="4" w:space="0"/>
            </w:tcBorders>
            <w:shd w:val="clear" w:color="000000" w:fill="FFFFFF"/>
            <w:noWrap w:val="0"/>
            <w:vAlign w:val="center"/>
          </w:tcPr>
          <w:p w14:paraId="36CB4C03">
            <w:pPr>
              <w:widowControl/>
              <w:jc w:val="left"/>
              <w:rPr>
                <w:rFonts w:ascii="宋体" w:hAnsi="宋体" w:cs="宋体"/>
                <w:sz w:val="20"/>
                <w:szCs w:val="20"/>
              </w:rPr>
            </w:pPr>
            <w:r>
              <w:rPr>
                <w:rFonts w:hint="eastAsia" w:ascii="宋体" w:hAnsi="宋体" w:cs="宋体"/>
                <w:sz w:val="20"/>
                <w:szCs w:val="20"/>
              </w:rPr>
              <w:t>财社〔2010〕21号</w:t>
            </w:r>
          </w:p>
        </w:tc>
        <w:tc>
          <w:tcPr>
            <w:tcW w:w="1720" w:type="dxa"/>
            <w:tcBorders>
              <w:top w:val="nil"/>
              <w:left w:val="nil"/>
              <w:bottom w:val="single" w:color="000000" w:sz="4" w:space="0"/>
              <w:right w:val="single" w:color="000000" w:sz="4" w:space="0"/>
            </w:tcBorders>
            <w:shd w:val="clear" w:color="000000" w:fill="FFFFFF"/>
            <w:noWrap w:val="0"/>
            <w:vAlign w:val="center"/>
          </w:tcPr>
          <w:p w14:paraId="2BBE4426">
            <w:pPr>
              <w:widowControl/>
              <w:jc w:val="center"/>
              <w:rPr>
                <w:rFonts w:ascii="宋体" w:hAnsi="宋体" w:cs="宋体"/>
                <w:sz w:val="20"/>
                <w:szCs w:val="20"/>
              </w:rPr>
            </w:pPr>
            <w:r>
              <w:rPr>
                <w:rFonts w:hint="eastAsia" w:ascii="宋体" w:hAnsi="宋体" w:cs="宋体"/>
                <w:sz w:val="20"/>
                <w:szCs w:val="20"/>
              </w:rPr>
              <w:t>2010年2月12日</w:t>
            </w:r>
          </w:p>
        </w:tc>
      </w:tr>
      <w:tr w14:paraId="14C7DED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436A38D">
            <w:pPr>
              <w:widowControl/>
              <w:jc w:val="center"/>
              <w:rPr>
                <w:rFonts w:ascii="宋体" w:hAnsi="宋体" w:cs="宋体"/>
                <w:sz w:val="20"/>
                <w:szCs w:val="20"/>
              </w:rPr>
            </w:pPr>
            <w:r>
              <w:rPr>
                <w:rFonts w:hint="eastAsia" w:ascii="宋体" w:hAnsi="宋体" w:cs="宋体"/>
                <w:sz w:val="20"/>
                <w:szCs w:val="20"/>
              </w:rPr>
              <w:t>474</w:t>
            </w:r>
          </w:p>
        </w:tc>
        <w:tc>
          <w:tcPr>
            <w:tcW w:w="3380" w:type="dxa"/>
            <w:tcBorders>
              <w:top w:val="nil"/>
              <w:left w:val="nil"/>
              <w:bottom w:val="single" w:color="000000" w:sz="4" w:space="0"/>
              <w:right w:val="single" w:color="000000" w:sz="4" w:space="0"/>
            </w:tcBorders>
            <w:shd w:val="clear" w:color="000000" w:fill="FFFFFF"/>
            <w:noWrap w:val="0"/>
            <w:vAlign w:val="center"/>
          </w:tcPr>
          <w:p w14:paraId="73BD5AB1">
            <w:pPr>
              <w:widowControl/>
              <w:jc w:val="left"/>
              <w:rPr>
                <w:rFonts w:ascii="宋体" w:hAnsi="宋体" w:cs="宋体"/>
                <w:sz w:val="20"/>
                <w:szCs w:val="20"/>
              </w:rPr>
            </w:pPr>
            <w:r>
              <w:rPr>
                <w:rFonts w:hint="eastAsia" w:ascii="宋体" w:hAnsi="宋体" w:cs="宋体"/>
                <w:sz w:val="20"/>
                <w:szCs w:val="20"/>
              </w:rPr>
              <w:t>关于开展政府购买社区公共卫生服务试点工作的指导意见</w:t>
            </w:r>
          </w:p>
        </w:tc>
        <w:tc>
          <w:tcPr>
            <w:tcW w:w="2080" w:type="dxa"/>
            <w:tcBorders>
              <w:top w:val="nil"/>
              <w:left w:val="nil"/>
              <w:bottom w:val="single" w:color="000000" w:sz="4" w:space="0"/>
              <w:right w:val="single" w:color="000000" w:sz="4" w:space="0"/>
            </w:tcBorders>
            <w:shd w:val="clear" w:color="000000" w:fill="FFFFFF"/>
            <w:noWrap w:val="0"/>
            <w:vAlign w:val="center"/>
          </w:tcPr>
          <w:p w14:paraId="5D2A594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4484DE9">
            <w:pPr>
              <w:widowControl/>
              <w:jc w:val="left"/>
              <w:rPr>
                <w:rFonts w:ascii="宋体" w:hAnsi="宋体" w:cs="宋体"/>
                <w:sz w:val="20"/>
                <w:szCs w:val="20"/>
              </w:rPr>
            </w:pPr>
            <w:r>
              <w:rPr>
                <w:rFonts w:hint="eastAsia" w:ascii="宋体" w:hAnsi="宋体" w:cs="宋体"/>
                <w:sz w:val="20"/>
                <w:szCs w:val="20"/>
              </w:rPr>
              <w:t>财社〔2007〕267号</w:t>
            </w:r>
          </w:p>
        </w:tc>
        <w:tc>
          <w:tcPr>
            <w:tcW w:w="1720" w:type="dxa"/>
            <w:tcBorders>
              <w:top w:val="nil"/>
              <w:left w:val="nil"/>
              <w:bottom w:val="single" w:color="000000" w:sz="4" w:space="0"/>
              <w:right w:val="single" w:color="000000" w:sz="4" w:space="0"/>
            </w:tcBorders>
            <w:shd w:val="clear" w:color="000000" w:fill="FFFFFF"/>
            <w:noWrap w:val="0"/>
            <w:vAlign w:val="center"/>
          </w:tcPr>
          <w:p w14:paraId="43BFC863">
            <w:pPr>
              <w:widowControl/>
              <w:jc w:val="center"/>
              <w:rPr>
                <w:rFonts w:ascii="宋体" w:hAnsi="宋体" w:cs="宋体"/>
                <w:sz w:val="20"/>
                <w:szCs w:val="20"/>
              </w:rPr>
            </w:pPr>
            <w:r>
              <w:rPr>
                <w:rFonts w:hint="eastAsia" w:ascii="宋体" w:hAnsi="宋体" w:cs="宋体"/>
                <w:sz w:val="20"/>
                <w:szCs w:val="20"/>
              </w:rPr>
              <w:t>2007年12月24日</w:t>
            </w:r>
          </w:p>
        </w:tc>
      </w:tr>
      <w:tr w14:paraId="48437A8B">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D4AA1BC">
            <w:pPr>
              <w:widowControl/>
              <w:jc w:val="center"/>
              <w:rPr>
                <w:rFonts w:ascii="宋体" w:hAnsi="宋体" w:cs="宋体"/>
                <w:sz w:val="20"/>
                <w:szCs w:val="20"/>
              </w:rPr>
            </w:pPr>
            <w:r>
              <w:rPr>
                <w:rFonts w:hint="eastAsia" w:ascii="宋体" w:hAnsi="宋体" w:cs="宋体"/>
                <w:sz w:val="20"/>
                <w:szCs w:val="20"/>
              </w:rPr>
              <w:t>475</w:t>
            </w:r>
          </w:p>
        </w:tc>
        <w:tc>
          <w:tcPr>
            <w:tcW w:w="3380" w:type="dxa"/>
            <w:tcBorders>
              <w:top w:val="nil"/>
              <w:left w:val="nil"/>
              <w:bottom w:val="single" w:color="000000" w:sz="4" w:space="0"/>
              <w:right w:val="single" w:color="000000" w:sz="4" w:space="0"/>
            </w:tcBorders>
            <w:shd w:val="clear" w:color="000000" w:fill="FFFFFF"/>
            <w:noWrap w:val="0"/>
            <w:vAlign w:val="center"/>
          </w:tcPr>
          <w:p w14:paraId="6C36FF0F">
            <w:pPr>
              <w:widowControl/>
              <w:jc w:val="left"/>
              <w:rPr>
                <w:rFonts w:ascii="宋体" w:hAnsi="宋体" w:cs="宋体"/>
                <w:sz w:val="20"/>
                <w:szCs w:val="20"/>
              </w:rPr>
            </w:pPr>
            <w:r>
              <w:rPr>
                <w:rFonts w:hint="eastAsia" w:ascii="宋体" w:hAnsi="宋体" w:cs="宋体"/>
                <w:sz w:val="20"/>
                <w:szCs w:val="20"/>
              </w:rPr>
              <w:t>关于印发中央财政补助地方残疾人事业“十一五”发展纲要专项资金补助项目及标准的通知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A47E1D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47637BA">
            <w:pPr>
              <w:widowControl/>
              <w:jc w:val="left"/>
              <w:rPr>
                <w:rFonts w:ascii="宋体" w:hAnsi="宋体" w:cs="宋体"/>
                <w:sz w:val="20"/>
                <w:szCs w:val="20"/>
              </w:rPr>
            </w:pPr>
            <w:r>
              <w:rPr>
                <w:rFonts w:hint="eastAsia" w:ascii="宋体" w:hAnsi="宋体" w:cs="宋体"/>
                <w:sz w:val="20"/>
                <w:szCs w:val="20"/>
              </w:rPr>
              <w:t>财社〔2007〕80号</w:t>
            </w:r>
          </w:p>
        </w:tc>
        <w:tc>
          <w:tcPr>
            <w:tcW w:w="1720" w:type="dxa"/>
            <w:tcBorders>
              <w:top w:val="nil"/>
              <w:left w:val="nil"/>
              <w:bottom w:val="single" w:color="000000" w:sz="4" w:space="0"/>
              <w:right w:val="single" w:color="000000" w:sz="4" w:space="0"/>
            </w:tcBorders>
            <w:shd w:val="clear" w:color="000000" w:fill="FFFFFF"/>
            <w:noWrap w:val="0"/>
            <w:vAlign w:val="center"/>
          </w:tcPr>
          <w:p w14:paraId="784A4272">
            <w:pPr>
              <w:widowControl/>
              <w:jc w:val="center"/>
              <w:rPr>
                <w:rFonts w:ascii="宋体" w:hAnsi="宋体" w:cs="宋体"/>
                <w:sz w:val="20"/>
                <w:szCs w:val="20"/>
              </w:rPr>
            </w:pPr>
            <w:r>
              <w:rPr>
                <w:rFonts w:hint="eastAsia" w:ascii="宋体" w:hAnsi="宋体" w:cs="宋体"/>
                <w:sz w:val="20"/>
                <w:szCs w:val="20"/>
              </w:rPr>
              <w:t>2007年7月9日</w:t>
            </w:r>
          </w:p>
        </w:tc>
      </w:tr>
      <w:tr w14:paraId="2A70865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9ADBC76">
            <w:pPr>
              <w:widowControl/>
              <w:jc w:val="center"/>
              <w:rPr>
                <w:rFonts w:ascii="宋体" w:hAnsi="宋体" w:cs="宋体"/>
                <w:sz w:val="20"/>
                <w:szCs w:val="20"/>
              </w:rPr>
            </w:pPr>
            <w:r>
              <w:rPr>
                <w:rFonts w:hint="eastAsia" w:ascii="宋体" w:hAnsi="宋体" w:cs="宋体"/>
                <w:sz w:val="20"/>
                <w:szCs w:val="20"/>
              </w:rPr>
              <w:t>476</w:t>
            </w:r>
          </w:p>
        </w:tc>
        <w:tc>
          <w:tcPr>
            <w:tcW w:w="3380" w:type="dxa"/>
            <w:tcBorders>
              <w:top w:val="nil"/>
              <w:left w:val="nil"/>
              <w:bottom w:val="single" w:color="000000" w:sz="4" w:space="0"/>
              <w:right w:val="single" w:color="000000" w:sz="4" w:space="0"/>
            </w:tcBorders>
            <w:shd w:val="clear" w:color="000000" w:fill="FFFFFF"/>
            <w:noWrap w:val="0"/>
            <w:vAlign w:val="center"/>
          </w:tcPr>
          <w:p w14:paraId="32230225">
            <w:pPr>
              <w:widowControl/>
              <w:jc w:val="left"/>
              <w:rPr>
                <w:rFonts w:ascii="宋体" w:hAnsi="宋体" w:cs="宋体"/>
                <w:sz w:val="20"/>
                <w:szCs w:val="20"/>
              </w:rPr>
            </w:pPr>
            <w:r>
              <w:rPr>
                <w:rFonts w:hint="eastAsia" w:ascii="宋体" w:hAnsi="宋体" w:cs="宋体"/>
                <w:sz w:val="20"/>
                <w:szCs w:val="20"/>
              </w:rPr>
              <w:t>关于城市社区卫生服务补助政策的意见</w:t>
            </w:r>
          </w:p>
        </w:tc>
        <w:tc>
          <w:tcPr>
            <w:tcW w:w="2080" w:type="dxa"/>
            <w:tcBorders>
              <w:top w:val="nil"/>
              <w:left w:val="nil"/>
              <w:bottom w:val="single" w:color="000000" w:sz="4" w:space="0"/>
              <w:right w:val="single" w:color="000000" w:sz="4" w:space="0"/>
            </w:tcBorders>
            <w:shd w:val="clear" w:color="000000" w:fill="FFFFFF"/>
            <w:noWrap w:val="0"/>
            <w:vAlign w:val="center"/>
          </w:tcPr>
          <w:p w14:paraId="3B93F4ED">
            <w:pPr>
              <w:widowControl/>
              <w:jc w:val="left"/>
              <w:rPr>
                <w:rFonts w:ascii="宋体" w:hAnsi="宋体" w:cs="宋体"/>
                <w:sz w:val="20"/>
                <w:szCs w:val="20"/>
              </w:rPr>
            </w:pPr>
            <w:r>
              <w:rPr>
                <w:rFonts w:hint="eastAsia" w:ascii="宋体" w:hAnsi="宋体" w:cs="宋体"/>
                <w:sz w:val="20"/>
                <w:szCs w:val="20"/>
              </w:rPr>
              <w:t>财政部、国家发展改革委、卫生部</w:t>
            </w:r>
          </w:p>
        </w:tc>
        <w:tc>
          <w:tcPr>
            <w:tcW w:w="2080" w:type="dxa"/>
            <w:tcBorders>
              <w:top w:val="nil"/>
              <w:left w:val="nil"/>
              <w:bottom w:val="single" w:color="000000" w:sz="4" w:space="0"/>
              <w:right w:val="single" w:color="000000" w:sz="4" w:space="0"/>
            </w:tcBorders>
            <w:shd w:val="clear" w:color="000000" w:fill="FFFFFF"/>
            <w:noWrap w:val="0"/>
            <w:vAlign w:val="center"/>
          </w:tcPr>
          <w:p w14:paraId="75C03E21">
            <w:pPr>
              <w:widowControl/>
              <w:jc w:val="left"/>
              <w:rPr>
                <w:rFonts w:ascii="宋体" w:hAnsi="宋体" w:cs="宋体"/>
                <w:sz w:val="20"/>
                <w:szCs w:val="20"/>
              </w:rPr>
            </w:pPr>
            <w:r>
              <w:rPr>
                <w:rFonts w:hint="eastAsia" w:ascii="宋体" w:hAnsi="宋体" w:cs="宋体"/>
                <w:sz w:val="20"/>
                <w:szCs w:val="20"/>
              </w:rPr>
              <w:t>财社〔2006〕61号</w:t>
            </w:r>
          </w:p>
        </w:tc>
        <w:tc>
          <w:tcPr>
            <w:tcW w:w="1720" w:type="dxa"/>
            <w:tcBorders>
              <w:top w:val="nil"/>
              <w:left w:val="nil"/>
              <w:bottom w:val="single" w:color="000000" w:sz="4" w:space="0"/>
              <w:right w:val="single" w:color="000000" w:sz="4" w:space="0"/>
            </w:tcBorders>
            <w:shd w:val="clear" w:color="000000" w:fill="FFFFFF"/>
            <w:noWrap w:val="0"/>
            <w:vAlign w:val="center"/>
          </w:tcPr>
          <w:p w14:paraId="5A9A65C9">
            <w:pPr>
              <w:widowControl/>
              <w:jc w:val="center"/>
              <w:rPr>
                <w:rFonts w:ascii="宋体" w:hAnsi="宋体" w:cs="宋体"/>
                <w:sz w:val="20"/>
                <w:szCs w:val="20"/>
              </w:rPr>
            </w:pPr>
            <w:r>
              <w:rPr>
                <w:rFonts w:hint="eastAsia" w:ascii="宋体" w:hAnsi="宋体" w:cs="宋体"/>
                <w:sz w:val="20"/>
                <w:szCs w:val="20"/>
              </w:rPr>
              <w:t>2006年7月13日</w:t>
            </w:r>
          </w:p>
        </w:tc>
      </w:tr>
      <w:tr w14:paraId="523E8C15">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02E2EF6">
            <w:pPr>
              <w:widowControl/>
              <w:jc w:val="center"/>
              <w:rPr>
                <w:rFonts w:ascii="宋体" w:hAnsi="宋体" w:cs="宋体"/>
                <w:sz w:val="20"/>
                <w:szCs w:val="20"/>
              </w:rPr>
            </w:pPr>
            <w:r>
              <w:rPr>
                <w:rFonts w:hint="eastAsia" w:ascii="宋体" w:hAnsi="宋体" w:cs="宋体"/>
                <w:sz w:val="20"/>
                <w:szCs w:val="20"/>
              </w:rPr>
              <w:t>477</w:t>
            </w:r>
          </w:p>
        </w:tc>
        <w:tc>
          <w:tcPr>
            <w:tcW w:w="3380" w:type="dxa"/>
            <w:tcBorders>
              <w:top w:val="nil"/>
              <w:left w:val="nil"/>
              <w:bottom w:val="single" w:color="000000" w:sz="4" w:space="0"/>
              <w:right w:val="single" w:color="000000" w:sz="4" w:space="0"/>
            </w:tcBorders>
            <w:shd w:val="clear" w:color="000000" w:fill="FFFFFF"/>
            <w:noWrap w:val="0"/>
            <w:vAlign w:val="center"/>
          </w:tcPr>
          <w:p w14:paraId="593C8B8E">
            <w:pPr>
              <w:widowControl/>
              <w:jc w:val="left"/>
              <w:rPr>
                <w:rFonts w:ascii="宋体" w:hAnsi="宋体" w:cs="宋体"/>
                <w:sz w:val="20"/>
                <w:szCs w:val="20"/>
              </w:rPr>
            </w:pPr>
            <w:r>
              <w:rPr>
                <w:rFonts w:hint="eastAsia" w:ascii="宋体" w:hAnsi="宋体" w:cs="宋体"/>
                <w:sz w:val="20"/>
                <w:szCs w:val="20"/>
              </w:rPr>
              <w:t>关于将中西部地区部分市辖区纳入新型农村合作医疗中央财政补助范围的通知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EF85DD4">
            <w:pPr>
              <w:widowControl/>
              <w:jc w:val="left"/>
              <w:rPr>
                <w:rFonts w:ascii="宋体" w:hAnsi="宋体" w:cs="宋体"/>
                <w:sz w:val="20"/>
                <w:szCs w:val="20"/>
              </w:rPr>
            </w:pPr>
            <w:r>
              <w:rPr>
                <w:rFonts w:hint="eastAsia" w:ascii="宋体" w:hAnsi="宋体" w:cs="宋体"/>
                <w:sz w:val="20"/>
                <w:szCs w:val="20"/>
              </w:rPr>
              <w:t>财政部、卫生部</w:t>
            </w:r>
          </w:p>
        </w:tc>
        <w:tc>
          <w:tcPr>
            <w:tcW w:w="2080" w:type="dxa"/>
            <w:tcBorders>
              <w:top w:val="nil"/>
              <w:left w:val="nil"/>
              <w:bottom w:val="single" w:color="000000" w:sz="4" w:space="0"/>
              <w:right w:val="single" w:color="000000" w:sz="4" w:space="0"/>
            </w:tcBorders>
            <w:shd w:val="clear" w:color="000000" w:fill="FFFFFF"/>
            <w:noWrap w:val="0"/>
            <w:vAlign w:val="center"/>
          </w:tcPr>
          <w:p w14:paraId="2F9AFE44">
            <w:pPr>
              <w:widowControl/>
              <w:jc w:val="left"/>
              <w:rPr>
                <w:rFonts w:ascii="宋体" w:hAnsi="宋体" w:cs="宋体"/>
                <w:sz w:val="20"/>
                <w:szCs w:val="20"/>
              </w:rPr>
            </w:pPr>
            <w:r>
              <w:rPr>
                <w:rFonts w:hint="eastAsia" w:ascii="宋体" w:hAnsi="宋体" w:cs="宋体"/>
                <w:sz w:val="20"/>
                <w:szCs w:val="20"/>
              </w:rPr>
              <w:t>财社〔2005〕2号</w:t>
            </w:r>
          </w:p>
        </w:tc>
        <w:tc>
          <w:tcPr>
            <w:tcW w:w="1720" w:type="dxa"/>
            <w:tcBorders>
              <w:top w:val="nil"/>
              <w:left w:val="nil"/>
              <w:bottom w:val="single" w:color="000000" w:sz="4" w:space="0"/>
              <w:right w:val="single" w:color="000000" w:sz="4" w:space="0"/>
            </w:tcBorders>
            <w:shd w:val="clear" w:color="000000" w:fill="FFFFFF"/>
            <w:noWrap w:val="0"/>
            <w:vAlign w:val="center"/>
          </w:tcPr>
          <w:p w14:paraId="318922F6">
            <w:pPr>
              <w:widowControl/>
              <w:jc w:val="center"/>
              <w:rPr>
                <w:rFonts w:ascii="宋体" w:hAnsi="宋体" w:cs="宋体"/>
                <w:sz w:val="20"/>
                <w:szCs w:val="20"/>
              </w:rPr>
            </w:pPr>
            <w:r>
              <w:rPr>
                <w:rFonts w:hint="eastAsia" w:ascii="宋体" w:hAnsi="宋体" w:cs="宋体"/>
                <w:sz w:val="20"/>
                <w:szCs w:val="20"/>
              </w:rPr>
              <w:t>2005年1月14日</w:t>
            </w:r>
          </w:p>
        </w:tc>
      </w:tr>
      <w:tr w14:paraId="1962369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D89676E">
            <w:pPr>
              <w:widowControl/>
              <w:jc w:val="center"/>
              <w:rPr>
                <w:rFonts w:ascii="宋体" w:hAnsi="宋体" w:cs="宋体"/>
                <w:sz w:val="20"/>
                <w:szCs w:val="20"/>
              </w:rPr>
            </w:pPr>
            <w:r>
              <w:rPr>
                <w:rFonts w:hint="eastAsia" w:ascii="宋体" w:hAnsi="宋体" w:cs="宋体"/>
                <w:sz w:val="20"/>
                <w:szCs w:val="20"/>
              </w:rPr>
              <w:t>478</w:t>
            </w:r>
          </w:p>
        </w:tc>
        <w:tc>
          <w:tcPr>
            <w:tcW w:w="3380" w:type="dxa"/>
            <w:tcBorders>
              <w:top w:val="nil"/>
              <w:left w:val="nil"/>
              <w:bottom w:val="single" w:color="000000" w:sz="4" w:space="0"/>
              <w:right w:val="single" w:color="000000" w:sz="4" w:space="0"/>
            </w:tcBorders>
            <w:shd w:val="clear" w:color="000000" w:fill="FFFFFF"/>
            <w:noWrap w:val="0"/>
            <w:vAlign w:val="center"/>
          </w:tcPr>
          <w:p w14:paraId="299D8E81">
            <w:pPr>
              <w:widowControl/>
              <w:jc w:val="left"/>
              <w:rPr>
                <w:rFonts w:ascii="宋体" w:hAnsi="宋体" w:cs="宋体"/>
                <w:sz w:val="20"/>
                <w:szCs w:val="20"/>
              </w:rPr>
            </w:pPr>
            <w:r>
              <w:rPr>
                <w:rFonts w:hint="eastAsia" w:ascii="宋体" w:hAnsi="宋体" w:cs="宋体"/>
                <w:sz w:val="20"/>
                <w:szCs w:val="20"/>
              </w:rPr>
              <w:t>关于农民和城镇困难群众非典型肺炎患者救治有关问题的通知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CBC23CB">
            <w:pPr>
              <w:widowControl/>
              <w:jc w:val="left"/>
              <w:rPr>
                <w:rFonts w:ascii="宋体" w:hAnsi="宋体" w:cs="宋体"/>
                <w:sz w:val="20"/>
                <w:szCs w:val="20"/>
              </w:rPr>
            </w:pPr>
            <w:r>
              <w:rPr>
                <w:rFonts w:hint="eastAsia" w:ascii="宋体" w:hAnsi="宋体" w:cs="宋体"/>
                <w:sz w:val="20"/>
                <w:szCs w:val="20"/>
              </w:rPr>
              <w:t>财政部、卫生部</w:t>
            </w:r>
          </w:p>
        </w:tc>
        <w:tc>
          <w:tcPr>
            <w:tcW w:w="2080" w:type="dxa"/>
            <w:tcBorders>
              <w:top w:val="nil"/>
              <w:left w:val="nil"/>
              <w:bottom w:val="single" w:color="000000" w:sz="4" w:space="0"/>
              <w:right w:val="single" w:color="000000" w:sz="4" w:space="0"/>
            </w:tcBorders>
            <w:shd w:val="clear" w:color="000000" w:fill="FFFFFF"/>
            <w:noWrap w:val="0"/>
            <w:vAlign w:val="center"/>
          </w:tcPr>
          <w:p w14:paraId="0D3F8154">
            <w:pPr>
              <w:widowControl/>
              <w:jc w:val="left"/>
              <w:rPr>
                <w:rFonts w:ascii="宋体" w:hAnsi="宋体" w:cs="宋体"/>
                <w:sz w:val="20"/>
                <w:szCs w:val="20"/>
              </w:rPr>
            </w:pPr>
            <w:r>
              <w:rPr>
                <w:rFonts w:hint="eastAsia" w:ascii="宋体" w:hAnsi="宋体" w:cs="宋体"/>
                <w:sz w:val="20"/>
                <w:szCs w:val="20"/>
              </w:rPr>
              <w:t>〔2003〕财社明传5号</w:t>
            </w:r>
          </w:p>
        </w:tc>
        <w:tc>
          <w:tcPr>
            <w:tcW w:w="1720" w:type="dxa"/>
            <w:tcBorders>
              <w:top w:val="nil"/>
              <w:left w:val="nil"/>
              <w:bottom w:val="single" w:color="000000" w:sz="4" w:space="0"/>
              <w:right w:val="single" w:color="000000" w:sz="4" w:space="0"/>
            </w:tcBorders>
            <w:shd w:val="clear" w:color="000000" w:fill="FFFFFF"/>
            <w:noWrap w:val="0"/>
            <w:vAlign w:val="center"/>
          </w:tcPr>
          <w:p w14:paraId="6E3DA183">
            <w:pPr>
              <w:widowControl/>
              <w:jc w:val="center"/>
              <w:rPr>
                <w:rFonts w:ascii="宋体" w:hAnsi="宋体" w:cs="宋体"/>
                <w:sz w:val="20"/>
                <w:szCs w:val="20"/>
              </w:rPr>
            </w:pPr>
            <w:r>
              <w:rPr>
                <w:rFonts w:hint="eastAsia" w:ascii="宋体" w:hAnsi="宋体" w:cs="宋体"/>
                <w:sz w:val="20"/>
                <w:szCs w:val="20"/>
              </w:rPr>
              <w:t>2003年4月29日</w:t>
            </w:r>
          </w:p>
        </w:tc>
      </w:tr>
      <w:tr w14:paraId="1E6E00F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DB7070C">
            <w:pPr>
              <w:widowControl/>
              <w:jc w:val="center"/>
              <w:rPr>
                <w:rFonts w:ascii="宋体" w:hAnsi="宋体" w:cs="宋体"/>
                <w:sz w:val="20"/>
                <w:szCs w:val="20"/>
              </w:rPr>
            </w:pPr>
            <w:r>
              <w:rPr>
                <w:rFonts w:hint="eastAsia" w:ascii="宋体" w:hAnsi="宋体" w:cs="宋体"/>
                <w:sz w:val="20"/>
                <w:szCs w:val="20"/>
              </w:rPr>
              <w:t>479</w:t>
            </w:r>
          </w:p>
        </w:tc>
        <w:tc>
          <w:tcPr>
            <w:tcW w:w="3380" w:type="dxa"/>
            <w:tcBorders>
              <w:top w:val="nil"/>
              <w:left w:val="nil"/>
              <w:bottom w:val="single" w:color="000000" w:sz="4" w:space="0"/>
              <w:right w:val="single" w:color="000000" w:sz="4" w:space="0"/>
            </w:tcBorders>
            <w:shd w:val="clear" w:color="000000" w:fill="FFFFFF"/>
            <w:noWrap w:val="0"/>
            <w:vAlign w:val="center"/>
          </w:tcPr>
          <w:p w14:paraId="38F321B1">
            <w:pPr>
              <w:widowControl/>
              <w:jc w:val="left"/>
              <w:rPr>
                <w:rFonts w:ascii="宋体" w:hAnsi="宋体" w:cs="宋体"/>
                <w:sz w:val="20"/>
                <w:szCs w:val="20"/>
              </w:rPr>
            </w:pPr>
            <w:r>
              <w:rPr>
                <w:rFonts w:hint="eastAsia" w:ascii="宋体" w:hAnsi="宋体" w:cs="宋体"/>
                <w:sz w:val="20"/>
                <w:szCs w:val="20"/>
              </w:rPr>
              <w:t>关于妥善解决非典型肺炎患者救治费用有关问题的紧急通知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F152ACD">
            <w:pPr>
              <w:widowControl/>
              <w:jc w:val="left"/>
              <w:rPr>
                <w:rFonts w:ascii="宋体" w:hAnsi="宋体" w:cs="宋体"/>
                <w:sz w:val="20"/>
                <w:szCs w:val="20"/>
              </w:rPr>
            </w:pPr>
            <w:r>
              <w:rPr>
                <w:rFonts w:hint="eastAsia" w:ascii="宋体" w:hAnsi="宋体" w:cs="宋体"/>
                <w:sz w:val="20"/>
                <w:szCs w:val="20"/>
              </w:rPr>
              <w:t>财政部、卫生部、劳动保障部</w:t>
            </w:r>
          </w:p>
        </w:tc>
        <w:tc>
          <w:tcPr>
            <w:tcW w:w="2080" w:type="dxa"/>
            <w:tcBorders>
              <w:top w:val="nil"/>
              <w:left w:val="nil"/>
              <w:bottom w:val="single" w:color="000000" w:sz="4" w:space="0"/>
              <w:right w:val="single" w:color="000000" w:sz="4" w:space="0"/>
            </w:tcBorders>
            <w:shd w:val="clear" w:color="000000" w:fill="FFFFFF"/>
            <w:noWrap w:val="0"/>
            <w:vAlign w:val="center"/>
          </w:tcPr>
          <w:p w14:paraId="7E87E7D0">
            <w:pPr>
              <w:widowControl/>
              <w:jc w:val="left"/>
              <w:rPr>
                <w:rFonts w:ascii="宋体" w:hAnsi="宋体" w:cs="宋体"/>
                <w:sz w:val="20"/>
                <w:szCs w:val="20"/>
              </w:rPr>
            </w:pPr>
            <w:r>
              <w:rPr>
                <w:rFonts w:hint="eastAsia" w:ascii="宋体" w:hAnsi="宋体" w:cs="宋体"/>
                <w:sz w:val="20"/>
                <w:szCs w:val="20"/>
              </w:rPr>
              <w:t>〔2003〕财社明传1号</w:t>
            </w:r>
          </w:p>
        </w:tc>
        <w:tc>
          <w:tcPr>
            <w:tcW w:w="1720" w:type="dxa"/>
            <w:tcBorders>
              <w:top w:val="nil"/>
              <w:left w:val="nil"/>
              <w:bottom w:val="single" w:color="000000" w:sz="4" w:space="0"/>
              <w:right w:val="single" w:color="000000" w:sz="4" w:space="0"/>
            </w:tcBorders>
            <w:shd w:val="clear" w:color="000000" w:fill="FFFFFF"/>
            <w:noWrap w:val="0"/>
            <w:vAlign w:val="center"/>
          </w:tcPr>
          <w:p w14:paraId="5A45DF2B">
            <w:pPr>
              <w:widowControl/>
              <w:jc w:val="center"/>
              <w:rPr>
                <w:rFonts w:ascii="宋体" w:hAnsi="宋体" w:cs="宋体"/>
                <w:sz w:val="20"/>
                <w:szCs w:val="20"/>
              </w:rPr>
            </w:pPr>
            <w:r>
              <w:rPr>
                <w:rFonts w:hint="eastAsia" w:ascii="宋体" w:hAnsi="宋体" w:cs="宋体"/>
                <w:sz w:val="20"/>
                <w:szCs w:val="20"/>
              </w:rPr>
              <w:t>2003年4月18日</w:t>
            </w:r>
          </w:p>
        </w:tc>
      </w:tr>
      <w:tr w14:paraId="4EF6C6B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A37824A">
            <w:pPr>
              <w:widowControl/>
              <w:jc w:val="center"/>
              <w:rPr>
                <w:rFonts w:ascii="宋体" w:hAnsi="宋体" w:cs="宋体"/>
                <w:sz w:val="20"/>
                <w:szCs w:val="20"/>
              </w:rPr>
            </w:pPr>
            <w:r>
              <w:rPr>
                <w:rFonts w:hint="eastAsia" w:ascii="宋体" w:hAnsi="宋体" w:cs="宋体"/>
                <w:sz w:val="20"/>
                <w:szCs w:val="20"/>
              </w:rPr>
              <w:t>480</w:t>
            </w:r>
          </w:p>
        </w:tc>
        <w:tc>
          <w:tcPr>
            <w:tcW w:w="3380" w:type="dxa"/>
            <w:tcBorders>
              <w:top w:val="nil"/>
              <w:left w:val="nil"/>
              <w:bottom w:val="single" w:color="000000" w:sz="4" w:space="0"/>
              <w:right w:val="single" w:color="000000" w:sz="4" w:space="0"/>
            </w:tcBorders>
            <w:shd w:val="clear" w:color="000000" w:fill="FFFFFF"/>
            <w:noWrap w:val="0"/>
            <w:vAlign w:val="center"/>
          </w:tcPr>
          <w:p w14:paraId="043AB9F9">
            <w:pPr>
              <w:widowControl/>
              <w:jc w:val="left"/>
              <w:rPr>
                <w:rFonts w:ascii="宋体" w:hAnsi="宋体" w:cs="宋体"/>
                <w:sz w:val="20"/>
                <w:szCs w:val="20"/>
              </w:rPr>
            </w:pPr>
            <w:r>
              <w:rPr>
                <w:rFonts w:hint="eastAsia" w:ascii="宋体" w:hAnsi="宋体" w:cs="宋体"/>
                <w:sz w:val="20"/>
                <w:szCs w:val="20"/>
              </w:rPr>
              <w:t>关于门诊药房脱离医院补偿办法的意见</w:t>
            </w:r>
          </w:p>
        </w:tc>
        <w:tc>
          <w:tcPr>
            <w:tcW w:w="2080" w:type="dxa"/>
            <w:tcBorders>
              <w:top w:val="nil"/>
              <w:left w:val="nil"/>
              <w:bottom w:val="single" w:color="000000" w:sz="4" w:space="0"/>
              <w:right w:val="single" w:color="000000" w:sz="4" w:space="0"/>
            </w:tcBorders>
            <w:shd w:val="clear" w:color="000000" w:fill="FFFFFF"/>
            <w:noWrap w:val="0"/>
            <w:vAlign w:val="center"/>
          </w:tcPr>
          <w:p w14:paraId="41310FB5">
            <w:pPr>
              <w:widowControl/>
              <w:jc w:val="left"/>
              <w:rPr>
                <w:rFonts w:ascii="宋体" w:hAnsi="宋体" w:cs="宋体"/>
                <w:sz w:val="20"/>
                <w:szCs w:val="20"/>
              </w:rPr>
            </w:pPr>
            <w:r>
              <w:rPr>
                <w:rFonts w:hint="eastAsia" w:ascii="宋体" w:hAnsi="宋体" w:cs="宋体"/>
                <w:sz w:val="20"/>
                <w:szCs w:val="20"/>
              </w:rPr>
              <w:t>财政部、国家计委、卫生部</w:t>
            </w:r>
          </w:p>
        </w:tc>
        <w:tc>
          <w:tcPr>
            <w:tcW w:w="2080" w:type="dxa"/>
            <w:tcBorders>
              <w:top w:val="nil"/>
              <w:left w:val="nil"/>
              <w:bottom w:val="single" w:color="000000" w:sz="4" w:space="0"/>
              <w:right w:val="single" w:color="000000" w:sz="4" w:space="0"/>
            </w:tcBorders>
            <w:shd w:val="clear" w:color="000000" w:fill="FFFFFF"/>
            <w:noWrap w:val="0"/>
            <w:vAlign w:val="center"/>
          </w:tcPr>
          <w:p w14:paraId="6F9171A2">
            <w:pPr>
              <w:widowControl/>
              <w:jc w:val="left"/>
              <w:rPr>
                <w:rFonts w:ascii="宋体" w:hAnsi="宋体" w:cs="宋体"/>
                <w:sz w:val="20"/>
                <w:szCs w:val="20"/>
              </w:rPr>
            </w:pPr>
            <w:r>
              <w:rPr>
                <w:rFonts w:hint="eastAsia" w:ascii="宋体" w:hAnsi="宋体" w:cs="宋体"/>
                <w:sz w:val="20"/>
                <w:szCs w:val="20"/>
              </w:rPr>
              <w:t>财社〔2003〕10号</w:t>
            </w:r>
          </w:p>
        </w:tc>
        <w:tc>
          <w:tcPr>
            <w:tcW w:w="1720" w:type="dxa"/>
            <w:tcBorders>
              <w:top w:val="nil"/>
              <w:left w:val="nil"/>
              <w:bottom w:val="single" w:color="000000" w:sz="4" w:space="0"/>
              <w:right w:val="single" w:color="000000" w:sz="4" w:space="0"/>
            </w:tcBorders>
            <w:shd w:val="clear" w:color="000000" w:fill="FFFFFF"/>
            <w:noWrap w:val="0"/>
            <w:vAlign w:val="center"/>
          </w:tcPr>
          <w:p w14:paraId="29C88824">
            <w:pPr>
              <w:widowControl/>
              <w:jc w:val="center"/>
              <w:rPr>
                <w:rFonts w:ascii="宋体" w:hAnsi="宋体" w:cs="宋体"/>
                <w:sz w:val="20"/>
                <w:szCs w:val="20"/>
              </w:rPr>
            </w:pPr>
            <w:r>
              <w:rPr>
                <w:rFonts w:hint="eastAsia" w:ascii="宋体" w:hAnsi="宋体" w:cs="宋体"/>
                <w:sz w:val="20"/>
                <w:szCs w:val="20"/>
              </w:rPr>
              <w:t>2003年2月1日</w:t>
            </w:r>
          </w:p>
        </w:tc>
      </w:tr>
      <w:tr w14:paraId="7EDD03B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7FC0E28">
            <w:pPr>
              <w:widowControl/>
              <w:jc w:val="center"/>
              <w:rPr>
                <w:rFonts w:ascii="宋体" w:hAnsi="宋体" w:cs="宋体"/>
                <w:sz w:val="20"/>
                <w:szCs w:val="20"/>
              </w:rPr>
            </w:pPr>
            <w:r>
              <w:rPr>
                <w:rFonts w:hint="eastAsia" w:ascii="宋体" w:hAnsi="宋体" w:cs="宋体"/>
                <w:sz w:val="20"/>
                <w:szCs w:val="20"/>
              </w:rPr>
              <w:t>481</w:t>
            </w:r>
          </w:p>
        </w:tc>
        <w:tc>
          <w:tcPr>
            <w:tcW w:w="3380" w:type="dxa"/>
            <w:tcBorders>
              <w:top w:val="nil"/>
              <w:left w:val="nil"/>
              <w:bottom w:val="single" w:color="000000" w:sz="4" w:space="0"/>
              <w:right w:val="single" w:color="000000" w:sz="4" w:space="0"/>
            </w:tcBorders>
            <w:shd w:val="clear" w:color="000000" w:fill="FFFFFF"/>
            <w:noWrap w:val="0"/>
            <w:vAlign w:val="center"/>
          </w:tcPr>
          <w:p w14:paraId="748684BE">
            <w:pPr>
              <w:widowControl/>
              <w:jc w:val="left"/>
              <w:rPr>
                <w:rFonts w:ascii="宋体" w:hAnsi="宋体" w:cs="宋体"/>
                <w:sz w:val="20"/>
                <w:szCs w:val="20"/>
              </w:rPr>
            </w:pPr>
            <w:r>
              <w:rPr>
                <w:rFonts w:hint="eastAsia" w:ascii="宋体" w:hAnsi="宋体" w:cs="宋体"/>
                <w:sz w:val="20"/>
                <w:szCs w:val="20"/>
              </w:rPr>
              <w:t>关于切实做好自主择业的军队转业干部退役金发放工作的意见</w:t>
            </w:r>
          </w:p>
        </w:tc>
        <w:tc>
          <w:tcPr>
            <w:tcW w:w="2080" w:type="dxa"/>
            <w:tcBorders>
              <w:top w:val="nil"/>
              <w:left w:val="nil"/>
              <w:bottom w:val="single" w:color="000000" w:sz="4" w:space="0"/>
              <w:right w:val="single" w:color="000000" w:sz="4" w:space="0"/>
            </w:tcBorders>
            <w:shd w:val="clear" w:color="000000" w:fill="FFFFFF"/>
            <w:noWrap w:val="0"/>
            <w:vAlign w:val="center"/>
          </w:tcPr>
          <w:p w14:paraId="0222B04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E8F65FA">
            <w:pPr>
              <w:widowControl/>
              <w:jc w:val="left"/>
              <w:rPr>
                <w:rFonts w:ascii="宋体" w:hAnsi="宋体" w:cs="宋体"/>
                <w:sz w:val="20"/>
                <w:szCs w:val="20"/>
              </w:rPr>
            </w:pPr>
            <w:r>
              <w:rPr>
                <w:rFonts w:hint="eastAsia" w:ascii="宋体" w:hAnsi="宋体" w:cs="宋体"/>
                <w:sz w:val="20"/>
                <w:szCs w:val="20"/>
              </w:rPr>
              <w:t>财行〔2002〕2号</w:t>
            </w:r>
          </w:p>
        </w:tc>
        <w:tc>
          <w:tcPr>
            <w:tcW w:w="1720" w:type="dxa"/>
            <w:tcBorders>
              <w:top w:val="nil"/>
              <w:left w:val="nil"/>
              <w:bottom w:val="single" w:color="000000" w:sz="4" w:space="0"/>
              <w:right w:val="single" w:color="000000" w:sz="4" w:space="0"/>
            </w:tcBorders>
            <w:shd w:val="clear" w:color="000000" w:fill="FFFFFF"/>
            <w:noWrap w:val="0"/>
            <w:vAlign w:val="center"/>
          </w:tcPr>
          <w:p w14:paraId="4633C974">
            <w:pPr>
              <w:widowControl/>
              <w:jc w:val="center"/>
              <w:rPr>
                <w:rFonts w:ascii="宋体" w:hAnsi="宋体" w:cs="宋体"/>
                <w:sz w:val="20"/>
                <w:szCs w:val="20"/>
              </w:rPr>
            </w:pPr>
            <w:r>
              <w:rPr>
                <w:rFonts w:hint="eastAsia" w:ascii="宋体" w:hAnsi="宋体" w:cs="宋体"/>
                <w:sz w:val="20"/>
                <w:szCs w:val="20"/>
              </w:rPr>
              <w:t>2002年1月11日</w:t>
            </w:r>
          </w:p>
        </w:tc>
      </w:tr>
      <w:tr w14:paraId="053082D8">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EDC49ED">
            <w:pPr>
              <w:widowControl/>
              <w:jc w:val="center"/>
              <w:rPr>
                <w:rFonts w:ascii="宋体" w:hAnsi="宋体" w:cs="宋体"/>
                <w:sz w:val="20"/>
                <w:szCs w:val="20"/>
              </w:rPr>
            </w:pPr>
            <w:r>
              <w:rPr>
                <w:rFonts w:hint="eastAsia" w:ascii="宋体" w:hAnsi="宋体" w:cs="宋体"/>
                <w:sz w:val="20"/>
                <w:szCs w:val="20"/>
              </w:rPr>
              <w:t>482</w:t>
            </w:r>
          </w:p>
        </w:tc>
        <w:tc>
          <w:tcPr>
            <w:tcW w:w="3380" w:type="dxa"/>
            <w:tcBorders>
              <w:top w:val="nil"/>
              <w:left w:val="nil"/>
              <w:bottom w:val="single" w:color="000000" w:sz="4" w:space="0"/>
              <w:right w:val="single" w:color="000000" w:sz="4" w:space="0"/>
            </w:tcBorders>
            <w:shd w:val="clear" w:color="000000" w:fill="FFFFFF"/>
            <w:noWrap w:val="0"/>
            <w:vAlign w:val="center"/>
          </w:tcPr>
          <w:p w14:paraId="0A53F664">
            <w:pPr>
              <w:widowControl/>
              <w:jc w:val="left"/>
              <w:rPr>
                <w:rFonts w:ascii="宋体" w:hAnsi="宋体" w:cs="宋体"/>
                <w:sz w:val="20"/>
                <w:szCs w:val="20"/>
              </w:rPr>
            </w:pPr>
            <w:r>
              <w:rPr>
                <w:rFonts w:hint="eastAsia" w:ascii="宋体" w:hAnsi="宋体" w:cs="宋体"/>
                <w:sz w:val="20"/>
                <w:szCs w:val="20"/>
              </w:rPr>
              <w:t>关于完善城镇医疗机构补偿机制、落实补偿政策的若干意见</w:t>
            </w:r>
          </w:p>
        </w:tc>
        <w:tc>
          <w:tcPr>
            <w:tcW w:w="2080" w:type="dxa"/>
            <w:tcBorders>
              <w:top w:val="nil"/>
              <w:left w:val="nil"/>
              <w:bottom w:val="single" w:color="000000" w:sz="4" w:space="0"/>
              <w:right w:val="single" w:color="000000" w:sz="4" w:space="0"/>
            </w:tcBorders>
            <w:shd w:val="clear" w:color="000000" w:fill="FFFFFF"/>
            <w:noWrap w:val="0"/>
            <w:vAlign w:val="center"/>
          </w:tcPr>
          <w:p w14:paraId="099B8679">
            <w:pPr>
              <w:widowControl/>
              <w:jc w:val="left"/>
              <w:rPr>
                <w:rFonts w:ascii="宋体" w:hAnsi="宋体" w:cs="宋体"/>
                <w:sz w:val="20"/>
                <w:szCs w:val="20"/>
              </w:rPr>
            </w:pPr>
            <w:r>
              <w:rPr>
                <w:rFonts w:hint="eastAsia" w:ascii="宋体" w:hAnsi="宋体" w:cs="宋体"/>
                <w:sz w:val="20"/>
                <w:szCs w:val="20"/>
              </w:rPr>
              <w:t>财政部、国家计委、卫生部、国家中医药管理局</w:t>
            </w:r>
          </w:p>
        </w:tc>
        <w:tc>
          <w:tcPr>
            <w:tcW w:w="2080" w:type="dxa"/>
            <w:tcBorders>
              <w:top w:val="nil"/>
              <w:left w:val="nil"/>
              <w:bottom w:val="single" w:color="000000" w:sz="4" w:space="0"/>
              <w:right w:val="single" w:color="000000" w:sz="4" w:space="0"/>
            </w:tcBorders>
            <w:shd w:val="clear" w:color="000000" w:fill="FFFFFF"/>
            <w:noWrap w:val="0"/>
            <w:vAlign w:val="center"/>
          </w:tcPr>
          <w:p w14:paraId="6C388610">
            <w:pPr>
              <w:widowControl/>
              <w:jc w:val="left"/>
              <w:rPr>
                <w:rFonts w:ascii="宋体" w:hAnsi="宋体" w:cs="宋体"/>
                <w:sz w:val="20"/>
                <w:szCs w:val="20"/>
              </w:rPr>
            </w:pPr>
            <w:r>
              <w:rPr>
                <w:rFonts w:hint="eastAsia" w:ascii="宋体" w:hAnsi="宋体" w:cs="宋体"/>
                <w:sz w:val="20"/>
                <w:szCs w:val="20"/>
              </w:rPr>
              <w:t>财社〔2001〕60号</w:t>
            </w:r>
          </w:p>
        </w:tc>
        <w:tc>
          <w:tcPr>
            <w:tcW w:w="1720" w:type="dxa"/>
            <w:tcBorders>
              <w:top w:val="nil"/>
              <w:left w:val="nil"/>
              <w:bottom w:val="single" w:color="000000" w:sz="4" w:space="0"/>
              <w:right w:val="single" w:color="000000" w:sz="4" w:space="0"/>
            </w:tcBorders>
            <w:shd w:val="clear" w:color="000000" w:fill="FFFFFF"/>
            <w:noWrap w:val="0"/>
            <w:vAlign w:val="center"/>
          </w:tcPr>
          <w:p w14:paraId="2E4D8012">
            <w:pPr>
              <w:widowControl/>
              <w:jc w:val="center"/>
              <w:rPr>
                <w:rFonts w:ascii="宋体" w:hAnsi="宋体" w:cs="宋体"/>
                <w:sz w:val="20"/>
                <w:szCs w:val="20"/>
              </w:rPr>
            </w:pPr>
            <w:r>
              <w:rPr>
                <w:rFonts w:hint="eastAsia" w:ascii="宋体" w:hAnsi="宋体" w:cs="宋体"/>
                <w:sz w:val="20"/>
                <w:szCs w:val="20"/>
              </w:rPr>
              <w:t>2001年10月25日</w:t>
            </w:r>
          </w:p>
        </w:tc>
      </w:tr>
      <w:tr w14:paraId="1885961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59BC2B5">
            <w:pPr>
              <w:widowControl/>
              <w:jc w:val="center"/>
              <w:rPr>
                <w:rFonts w:ascii="宋体" w:hAnsi="宋体" w:cs="宋体"/>
                <w:sz w:val="20"/>
                <w:szCs w:val="20"/>
              </w:rPr>
            </w:pPr>
            <w:r>
              <w:rPr>
                <w:rFonts w:hint="eastAsia" w:ascii="宋体" w:hAnsi="宋体" w:cs="宋体"/>
                <w:sz w:val="20"/>
                <w:szCs w:val="20"/>
              </w:rPr>
              <w:t>483</w:t>
            </w:r>
          </w:p>
        </w:tc>
        <w:tc>
          <w:tcPr>
            <w:tcW w:w="3380" w:type="dxa"/>
            <w:tcBorders>
              <w:top w:val="nil"/>
              <w:left w:val="nil"/>
              <w:bottom w:val="single" w:color="000000" w:sz="4" w:space="0"/>
              <w:right w:val="single" w:color="000000" w:sz="4" w:space="0"/>
            </w:tcBorders>
            <w:shd w:val="clear" w:color="000000" w:fill="FFFFFF"/>
            <w:noWrap w:val="0"/>
            <w:vAlign w:val="center"/>
          </w:tcPr>
          <w:p w14:paraId="19B85041">
            <w:pPr>
              <w:widowControl/>
              <w:jc w:val="left"/>
              <w:rPr>
                <w:rFonts w:ascii="宋体" w:hAnsi="宋体" w:cs="宋体"/>
                <w:sz w:val="20"/>
                <w:szCs w:val="20"/>
              </w:rPr>
            </w:pPr>
            <w:r>
              <w:rPr>
                <w:rFonts w:hint="eastAsia" w:ascii="宋体" w:hAnsi="宋体" w:cs="宋体"/>
                <w:sz w:val="20"/>
                <w:szCs w:val="20"/>
              </w:rPr>
              <w:t>关于补发中央军工企业拖欠离退休人员基本养老金有关问题的通知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55EA764">
            <w:pPr>
              <w:widowControl/>
              <w:jc w:val="left"/>
              <w:rPr>
                <w:rFonts w:ascii="宋体" w:hAnsi="宋体" w:cs="宋体"/>
                <w:sz w:val="20"/>
                <w:szCs w:val="20"/>
              </w:rPr>
            </w:pPr>
            <w:r>
              <w:rPr>
                <w:rFonts w:hint="eastAsia" w:ascii="宋体" w:hAnsi="宋体" w:cs="宋体"/>
                <w:sz w:val="20"/>
                <w:szCs w:val="20"/>
              </w:rPr>
              <w:t>财政部、劳动保障部、国防科工委</w:t>
            </w:r>
          </w:p>
        </w:tc>
        <w:tc>
          <w:tcPr>
            <w:tcW w:w="2080" w:type="dxa"/>
            <w:tcBorders>
              <w:top w:val="nil"/>
              <w:left w:val="nil"/>
              <w:bottom w:val="single" w:color="000000" w:sz="4" w:space="0"/>
              <w:right w:val="single" w:color="000000" w:sz="4" w:space="0"/>
            </w:tcBorders>
            <w:shd w:val="clear" w:color="000000" w:fill="FFFFFF"/>
            <w:noWrap w:val="0"/>
            <w:vAlign w:val="center"/>
          </w:tcPr>
          <w:p w14:paraId="35482FFE">
            <w:pPr>
              <w:widowControl/>
              <w:jc w:val="left"/>
              <w:rPr>
                <w:rFonts w:ascii="宋体" w:hAnsi="宋体" w:cs="宋体"/>
                <w:sz w:val="20"/>
                <w:szCs w:val="20"/>
              </w:rPr>
            </w:pPr>
            <w:r>
              <w:rPr>
                <w:rFonts w:hint="eastAsia" w:ascii="宋体" w:hAnsi="宋体" w:cs="宋体"/>
                <w:sz w:val="20"/>
                <w:szCs w:val="20"/>
              </w:rPr>
              <w:t>财社〔2001〕5号</w:t>
            </w:r>
          </w:p>
        </w:tc>
        <w:tc>
          <w:tcPr>
            <w:tcW w:w="1720" w:type="dxa"/>
            <w:tcBorders>
              <w:top w:val="nil"/>
              <w:left w:val="nil"/>
              <w:bottom w:val="single" w:color="000000" w:sz="4" w:space="0"/>
              <w:right w:val="single" w:color="000000" w:sz="4" w:space="0"/>
            </w:tcBorders>
            <w:shd w:val="clear" w:color="000000" w:fill="FFFFFF"/>
            <w:noWrap w:val="0"/>
            <w:vAlign w:val="center"/>
          </w:tcPr>
          <w:p w14:paraId="41B11B5F">
            <w:pPr>
              <w:widowControl/>
              <w:jc w:val="center"/>
              <w:rPr>
                <w:rFonts w:ascii="宋体" w:hAnsi="宋体" w:cs="宋体"/>
                <w:sz w:val="20"/>
                <w:szCs w:val="20"/>
              </w:rPr>
            </w:pPr>
            <w:r>
              <w:rPr>
                <w:rFonts w:hint="eastAsia" w:ascii="宋体" w:hAnsi="宋体" w:cs="宋体"/>
                <w:sz w:val="20"/>
                <w:szCs w:val="20"/>
              </w:rPr>
              <w:t>2001年2月12日</w:t>
            </w:r>
          </w:p>
        </w:tc>
      </w:tr>
      <w:tr w14:paraId="4A63D02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B9AA4EC">
            <w:pPr>
              <w:widowControl/>
              <w:jc w:val="center"/>
              <w:rPr>
                <w:rFonts w:ascii="宋体" w:hAnsi="宋体" w:cs="宋体"/>
                <w:sz w:val="20"/>
                <w:szCs w:val="20"/>
              </w:rPr>
            </w:pPr>
            <w:r>
              <w:rPr>
                <w:rFonts w:hint="eastAsia" w:ascii="宋体" w:hAnsi="宋体" w:cs="宋体"/>
                <w:sz w:val="20"/>
                <w:szCs w:val="20"/>
              </w:rPr>
              <w:t>484</w:t>
            </w:r>
          </w:p>
        </w:tc>
        <w:tc>
          <w:tcPr>
            <w:tcW w:w="3380" w:type="dxa"/>
            <w:tcBorders>
              <w:top w:val="nil"/>
              <w:left w:val="nil"/>
              <w:bottom w:val="single" w:color="000000" w:sz="4" w:space="0"/>
              <w:right w:val="single" w:color="000000" w:sz="4" w:space="0"/>
            </w:tcBorders>
            <w:shd w:val="clear" w:color="000000" w:fill="FFFFFF"/>
            <w:noWrap w:val="0"/>
            <w:vAlign w:val="center"/>
          </w:tcPr>
          <w:p w14:paraId="121119B7">
            <w:pPr>
              <w:widowControl/>
              <w:jc w:val="left"/>
              <w:rPr>
                <w:rFonts w:ascii="宋体" w:hAnsi="宋体" w:cs="宋体"/>
                <w:sz w:val="20"/>
                <w:szCs w:val="20"/>
              </w:rPr>
            </w:pPr>
            <w:r>
              <w:rPr>
                <w:rFonts w:hint="eastAsia" w:ascii="宋体" w:hAnsi="宋体" w:cs="宋体"/>
                <w:sz w:val="20"/>
                <w:szCs w:val="20"/>
              </w:rPr>
              <w:t>关于补发原行业统筹企业拖欠离退休人员基本养老金有关问题的通知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E57EE8B">
            <w:pPr>
              <w:widowControl/>
              <w:jc w:val="left"/>
              <w:rPr>
                <w:rFonts w:ascii="宋体" w:hAnsi="宋体" w:cs="宋体"/>
                <w:sz w:val="20"/>
                <w:szCs w:val="20"/>
              </w:rPr>
            </w:pPr>
            <w:r>
              <w:rPr>
                <w:rFonts w:hint="eastAsia" w:ascii="宋体" w:hAnsi="宋体" w:cs="宋体"/>
                <w:sz w:val="20"/>
                <w:szCs w:val="20"/>
              </w:rPr>
              <w:t>财政部、劳动和社会保障部</w:t>
            </w:r>
          </w:p>
        </w:tc>
        <w:tc>
          <w:tcPr>
            <w:tcW w:w="2080" w:type="dxa"/>
            <w:tcBorders>
              <w:top w:val="nil"/>
              <w:left w:val="nil"/>
              <w:bottom w:val="single" w:color="000000" w:sz="4" w:space="0"/>
              <w:right w:val="single" w:color="000000" w:sz="4" w:space="0"/>
            </w:tcBorders>
            <w:shd w:val="clear" w:color="000000" w:fill="FFFFFF"/>
            <w:noWrap w:val="0"/>
            <w:vAlign w:val="center"/>
          </w:tcPr>
          <w:p w14:paraId="68C4B400">
            <w:pPr>
              <w:widowControl/>
              <w:jc w:val="left"/>
              <w:rPr>
                <w:rFonts w:ascii="宋体" w:hAnsi="宋体" w:cs="宋体"/>
                <w:sz w:val="20"/>
                <w:szCs w:val="20"/>
              </w:rPr>
            </w:pPr>
            <w:r>
              <w:rPr>
                <w:rFonts w:hint="eastAsia" w:ascii="宋体" w:hAnsi="宋体" w:cs="宋体"/>
                <w:sz w:val="20"/>
                <w:szCs w:val="20"/>
              </w:rPr>
              <w:t>财社字〔2000〕74号</w:t>
            </w:r>
          </w:p>
        </w:tc>
        <w:tc>
          <w:tcPr>
            <w:tcW w:w="1720" w:type="dxa"/>
            <w:tcBorders>
              <w:top w:val="nil"/>
              <w:left w:val="nil"/>
              <w:bottom w:val="single" w:color="000000" w:sz="4" w:space="0"/>
              <w:right w:val="single" w:color="000000" w:sz="4" w:space="0"/>
            </w:tcBorders>
            <w:shd w:val="clear" w:color="000000" w:fill="FFFFFF"/>
            <w:noWrap w:val="0"/>
            <w:vAlign w:val="center"/>
          </w:tcPr>
          <w:p w14:paraId="7A0C973C">
            <w:pPr>
              <w:widowControl/>
              <w:jc w:val="center"/>
              <w:rPr>
                <w:rFonts w:ascii="宋体" w:hAnsi="宋体" w:cs="宋体"/>
                <w:sz w:val="20"/>
                <w:szCs w:val="20"/>
              </w:rPr>
            </w:pPr>
            <w:r>
              <w:rPr>
                <w:rFonts w:hint="eastAsia" w:ascii="宋体" w:hAnsi="宋体" w:cs="宋体"/>
                <w:sz w:val="20"/>
                <w:szCs w:val="20"/>
              </w:rPr>
              <w:t>2000年10月10日</w:t>
            </w:r>
          </w:p>
        </w:tc>
      </w:tr>
      <w:tr w14:paraId="0E97F59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6F5A0B7">
            <w:pPr>
              <w:widowControl/>
              <w:jc w:val="center"/>
              <w:rPr>
                <w:rFonts w:ascii="宋体" w:hAnsi="宋体" w:cs="宋体"/>
                <w:sz w:val="20"/>
                <w:szCs w:val="20"/>
              </w:rPr>
            </w:pPr>
            <w:r>
              <w:rPr>
                <w:rFonts w:hint="eastAsia" w:ascii="宋体" w:hAnsi="宋体" w:cs="宋体"/>
                <w:sz w:val="20"/>
                <w:szCs w:val="20"/>
              </w:rPr>
              <w:t>485</w:t>
            </w:r>
          </w:p>
        </w:tc>
        <w:tc>
          <w:tcPr>
            <w:tcW w:w="3380" w:type="dxa"/>
            <w:tcBorders>
              <w:top w:val="nil"/>
              <w:left w:val="nil"/>
              <w:bottom w:val="single" w:color="000000" w:sz="4" w:space="0"/>
              <w:right w:val="single" w:color="000000" w:sz="4" w:space="0"/>
            </w:tcBorders>
            <w:shd w:val="clear" w:color="000000" w:fill="FFFFFF"/>
            <w:noWrap w:val="0"/>
            <w:vAlign w:val="center"/>
          </w:tcPr>
          <w:p w14:paraId="50DADD0C">
            <w:pPr>
              <w:widowControl/>
              <w:jc w:val="left"/>
              <w:rPr>
                <w:rFonts w:ascii="宋体" w:hAnsi="宋体" w:cs="宋体"/>
                <w:sz w:val="20"/>
                <w:szCs w:val="20"/>
              </w:rPr>
            </w:pPr>
            <w:r>
              <w:rPr>
                <w:rFonts w:hint="eastAsia" w:ascii="宋体" w:hAnsi="宋体" w:cs="宋体"/>
                <w:sz w:val="20"/>
                <w:szCs w:val="20"/>
              </w:rPr>
              <w:t>关于国家税务总局系统公费医疗管理问题的通知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995FB60">
            <w:pPr>
              <w:widowControl/>
              <w:jc w:val="left"/>
              <w:rPr>
                <w:rFonts w:ascii="宋体" w:hAnsi="宋体" w:cs="宋体"/>
                <w:sz w:val="20"/>
                <w:szCs w:val="20"/>
              </w:rPr>
            </w:pPr>
            <w:r>
              <w:rPr>
                <w:rFonts w:hint="eastAsia" w:ascii="宋体" w:hAnsi="宋体" w:cs="宋体"/>
                <w:sz w:val="20"/>
                <w:szCs w:val="20"/>
              </w:rPr>
              <w:t>财政部、卫生部</w:t>
            </w:r>
          </w:p>
        </w:tc>
        <w:tc>
          <w:tcPr>
            <w:tcW w:w="2080" w:type="dxa"/>
            <w:tcBorders>
              <w:top w:val="nil"/>
              <w:left w:val="nil"/>
              <w:bottom w:val="single" w:color="000000" w:sz="4" w:space="0"/>
              <w:right w:val="single" w:color="000000" w:sz="4" w:space="0"/>
            </w:tcBorders>
            <w:shd w:val="clear" w:color="000000" w:fill="FFFFFF"/>
            <w:noWrap w:val="0"/>
            <w:vAlign w:val="center"/>
          </w:tcPr>
          <w:p w14:paraId="729552B8">
            <w:pPr>
              <w:widowControl/>
              <w:jc w:val="left"/>
              <w:rPr>
                <w:rFonts w:ascii="宋体" w:hAnsi="宋体" w:cs="宋体"/>
                <w:sz w:val="20"/>
                <w:szCs w:val="20"/>
              </w:rPr>
            </w:pPr>
            <w:r>
              <w:rPr>
                <w:rFonts w:hint="eastAsia" w:ascii="宋体" w:hAnsi="宋体" w:cs="宋体"/>
                <w:sz w:val="20"/>
                <w:szCs w:val="20"/>
              </w:rPr>
              <w:t>〔95〕财社字第90号</w:t>
            </w:r>
          </w:p>
        </w:tc>
        <w:tc>
          <w:tcPr>
            <w:tcW w:w="1720" w:type="dxa"/>
            <w:tcBorders>
              <w:top w:val="nil"/>
              <w:left w:val="nil"/>
              <w:bottom w:val="single" w:color="000000" w:sz="4" w:space="0"/>
              <w:right w:val="single" w:color="000000" w:sz="4" w:space="0"/>
            </w:tcBorders>
            <w:shd w:val="clear" w:color="000000" w:fill="FFFFFF"/>
            <w:noWrap w:val="0"/>
            <w:vAlign w:val="center"/>
          </w:tcPr>
          <w:p w14:paraId="61AA4E5C">
            <w:pPr>
              <w:widowControl/>
              <w:jc w:val="center"/>
              <w:rPr>
                <w:rFonts w:ascii="宋体" w:hAnsi="宋体" w:cs="宋体"/>
                <w:sz w:val="20"/>
                <w:szCs w:val="20"/>
              </w:rPr>
            </w:pPr>
            <w:r>
              <w:rPr>
                <w:rFonts w:hint="eastAsia" w:ascii="宋体" w:hAnsi="宋体" w:cs="宋体"/>
                <w:sz w:val="20"/>
                <w:szCs w:val="20"/>
              </w:rPr>
              <w:t>1995年8月29日</w:t>
            </w:r>
          </w:p>
        </w:tc>
      </w:tr>
      <w:tr w14:paraId="3F32495D">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31DDA43C">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07F0720C">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46686B3D">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39C71AC2">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449AC0BE">
            <w:pPr>
              <w:widowControl/>
              <w:jc w:val="center"/>
              <w:rPr>
                <w:rFonts w:ascii="宋体" w:hAnsi="宋体" w:cs="宋体"/>
                <w:sz w:val="20"/>
                <w:szCs w:val="20"/>
              </w:rPr>
            </w:pPr>
            <w:r>
              <w:rPr>
                <w:rFonts w:hint="eastAsia" w:ascii="宋体" w:hAnsi="宋体" w:cs="宋体"/>
                <w:sz w:val="20"/>
                <w:szCs w:val="20"/>
              </w:rPr>
              <w:t>　</w:t>
            </w:r>
          </w:p>
        </w:tc>
      </w:tr>
      <w:tr w14:paraId="4E016E54">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51AF3E96">
            <w:pPr>
              <w:widowControl/>
              <w:jc w:val="center"/>
              <w:rPr>
                <w:rFonts w:ascii="宋体" w:hAnsi="宋体" w:cs="宋体"/>
                <w:sz w:val="20"/>
                <w:szCs w:val="20"/>
              </w:rPr>
            </w:pPr>
            <w:r>
              <w:rPr>
                <w:rFonts w:hint="eastAsia" w:ascii="宋体" w:hAnsi="宋体" w:cs="宋体"/>
                <w:sz w:val="20"/>
                <w:szCs w:val="20"/>
              </w:rPr>
              <w:t>资产管理类</w:t>
            </w:r>
          </w:p>
        </w:tc>
      </w:tr>
      <w:tr w14:paraId="61DBC0DA">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01271446">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10AC3B90">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53B0A861">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2B947971">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1BE2042F">
            <w:pPr>
              <w:widowControl/>
              <w:jc w:val="center"/>
              <w:rPr>
                <w:rFonts w:ascii="宋体" w:hAnsi="宋体" w:cs="宋体"/>
                <w:sz w:val="20"/>
                <w:szCs w:val="20"/>
              </w:rPr>
            </w:pPr>
            <w:r>
              <w:rPr>
                <w:rFonts w:hint="eastAsia" w:ascii="宋体" w:hAnsi="宋体" w:cs="宋体"/>
                <w:sz w:val="20"/>
                <w:szCs w:val="20"/>
              </w:rPr>
              <w:t>　</w:t>
            </w:r>
          </w:p>
        </w:tc>
      </w:tr>
      <w:tr w14:paraId="573FC6A0">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616C4456">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5ABA607D">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5A48047A">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3ECEDA2A">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46517C29">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7D87DDD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91E74A5">
            <w:pPr>
              <w:widowControl/>
              <w:jc w:val="center"/>
              <w:rPr>
                <w:rFonts w:ascii="宋体" w:hAnsi="宋体" w:cs="宋体"/>
                <w:sz w:val="20"/>
                <w:szCs w:val="20"/>
              </w:rPr>
            </w:pPr>
            <w:r>
              <w:rPr>
                <w:rFonts w:hint="eastAsia" w:ascii="宋体" w:hAnsi="宋体" w:cs="宋体"/>
                <w:sz w:val="20"/>
                <w:szCs w:val="20"/>
              </w:rPr>
              <w:t>486</w:t>
            </w:r>
          </w:p>
        </w:tc>
        <w:tc>
          <w:tcPr>
            <w:tcW w:w="3380" w:type="dxa"/>
            <w:tcBorders>
              <w:top w:val="nil"/>
              <w:left w:val="nil"/>
              <w:bottom w:val="single" w:color="000000" w:sz="4" w:space="0"/>
              <w:right w:val="single" w:color="000000" w:sz="4" w:space="0"/>
            </w:tcBorders>
            <w:shd w:val="clear" w:color="000000" w:fill="FFFFFF"/>
            <w:noWrap w:val="0"/>
            <w:vAlign w:val="center"/>
          </w:tcPr>
          <w:p w14:paraId="242451AE">
            <w:pPr>
              <w:widowControl/>
              <w:jc w:val="left"/>
              <w:rPr>
                <w:rFonts w:ascii="宋体" w:hAnsi="宋体" w:cs="宋体"/>
                <w:sz w:val="20"/>
                <w:szCs w:val="20"/>
              </w:rPr>
            </w:pPr>
            <w:r>
              <w:rPr>
                <w:rFonts w:hint="eastAsia" w:ascii="宋体" w:hAnsi="宋体" w:cs="宋体"/>
                <w:sz w:val="20"/>
                <w:szCs w:val="20"/>
              </w:rPr>
              <w:t>关于印发《中央财政关闭小企业补助资金管理办法》的通知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C6405A5">
            <w:pPr>
              <w:widowControl/>
              <w:jc w:val="left"/>
              <w:rPr>
                <w:rFonts w:ascii="宋体" w:hAnsi="宋体" w:cs="宋体"/>
                <w:sz w:val="20"/>
                <w:szCs w:val="20"/>
              </w:rPr>
            </w:pPr>
            <w:r>
              <w:rPr>
                <w:rFonts w:hint="eastAsia" w:ascii="宋体" w:hAnsi="宋体" w:cs="宋体"/>
                <w:sz w:val="20"/>
                <w:szCs w:val="20"/>
              </w:rPr>
              <w:t>财政部、工业和信息化部</w:t>
            </w:r>
          </w:p>
        </w:tc>
        <w:tc>
          <w:tcPr>
            <w:tcW w:w="2080" w:type="dxa"/>
            <w:tcBorders>
              <w:top w:val="nil"/>
              <w:left w:val="nil"/>
              <w:bottom w:val="single" w:color="000000" w:sz="4" w:space="0"/>
              <w:right w:val="single" w:color="000000" w:sz="4" w:space="0"/>
            </w:tcBorders>
            <w:shd w:val="clear" w:color="000000" w:fill="FFFFFF"/>
            <w:noWrap w:val="0"/>
            <w:vAlign w:val="center"/>
          </w:tcPr>
          <w:p w14:paraId="63542428">
            <w:pPr>
              <w:widowControl/>
              <w:jc w:val="left"/>
              <w:rPr>
                <w:rFonts w:ascii="宋体" w:hAnsi="宋体" w:cs="宋体"/>
                <w:sz w:val="20"/>
                <w:szCs w:val="20"/>
              </w:rPr>
            </w:pPr>
            <w:r>
              <w:rPr>
                <w:rFonts w:hint="eastAsia" w:ascii="宋体" w:hAnsi="宋体" w:cs="宋体"/>
                <w:sz w:val="20"/>
                <w:szCs w:val="20"/>
              </w:rPr>
              <w:t>财企〔2010〕231号</w:t>
            </w:r>
          </w:p>
        </w:tc>
        <w:tc>
          <w:tcPr>
            <w:tcW w:w="1720" w:type="dxa"/>
            <w:tcBorders>
              <w:top w:val="nil"/>
              <w:left w:val="nil"/>
              <w:bottom w:val="single" w:color="000000" w:sz="4" w:space="0"/>
              <w:right w:val="single" w:color="000000" w:sz="4" w:space="0"/>
            </w:tcBorders>
            <w:shd w:val="clear" w:color="000000" w:fill="FFFFFF"/>
            <w:noWrap w:val="0"/>
            <w:vAlign w:val="center"/>
          </w:tcPr>
          <w:p w14:paraId="11DDB6CB">
            <w:pPr>
              <w:widowControl/>
              <w:jc w:val="center"/>
              <w:rPr>
                <w:rFonts w:ascii="宋体" w:hAnsi="宋体" w:cs="宋体"/>
                <w:sz w:val="20"/>
                <w:szCs w:val="20"/>
              </w:rPr>
            </w:pPr>
            <w:r>
              <w:rPr>
                <w:rFonts w:hint="eastAsia" w:ascii="宋体" w:hAnsi="宋体" w:cs="宋体"/>
                <w:sz w:val="20"/>
                <w:szCs w:val="20"/>
              </w:rPr>
              <w:t>2010年9月17日</w:t>
            </w:r>
          </w:p>
        </w:tc>
      </w:tr>
      <w:tr w14:paraId="24312A4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200507D">
            <w:pPr>
              <w:widowControl/>
              <w:jc w:val="center"/>
              <w:rPr>
                <w:rFonts w:ascii="宋体" w:hAnsi="宋体" w:cs="宋体"/>
                <w:sz w:val="20"/>
                <w:szCs w:val="20"/>
              </w:rPr>
            </w:pPr>
            <w:r>
              <w:rPr>
                <w:rFonts w:hint="eastAsia" w:ascii="宋体" w:hAnsi="宋体" w:cs="宋体"/>
                <w:sz w:val="20"/>
                <w:szCs w:val="20"/>
              </w:rPr>
              <w:t>487</w:t>
            </w:r>
          </w:p>
        </w:tc>
        <w:tc>
          <w:tcPr>
            <w:tcW w:w="3380" w:type="dxa"/>
            <w:tcBorders>
              <w:top w:val="nil"/>
              <w:left w:val="nil"/>
              <w:bottom w:val="single" w:color="000000" w:sz="4" w:space="0"/>
              <w:right w:val="single" w:color="000000" w:sz="4" w:space="0"/>
            </w:tcBorders>
            <w:shd w:val="clear" w:color="000000" w:fill="FFFFFF"/>
            <w:noWrap w:val="0"/>
            <w:vAlign w:val="center"/>
          </w:tcPr>
          <w:p w14:paraId="0330BAE2">
            <w:pPr>
              <w:widowControl/>
              <w:jc w:val="left"/>
              <w:rPr>
                <w:rFonts w:ascii="宋体" w:hAnsi="宋体" w:cs="宋体"/>
                <w:sz w:val="20"/>
                <w:szCs w:val="20"/>
              </w:rPr>
            </w:pPr>
            <w:r>
              <w:rPr>
                <w:rFonts w:hint="eastAsia" w:ascii="宋体" w:hAnsi="宋体" w:cs="宋体"/>
                <w:sz w:val="20"/>
                <w:szCs w:val="20"/>
              </w:rPr>
              <w:t xml:space="preserve">关于印发《中央财政整顿关闭小煤矿专项资金管理办法》的通知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1D6DBC8">
            <w:pPr>
              <w:widowControl/>
              <w:jc w:val="left"/>
              <w:rPr>
                <w:rFonts w:ascii="宋体" w:hAnsi="宋体" w:cs="宋体"/>
                <w:sz w:val="20"/>
                <w:szCs w:val="20"/>
              </w:rPr>
            </w:pPr>
            <w:r>
              <w:rPr>
                <w:rFonts w:hint="eastAsia" w:ascii="宋体" w:hAnsi="宋体" w:cs="宋体"/>
                <w:sz w:val="20"/>
                <w:szCs w:val="20"/>
              </w:rPr>
              <w:t>财政部、国家安全监管总局、煤矿安监局</w:t>
            </w:r>
          </w:p>
        </w:tc>
        <w:tc>
          <w:tcPr>
            <w:tcW w:w="2080" w:type="dxa"/>
            <w:tcBorders>
              <w:top w:val="nil"/>
              <w:left w:val="nil"/>
              <w:bottom w:val="single" w:color="000000" w:sz="4" w:space="0"/>
              <w:right w:val="single" w:color="000000" w:sz="4" w:space="0"/>
            </w:tcBorders>
            <w:shd w:val="clear" w:color="000000" w:fill="FFFFFF"/>
            <w:noWrap w:val="0"/>
            <w:vAlign w:val="center"/>
          </w:tcPr>
          <w:p w14:paraId="27255B3A">
            <w:pPr>
              <w:widowControl/>
              <w:jc w:val="left"/>
              <w:rPr>
                <w:rFonts w:ascii="宋体" w:hAnsi="宋体" w:cs="宋体"/>
                <w:sz w:val="20"/>
                <w:szCs w:val="20"/>
              </w:rPr>
            </w:pPr>
            <w:r>
              <w:rPr>
                <w:rFonts w:hint="eastAsia" w:ascii="宋体" w:hAnsi="宋体" w:cs="宋体"/>
                <w:sz w:val="20"/>
                <w:szCs w:val="20"/>
              </w:rPr>
              <w:t>财企〔2009〕175号</w:t>
            </w:r>
          </w:p>
        </w:tc>
        <w:tc>
          <w:tcPr>
            <w:tcW w:w="1720" w:type="dxa"/>
            <w:tcBorders>
              <w:top w:val="nil"/>
              <w:left w:val="nil"/>
              <w:bottom w:val="single" w:color="000000" w:sz="4" w:space="0"/>
              <w:right w:val="single" w:color="000000" w:sz="4" w:space="0"/>
            </w:tcBorders>
            <w:shd w:val="clear" w:color="000000" w:fill="FFFFFF"/>
            <w:noWrap w:val="0"/>
            <w:vAlign w:val="center"/>
          </w:tcPr>
          <w:p w14:paraId="33BFBC4B">
            <w:pPr>
              <w:widowControl/>
              <w:jc w:val="center"/>
              <w:rPr>
                <w:rFonts w:ascii="宋体" w:hAnsi="宋体" w:cs="宋体"/>
                <w:sz w:val="20"/>
                <w:szCs w:val="20"/>
              </w:rPr>
            </w:pPr>
            <w:r>
              <w:rPr>
                <w:rFonts w:hint="eastAsia" w:ascii="宋体" w:hAnsi="宋体" w:cs="宋体"/>
                <w:sz w:val="20"/>
                <w:szCs w:val="20"/>
              </w:rPr>
              <w:t>2009年8月20日</w:t>
            </w:r>
          </w:p>
        </w:tc>
      </w:tr>
      <w:tr w14:paraId="64FC7A9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014FF07">
            <w:pPr>
              <w:widowControl/>
              <w:jc w:val="center"/>
              <w:rPr>
                <w:rFonts w:ascii="宋体" w:hAnsi="宋体" w:cs="宋体"/>
                <w:sz w:val="20"/>
                <w:szCs w:val="20"/>
              </w:rPr>
            </w:pPr>
            <w:r>
              <w:rPr>
                <w:rFonts w:hint="eastAsia" w:ascii="宋体" w:hAnsi="宋体" w:cs="宋体"/>
                <w:sz w:val="20"/>
                <w:szCs w:val="20"/>
              </w:rPr>
              <w:t>488</w:t>
            </w:r>
          </w:p>
        </w:tc>
        <w:tc>
          <w:tcPr>
            <w:tcW w:w="3380" w:type="dxa"/>
            <w:tcBorders>
              <w:top w:val="nil"/>
              <w:left w:val="nil"/>
              <w:bottom w:val="single" w:color="000000" w:sz="4" w:space="0"/>
              <w:right w:val="single" w:color="000000" w:sz="4" w:space="0"/>
            </w:tcBorders>
            <w:shd w:val="clear" w:color="000000" w:fill="FFFFFF"/>
            <w:noWrap w:val="0"/>
            <w:vAlign w:val="center"/>
          </w:tcPr>
          <w:p w14:paraId="7A18208B">
            <w:pPr>
              <w:widowControl/>
              <w:jc w:val="left"/>
              <w:rPr>
                <w:rFonts w:ascii="宋体" w:hAnsi="宋体" w:cs="宋体"/>
                <w:sz w:val="20"/>
                <w:szCs w:val="20"/>
              </w:rPr>
            </w:pPr>
            <w:r>
              <w:rPr>
                <w:rFonts w:hint="eastAsia" w:ascii="宋体" w:hAnsi="宋体" w:cs="宋体"/>
                <w:sz w:val="20"/>
                <w:szCs w:val="20"/>
              </w:rPr>
              <w:t xml:space="preserve">关于当前应对金融危机加强企业财务管理的若干意见 </w:t>
            </w:r>
          </w:p>
        </w:tc>
        <w:tc>
          <w:tcPr>
            <w:tcW w:w="2080" w:type="dxa"/>
            <w:tcBorders>
              <w:top w:val="nil"/>
              <w:left w:val="nil"/>
              <w:bottom w:val="single" w:color="000000" w:sz="4" w:space="0"/>
              <w:right w:val="single" w:color="000000" w:sz="4" w:space="0"/>
            </w:tcBorders>
            <w:shd w:val="clear" w:color="000000" w:fill="FFFFFF"/>
            <w:noWrap w:val="0"/>
            <w:vAlign w:val="center"/>
          </w:tcPr>
          <w:p w14:paraId="2DCFDA4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246BB34">
            <w:pPr>
              <w:widowControl/>
              <w:jc w:val="left"/>
              <w:rPr>
                <w:rFonts w:ascii="宋体" w:hAnsi="宋体" w:cs="宋体"/>
                <w:sz w:val="20"/>
                <w:szCs w:val="20"/>
              </w:rPr>
            </w:pPr>
            <w:r>
              <w:rPr>
                <w:rFonts w:hint="eastAsia" w:ascii="宋体" w:hAnsi="宋体" w:cs="宋体"/>
                <w:sz w:val="20"/>
                <w:szCs w:val="20"/>
              </w:rPr>
              <w:t>财企〔2009〕52号</w:t>
            </w:r>
          </w:p>
        </w:tc>
        <w:tc>
          <w:tcPr>
            <w:tcW w:w="1720" w:type="dxa"/>
            <w:tcBorders>
              <w:top w:val="nil"/>
              <w:left w:val="nil"/>
              <w:bottom w:val="single" w:color="000000" w:sz="4" w:space="0"/>
              <w:right w:val="single" w:color="000000" w:sz="4" w:space="0"/>
            </w:tcBorders>
            <w:shd w:val="clear" w:color="000000" w:fill="FFFFFF"/>
            <w:noWrap w:val="0"/>
            <w:vAlign w:val="center"/>
          </w:tcPr>
          <w:p w14:paraId="36F83B51">
            <w:pPr>
              <w:widowControl/>
              <w:jc w:val="center"/>
              <w:rPr>
                <w:rFonts w:ascii="宋体" w:hAnsi="宋体" w:cs="宋体"/>
                <w:sz w:val="20"/>
                <w:szCs w:val="20"/>
              </w:rPr>
            </w:pPr>
            <w:r>
              <w:rPr>
                <w:rFonts w:hint="eastAsia" w:ascii="宋体" w:hAnsi="宋体" w:cs="宋体"/>
                <w:sz w:val="20"/>
                <w:szCs w:val="20"/>
              </w:rPr>
              <w:t>2009年4月9日</w:t>
            </w:r>
          </w:p>
        </w:tc>
      </w:tr>
      <w:tr w14:paraId="481A482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EF624C3">
            <w:pPr>
              <w:widowControl/>
              <w:jc w:val="center"/>
              <w:rPr>
                <w:rFonts w:ascii="宋体" w:hAnsi="宋体" w:cs="宋体"/>
                <w:sz w:val="20"/>
                <w:szCs w:val="20"/>
              </w:rPr>
            </w:pPr>
            <w:r>
              <w:rPr>
                <w:rFonts w:hint="eastAsia" w:ascii="宋体" w:hAnsi="宋体" w:cs="宋体"/>
                <w:sz w:val="20"/>
                <w:szCs w:val="20"/>
              </w:rPr>
              <w:t>489</w:t>
            </w:r>
          </w:p>
        </w:tc>
        <w:tc>
          <w:tcPr>
            <w:tcW w:w="3380" w:type="dxa"/>
            <w:tcBorders>
              <w:top w:val="nil"/>
              <w:left w:val="nil"/>
              <w:bottom w:val="single" w:color="000000" w:sz="4" w:space="0"/>
              <w:right w:val="single" w:color="000000" w:sz="4" w:space="0"/>
            </w:tcBorders>
            <w:shd w:val="clear" w:color="000000" w:fill="FFFFFF"/>
            <w:noWrap w:val="0"/>
            <w:vAlign w:val="center"/>
          </w:tcPr>
          <w:p w14:paraId="17AC5EB7">
            <w:pPr>
              <w:widowControl/>
              <w:jc w:val="left"/>
              <w:rPr>
                <w:rFonts w:ascii="宋体" w:hAnsi="宋体" w:cs="宋体"/>
                <w:sz w:val="20"/>
                <w:szCs w:val="20"/>
              </w:rPr>
            </w:pPr>
            <w:r>
              <w:rPr>
                <w:rFonts w:hint="eastAsia" w:ascii="宋体" w:hAnsi="宋体" w:cs="宋体"/>
                <w:sz w:val="20"/>
                <w:szCs w:val="20"/>
              </w:rPr>
              <w:t>关于印发《企业财会信息资料统计补助经费管理办法》的通知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6BDA4C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45E63A5">
            <w:pPr>
              <w:widowControl/>
              <w:jc w:val="left"/>
              <w:rPr>
                <w:rFonts w:ascii="宋体" w:hAnsi="宋体" w:cs="宋体"/>
                <w:sz w:val="20"/>
                <w:szCs w:val="20"/>
              </w:rPr>
            </w:pPr>
            <w:r>
              <w:rPr>
                <w:rFonts w:hint="eastAsia" w:ascii="宋体" w:hAnsi="宋体" w:cs="宋体"/>
                <w:sz w:val="20"/>
                <w:szCs w:val="20"/>
              </w:rPr>
              <w:t>财企〔2007〕58号</w:t>
            </w:r>
          </w:p>
        </w:tc>
        <w:tc>
          <w:tcPr>
            <w:tcW w:w="1720" w:type="dxa"/>
            <w:tcBorders>
              <w:top w:val="nil"/>
              <w:left w:val="nil"/>
              <w:bottom w:val="single" w:color="000000" w:sz="4" w:space="0"/>
              <w:right w:val="single" w:color="000000" w:sz="4" w:space="0"/>
            </w:tcBorders>
            <w:shd w:val="clear" w:color="000000" w:fill="FFFFFF"/>
            <w:noWrap w:val="0"/>
            <w:vAlign w:val="center"/>
          </w:tcPr>
          <w:p w14:paraId="7C8ACA92">
            <w:pPr>
              <w:widowControl/>
              <w:jc w:val="center"/>
              <w:rPr>
                <w:rFonts w:ascii="宋体" w:hAnsi="宋体" w:cs="宋体"/>
                <w:sz w:val="20"/>
                <w:szCs w:val="20"/>
              </w:rPr>
            </w:pPr>
            <w:r>
              <w:rPr>
                <w:rFonts w:hint="eastAsia" w:ascii="宋体" w:hAnsi="宋体" w:cs="宋体"/>
                <w:sz w:val="20"/>
                <w:szCs w:val="20"/>
              </w:rPr>
              <w:t>2007年4月11日</w:t>
            </w:r>
          </w:p>
        </w:tc>
      </w:tr>
      <w:tr w14:paraId="5040CDC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8B9E973">
            <w:pPr>
              <w:widowControl/>
              <w:jc w:val="center"/>
              <w:rPr>
                <w:rFonts w:ascii="宋体" w:hAnsi="宋体" w:cs="宋体"/>
                <w:sz w:val="20"/>
                <w:szCs w:val="20"/>
              </w:rPr>
            </w:pPr>
            <w:r>
              <w:rPr>
                <w:rFonts w:hint="eastAsia" w:ascii="宋体" w:hAnsi="宋体" w:cs="宋体"/>
                <w:sz w:val="20"/>
                <w:szCs w:val="20"/>
              </w:rPr>
              <w:t>490</w:t>
            </w:r>
          </w:p>
        </w:tc>
        <w:tc>
          <w:tcPr>
            <w:tcW w:w="3380" w:type="dxa"/>
            <w:tcBorders>
              <w:top w:val="nil"/>
              <w:left w:val="nil"/>
              <w:bottom w:val="single" w:color="000000" w:sz="4" w:space="0"/>
              <w:right w:val="single" w:color="000000" w:sz="4" w:space="0"/>
            </w:tcBorders>
            <w:shd w:val="clear" w:color="000000" w:fill="FFFFFF"/>
            <w:noWrap w:val="0"/>
            <w:vAlign w:val="center"/>
          </w:tcPr>
          <w:p w14:paraId="78B25F08">
            <w:pPr>
              <w:widowControl/>
              <w:jc w:val="left"/>
              <w:rPr>
                <w:rFonts w:ascii="宋体" w:hAnsi="宋体" w:cs="宋体"/>
                <w:sz w:val="20"/>
                <w:szCs w:val="20"/>
              </w:rPr>
            </w:pPr>
            <w:r>
              <w:rPr>
                <w:rFonts w:hint="eastAsia" w:ascii="宋体" w:hAnsi="宋体" w:cs="宋体"/>
                <w:sz w:val="20"/>
                <w:szCs w:val="20"/>
              </w:rPr>
              <w:t xml:space="preserve">关于切实加强国有企业政策性关闭破产管理工作的通知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645D3B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DB12F19">
            <w:pPr>
              <w:widowControl/>
              <w:jc w:val="left"/>
              <w:rPr>
                <w:rFonts w:ascii="宋体" w:hAnsi="宋体" w:cs="宋体"/>
                <w:sz w:val="20"/>
                <w:szCs w:val="20"/>
              </w:rPr>
            </w:pPr>
            <w:r>
              <w:rPr>
                <w:rFonts w:hint="eastAsia" w:ascii="宋体" w:hAnsi="宋体" w:cs="宋体"/>
                <w:sz w:val="20"/>
                <w:szCs w:val="20"/>
              </w:rPr>
              <w:t>财企〔2007〕30号</w:t>
            </w:r>
          </w:p>
        </w:tc>
        <w:tc>
          <w:tcPr>
            <w:tcW w:w="1720" w:type="dxa"/>
            <w:tcBorders>
              <w:top w:val="nil"/>
              <w:left w:val="nil"/>
              <w:bottom w:val="single" w:color="000000" w:sz="4" w:space="0"/>
              <w:right w:val="single" w:color="000000" w:sz="4" w:space="0"/>
            </w:tcBorders>
            <w:shd w:val="clear" w:color="000000" w:fill="FFFFFF"/>
            <w:noWrap w:val="0"/>
            <w:vAlign w:val="center"/>
          </w:tcPr>
          <w:p w14:paraId="166C7DF6">
            <w:pPr>
              <w:widowControl/>
              <w:jc w:val="center"/>
              <w:rPr>
                <w:rFonts w:ascii="宋体" w:hAnsi="宋体" w:cs="宋体"/>
                <w:sz w:val="20"/>
                <w:szCs w:val="20"/>
              </w:rPr>
            </w:pPr>
            <w:r>
              <w:rPr>
                <w:rFonts w:hint="eastAsia" w:ascii="宋体" w:hAnsi="宋体" w:cs="宋体"/>
                <w:sz w:val="20"/>
                <w:szCs w:val="20"/>
              </w:rPr>
              <w:t>2007年2月25日</w:t>
            </w:r>
          </w:p>
        </w:tc>
      </w:tr>
      <w:tr w14:paraId="60C9A29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628FD3B">
            <w:pPr>
              <w:widowControl/>
              <w:jc w:val="center"/>
              <w:rPr>
                <w:rFonts w:ascii="宋体" w:hAnsi="宋体" w:cs="宋体"/>
                <w:sz w:val="20"/>
                <w:szCs w:val="20"/>
              </w:rPr>
            </w:pPr>
            <w:r>
              <w:rPr>
                <w:rFonts w:hint="eastAsia" w:ascii="宋体" w:hAnsi="宋体" w:cs="宋体"/>
                <w:sz w:val="20"/>
                <w:szCs w:val="20"/>
              </w:rPr>
              <w:t>491</w:t>
            </w:r>
          </w:p>
        </w:tc>
        <w:tc>
          <w:tcPr>
            <w:tcW w:w="3380" w:type="dxa"/>
            <w:tcBorders>
              <w:top w:val="nil"/>
              <w:left w:val="nil"/>
              <w:bottom w:val="single" w:color="000000" w:sz="4" w:space="0"/>
              <w:right w:val="single" w:color="000000" w:sz="4" w:space="0"/>
            </w:tcBorders>
            <w:shd w:val="clear" w:color="000000" w:fill="FFFFFF"/>
            <w:noWrap w:val="0"/>
            <w:vAlign w:val="center"/>
          </w:tcPr>
          <w:p w14:paraId="5C272601">
            <w:pPr>
              <w:widowControl/>
              <w:jc w:val="left"/>
              <w:rPr>
                <w:rFonts w:ascii="宋体" w:hAnsi="宋体" w:cs="宋体"/>
                <w:sz w:val="20"/>
                <w:szCs w:val="20"/>
              </w:rPr>
            </w:pPr>
            <w:r>
              <w:rPr>
                <w:rFonts w:hint="eastAsia" w:ascii="宋体" w:hAnsi="宋体" w:cs="宋体"/>
                <w:sz w:val="20"/>
                <w:szCs w:val="20"/>
              </w:rPr>
              <w:t xml:space="preserve">关于印发《中央财政关闭小企业专项补助资金管理办法》的通知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94FA887">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01119EC">
            <w:pPr>
              <w:widowControl/>
              <w:jc w:val="left"/>
              <w:rPr>
                <w:rFonts w:ascii="宋体" w:hAnsi="宋体" w:cs="宋体"/>
                <w:sz w:val="20"/>
                <w:szCs w:val="20"/>
              </w:rPr>
            </w:pPr>
            <w:r>
              <w:rPr>
                <w:rFonts w:hint="eastAsia" w:ascii="宋体" w:hAnsi="宋体" w:cs="宋体"/>
                <w:sz w:val="20"/>
                <w:szCs w:val="20"/>
              </w:rPr>
              <w:t>财企〔2006〕339号</w:t>
            </w:r>
          </w:p>
        </w:tc>
        <w:tc>
          <w:tcPr>
            <w:tcW w:w="1720" w:type="dxa"/>
            <w:tcBorders>
              <w:top w:val="nil"/>
              <w:left w:val="nil"/>
              <w:bottom w:val="single" w:color="000000" w:sz="4" w:space="0"/>
              <w:right w:val="single" w:color="000000" w:sz="4" w:space="0"/>
            </w:tcBorders>
            <w:shd w:val="clear" w:color="000000" w:fill="FFFFFF"/>
            <w:noWrap w:val="0"/>
            <w:vAlign w:val="center"/>
          </w:tcPr>
          <w:p w14:paraId="1D6AA600">
            <w:pPr>
              <w:widowControl/>
              <w:jc w:val="center"/>
              <w:rPr>
                <w:rFonts w:ascii="宋体" w:hAnsi="宋体" w:cs="宋体"/>
                <w:sz w:val="20"/>
                <w:szCs w:val="20"/>
              </w:rPr>
            </w:pPr>
            <w:r>
              <w:rPr>
                <w:rFonts w:hint="eastAsia" w:ascii="宋体" w:hAnsi="宋体" w:cs="宋体"/>
                <w:sz w:val="20"/>
                <w:szCs w:val="20"/>
              </w:rPr>
              <w:t>2006年9月28日</w:t>
            </w:r>
          </w:p>
        </w:tc>
      </w:tr>
      <w:tr w14:paraId="22D6881F">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B24AB00">
            <w:pPr>
              <w:widowControl/>
              <w:jc w:val="center"/>
              <w:rPr>
                <w:rFonts w:ascii="宋体" w:hAnsi="宋体" w:cs="宋体"/>
                <w:sz w:val="20"/>
                <w:szCs w:val="20"/>
              </w:rPr>
            </w:pPr>
            <w:r>
              <w:rPr>
                <w:rFonts w:hint="eastAsia" w:ascii="宋体" w:hAnsi="宋体" w:cs="宋体"/>
                <w:sz w:val="20"/>
                <w:szCs w:val="20"/>
              </w:rPr>
              <w:t>492</w:t>
            </w:r>
          </w:p>
        </w:tc>
        <w:tc>
          <w:tcPr>
            <w:tcW w:w="3380" w:type="dxa"/>
            <w:tcBorders>
              <w:top w:val="nil"/>
              <w:left w:val="nil"/>
              <w:bottom w:val="single" w:color="000000" w:sz="4" w:space="0"/>
              <w:right w:val="single" w:color="000000" w:sz="4" w:space="0"/>
            </w:tcBorders>
            <w:shd w:val="clear" w:color="000000" w:fill="FFFFFF"/>
            <w:noWrap w:val="0"/>
            <w:vAlign w:val="center"/>
          </w:tcPr>
          <w:p w14:paraId="056274A4">
            <w:pPr>
              <w:widowControl/>
              <w:jc w:val="left"/>
              <w:rPr>
                <w:rFonts w:ascii="宋体" w:hAnsi="宋体" w:cs="宋体"/>
                <w:sz w:val="20"/>
                <w:szCs w:val="20"/>
              </w:rPr>
            </w:pPr>
            <w:r>
              <w:rPr>
                <w:rFonts w:hint="eastAsia" w:ascii="宋体" w:hAnsi="宋体" w:cs="宋体"/>
                <w:sz w:val="20"/>
                <w:szCs w:val="20"/>
              </w:rPr>
              <w:t xml:space="preserve">关于国有大中型企业主辅分离辅业改制分流安置富余人员有关财务问题的通知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30E7110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99EB675">
            <w:pPr>
              <w:widowControl/>
              <w:jc w:val="left"/>
              <w:rPr>
                <w:rFonts w:ascii="宋体" w:hAnsi="宋体" w:cs="宋体"/>
                <w:sz w:val="20"/>
                <w:szCs w:val="20"/>
              </w:rPr>
            </w:pPr>
            <w:r>
              <w:rPr>
                <w:rFonts w:hint="eastAsia" w:ascii="宋体" w:hAnsi="宋体" w:cs="宋体"/>
                <w:sz w:val="20"/>
                <w:szCs w:val="20"/>
              </w:rPr>
              <w:t>财企〔2005〕78号</w:t>
            </w:r>
          </w:p>
        </w:tc>
        <w:tc>
          <w:tcPr>
            <w:tcW w:w="1720" w:type="dxa"/>
            <w:tcBorders>
              <w:top w:val="nil"/>
              <w:left w:val="nil"/>
              <w:bottom w:val="single" w:color="000000" w:sz="4" w:space="0"/>
              <w:right w:val="single" w:color="000000" w:sz="4" w:space="0"/>
            </w:tcBorders>
            <w:shd w:val="clear" w:color="000000" w:fill="FFFFFF"/>
            <w:noWrap w:val="0"/>
            <w:vAlign w:val="center"/>
          </w:tcPr>
          <w:p w14:paraId="7EFED894">
            <w:pPr>
              <w:widowControl/>
              <w:jc w:val="center"/>
              <w:rPr>
                <w:rFonts w:ascii="宋体" w:hAnsi="宋体" w:cs="宋体"/>
                <w:sz w:val="20"/>
                <w:szCs w:val="20"/>
              </w:rPr>
            </w:pPr>
            <w:r>
              <w:rPr>
                <w:rFonts w:hint="eastAsia" w:ascii="宋体" w:hAnsi="宋体" w:cs="宋体"/>
                <w:sz w:val="20"/>
                <w:szCs w:val="20"/>
              </w:rPr>
              <w:t>2005年5月17日</w:t>
            </w:r>
          </w:p>
        </w:tc>
      </w:tr>
      <w:tr w14:paraId="275C031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023B185">
            <w:pPr>
              <w:widowControl/>
              <w:jc w:val="center"/>
              <w:rPr>
                <w:rFonts w:ascii="宋体" w:hAnsi="宋体" w:cs="宋体"/>
                <w:sz w:val="20"/>
                <w:szCs w:val="20"/>
              </w:rPr>
            </w:pPr>
            <w:r>
              <w:rPr>
                <w:rFonts w:hint="eastAsia" w:ascii="宋体" w:hAnsi="宋体" w:cs="宋体"/>
                <w:sz w:val="20"/>
                <w:szCs w:val="20"/>
              </w:rPr>
              <w:t>493</w:t>
            </w:r>
          </w:p>
        </w:tc>
        <w:tc>
          <w:tcPr>
            <w:tcW w:w="3380" w:type="dxa"/>
            <w:tcBorders>
              <w:top w:val="nil"/>
              <w:left w:val="nil"/>
              <w:bottom w:val="single" w:color="000000" w:sz="4" w:space="0"/>
              <w:right w:val="single" w:color="000000" w:sz="4" w:space="0"/>
            </w:tcBorders>
            <w:shd w:val="clear" w:color="000000" w:fill="FFFFFF"/>
            <w:noWrap w:val="0"/>
            <w:vAlign w:val="center"/>
          </w:tcPr>
          <w:p w14:paraId="13B139DC">
            <w:pPr>
              <w:widowControl/>
              <w:jc w:val="left"/>
              <w:rPr>
                <w:rFonts w:ascii="宋体" w:hAnsi="宋体" w:cs="宋体"/>
                <w:sz w:val="20"/>
                <w:szCs w:val="20"/>
              </w:rPr>
            </w:pPr>
            <w:r>
              <w:rPr>
                <w:rFonts w:hint="eastAsia" w:ascii="宋体" w:hAnsi="宋体" w:cs="宋体"/>
                <w:sz w:val="20"/>
                <w:szCs w:val="20"/>
              </w:rPr>
              <w:t xml:space="preserve">关于第二批中央企业分离办社会职能单位过渡期补助经费承担比例的通知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66E885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C2CA156">
            <w:pPr>
              <w:widowControl/>
              <w:jc w:val="left"/>
              <w:rPr>
                <w:rFonts w:ascii="宋体" w:hAnsi="宋体" w:cs="宋体"/>
                <w:sz w:val="20"/>
                <w:szCs w:val="20"/>
              </w:rPr>
            </w:pPr>
            <w:r>
              <w:rPr>
                <w:rFonts w:hint="eastAsia" w:ascii="宋体" w:hAnsi="宋体" w:cs="宋体"/>
                <w:sz w:val="20"/>
                <w:szCs w:val="20"/>
              </w:rPr>
              <w:t>财企〔2005〕25号</w:t>
            </w:r>
          </w:p>
        </w:tc>
        <w:tc>
          <w:tcPr>
            <w:tcW w:w="1720" w:type="dxa"/>
            <w:tcBorders>
              <w:top w:val="nil"/>
              <w:left w:val="nil"/>
              <w:bottom w:val="single" w:color="000000" w:sz="4" w:space="0"/>
              <w:right w:val="single" w:color="000000" w:sz="4" w:space="0"/>
            </w:tcBorders>
            <w:shd w:val="clear" w:color="000000" w:fill="FFFFFF"/>
            <w:noWrap w:val="0"/>
            <w:vAlign w:val="center"/>
          </w:tcPr>
          <w:p w14:paraId="5271CF97">
            <w:pPr>
              <w:widowControl/>
              <w:jc w:val="center"/>
              <w:rPr>
                <w:rFonts w:ascii="宋体" w:hAnsi="宋体" w:cs="宋体"/>
                <w:sz w:val="20"/>
                <w:szCs w:val="20"/>
              </w:rPr>
            </w:pPr>
            <w:r>
              <w:rPr>
                <w:rFonts w:hint="eastAsia" w:ascii="宋体" w:hAnsi="宋体" w:cs="宋体"/>
                <w:sz w:val="20"/>
                <w:szCs w:val="20"/>
              </w:rPr>
              <w:t>2005年2月25日</w:t>
            </w:r>
          </w:p>
        </w:tc>
      </w:tr>
      <w:tr w14:paraId="2BD1DE4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3985791">
            <w:pPr>
              <w:widowControl/>
              <w:jc w:val="center"/>
              <w:rPr>
                <w:rFonts w:ascii="宋体" w:hAnsi="宋体" w:cs="宋体"/>
                <w:sz w:val="20"/>
                <w:szCs w:val="20"/>
              </w:rPr>
            </w:pPr>
            <w:r>
              <w:rPr>
                <w:rFonts w:hint="eastAsia" w:ascii="宋体" w:hAnsi="宋体" w:cs="宋体"/>
                <w:sz w:val="20"/>
                <w:szCs w:val="20"/>
              </w:rPr>
              <w:t>494</w:t>
            </w:r>
          </w:p>
        </w:tc>
        <w:tc>
          <w:tcPr>
            <w:tcW w:w="3380" w:type="dxa"/>
            <w:tcBorders>
              <w:top w:val="nil"/>
              <w:left w:val="nil"/>
              <w:bottom w:val="single" w:color="000000" w:sz="4" w:space="0"/>
              <w:right w:val="single" w:color="000000" w:sz="4" w:space="0"/>
            </w:tcBorders>
            <w:shd w:val="clear" w:color="000000" w:fill="FFFFFF"/>
            <w:noWrap w:val="0"/>
            <w:vAlign w:val="center"/>
          </w:tcPr>
          <w:p w14:paraId="3869FCE4">
            <w:pPr>
              <w:widowControl/>
              <w:jc w:val="left"/>
              <w:rPr>
                <w:rFonts w:ascii="宋体" w:hAnsi="宋体" w:cs="宋体"/>
                <w:sz w:val="20"/>
                <w:szCs w:val="20"/>
              </w:rPr>
            </w:pPr>
            <w:r>
              <w:rPr>
                <w:rFonts w:hint="eastAsia" w:ascii="宋体" w:hAnsi="宋体" w:cs="宋体"/>
                <w:sz w:val="20"/>
                <w:szCs w:val="20"/>
              </w:rPr>
              <w:t xml:space="preserve">关于企业关闭破产中央财政补助资金利息收入处理有关问题的通知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4BBF27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56E7A2B">
            <w:pPr>
              <w:widowControl/>
              <w:jc w:val="left"/>
              <w:rPr>
                <w:rFonts w:ascii="宋体" w:hAnsi="宋体" w:cs="宋体"/>
                <w:sz w:val="20"/>
                <w:szCs w:val="20"/>
              </w:rPr>
            </w:pPr>
            <w:r>
              <w:rPr>
                <w:rFonts w:hint="eastAsia" w:ascii="宋体" w:hAnsi="宋体" w:cs="宋体"/>
                <w:sz w:val="20"/>
                <w:szCs w:val="20"/>
              </w:rPr>
              <w:t>财企〔2004〕263号</w:t>
            </w:r>
          </w:p>
        </w:tc>
        <w:tc>
          <w:tcPr>
            <w:tcW w:w="1720" w:type="dxa"/>
            <w:tcBorders>
              <w:top w:val="nil"/>
              <w:left w:val="nil"/>
              <w:bottom w:val="single" w:color="000000" w:sz="4" w:space="0"/>
              <w:right w:val="single" w:color="000000" w:sz="4" w:space="0"/>
            </w:tcBorders>
            <w:shd w:val="clear" w:color="000000" w:fill="FFFFFF"/>
            <w:noWrap w:val="0"/>
            <w:vAlign w:val="center"/>
          </w:tcPr>
          <w:p w14:paraId="0DEB1845">
            <w:pPr>
              <w:widowControl/>
              <w:jc w:val="center"/>
              <w:rPr>
                <w:rFonts w:ascii="宋体" w:hAnsi="宋体" w:cs="宋体"/>
                <w:sz w:val="20"/>
                <w:szCs w:val="20"/>
              </w:rPr>
            </w:pPr>
            <w:r>
              <w:rPr>
                <w:rFonts w:hint="eastAsia" w:ascii="宋体" w:hAnsi="宋体" w:cs="宋体"/>
                <w:sz w:val="20"/>
                <w:szCs w:val="20"/>
              </w:rPr>
              <w:t>2004年12月6日</w:t>
            </w:r>
          </w:p>
        </w:tc>
      </w:tr>
      <w:tr w14:paraId="063F445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BDDBF8E">
            <w:pPr>
              <w:widowControl/>
              <w:jc w:val="center"/>
              <w:rPr>
                <w:rFonts w:ascii="宋体" w:hAnsi="宋体" w:cs="宋体"/>
                <w:sz w:val="20"/>
                <w:szCs w:val="20"/>
              </w:rPr>
            </w:pPr>
            <w:r>
              <w:rPr>
                <w:rFonts w:hint="eastAsia" w:ascii="宋体" w:hAnsi="宋体" w:cs="宋体"/>
                <w:sz w:val="20"/>
                <w:szCs w:val="20"/>
              </w:rPr>
              <w:t>495</w:t>
            </w:r>
          </w:p>
        </w:tc>
        <w:tc>
          <w:tcPr>
            <w:tcW w:w="3380" w:type="dxa"/>
            <w:tcBorders>
              <w:top w:val="nil"/>
              <w:left w:val="nil"/>
              <w:bottom w:val="single" w:color="000000" w:sz="4" w:space="0"/>
              <w:right w:val="single" w:color="000000" w:sz="4" w:space="0"/>
            </w:tcBorders>
            <w:shd w:val="clear" w:color="000000" w:fill="FFFFFF"/>
            <w:noWrap w:val="0"/>
            <w:vAlign w:val="center"/>
          </w:tcPr>
          <w:p w14:paraId="700BF1E8">
            <w:pPr>
              <w:widowControl/>
              <w:jc w:val="left"/>
              <w:rPr>
                <w:rFonts w:ascii="宋体" w:hAnsi="宋体" w:cs="宋体"/>
                <w:sz w:val="20"/>
                <w:szCs w:val="20"/>
              </w:rPr>
            </w:pPr>
            <w:r>
              <w:rPr>
                <w:rFonts w:hint="eastAsia" w:ascii="宋体" w:hAnsi="宋体" w:cs="宋体"/>
                <w:sz w:val="20"/>
                <w:szCs w:val="20"/>
              </w:rPr>
              <w:t>关于做好中央企业分离办社会职能试点工作有关问题的通知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57814DC">
            <w:pPr>
              <w:widowControl/>
              <w:jc w:val="left"/>
              <w:rPr>
                <w:rFonts w:ascii="宋体" w:hAnsi="宋体" w:cs="宋体"/>
                <w:sz w:val="20"/>
                <w:szCs w:val="20"/>
              </w:rPr>
            </w:pPr>
            <w:r>
              <w:rPr>
                <w:rFonts w:hint="eastAsia" w:ascii="宋体" w:hAnsi="宋体" w:cs="宋体"/>
                <w:sz w:val="20"/>
                <w:szCs w:val="20"/>
              </w:rPr>
              <w:t>财政部、国资委</w:t>
            </w:r>
          </w:p>
        </w:tc>
        <w:tc>
          <w:tcPr>
            <w:tcW w:w="2080" w:type="dxa"/>
            <w:tcBorders>
              <w:top w:val="nil"/>
              <w:left w:val="nil"/>
              <w:bottom w:val="single" w:color="000000" w:sz="4" w:space="0"/>
              <w:right w:val="single" w:color="000000" w:sz="4" w:space="0"/>
            </w:tcBorders>
            <w:shd w:val="clear" w:color="000000" w:fill="FFFFFF"/>
            <w:noWrap w:val="0"/>
            <w:vAlign w:val="center"/>
          </w:tcPr>
          <w:p w14:paraId="31324AD9">
            <w:pPr>
              <w:widowControl/>
              <w:jc w:val="left"/>
              <w:rPr>
                <w:rFonts w:ascii="宋体" w:hAnsi="宋体" w:cs="宋体"/>
                <w:sz w:val="20"/>
                <w:szCs w:val="20"/>
              </w:rPr>
            </w:pPr>
            <w:r>
              <w:rPr>
                <w:rFonts w:hint="eastAsia" w:ascii="宋体" w:hAnsi="宋体" w:cs="宋体"/>
                <w:sz w:val="20"/>
                <w:szCs w:val="20"/>
              </w:rPr>
              <w:t>财企〔2004〕98号</w:t>
            </w:r>
          </w:p>
        </w:tc>
        <w:tc>
          <w:tcPr>
            <w:tcW w:w="1720" w:type="dxa"/>
            <w:tcBorders>
              <w:top w:val="nil"/>
              <w:left w:val="nil"/>
              <w:bottom w:val="single" w:color="000000" w:sz="4" w:space="0"/>
              <w:right w:val="single" w:color="000000" w:sz="4" w:space="0"/>
            </w:tcBorders>
            <w:shd w:val="clear" w:color="000000" w:fill="FFFFFF"/>
            <w:noWrap w:val="0"/>
            <w:vAlign w:val="center"/>
          </w:tcPr>
          <w:p w14:paraId="6C8517C0">
            <w:pPr>
              <w:widowControl/>
              <w:jc w:val="center"/>
              <w:rPr>
                <w:rFonts w:ascii="宋体" w:hAnsi="宋体" w:cs="宋体"/>
                <w:sz w:val="20"/>
                <w:szCs w:val="20"/>
              </w:rPr>
            </w:pPr>
            <w:r>
              <w:rPr>
                <w:rFonts w:hint="eastAsia" w:ascii="宋体" w:hAnsi="宋体" w:cs="宋体"/>
                <w:sz w:val="20"/>
                <w:szCs w:val="20"/>
              </w:rPr>
              <w:t>2004年6月10日</w:t>
            </w:r>
          </w:p>
        </w:tc>
      </w:tr>
      <w:tr w14:paraId="0794451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6AC1665">
            <w:pPr>
              <w:widowControl/>
              <w:jc w:val="center"/>
              <w:rPr>
                <w:rFonts w:ascii="宋体" w:hAnsi="宋体" w:cs="宋体"/>
                <w:sz w:val="20"/>
                <w:szCs w:val="20"/>
              </w:rPr>
            </w:pPr>
            <w:r>
              <w:rPr>
                <w:rFonts w:hint="eastAsia" w:ascii="宋体" w:hAnsi="宋体" w:cs="宋体"/>
                <w:sz w:val="20"/>
                <w:szCs w:val="20"/>
              </w:rPr>
              <w:t>496</w:t>
            </w:r>
          </w:p>
        </w:tc>
        <w:tc>
          <w:tcPr>
            <w:tcW w:w="3380" w:type="dxa"/>
            <w:tcBorders>
              <w:top w:val="nil"/>
              <w:left w:val="nil"/>
              <w:bottom w:val="single" w:color="000000" w:sz="4" w:space="0"/>
              <w:right w:val="single" w:color="000000" w:sz="4" w:space="0"/>
            </w:tcBorders>
            <w:shd w:val="clear" w:color="000000" w:fill="FFFFFF"/>
            <w:noWrap w:val="0"/>
            <w:vAlign w:val="center"/>
          </w:tcPr>
          <w:p w14:paraId="53814775">
            <w:pPr>
              <w:widowControl/>
              <w:jc w:val="left"/>
              <w:rPr>
                <w:rFonts w:ascii="宋体" w:hAnsi="宋体" w:cs="宋体"/>
                <w:sz w:val="20"/>
                <w:szCs w:val="20"/>
              </w:rPr>
            </w:pPr>
            <w:r>
              <w:rPr>
                <w:rFonts w:hint="eastAsia" w:ascii="宋体" w:hAnsi="宋体" w:cs="宋体"/>
                <w:sz w:val="20"/>
                <w:szCs w:val="20"/>
              </w:rPr>
              <w:t>关于国有企业执行《企业会计制度》有关财务政策问题的通知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A85D64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B5CED3A">
            <w:pPr>
              <w:widowControl/>
              <w:jc w:val="left"/>
              <w:rPr>
                <w:rFonts w:ascii="宋体" w:hAnsi="宋体" w:cs="宋体"/>
                <w:sz w:val="20"/>
                <w:szCs w:val="20"/>
              </w:rPr>
            </w:pPr>
            <w:r>
              <w:rPr>
                <w:rFonts w:hint="eastAsia" w:ascii="宋体" w:hAnsi="宋体" w:cs="宋体"/>
                <w:sz w:val="20"/>
                <w:szCs w:val="20"/>
              </w:rPr>
              <w:t>财企〔2002〕310号</w:t>
            </w:r>
          </w:p>
        </w:tc>
        <w:tc>
          <w:tcPr>
            <w:tcW w:w="1720" w:type="dxa"/>
            <w:tcBorders>
              <w:top w:val="nil"/>
              <w:left w:val="nil"/>
              <w:bottom w:val="single" w:color="000000" w:sz="4" w:space="0"/>
              <w:right w:val="single" w:color="000000" w:sz="4" w:space="0"/>
            </w:tcBorders>
            <w:shd w:val="clear" w:color="000000" w:fill="FFFFFF"/>
            <w:noWrap w:val="0"/>
            <w:vAlign w:val="center"/>
          </w:tcPr>
          <w:p w14:paraId="5526B827">
            <w:pPr>
              <w:widowControl/>
              <w:jc w:val="center"/>
              <w:rPr>
                <w:rFonts w:ascii="宋体" w:hAnsi="宋体" w:cs="宋体"/>
                <w:sz w:val="20"/>
                <w:szCs w:val="20"/>
              </w:rPr>
            </w:pPr>
            <w:r>
              <w:rPr>
                <w:rFonts w:hint="eastAsia" w:ascii="宋体" w:hAnsi="宋体" w:cs="宋体"/>
                <w:sz w:val="20"/>
                <w:szCs w:val="20"/>
              </w:rPr>
              <w:t>2002年7月26日</w:t>
            </w:r>
          </w:p>
        </w:tc>
      </w:tr>
      <w:tr w14:paraId="612D86C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F385CF0">
            <w:pPr>
              <w:widowControl/>
              <w:jc w:val="center"/>
              <w:rPr>
                <w:rFonts w:ascii="宋体" w:hAnsi="宋体" w:cs="宋体"/>
                <w:sz w:val="20"/>
                <w:szCs w:val="20"/>
              </w:rPr>
            </w:pPr>
            <w:r>
              <w:rPr>
                <w:rFonts w:hint="eastAsia" w:ascii="宋体" w:hAnsi="宋体" w:cs="宋体"/>
                <w:sz w:val="20"/>
                <w:szCs w:val="20"/>
              </w:rPr>
              <w:t>497</w:t>
            </w:r>
          </w:p>
        </w:tc>
        <w:tc>
          <w:tcPr>
            <w:tcW w:w="3380" w:type="dxa"/>
            <w:tcBorders>
              <w:top w:val="nil"/>
              <w:left w:val="nil"/>
              <w:bottom w:val="single" w:color="000000" w:sz="4" w:space="0"/>
              <w:right w:val="single" w:color="000000" w:sz="4" w:space="0"/>
            </w:tcBorders>
            <w:shd w:val="clear" w:color="000000" w:fill="FFFFFF"/>
            <w:noWrap w:val="0"/>
            <w:vAlign w:val="center"/>
          </w:tcPr>
          <w:p w14:paraId="0F003ECD">
            <w:pPr>
              <w:widowControl/>
              <w:jc w:val="left"/>
              <w:rPr>
                <w:rFonts w:ascii="宋体" w:hAnsi="宋体" w:cs="宋体"/>
                <w:sz w:val="20"/>
                <w:szCs w:val="20"/>
              </w:rPr>
            </w:pPr>
            <w:r>
              <w:rPr>
                <w:rFonts w:hint="eastAsia" w:ascii="宋体" w:hAnsi="宋体" w:cs="宋体"/>
                <w:sz w:val="20"/>
                <w:szCs w:val="20"/>
              </w:rPr>
              <w:t>关于加强企业关闭破产费用预案审核工作的通知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6F7E6F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380F85A">
            <w:pPr>
              <w:widowControl/>
              <w:jc w:val="left"/>
              <w:rPr>
                <w:rFonts w:ascii="宋体" w:hAnsi="宋体" w:cs="宋体"/>
                <w:sz w:val="20"/>
                <w:szCs w:val="20"/>
              </w:rPr>
            </w:pPr>
            <w:r>
              <w:rPr>
                <w:rFonts w:hint="eastAsia" w:ascii="宋体" w:hAnsi="宋体" w:cs="宋体"/>
                <w:sz w:val="20"/>
                <w:szCs w:val="20"/>
              </w:rPr>
              <w:t>财企〔2001〕660号</w:t>
            </w:r>
          </w:p>
        </w:tc>
        <w:tc>
          <w:tcPr>
            <w:tcW w:w="1720" w:type="dxa"/>
            <w:tcBorders>
              <w:top w:val="nil"/>
              <w:left w:val="nil"/>
              <w:bottom w:val="single" w:color="000000" w:sz="4" w:space="0"/>
              <w:right w:val="single" w:color="000000" w:sz="4" w:space="0"/>
            </w:tcBorders>
            <w:shd w:val="clear" w:color="000000" w:fill="FFFFFF"/>
            <w:noWrap w:val="0"/>
            <w:vAlign w:val="center"/>
          </w:tcPr>
          <w:p w14:paraId="04A48071">
            <w:pPr>
              <w:widowControl/>
              <w:jc w:val="center"/>
              <w:rPr>
                <w:rFonts w:ascii="宋体" w:hAnsi="宋体" w:cs="宋体"/>
                <w:sz w:val="20"/>
                <w:szCs w:val="20"/>
              </w:rPr>
            </w:pPr>
            <w:r>
              <w:rPr>
                <w:rFonts w:hint="eastAsia" w:ascii="宋体" w:hAnsi="宋体" w:cs="宋体"/>
                <w:sz w:val="20"/>
                <w:szCs w:val="20"/>
              </w:rPr>
              <w:t>2001年11月7日</w:t>
            </w:r>
          </w:p>
        </w:tc>
      </w:tr>
      <w:tr w14:paraId="3A18439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8255F0C">
            <w:pPr>
              <w:widowControl/>
              <w:jc w:val="center"/>
              <w:rPr>
                <w:rFonts w:ascii="宋体" w:hAnsi="宋体" w:cs="宋体"/>
                <w:sz w:val="20"/>
                <w:szCs w:val="20"/>
              </w:rPr>
            </w:pPr>
            <w:r>
              <w:rPr>
                <w:rFonts w:hint="eastAsia" w:ascii="宋体" w:hAnsi="宋体" w:cs="宋体"/>
                <w:sz w:val="20"/>
                <w:szCs w:val="20"/>
              </w:rPr>
              <w:t>498</w:t>
            </w:r>
          </w:p>
        </w:tc>
        <w:tc>
          <w:tcPr>
            <w:tcW w:w="3380" w:type="dxa"/>
            <w:tcBorders>
              <w:top w:val="nil"/>
              <w:left w:val="nil"/>
              <w:bottom w:val="single" w:color="000000" w:sz="4" w:space="0"/>
              <w:right w:val="single" w:color="000000" w:sz="4" w:space="0"/>
            </w:tcBorders>
            <w:shd w:val="clear" w:color="000000" w:fill="FFFFFF"/>
            <w:noWrap w:val="0"/>
            <w:vAlign w:val="center"/>
          </w:tcPr>
          <w:p w14:paraId="2F5BDC59">
            <w:pPr>
              <w:widowControl/>
              <w:jc w:val="left"/>
              <w:rPr>
                <w:rFonts w:ascii="宋体" w:hAnsi="宋体" w:cs="宋体"/>
                <w:sz w:val="20"/>
                <w:szCs w:val="20"/>
              </w:rPr>
            </w:pPr>
            <w:r>
              <w:rPr>
                <w:rFonts w:hint="eastAsia" w:ascii="宋体" w:hAnsi="宋体" w:cs="宋体"/>
                <w:sz w:val="20"/>
                <w:szCs w:val="20"/>
              </w:rPr>
              <w:t xml:space="preserve">非资源枯竭矿山企业关闭破产费用测算办法 </w:t>
            </w:r>
          </w:p>
        </w:tc>
        <w:tc>
          <w:tcPr>
            <w:tcW w:w="2080" w:type="dxa"/>
            <w:tcBorders>
              <w:top w:val="nil"/>
              <w:left w:val="nil"/>
              <w:bottom w:val="single" w:color="000000" w:sz="4" w:space="0"/>
              <w:right w:val="single" w:color="000000" w:sz="4" w:space="0"/>
            </w:tcBorders>
            <w:shd w:val="clear" w:color="000000" w:fill="FFFFFF"/>
            <w:noWrap w:val="0"/>
            <w:vAlign w:val="center"/>
          </w:tcPr>
          <w:p w14:paraId="637F0B0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8CDE90E">
            <w:pPr>
              <w:widowControl/>
              <w:jc w:val="left"/>
              <w:rPr>
                <w:rFonts w:ascii="宋体" w:hAnsi="宋体" w:cs="宋体"/>
                <w:sz w:val="20"/>
                <w:szCs w:val="20"/>
              </w:rPr>
            </w:pPr>
            <w:r>
              <w:rPr>
                <w:rFonts w:hint="eastAsia" w:ascii="宋体" w:hAnsi="宋体" w:cs="宋体"/>
                <w:sz w:val="20"/>
                <w:szCs w:val="20"/>
              </w:rPr>
              <w:t>财企〔2001〕175号</w:t>
            </w:r>
          </w:p>
        </w:tc>
        <w:tc>
          <w:tcPr>
            <w:tcW w:w="1720" w:type="dxa"/>
            <w:tcBorders>
              <w:top w:val="nil"/>
              <w:left w:val="nil"/>
              <w:bottom w:val="single" w:color="000000" w:sz="4" w:space="0"/>
              <w:right w:val="single" w:color="000000" w:sz="4" w:space="0"/>
            </w:tcBorders>
            <w:shd w:val="clear" w:color="000000" w:fill="FFFFFF"/>
            <w:noWrap w:val="0"/>
            <w:vAlign w:val="center"/>
          </w:tcPr>
          <w:p w14:paraId="3A697553">
            <w:pPr>
              <w:widowControl/>
              <w:jc w:val="center"/>
              <w:rPr>
                <w:rFonts w:ascii="宋体" w:hAnsi="宋体" w:cs="宋体"/>
                <w:sz w:val="20"/>
                <w:szCs w:val="20"/>
              </w:rPr>
            </w:pPr>
            <w:r>
              <w:rPr>
                <w:rFonts w:hint="eastAsia" w:ascii="宋体" w:hAnsi="宋体" w:cs="宋体"/>
                <w:sz w:val="20"/>
                <w:szCs w:val="20"/>
              </w:rPr>
              <w:t>2001年3月13日</w:t>
            </w:r>
          </w:p>
        </w:tc>
      </w:tr>
      <w:tr w14:paraId="4F9FC1A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99A3B48">
            <w:pPr>
              <w:widowControl/>
              <w:jc w:val="center"/>
              <w:rPr>
                <w:rFonts w:ascii="宋体" w:hAnsi="宋体" w:cs="宋体"/>
                <w:sz w:val="20"/>
                <w:szCs w:val="20"/>
              </w:rPr>
            </w:pPr>
            <w:r>
              <w:rPr>
                <w:rFonts w:hint="eastAsia" w:ascii="宋体" w:hAnsi="宋体" w:cs="宋体"/>
                <w:sz w:val="20"/>
                <w:szCs w:val="20"/>
              </w:rPr>
              <w:t>499</w:t>
            </w:r>
          </w:p>
        </w:tc>
        <w:tc>
          <w:tcPr>
            <w:tcW w:w="3380" w:type="dxa"/>
            <w:tcBorders>
              <w:top w:val="nil"/>
              <w:left w:val="nil"/>
              <w:bottom w:val="single" w:color="000000" w:sz="4" w:space="0"/>
              <w:right w:val="single" w:color="000000" w:sz="4" w:space="0"/>
            </w:tcBorders>
            <w:shd w:val="clear" w:color="000000" w:fill="FFFFFF"/>
            <w:noWrap w:val="0"/>
            <w:vAlign w:val="center"/>
          </w:tcPr>
          <w:p w14:paraId="344340D5">
            <w:pPr>
              <w:widowControl/>
              <w:jc w:val="left"/>
              <w:rPr>
                <w:rFonts w:ascii="宋体" w:hAnsi="宋体" w:cs="宋体"/>
                <w:sz w:val="20"/>
                <w:szCs w:val="20"/>
              </w:rPr>
            </w:pPr>
            <w:r>
              <w:rPr>
                <w:rFonts w:hint="eastAsia" w:ascii="宋体" w:hAnsi="宋体" w:cs="宋体"/>
                <w:sz w:val="20"/>
                <w:szCs w:val="20"/>
              </w:rPr>
              <w:t>关于加强对企业关闭破产中央财政补助资金管理的通知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2E7910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3D74A53">
            <w:pPr>
              <w:widowControl/>
              <w:jc w:val="left"/>
              <w:rPr>
                <w:rFonts w:ascii="宋体" w:hAnsi="宋体" w:cs="宋体"/>
                <w:sz w:val="20"/>
                <w:szCs w:val="20"/>
              </w:rPr>
            </w:pPr>
            <w:r>
              <w:rPr>
                <w:rFonts w:hint="eastAsia" w:ascii="宋体" w:hAnsi="宋体" w:cs="宋体"/>
                <w:sz w:val="20"/>
                <w:szCs w:val="20"/>
              </w:rPr>
              <w:t>财企〔2001〕92号</w:t>
            </w:r>
          </w:p>
        </w:tc>
        <w:tc>
          <w:tcPr>
            <w:tcW w:w="1720" w:type="dxa"/>
            <w:tcBorders>
              <w:top w:val="nil"/>
              <w:left w:val="nil"/>
              <w:bottom w:val="single" w:color="000000" w:sz="4" w:space="0"/>
              <w:right w:val="single" w:color="000000" w:sz="4" w:space="0"/>
            </w:tcBorders>
            <w:shd w:val="clear" w:color="000000" w:fill="FFFFFF"/>
            <w:noWrap w:val="0"/>
            <w:vAlign w:val="center"/>
          </w:tcPr>
          <w:p w14:paraId="6E93FCB0">
            <w:pPr>
              <w:widowControl/>
              <w:jc w:val="center"/>
              <w:rPr>
                <w:rFonts w:ascii="宋体" w:hAnsi="宋体" w:cs="宋体"/>
                <w:sz w:val="20"/>
                <w:szCs w:val="20"/>
              </w:rPr>
            </w:pPr>
            <w:r>
              <w:rPr>
                <w:rFonts w:hint="eastAsia" w:ascii="宋体" w:hAnsi="宋体" w:cs="宋体"/>
                <w:sz w:val="20"/>
                <w:szCs w:val="20"/>
              </w:rPr>
              <w:t>2001年2月13日</w:t>
            </w:r>
          </w:p>
        </w:tc>
      </w:tr>
      <w:tr w14:paraId="05420E9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2FF12C8">
            <w:pPr>
              <w:widowControl/>
              <w:jc w:val="center"/>
              <w:rPr>
                <w:rFonts w:ascii="宋体" w:hAnsi="宋体" w:cs="宋体"/>
                <w:sz w:val="20"/>
                <w:szCs w:val="20"/>
              </w:rPr>
            </w:pPr>
            <w:r>
              <w:rPr>
                <w:rFonts w:hint="eastAsia" w:ascii="宋体" w:hAnsi="宋体" w:cs="宋体"/>
                <w:sz w:val="20"/>
                <w:szCs w:val="20"/>
              </w:rPr>
              <w:t>500</w:t>
            </w:r>
          </w:p>
        </w:tc>
        <w:tc>
          <w:tcPr>
            <w:tcW w:w="3380" w:type="dxa"/>
            <w:tcBorders>
              <w:top w:val="nil"/>
              <w:left w:val="nil"/>
              <w:bottom w:val="single" w:color="000000" w:sz="4" w:space="0"/>
              <w:right w:val="single" w:color="000000" w:sz="4" w:space="0"/>
            </w:tcBorders>
            <w:shd w:val="clear" w:color="000000" w:fill="FFFFFF"/>
            <w:noWrap w:val="0"/>
            <w:vAlign w:val="center"/>
          </w:tcPr>
          <w:p w14:paraId="199F745B">
            <w:pPr>
              <w:widowControl/>
              <w:jc w:val="left"/>
              <w:rPr>
                <w:rFonts w:ascii="宋体" w:hAnsi="宋体" w:cs="宋体"/>
                <w:sz w:val="20"/>
                <w:szCs w:val="20"/>
              </w:rPr>
            </w:pPr>
            <w:r>
              <w:rPr>
                <w:rFonts w:hint="eastAsia" w:ascii="宋体" w:hAnsi="宋体" w:cs="宋体"/>
                <w:sz w:val="20"/>
                <w:szCs w:val="20"/>
              </w:rPr>
              <w:t>资源枯竭矿山企业关闭破产费用测算办法</w:t>
            </w:r>
          </w:p>
        </w:tc>
        <w:tc>
          <w:tcPr>
            <w:tcW w:w="2080" w:type="dxa"/>
            <w:tcBorders>
              <w:top w:val="nil"/>
              <w:left w:val="nil"/>
              <w:bottom w:val="single" w:color="000000" w:sz="4" w:space="0"/>
              <w:right w:val="single" w:color="000000" w:sz="4" w:space="0"/>
            </w:tcBorders>
            <w:shd w:val="clear" w:color="000000" w:fill="FFFFFF"/>
            <w:noWrap w:val="0"/>
            <w:vAlign w:val="center"/>
          </w:tcPr>
          <w:p w14:paraId="099EC65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409A9E2">
            <w:pPr>
              <w:widowControl/>
              <w:jc w:val="left"/>
              <w:rPr>
                <w:rFonts w:ascii="宋体" w:hAnsi="宋体" w:cs="宋体"/>
                <w:sz w:val="20"/>
                <w:szCs w:val="20"/>
              </w:rPr>
            </w:pPr>
            <w:r>
              <w:rPr>
                <w:rFonts w:hint="eastAsia" w:ascii="宋体" w:hAnsi="宋体" w:cs="宋体"/>
                <w:sz w:val="20"/>
                <w:szCs w:val="20"/>
              </w:rPr>
              <w:t>财企〔2000〕631号</w:t>
            </w:r>
          </w:p>
        </w:tc>
        <w:tc>
          <w:tcPr>
            <w:tcW w:w="1720" w:type="dxa"/>
            <w:tcBorders>
              <w:top w:val="nil"/>
              <w:left w:val="nil"/>
              <w:bottom w:val="single" w:color="000000" w:sz="4" w:space="0"/>
              <w:right w:val="single" w:color="000000" w:sz="4" w:space="0"/>
            </w:tcBorders>
            <w:shd w:val="clear" w:color="000000" w:fill="FFFFFF"/>
            <w:noWrap w:val="0"/>
            <w:vAlign w:val="center"/>
          </w:tcPr>
          <w:p w14:paraId="373A8A00">
            <w:pPr>
              <w:widowControl/>
              <w:jc w:val="center"/>
              <w:rPr>
                <w:rFonts w:ascii="宋体" w:hAnsi="宋体" w:cs="宋体"/>
                <w:sz w:val="20"/>
                <w:szCs w:val="20"/>
              </w:rPr>
            </w:pPr>
            <w:r>
              <w:rPr>
                <w:rFonts w:hint="eastAsia" w:ascii="宋体" w:hAnsi="宋体" w:cs="宋体"/>
                <w:sz w:val="20"/>
                <w:szCs w:val="20"/>
              </w:rPr>
              <w:t>2000年11月24日</w:t>
            </w:r>
          </w:p>
        </w:tc>
      </w:tr>
      <w:tr w14:paraId="2041D4F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7FF7FBE">
            <w:pPr>
              <w:widowControl/>
              <w:jc w:val="center"/>
              <w:rPr>
                <w:rFonts w:ascii="宋体" w:hAnsi="宋体" w:cs="宋体"/>
                <w:sz w:val="20"/>
                <w:szCs w:val="20"/>
              </w:rPr>
            </w:pPr>
            <w:r>
              <w:rPr>
                <w:rFonts w:hint="eastAsia" w:ascii="宋体" w:hAnsi="宋体" w:cs="宋体"/>
                <w:sz w:val="20"/>
                <w:szCs w:val="20"/>
              </w:rPr>
              <w:t>501</w:t>
            </w:r>
          </w:p>
        </w:tc>
        <w:tc>
          <w:tcPr>
            <w:tcW w:w="3380" w:type="dxa"/>
            <w:tcBorders>
              <w:top w:val="nil"/>
              <w:left w:val="nil"/>
              <w:bottom w:val="single" w:color="000000" w:sz="4" w:space="0"/>
              <w:right w:val="single" w:color="000000" w:sz="4" w:space="0"/>
            </w:tcBorders>
            <w:shd w:val="clear" w:color="000000" w:fill="FFFFFF"/>
            <w:noWrap w:val="0"/>
            <w:vAlign w:val="center"/>
          </w:tcPr>
          <w:p w14:paraId="78521AB3">
            <w:pPr>
              <w:widowControl/>
              <w:jc w:val="left"/>
              <w:rPr>
                <w:rFonts w:ascii="宋体" w:hAnsi="宋体" w:cs="宋体"/>
                <w:sz w:val="20"/>
                <w:szCs w:val="20"/>
              </w:rPr>
            </w:pPr>
            <w:r>
              <w:rPr>
                <w:rFonts w:hint="eastAsia" w:ascii="宋体" w:hAnsi="宋体" w:cs="宋体"/>
                <w:sz w:val="20"/>
                <w:szCs w:val="20"/>
              </w:rPr>
              <w:t xml:space="preserve">国有企业试行破产有关财务问题的暂行规定 </w:t>
            </w:r>
          </w:p>
        </w:tc>
        <w:tc>
          <w:tcPr>
            <w:tcW w:w="2080" w:type="dxa"/>
            <w:tcBorders>
              <w:top w:val="nil"/>
              <w:left w:val="nil"/>
              <w:bottom w:val="single" w:color="000000" w:sz="4" w:space="0"/>
              <w:right w:val="single" w:color="000000" w:sz="4" w:space="0"/>
            </w:tcBorders>
            <w:shd w:val="clear" w:color="000000" w:fill="FFFFFF"/>
            <w:noWrap w:val="0"/>
            <w:vAlign w:val="center"/>
          </w:tcPr>
          <w:p w14:paraId="2F14BFF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B539BDA">
            <w:pPr>
              <w:widowControl/>
              <w:jc w:val="left"/>
              <w:rPr>
                <w:rFonts w:ascii="宋体" w:hAnsi="宋体" w:cs="宋体"/>
                <w:sz w:val="20"/>
                <w:szCs w:val="20"/>
              </w:rPr>
            </w:pPr>
            <w:r>
              <w:rPr>
                <w:rFonts w:hint="eastAsia" w:ascii="宋体" w:hAnsi="宋体" w:cs="宋体"/>
                <w:sz w:val="20"/>
                <w:szCs w:val="20"/>
              </w:rPr>
              <w:t>财工字〔1996〕226号</w:t>
            </w:r>
          </w:p>
        </w:tc>
        <w:tc>
          <w:tcPr>
            <w:tcW w:w="1720" w:type="dxa"/>
            <w:tcBorders>
              <w:top w:val="nil"/>
              <w:left w:val="nil"/>
              <w:bottom w:val="single" w:color="000000" w:sz="4" w:space="0"/>
              <w:right w:val="single" w:color="000000" w:sz="4" w:space="0"/>
            </w:tcBorders>
            <w:shd w:val="clear" w:color="000000" w:fill="FFFFFF"/>
            <w:noWrap w:val="0"/>
            <w:vAlign w:val="center"/>
          </w:tcPr>
          <w:p w14:paraId="32F3D6F7">
            <w:pPr>
              <w:widowControl/>
              <w:jc w:val="center"/>
              <w:rPr>
                <w:rFonts w:ascii="宋体" w:hAnsi="宋体" w:cs="宋体"/>
                <w:sz w:val="20"/>
                <w:szCs w:val="20"/>
              </w:rPr>
            </w:pPr>
            <w:r>
              <w:rPr>
                <w:rFonts w:hint="eastAsia" w:ascii="宋体" w:hAnsi="宋体" w:cs="宋体"/>
                <w:sz w:val="20"/>
                <w:szCs w:val="20"/>
              </w:rPr>
              <w:t>1996年8月20日</w:t>
            </w:r>
          </w:p>
        </w:tc>
      </w:tr>
      <w:tr w14:paraId="63F12676">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1C443F30">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16FE10F2">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17D3A4CB">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69DF8D71">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7A6BA4B9">
            <w:pPr>
              <w:widowControl/>
              <w:jc w:val="center"/>
              <w:rPr>
                <w:rFonts w:ascii="宋体" w:hAnsi="宋体" w:cs="宋体"/>
                <w:sz w:val="20"/>
                <w:szCs w:val="20"/>
              </w:rPr>
            </w:pPr>
            <w:r>
              <w:rPr>
                <w:rFonts w:hint="eastAsia" w:ascii="宋体" w:hAnsi="宋体" w:cs="宋体"/>
                <w:sz w:val="20"/>
                <w:szCs w:val="20"/>
              </w:rPr>
              <w:t>　</w:t>
            </w:r>
          </w:p>
        </w:tc>
      </w:tr>
      <w:tr w14:paraId="1D7A5EF8">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03B28BB9">
            <w:pPr>
              <w:widowControl/>
              <w:jc w:val="center"/>
              <w:rPr>
                <w:rFonts w:ascii="宋体" w:hAnsi="宋体" w:cs="宋体"/>
                <w:sz w:val="20"/>
                <w:szCs w:val="20"/>
              </w:rPr>
            </w:pPr>
            <w:r>
              <w:rPr>
                <w:rFonts w:hint="eastAsia" w:ascii="宋体" w:hAnsi="宋体" w:cs="宋体"/>
                <w:sz w:val="20"/>
                <w:szCs w:val="20"/>
              </w:rPr>
              <w:t>金融类</w:t>
            </w:r>
          </w:p>
        </w:tc>
      </w:tr>
      <w:tr w14:paraId="605B7C8B">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12966F50">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70D11038">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55DF1F46">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0822B822">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6CFEE40B">
            <w:pPr>
              <w:widowControl/>
              <w:jc w:val="center"/>
              <w:rPr>
                <w:rFonts w:ascii="宋体" w:hAnsi="宋体" w:cs="宋体"/>
                <w:sz w:val="20"/>
                <w:szCs w:val="20"/>
              </w:rPr>
            </w:pPr>
            <w:r>
              <w:rPr>
                <w:rFonts w:hint="eastAsia" w:ascii="宋体" w:hAnsi="宋体" w:cs="宋体"/>
                <w:sz w:val="20"/>
                <w:szCs w:val="20"/>
              </w:rPr>
              <w:t>　</w:t>
            </w:r>
          </w:p>
        </w:tc>
      </w:tr>
      <w:tr w14:paraId="060B8E24">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228AB4B6">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1DE1C853">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0FE3ABC0">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182D8A30">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01670738">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76F1898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1085B2E">
            <w:pPr>
              <w:widowControl/>
              <w:jc w:val="center"/>
              <w:rPr>
                <w:rFonts w:ascii="宋体" w:hAnsi="宋体" w:cs="宋体"/>
                <w:sz w:val="20"/>
                <w:szCs w:val="20"/>
              </w:rPr>
            </w:pPr>
            <w:r>
              <w:rPr>
                <w:rFonts w:hint="eastAsia" w:ascii="宋体" w:hAnsi="宋体" w:cs="宋体"/>
                <w:sz w:val="20"/>
                <w:szCs w:val="20"/>
              </w:rPr>
              <w:t>502</w:t>
            </w:r>
          </w:p>
        </w:tc>
        <w:tc>
          <w:tcPr>
            <w:tcW w:w="3380" w:type="dxa"/>
            <w:tcBorders>
              <w:top w:val="nil"/>
              <w:left w:val="nil"/>
              <w:bottom w:val="single" w:color="000000" w:sz="4" w:space="0"/>
              <w:right w:val="single" w:color="000000" w:sz="4" w:space="0"/>
            </w:tcBorders>
            <w:shd w:val="clear" w:color="000000" w:fill="FFFFFF"/>
            <w:noWrap w:val="0"/>
            <w:vAlign w:val="center"/>
          </w:tcPr>
          <w:p w14:paraId="40443F9A">
            <w:pPr>
              <w:widowControl/>
              <w:jc w:val="left"/>
              <w:rPr>
                <w:rFonts w:ascii="宋体" w:hAnsi="宋体" w:cs="宋体"/>
                <w:sz w:val="20"/>
                <w:szCs w:val="20"/>
              </w:rPr>
            </w:pPr>
            <w:r>
              <w:rPr>
                <w:rFonts w:hint="eastAsia" w:ascii="宋体" w:hAnsi="宋体" w:cs="宋体"/>
                <w:sz w:val="20"/>
                <w:szCs w:val="20"/>
              </w:rPr>
              <w:t xml:space="preserve">关于再次延长原料奶收购贷款中央财政贴息政策期限的通知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3E70AF0">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4312F8B">
            <w:pPr>
              <w:widowControl/>
              <w:jc w:val="left"/>
              <w:rPr>
                <w:rFonts w:ascii="宋体" w:hAnsi="宋体" w:cs="宋体"/>
                <w:sz w:val="20"/>
                <w:szCs w:val="20"/>
              </w:rPr>
            </w:pPr>
            <w:r>
              <w:rPr>
                <w:rFonts w:hint="eastAsia" w:ascii="宋体" w:hAnsi="宋体" w:cs="宋体"/>
                <w:sz w:val="20"/>
                <w:szCs w:val="20"/>
              </w:rPr>
              <w:t>财金〔2009〕64号</w:t>
            </w:r>
          </w:p>
        </w:tc>
        <w:tc>
          <w:tcPr>
            <w:tcW w:w="1720" w:type="dxa"/>
            <w:tcBorders>
              <w:top w:val="nil"/>
              <w:left w:val="nil"/>
              <w:bottom w:val="single" w:color="000000" w:sz="4" w:space="0"/>
              <w:right w:val="single" w:color="000000" w:sz="4" w:space="0"/>
            </w:tcBorders>
            <w:shd w:val="clear" w:color="000000" w:fill="FFFFFF"/>
            <w:noWrap w:val="0"/>
            <w:vAlign w:val="center"/>
          </w:tcPr>
          <w:p w14:paraId="02CC61B9">
            <w:pPr>
              <w:widowControl/>
              <w:jc w:val="center"/>
              <w:rPr>
                <w:rFonts w:ascii="宋体" w:hAnsi="宋体" w:cs="宋体"/>
                <w:sz w:val="20"/>
                <w:szCs w:val="20"/>
              </w:rPr>
            </w:pPr>
            <w:r>
              <w:rPr>
                <w:rFonts w:hint="eastAsia" w:ascii="宋体" w:hAnsi="宋体" w:cs="宋体"/>
                <w:sz w:val="20"/>
                <w:szCs w:val="20"/>
              </w:rPr>
              <w:t>2009年7月9日</w:t>
            </w:r>
          </w:p>
        </w:tc>
      </w:tr>
      <w:tr w14:paraId="06B00DF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C87F317">
            <w:pPr>
              <w:widowControl/>
              <w:jc w:val="center"/>
              <w:rPr>
                <w:rFonts w:ascii="宋体" w:hAnsi="宋体" w:cs="宋体"/>
                <w:sz w:val="20"/>
                <w:szCs w:val="20"/>
              </w:rPr>
            </w:pPr>
            <w:r>
              <w:rPr>
                <w:rFonts w:hint="eastAsia" w:ascii="宋体" w:hAnsi="宋体" w:cs="宋体"/>
                <w:sz w:val="20"/>
                <w:szCs w:val="20"/>
              </w:rPr>
              <w:t>503</w:t>
            </w:r>
          </w:p>
        </w:tc>
        <w:tc>
          <w:tcPr>
            <w:tcW w:w="3380" w:type="dxa"/>
            <w:tcBorders>
              <w:top w:val="nil"/>
              <w:left w:val="nil"/>
              <w:bottom w:val="single" w:color="000000" w:sz="4" w:space="0"/>
              <w:right w:val="single" w:color="000000" w:sz="4" w:space="0"/>
            </w:tcBorders>
            <w:shd w:val="clear" w:color="000000" w:fill="FFFFFF"/>
            <w:noWrap w:val="0"/>
            <w:vAlign w:val="center"/>
          </w:tcPr>
          <w:p w14:paraId="0E392B26">
            <w:pPr>
              <w:widowControl/>
              <w:jc w:val="left"/>
              <w:rPr>
                <w:rFonts w:ascii="宋体" w:hAnsi="宋体" w:cs="宋体"/>
                <w:sz w:val="20"/>
                <w:szCs w:val="20"/>
              </w:rPr>
            </w:pPr>
            <w:r>
              <w:rPr>
                <w:rFonts w:hint="eastAsia" w:ascii="宋体" w:hAnsi="宋体" w:cs="宋体"/>
                <w:sz w:val="20"/>
                <w:szCs w:val="20"/>
              </w:rPr>
              <w:t xml:space="preserve">关于延长原料奶收购贷款中央财政贴息政策期限的通知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5F1F160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645010E">
            <w:pPr>
              <w:widowControl/>
              <w:jc w:val="left"/>
              <w:rPr>
                <w:rFonts w:ascii="宋体" w:hAnsi="宋体" w:cs="宋体"/>
                <w:sz w:val="20"/>
                <w:szCs w:val="20"/>
              </w:rPr>
            </w:pPr>
            <w:r>
              <w:rPr>
                <w:rFonts w:hint="eastAsia" w:ascii="宋体" w:hAnsi="宋体" w:cs="宋体"/>
                <w:sz w:val="20"/>
                <w:szCs w:val="20"/>
              </w:rPr>
              <w:t>财金〔2009〕22号</w:t>
            </w:r>
          </w:p>
        </w:tc>
        <w:tc>
          <w:tcPr>
            <w:tcW w:w="1720" w:type="dxa"/>
            <w:tcBorders>
              <w:top w:val="nil"/>
              <w:left w:val="nil"/>
              <w:bottom w:val="single" w:color="000000" w:sz="4" w:space="0"/>
              <w:right w:val="single" w:color="000000" w:sz="4" w:space="0"/>
            </w:tcBorders>
            <w:shd w:val="clear" w:color="000000" w:fill="FFFFFF"/>
            <w:noWrap w:val="0"/>
            <w:vAlign w:val="center"/>
          </w:tcPr>
          <w:p w14:paraId="27338690">
            <w:pPr>
              <w:widowControl/>
              <w:jc w:val="center"/>
              <w:rPr>
                <w:rFonts w:ascii="宋体" w:hAnsi="宋体" w:cs="宋体"/>
                <w:sz w:val="20"/>
                <w:szCs w:val="20"/>
              </w:rPr>
            </w:pPr>
            <w:r>
              <w:rPr>
                <w:rFonts w:hint="eastAsia" w:ascii="宋体" w:hAnsi="宋体" w:cs="宋体"/>
                <w:sz w:val="20"/>
                <w:szCs w:val="20"/>
              </w:rPr>
              <w:t>2009年3月9日</w:t>
            </w:r>
          </w:p>
        </w:tc>
      </w:tr>
      <w:tr w14:paraId="61EAE7C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8E5DD55">
            <w:pPr>
              <w:widowControl/>
              <w:jc w:val="center"/>
              <w:rPr>
                <w:rFonts w:ascii="宋体" w:hAnsi="宋体" w:cs="宋体"/>
                <w:sz w:val="20"/>
                <w:szCs w:val="20"/>
              </w:rPr>
            </w:pPr>
            <w:r>
              <w:rPr>
                <w:rFonts w:hint="eastAsia" w:ascii="宋体" w:hAnsi="宋体" w:cs="宋体"/>
                <w:sz w:val="20"/>
                <w:szCs w:val="20"/>
              </w:rPr>
              <w:t>504</w:t>
            </w:r>
          </w:p>
        </w:tc>
        <w:tc>
          <w:tcPr>
            <w:tcW w:w="3380" w:type="dxa"/>
            <w:tcBorders>
              <w:top w:val="nil"/>
              <w:left w:val="nil"/>
              <w:bottom w:val="single" w:color="000000" w:sz="4" w:space="0"/>
              <w:right w:val="single" w:color="000000" w:sz="4" w:space="0"/>
            </w:tcBorders>
            <w:shd w:val="clear" w:color="000000" w:fill="FFFFFF"/>
            <w:noWrap w:val="0"/>
            <w:vAlign w:val="center"/>
          </w:tcPr>
          <w:p w14:paraId="1324726F">
            <w:pPr>
              <w:widowControl/>
              <w:jc w:val="left"/>
              <w:rPr>
                <w:rFonts w:ascii="宋体" w:hAnsi="宋体" w:cs="宋体"/>
                <w:sz w:val="20"/>
                <w:szCs w:val="20"/>
              </w:rPr>
            </w:pPr>
            <w:r>
              <w:rPr>
                <w:rFonts w:hint="eastAsia" w:ascii="宋体" w:hAnsi="宋体" w:cs="宋体"/>
                <w:sz w:val="20"/>
                <w:szCs w:val="20"/>
              </w:rPr>
              <w:t>关于印发《汶川地震灾后恢复重建贷款中央财政贴息管理办法》的通知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47A1E2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5FA3771">
            <w:pPr>
              <w:widowControl/>
              <w:jc w:val="left"/>
              <w:rPr>
                <w:rFonts w:ascii="宋体" w:hAnsi="宋体" w:cs="宋体"/>
                <w:sz w:val="20"/>
                <w:szCs w:val="20"/>
              </w:rPr>
            </w:pPr>
            <w:r>
              <w:rPr>
                <w:rFonts w:hint="eastAsia" w:ascii="宋体" w:hAnsi="宋体" w:cs="宋体"/>
                <w:sz w:val="20"/>
                <w:szCs w:val="20"/>
              </w:rPr>
              <w:t>财金〔2008〕97号</w:t>
            </w:r>
          </w:p>
        </w:tc>
        <w:tc>
          <w:tcPr>
            <w:tcW w:w="1720" w:type="dxa"/>
            <w:tcBorders>
              <w:top w:val="nil"/>
              <w:left w:val="nil"/>
              <w:bottom w:val="single" w:color="000000" w:sz="4" w:space="0"/>
              <w:right w:val="single" w:color="000000" w:sz="4" w:space="0"/>
            </w:tcBorders>
            <w:shd w:val="clear" w:color="000000" w:fill="FFFFFF"/>
            <w:noWrap w:val="0"/>
            <w:vAlign w:val="center"/>
          </w:tcPr>
          <w:p w14:paraId="093C40AA">
            <w:pPr>
              <w:widowControl/>
              <w:jc w:val="center"/>
              <w:rPr>
                <w:rFonts w:ascii="宋体" w:hAnsi="宋体" w:cs="宋体"/>
                <w:sz w:val="20"/>
                <w:szCs w:val="20"/>
              </w:rPr>
            </w:pPr>
            <w:r>
              <w:rPr>
                <w:rFonts w:hint="eastAsia" w:ascii="宋体" w:hAnsi="宋体" w:cs="宋体"/>
                <w:sz w:val="20"/>
                <w:szCs w:val="20"/>
              </w:rPr>
              <w:t>2008年8月22日</w:t>
            </w:r>
          </w:p>
        </w:tc>
      </w:tr>
      <w:tr w14:paraId="4211217A">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3D21BBE2">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583DE293">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25139D17">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5B86476C">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79163A48">
            <w:pPr>
              <w:widowControl/>
              <w:jc w:val="center"/>
              <w:rPr>
                <w:rFonts w:ascii="宋体" w:hAnsi="宋体" w:cs="宋体"/>
                <w:sz w:val="20"/>
                <w:szCs w:val="20"/>
              </w:rPr>
            </w:pPr>
            <w:r>
              <w:rPr>
                <w:rFonts w:hint="eastAsia" w:ascii="宋体" w:hAnsi="宋体" w:cs="宋体"/>
                <w:sz w:val="20"/>
                <w:szCs w:val="20"/>
              </w:rPr>
              <w:t>　</w:t>
            </w:r>
          </w:p>
        </w:tc>
      </w:tr>
      <w:tr w14:paraId="01F593B6">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60CAE7BE">
            <w:pPr>
              <w:widowControl/>
              <w:jc w:val="center"/>
              <w:rPr>
                <w:rFonts w:ascii="宋体" w:hAnsi="宋体" w:cs="宋体"/>
                <w:sz w:val="20"/>
                <w:szCs w:val="20"/>
              </w:rPr>
            </w:pPr>
            <w:r>
              <w:rPr>
                <w:rFonts w:hint="eastAsia" w:ascii="宋体" w:hAnsi="宋体" w:cs="宋体"/>
                <w:sz w:val="20"/>
                <w:szCs w:val="20"/>
              </w:rPr>
              <w:t>国际财金合作类</w:t>
            </w:r>
          </w:p>
        </w:tc>
      </w:tr>
      <w:tr w14:paraId="1B532C77">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45798B13">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7AB23BE5">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78F04316">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340F13CE">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14CB6C24">
            <w:pPr>
              <w:widowControl/>
              <w:jc w:val="center"/>
              <w:rPr>
                <w:rFonts w:ascii="宋体" w:hAnsi="宋体" w:cs="宋体"/>
                <w:sz w:val="20"/>
                <w:szCs w:val="20"/>
              </w:rPr>
            </w:pPr>
            <w:r>
              <w:rPr>
                <w:rFonts w:hint="eastAsia" w:ascii="宋体" w:hAnsi="宋体" w:cs="宋体"/>
                <w:sz w:val="20"/>
                <w:szCs w:val="20"/>
              </w:rPr>
              <w:t>　</w:t>
            </w:r>
          </w:p>
        </w:tc>
      </w:tr>
      <w:tr w14:paraId="32010BDE">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6BED1209">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63386D5F">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06EB24CD">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71410110">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6A36752C">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42AD58F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2921B93">
            <w:pPr>
              <w:widowControl/>
              <w:jc w:val="center"/>
              <w:rPr>
                <w:rFonts w:ascii="宋体" w:hAnsi="宋体" w:cs="宋体"/>
                <w:sz w:val="20"/>
                <w:szCs w:val="20"/>
              </w:rPr>
            </w:pPr>
            <w:r>
              <w:rPr>
                <w:rFonts w:hint="eastAsia" w:ascii="宋体" w:hAnsi="宋体" w:cs="宋体"/>
                <w:sz w:val="20"/>
                <w:szCs w:val="20"/>
              </w:rPr>
              <w:t>505</w:t>
            </w:r>
          </w:p>
        </w:tc>
        <w:tc>
          <w:tcPr>
            <w:tcW w:w="3380" w:type="dxa"/>
            <w:tcBorders>
              <w:top w:val="nil"/>
              <w:left w:val="nil"/>
              <w:bottom w:val="single" w:color="000000" w:sz="4" w:space="0"/>
              <w:right w:val="single" w:color="000000" w:sz="4" w:space="0"/>
            </w:tcBorders>
            <w:shd w:val="clear" w:color="000000" w:fill="FFFFFF"/>
            <w:noWrap w:val="0"/>
            <w:vAlign w:val="center"/>
          </w:tcPr>
          <w:p w14:paraId="1931C7A6">
            <w:pPr>
              <w:widowControl/>
              <w:jc w:val="left"/>
              <w:rPr>
                <w:rFonts w:ascii="宋体" w:hAnsi="宋体" w:cs="宋体"/>
                <w:sz w:val="20"/>
                <w:szCs w:val="20"/>
              </w:rPr>
            </w:pPr>
            <w:r>
              <w:rPr>
                <w:rFonts w:hint="eastAsia" w:ascii="宋体" w:hAnsi="宋体" w:cs="宋体"/>
                <w:sz w:val="20"/>
                <w:szCs w:val="20"/>
              </w:rPr>
              <w:t>关于印发《中国经济改革实施技术援助项目管理暂行办法》的通知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5A0C9E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CED139F">
            <w:pPr>
              <w:widowControl/>
              <w:jc w:val="left"/>
              <w:rPr>
                <w:rFonts w:ascii="宋体" w:hAnsi="宋体" w:cs="宋体"/>
                <w:sz w:val="20"/>
                <w:szCs w:val="20"/>
              </w:rPr>
            </w:pPr>
            <w:r>
              <w:rPr>
                <w:rFonts w:hint="eastAsia" w:ascii="宋体" w:hAnsi="宋体" w:cs="宋体"/>
                <w:sz w:val="20"/>
                <w:szCs w:val="20"/>
              </w:rPr>
              <w:t>财际〔2006〕89号</w:t>
            </w:r>
          </w:p>
        </w:tc>
        <w:tc>
          <w:tcPr>
            <w:tcW w:w="1720" w:type="dxa"/>
            <w:tcBorders>
              <w:top w:val="nil"/>
              <w:left w:val="nil"/>
              <w:bottom w:val="single" w:color="000000" w:sz="4" w:space="0"/>
              <w:right w:val="single" w:color="000000" w:sz="4" w:space="0"/>
            </w:tcBorders>
            <w:shd w:val="clear" w:color="000000" w:fill="FFFFFF"/>
            <w:noWrap w:val="0"/>
            <w:vAlign w:val="center"/>
          </w:tcPr>
          <w:p w14:paraId="5803101E">
            <w:pPr>
              <w:widowControl/>
              <w:jc w:val="center"/>
              <w:rPr>
                <w:rFonts w:ascii="宋体" w:hAnsi="宋体" w:cs="宋体"/>
                <w:sz w:val="20"/>
                <w:szCs w:val="20"/>
              </w:rPr>
            </w:pPr>
            <w:r>
              <w:rPr>
                <w:rFonts w:hint="eastAsia" w:ascii="宋体" w:hAnsi="宋体" w:cs="宋体"/>
                <w:sz w:val="20"/>
                <w:szCs w:val="20"/>
              </w:rPr>
              <w:t>2006年9月22日</w:t>
            </w:r>
          </w:p>
        </w:tc>
      </w:tr>
      <w:tr w14:paraId="7DA7284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74FF906">
            <w:pPr>
              <w:widowControl/>
              <w:jc w:val="center"/>
              <w:rPr>
                <w:rFonts w:ascii="宋体" w:hAnsi="宋体" w:cs="宋体"/>
                <w:sz w:val="20"/>
                <w:szCs w:val="20"/>
              </w:rPr>
            </w:pPr>
            <w:r>
              <w:rPr>
                <w:rFonts w:hint="eastAsia" w:ascii="宋体" w:hAnsi="宋体" w:cs="宋体"/>
                <w:sz w:val="20"/>
                <w:szCs w:val="20"/>
              </w:rPr>
              <w:t>506</w:t>
            </w:r>
          </w:p>
        </w:tc>
        <w:tc>
          <w:tcPr>
            <w:tcW w:w="3380" w:type="dxa"/>
            <w:tcBorders>
              <w:top w:val="nil"/>
              <w:left w:val="nil"/>
              <w:bottom w:val="single" w:color="000000" w:sz="4" w:space="0"/>
              <w:right w:val="single" w:color="000000" w:sz="4" w:space="0"/>
            </w:tcBorders>
            <w:shd w:val="clear" w:color="000000" w:fill="FFFFFF"/>
            <w:noWrap w:val="0"/>
            <w:vAlign w:val="center"/>
          </w:tcPr>
          <w:p w14:paraId="2D8DD847">
            <w:pPr>
              <w:widowControl/>
              <w:jc w:val="left"/>
              <w:rPr>
                <w:rFonts w:ascii="宋体" w:hAnsi="宋体" w:cs="宋体"/>
                <w:sz w:val="20"/>
                <w:szCs w:val="20"/>
              </w:rPr>
            </w:pPr>
            <w:r>
              <w:rPr>
                <w:rFonts w:hint="eastAsia" w:ascii="宋体" w:hAnsi="宋体" w:cs="宋体"/>
                <w:sz w:val="20"/>
                <w:szCs w:val="20"/>
              </w:rPr>
              <w:t>财政部关于加快外国政府贷款项目实施进程有关问题的通知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CA8890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6A2B1F7">
            <w:pPr>
              <w:widowControl/>
              <w:jc w:val="left"/>
              <w:rPr>
                <w:rFonts w:ascii="宋体" w:hAnsi="宋体" w:cs="宋体"/>
                <w:sz w:val="20"/>
                <w:szCs w:val="20"/>
              </w:rPr>
            </w:pPr>
            <w:r>
              <w:rPr>
                <w:rFonts w:hint="eastAsia" w:ascii="宋体" w:hAnsi="宋体" w:cs="宋体"/>
                <w:sz w:val="20"/>
                <w:szCs w:val="20"/>
              </w:rPr>
              <w:t>财金〔2002〕76号</w:t>
            </w:r>
          </w:p>
        </w:tc>
        <w:tc>
          <w:tcPr>
            <w:tcW w:w="1720" w:type="dxa"/>
            <w:tcBorders>
              <w:top w:val="nil"/>
              <w:left w:val="nil"/>
              <w:bottom w:val="single" w:color="000000" w:sz="4" w:space="0"/>
              <w:right w:val="single" w:color="000000" w:sz="4" w:space="0"/>
            </w:tcBorders>
            <w:shd w:val="clear" w:color="000000" w:fill="FFFFFF"/>
            <w:noWrap w:val="0"/>
            <w:vAlign w:val="center"/>
          </w:tcPr>
          <w:p w14:paraId="5F92872D">
            <w:pPr>
              <w:widowControl/>
              <w:jc w:val="center"/>
              <w:rPr>
                <w:rFonts w:ascii="宋体" w:hAnsi="宋体" w:cs="宋体"/>
                <w:sz w:val="20"/>
                <w:szCs w:val="20"/>
              </w:rPr>
            </w:pPr>
            <w:r>
              <w:rPr>
                <w:rFonts w:hint="eastAsia" w:ascii="宋体" w:hAnsi="宋体" w:cs="宋体"/>
                <w:sz w:val="20"/>
                <w:szCs w:val="20"/>
              </w:rPr>
              <w:t>2002年6月20日</w:t>
            </w:r>
          </w:p>
        </w:tc>
      </w:tr>
      <w:tr w14:paraId="299D755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9C3AC99">
            <w:pPr>
              <w:widowControl/>
              <w:jc w:val="center"/>
              <w:rPr>
                <w:rFonts w:ascii="宋体" w:hAnsi="宋体" w:cs="宋体"/>
                <w:sz w:val="20"/>
                <w:szCs w:val="20"/>
              </w:rPr>
            </w:pPr>
            <w:r>
              <w:rPr>
                <w:rFonts w:hint="eastAsia" w:ascii="宋体" w:hAnsi="宋体" w:cs="宋体"/>
                <w:sz w:val="20"/>
                <w:szCs w:val="20"/>
              </w:rPr>
              <w:t>507</w:t>
            </w:r>
          </w:p>
        </w:tc>
        <w:tc>
          <w:tcPr>
            <w:tcW w:w="3380" w:type="dxa"/>
            <w:tcBorders>
              <w:top w:val="nil"/>
              <w:left w:val="nil"/>
              <w:bottom w:val="single" w:color="000000" w:sz="4" w:space="0"/>
              <w:right w:val="single" w:color="000000" w:sz="4" w:space="0"/>
            </w:tcBorders>
            <w:shd w:val="clear" w:color="000000" w:fill="FFFFFF"/>
            <w:noWrap w:val="0"/>
            <w:vAlign w:val="center"/>
          </w:tcPr>
          <w:p w14:paraId="05D06505">
            <w:pPr>
              <w:widowControl/>
              <w:jc w:val="left"/>
              <w:rPr>
                <w:rFonts w:ascii="宋体" w:hAnsi="宋体" w:cs="宋体"/>
                <w:sz w:val="20"/>
                <w:szCs w:val="20"/>
              </w:rPr>
            </w:pPr>
            <w:r>
              <w:rPr>
                <w:rFonts w:hint="eastAsia" w:ascii="宋体" w:hAnsi="宋体" w:cs="宋体"/>
                <w:sz w:val="20"/>
                <w:szCs w:val="20"/>
              </w:rPr>
              <w:t>关于日元贷款植树造林项目有关问题的通知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43468C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C9CBC3F">
            <w:pPr>
              <w:widowControl/>
              <w:jc w:val="left"/>
              <w:rPr>
                <w:rFonts w:ascii="宋体" w:hAnsi="宋体" w:cs="宋体"/>
                <w:sz w:val="20"/>
                <w:szCs w:val="20"/>
              </w:rPr>
            </w:pPr>
            <w:r>
              <w:rPr>
                <w:rFonts w:hint="eastAsia" w:ascii="宋体" w:hAnsi="宋体" w:cs="宋体"/>
                <w:sz w:val="20"/>
                <w:szCs w:val="20"/>
              </w:rPr>
              <w:t>财金便函〔2002〕36号</w:t>
            </w:r>
          </w:p>
        </w:tc>
        <w:tc>
          <w:tcPr>
            <w:tcW w:w="1720" w:type="dxa"/>
            <w:tcBorders>
              <w:top w:val="nil"/>
              <w:left w:val="nil"/>
              <w:bottom w:val="single" w:color="000000" w:sz="4" w:space="0"/>
              <w:right w:val="single" w:color="000000" w:sz="4" w:space="0"/>
            </w:tcBorders>
            <w:shd w:val="clear" w:color="000000" w:fill="FFFFFF"/>
            <w:noWrap w:val="0"/>
            <w:vAlign w:val="center"/>
          </w:tcPr>
          <w:p w14:paraId="5DF7E7E3">
            <w:pPr>
              <w:widowControl/>
              <w:jc w:val="center"/>
              <w:rPr>
                <w:rFonts w:ascii="宋体" w:hAnsi="宋体" w:cs="宋体"/>
                <w:sz w:val="20"/>
                <w:szCs w:val="20"/>
              </w:rPr>
            </w:pPr>
            <w:r>
              <w:rPr>
                <w:rFonts w:hint="eastAsia" w:ascii="宋体" w:hAnsi="宋体" w:cs="宋体"/>
                <w:sz w:val="20"/>
                <w:szCs w:val="20"/>
              </w:rPr>
              <w:t>2002年2月5日</w:t>
            </w:r>
          </w:p>
        </w:tc>
      </w:tr>
      <w:tr w14:paraId="26478F2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7B285D2">
            <w:pPr>
              <w:widowControl/>
              <w:jc w:val="center"/>
              <w:rPr>
                <w:rFonts w:ascii="宋体" w:hAnsi="宋体" w:cs="宋体"/>
                <w:sz w:val="20"/>
                <w:szCs w:val="20"/>
              </w:rPr>
            </w:pPr>
            <w:r>
              <w:rPr>
                <w:rFonts w:hint="eastAsia" w:ascii="宋体" w:hAnsi="宋体" w:cs="宋体"/>
                <w:sz w:val="20"/>
                <w:szCs w:val="20"/>
              </w:rPr>
              <w:t>508</w:t>
            </w:r>
          </w:p>
        </w:tc>
        <w:tc>
          <w:tcPr>
            <w:tcW w:w="3380" w:type="dxa"/>
            <w:tcBorders>
              <w:top w:val="nil"/>
              <w:left w:val="nil"/>
              <w:bottom w:val="single" w:color="000000" w:sz="4" w:space="0"/>
              <w:right w:val="single" w:color="000000" w:sz="4" w:space="0"/>
            </w:tcBorders>
            <w:shd w:val="clear" w:color="000000" w:fill="FFFFFF"/>
            <w:noWrap w:val="0"/>
            <w:vAlign w:val="center"/>
          </w:tcPr>
          <w:p w14:paraId="4B96B28A">
            <w:pPr>
              <w:widowControl/>
              <w:jc w:val="left"/>
              <w:rPr>
                <w:rFonts w:ascii="宋体" w:hAnsi="宋体" w:cs="宋体"/>
                <w:sz w:val="20"/>
                <w:szCs w:val="20"/>
              </w:rPr>
            </w:pPr>
            <w:r>
              <w:rPr>
                <w:rFonts w:hint="eastAsia" w:ascii="宋体" w:hAnsi="宋体" w:cs="宋体"/>
                <w:sz w:val="20"/>
                <w:szCs w:val="20"/>
              </w:rPr>
              <w:t>关于2001年度日元贷款备选项目采购公司招标工作有关问题的通知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8AD336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3ACB04F">
            <w:pPr>
              <w:widowControl/>
              <w:jc w:val="left"/>
              <w:rPr>
                <w:rFonts w:ascii="宋体" w:hAnsi="宋体" w:cs="宋体"/>
                <w:sz w:val="20"/>
                <w:szCs w:val="20"/>
              </w:rPr>
            </w:pPr>
            <w:r>
              <w:rPr>
                <w:rFonts w:hint="eastAsia" w:ascii="宋体" w:hAnsi="宋体" w:cs="宋体"/>
                <w:sz w:val="20"/>
                <w:szCs w:val="20"/>
              </w:rPr>
              <w:t>财办金〔2001〕104号</w:t>
            </w:r>
          </w:p>
        </w:tc>
        <w:tc>
          <w:tcPr>
            <w:tcW w:w="1720" w:type="dxa"/>
            <w:tcBorders>
              <w:top w:val="nil"/>
              <w:left w:val="nil"/>
              <w:bottom w:val="single" w:color="000000" w:sz="4" w:space="0"/>
              <w:right w:val="single" w:color="000000" w:sz="4" w:space="0"/>
            </w:tcBorders>
            <w:shd w:val="clear" w:color="000000" w:fill="FFFFFF"/>
            <w:noWrap w:val="0"/>
            <w:vAlign w:val="center"/>
          </w:tcPr>
          <w:p w14:paraId="712A3A8B">
            <w:pPr>
              <w:widowControl/>
              <w:jc w:val="center"/>
              <w:rPr>
                <w:rFonts w:ascii="宋体" w:hAnsi="宋体" w:cs="宋体"/>
                <w:sz w:val="20"/>
                <w:szCs w:val="20"/>
              </w:rPr>
            </w:pPr>
            <w:r>
              <w:rPr>
                <w:rFonts w:hint="eastAsia" w:ascii="宋体" w:hAnsi="宋体" w:cs="宋体"/>
                <w:sz w:val="20"/>
                <w:szCs w:val="20"/>
              </w:rPr>
              <w:t>2001年4月30日</w:t>
            </w:r>
          </w:p>
        </w:tc>
      </w:tr>
      <w:tr w14:paraId="0124DA6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1A305BD">
            <w:pPr>
              <w:widowControl/>
              <w:jc w:val="center"/>
              <w:rPr>
                <w:rFonts w:ascii="宋体" w:hAnsi="宋体" w:cs="宋体"/>
                <w:sz w:val="20"/>
                <w:szCs w:val="20"/>
              </w:rPr>
            </w:pPr>
            <w:r>
              <w:rPr>
                <w:rFonts w:hint="eastAsia" w:ascii="宋体" w:hAnsi="宋体" w:cs="宋体"/>
                <w:sz w:val="20"/>
                <w:szCs w:val="20"/>
              </w:rPr>
              <w:t>509</w:t>
            </w:r>
          </w:p>
        </w:tc>
        <w:tc>
          <w:tcPr>
            <w:tcW w:w="3380" w:type="dxa"/>
            <w:tcBorders>
              <w:top w:val="nil"/>
              <w:left w:val="nil"/>
              <w:bottom w:val="single" w:color="000000" w:sz="4" w:space="0"/>
              <w:right w:val="single" w:color="000000" w:sz="4" w:space="0"/>
            </w:tcBorders>
            <w:shd w:val="clear" w:color="000000" w:fill="FFFFFF"/>
            <w:noWrap w:val="0"/>
            <w:vAlign w:val="center"/>
          </w:tcPr>
          <w:p w14:paraId="525CD0D7">
            <w:pPr>
              <w:widowControl/>
              <w:jc w:val="left"/>
              <w:rPr>
                <w:rFonts w:ascii="宋体" w:hAnsi="宋体" w:cs="宋体"/>
                <w:sz w:val="20"/>
                <w:szCs w:val="20"/>
              </w:rPr>
            </w:pPr>
            <w:r>
              <w:rPr>
                <w:rFonts w:hint="eastAsia" w:ascii="宋体" w:hAnsi="宋体" w:cs="宋体"/>
                <w:sz w:val="20"/>
                <w:szCs w:val="20"/>
              </w:rPr>
              <w:t>外国政府贷款转贷垫款周转金管理办法</w:t>
            </w:r>
          </w:p>
        </w:tc>
        <w:tc>
          <w:tcPr>
            <w:tcW w:w="2080" w:type="dxa"/>
            <w:tcBorders>
              <w:top w:val="nil"/>
              <w:left w:val="nil"/>
              <w:bottom w:val="single" w:color="000000" w:sz="4" w:space="0"/>
              <w:right w:val="single" w:color="000000" w:sz="4" w:space="0"/>
            </w:tcBorders>
            <w:shd w:val="clear" w:color="000000" w:fill="FFFFFF"/>
            <w:noWrap w:val="0"/>
            <w:vAlign w:val="center"/>
          </w:tcPr>
          <w:p w14:paraId="45C4218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F4F3FF9">
            <w:pPr>
              <w:widowControl/>
              <w:jc w:val="left"/>
              <w:rPr>
                <w:rFonts w:ascii="宋体" w:hAnsi="宋体" w:cs="宋体"/>
                <w:sz w:val="20"/>
                <w:szCs w:val="20"/>
              </w:rPr>
            </w:pPr>
            <w:r>
              <w:rPr>
                <w:rFonts w:hint="eastAsia" w:ascii="宋体" w:hAnsi="宋体" w:cs="宋体"/>
                <w:sz w:val="20"/>
                <w:szCs w:val="20"/>
              </w:rPr>
              <w:t>财债字〔1999〕197号</w:t>
            </w:r>
          </w:p>
        </w:tc>
        <w:tc>
          <w:tcPr>
            <w:tcW w:w="1720" w:type="dxa"/>
            <w:tcBorders>
              <w:top w:val="nil"/>
              <w:left w:val="nil"/>
              <w:bottom w:val="single" w:color="000000" w:sz="4" w:space="0"/>
              <w:right w:val="single" w:color="000000" w:sz="4" w:space="0"/>
            </w:tcBorders>
            <w:shd w:val="clear" w:color="000000" w:fill="FFFFFF"/>
            <w:noWrap w:val="0"/>
            <w:vAlign w:val="center"/>
          </w:tcPr>
          <w:p w14:paraId="72A2497E">
            <w:pPr>
              <w:widowControl/>
              <w:jc w:val="center"/>
              <w:rPr>
                <w:rFonts w:ascii="宋体" w:hAnsi="宋体" w:cs="宋体"/>
                <w:sz w:val="20"/>
                <w:szCs w:val="20"/>
              </w:rPr>
            </w:pPr>
            <w:r>
              <w:rPr>
                <w:rFonts w:hint="eastAsia" w:ascii="宋体" w:hAnsi="宋体" w:cs="宋体"/>
                <w:sz w:val="20"/>
                <w:szCs w:val="20"/>
              </w:rPr>
              <w:t>1999年9月20日</w:t>
            </w:r>
          </w:p>
        </w:tc>
      </w:tr>
      <w:tr w14:paraId="0DA873D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0C040B4">
            <w:pPr>
              <w:widowControl/>
              <w:jc w:val="center"/>
              <w:rPr>
                <w:rFonts w:ascii="宋体" w:hAnsi="宋体" w:cs="宋体"/>
                <w:sz w:val="20"/>
                <w:szCs w:val="20"/>
              </w:rPr>
            </w:pPr>
            <w:r>
              <w:rPr>
                <w:rFonts w:hint="eastAsia" w:ascii="宋体" w:hAnsi="宋体" w:cs="宋体"/>
                <w:sz w:val="20"/>
                <w:szCs w:val="20"/>
              </w:rPr>
              <w:t>510</w:t>
            </w:r>
          </w:p>
        </w:tc>
        <w:tc>
          <w:tcPr>
            <w:tcW w:w="3380" w:type="dxa"/>
            <w:tcBorders>
              <w:top w:val="nil"/>
              <w:left w:val="nil"/>
              <w:bottom w:val="single" w:color="000000" w:sz="4" w:space="0"/>
              <w:right w:val="single" w:color="000000" w:sz="4" w:space="0"/>
            </w:tcBorders>
            <w:shd w:val="clear" w:color="000000" w:fill="FFFFFF"/>
            <w:noWrap w:val="0"/>
            <w:vAlign w:val="center"/>
          </w:tcPr>
          <w:p w14:paraId="488CE8D1">
            <w:pPr>
              <w:widowControl/>
              <w:jc w:val="left"/>
              <w:rPr>
                <w:rFonts w:ascii="宋体" w:hAnsi="宋体" w:cs="宋体"/>
                <w:sz w:val="20"/>
                <w:szCs w:val="20"/>
              </w:rPr>
            </w:pPr>
            <w:r>
              <w:rPr>
                <w:rFonts w:hint="eastAsia" w:ascii="宋体" w:hAnsi="宋体" w:cs="宋体"/>
                <w:sz w:val="20"/>
                <w:szCs w:val="20"/>
              </w:rPr>
              <w:t>关于世界银行硬贷款实施新的货币政策的通知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118398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D096886">
            <w:pPr>
              <w:widowControl/>
              <w:jc w:val="left"/>
              <w:rPr>
                <w:rFonts w:ascii="宋体" w:hAnsi="宋体" w:cs="宋体"/>
                <w:sz w:val="20"/>
                <w:szCs w:val="20"/>
              </w:rPr>
            </w:pPr>
            <w:r>
              <w:rPr>
                <w:rFonts w:hint="eastAsia" w:ascii="宋体" w:hAnsi="宋体" w:cs="宋体"/>
                <w:sz w:val="20"/>
                <w:szCs w:val="20"/>
              </w:rPr>
              <w:t>财世字〔1996〕91号</w:t>
            </w:r>
          </w:p>
        </w:tc>
        <w:tc>
          <w:tcPr>
            <w:tcW w:w="1720" w:type="dxa"/>
            <w:tcBorders>
              <w:top w:val="nil"/>
              <w:left w:val="nil"/>
              <w:bottom w:val="single" w:color="000000" w:sz="4" w:space="0"/>
              <w:right w:val="single" w:color="000000" w:sz="4" w:space="0"/>
            </w:tcBorders>
            <w:shd w:val="clear" w:color="000000" w:fill="FFFFFF"/>
            <w:noWrap w:val="0"/>
            <w:vAlign w:val="center"/>
          </w:tcPr>
          <w:p w14:paraId="600A1B2D">
            <w:pPr>
              <w:widowControl/>
              <w:jc w:val="center"/>
              <w:rPr>
                <w:rFonts w:ascii="宋体" w:hAnsi="宋体" w:cs="宋体"/>
                <w:sz w:val="20"/>
                <w:szCs w:val="20"/>
              </w:rPr>
            </w:pPr>
            <w:r>
              <w:rPr>
                <w:rFonts w:hint="eastAsia" w:ascii="宋体" w:hAnsi="宋体" w:cs="宋体"/>
                <w:sz w:val="20"/>
                <w:szCs w:val="20"/>
              </w:rPr>
              <w:t>1996年7月16日</w:t>
            </w:r>
          </w:p>
        </w:tc>
      </w:tr>
      <w:tr w14:paraId="2D16075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4FE8069">
            <w:pPr>
              <w:widowControl/>
              <w:jc w:val="center"/>
              <w:rPr>
                <w:rFonts w:ascii="宋体" w:hAnsi="宋体" w:cs="宋体"/>
                <w:sz w:val="20"/>
                <w:szCs w:val="20"/>
              </w:rPr>
            </w:pPr>
            <w:r>
              <w:rPr>
                <w:rFonts w:hint="eastAsia" w:ascii="宋体" w:hAnsi="宋体" w:cs="宋体"/>
                <w:sz w:val="20"/>
                <w:szCs w:val="20"/>
              </w:rPr>
              <w:t>511</w:t>
            </w:r>
          </w:p>
        </w:tc>
        <w:tc>
          <w:tcPr>
            <w:tcW w:w="3380" w:type="dxa"/>
            <w:tcBorders>
              <w:top w:val="nil"/>
              <w:left w:val="nil"/>
              <w:bottom w:val="single" w:color="000000" w:sz="4" w:space="0"/>
              <w:right w:val="single" w:color="000000" w:sz="4" w:space="0"/>
            </w:tcBorders>
            <w:shd w:val="clear" w:color="000000" w:fill="FFFFFF"/>
            <w:noWrap w:val="0"/>
            <w:vAlign w:val="center"/>
          </w:tcPr>
          <w:p w14:paraId="757D7AF5">
            <w:pPr>
              <w:widowControl/>
              <w:jc w:val="left"/>
              <w:rPr>
                <w:rFonts w:ascii="宋体" w:hAnsi="宋体" w:cs="宋体"/>
                <w:sz w:val="20"/>
                <w:szCs w:val="20"/>
              </w:rPr>
            </w:pPr>
            <w:r>
              <w:rPr>
                <w:rFonts w:hint="eastAsia" w:ascii="宋体" w:hAnsi="宋体" w:cs="宋体"/>
                <w:sz w:val="20"/>
                <w:szCs w:val="20"/>
              </w:rPr>
              <w:t>关于利用国际复兴开发银行贷款承担货币总库制外汇损益的通知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815B77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6169929">
            <w:pPr>
              <w:widowControl/>
              <w:jc w:val="left"/>
              <w:rPr>
                <w:rFonts w:ascii="宋体" w:hAnsi="宋体" w:cs="宋体"/>
                <w:sz w:val="20"/>
                <w:szCs w:val="20"/>
              </w:rPr>
            </w:pPr>
            <w:r>
              <w:rPr>
                <w:rFonts w:hint="eastAsia" w:ascii="宋体" w:hAnsi="宋体" w:cs="宋体"/>
                <w:sz w:val="20"/>
                <w:szCs w:val="20"/>
              </w:rPr>
              <w:t>〔88〕财外字第810号</w:t>
            </w:r>
          </w:p>
        </w:tc>
        <w:tc>
          <w:tcPr>
            <w:tcW w:w="1720" w:type="dxa"/>
            <w:tcBorders>
              <w:top w:val="nil"/>
              <w:left w:val="nil"/>
              <w:bottom w:val="single" w:color="000000" w:sz="4" w:space="0"/>
              <w:right w:val="single" w:color="000000" w:sz="4" w:space="0"/>
            </w:tcBorders>
            <w:shd w:val="clear" w:color="000000" w:fill="FFFFFF"/>
            <w:noWrap w:val="0"/>
            <w:vAlign w:val="center"/>
          </w:tcPr>
          <w:p w14:paraId="11E63433">
            <w:pPr>
              <w:widowControl/>
              <w:jc w:val="center"/>
              <w:rPr>
                <w:rFonts w:ascii="宋体" w:hAnsi="宋体" w:cs="宋体"/>
                <w:sz w:val="20"/>
                <w:szCs w:val="20"/>
              </w:rPr>
            </w:pPr>
            <w:r>
              <w:rPr>
                <w:rFonts w:hint="eastAsia" w:ascii="宋体" w:hAnsi="宋体" w:cs="宋体"/>
                <w:sz w:val="20"/>
                <w:szCs w:val="20"/>
              </w:rPr>
              <w:t>1988年9月5日</w:t>
            </w:r>
          </w:p>
        </w:tc>
      </w:tr>
      <w:tr w14:paraId="57EC66E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B705BE7">
            <w:pPr>
              <w:widowControl/>
              <w:jc w:val="center"/>
              <w:rPr>
                <w:rFonts w:ascii="宋体" w:hAnsi="宋体" w:cs="宋体"/>
                <w:sz w:val="20"/>
                <w:szCs w:val="20"/>
              </w:rPr>
            </w:pPr>
            <w:r>
              <w:rPr>
                <w:rFonts w:hint="eastAsia" w:ascii="宋体" w:hAnsi="宋体" w:cs="宋体"/>
                <w:sz w:val="20"/>
                <w:szCs w:val="20"/>
              </w:rPr>
              <w:t>512</w:t>
            </w:r>
          </w:p>
        </w:tc>
        <w:tc>
          <w:tcPr>
            <w:tcW w:w="3380" w:type="dxa"/>
            <w:tcBorders>
              <w:top w:val="nil"/>
              <w:left w:val="nil"/>
              <w:bottom w:val="single" w:color="000000" w:sz="4" w:space="0"/>
              <w:right w:val="single" w:color="000000" w:sz="4" w:space="0"/>
            </w:tcBorders>
            <w:shd w:val="clear" w:color="000000" w:fill="FFFFFF"/>
            <w:noWrap w:val="0"/>
            <w:vAlign w:val="center"/>
          </w:tcPr>
          <w:p w14:paraId="1FD7A166">
            <w:pPr>
              <w:widowControl/>
              <w:jc w:val="left"/>
              <w:rPr>
                <w:rFonts w:ascii="宋体" w:hAnsi="宋体" w:cs="宋体"/>
                <w:sz w:val="20"/>
                <w:szCs w:val="20"/>
              </w:rPr>
            </w:pPr>
            <w:r>
              <w:rPr>
                <w:rFonts w:hint="eastAsia" w:ascii="宋体" w:hAnsi="宋体" w:cs="宋体"/>
                <w:sz w:val="20"/>
                <w:szCs w:val="20"/>
              </w:rPr>
              <w:t>关于世界银行贷款项目采购设备中索赔收入的处理意见</w:t>
            </w:r>
          </w:p>
        </w:tc>
        <w:tc>
          <w:tcPr>
            <w:tcW w:w="2080" w:type="dxa"/>
            <w:tcBorders>
              <w:top w:val="nil"/>
              <w:left w:val="nil"/>
              <w:bottom w:val="single" w:color="000000" w:sz="4" w:space="0"/>
              <w:right w:val="single" w:color="000000" w:sz="4" w:space="0"/>
            </w:tcBorders>
            <w:shd w:val="clear" w:color="000000" w:fill="FFFFFF"/>
            <w:noWrap w:val="0"/>
            <w:vAlign w:val="center"/>
          </w:tcPr>
          <w:p w14:paraId="1DCA793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DEEFB78">
            <w:pPr>
              <w:widowControl/>
              <w:jc w:val="left"/>
              <w:rPr>
                <w:rFonts w:ascii="宋体" w:hAnsi="宋体" w:cs="宋体"/>
                <w:sz w:val="20"/>
                <w:szCs w:val="20"/>
              </w:rPr>
            </w:pPr>
            <w:r>
              <w:rPr>
                <w:rFonts w:hint="eastAsia" w:ascii="宋体" w:hAnsi="宋体" w:cs="宋体"/>
                <w:sz w:val="20"/>
                <w:szCs w:val="20"/>
              </w:rPr>
              <w:t>〔86〕财外字第637号</w:t>
            </w:r>
          </w:p>
        </w:tc>
        <w:tc>
          <w:tcPr>
            <w:tcW w:w="1720" w:type="dxa"/>
            <w:tcBorders>
              <w:top w:val="nil"/>
              <w:left w:val="nil"/>
              <w:bottom w:val="single" w:color="000000" w:sz="4" w:space="0"/>
              <w:right w:val="single" w:color="000000" w:sz="4" w:space="0"/>
            </w:tcBorders>
            <w:shd w:val="clear" w:color="000000" w:fill="FFFFFF"/>
            <w:noWrap w:val="0"/>
            <w:vAlign w:val="center"/>
          </w:tcPr>
          <w:p w14:paraId="16AA586B">
            <w:pPr>
              <w:widowControl/>
              <w:jc w:val="center"/>
              <w:rPr>
                <w:rFonts w:ascii="宋体" w:hAnsi="宋体" w:cs="宋体"/>
                <w:sz w:val="20"/>
                <w:szCs w:val="20"/>
              </w:rPr>
            </w:pPr>
            <w:r>
              <w:rPr>
                <w:rFonts w:hint="eastAsia" w:ascii="宋体" w:hAnsi="宋体" w:cs="宋体"/>
                <w:sz w:val="20"/>
                <w:szCs w:val="20"/>
              </w:rPr>
              <w:t>1986年7月14日</w:t>
            </w:r>
          </w:p>
        </w:tc>
      </w:tr>
      <w:tr w14:paraId="7E151559">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5332DBB5">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26F75F81">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0D9A1424">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5260FCC7">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36336F47">
            <w:pPr>
              <w:widowControl/>
              <w:jc w:val="center"/>
              <w:rPr>
                <w:rFonts w:ascii="宋体" w:hAnsi="宋体" w:cs="宋体"/>
                <w:sz w:val="20"/>
                <w:szCs w:val="20"/>
              </w:rPr>
            </w:pPr>
            <w:r>
              <w:rPr>
                <w:rFonts w:hint="eastAsia" w:ascii="宋体" w:hAnsi="宋体" w:cs="宋体"/>
                <w:sz w:val="20"/>
                <w:szCs w:val="20"/>
              </w:rPr>
              <w:t>　</w:t>
            </w:r>
          </w:p>
        </w:tc>
      </w:tr>
      <w:tr w14:paraId="1C4B8198">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7280F8E9">
            <w:pPr>
              <w:widowControl/>
              <w:jc w:val="center"/>
              <w:rPr>
                <w:rFonts w:ascii="宋体" w:hAnsi="宋体" w:cs="宋体"/>
                <w:sz w:val="20"/>
                <w:szCs w:val="20"/>
              </w:rPr>
            </w:pPr>
            <w:r>
              <w:rPr>
                <w:rFonts w:hint="eastAsia" w:ascii="宋体" w:hAnsi="宋体" w:cs="宋体"/>
                <w:sz w:val="20"/>
                <w:szCs w:val="20"/>
              </w:rPr>
              <w:t>会计及注册会计师管理类</w:t>
            </w:r>
          </w:p>
        </w:tc>
      </w:tr>
      <w:tr w14:paraId="3E35E745">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014EEACE">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1C30EFF1">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71E64A0A">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07834C4C">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13E0256E">
            <w:pPr>
              <w:widowControl/>
              <w:jc w:val="center"/>
              <w:rPr>
                <w:rFonts w:ascii="宋体" w:hAnsi="宋体" w:cs="宋体"/>
                <w:sz w:val="20"/>
                <w:szCs w:val="20"/>
              </w:rPr>
            </w:pPr>
            <w:r>
              <w:rPr>
                <w:rFonts w:hint="eastAsia" w:ascii="宋体" w:hAnsi="宋体" w:cs="宋体"/>
                <w:sz w:val="20"/>
                <w:szCs w:val="20"/>
              </w:rPr>
              <w:t>　</w:t>
            </w:r>
          </w:p>
        </w:tc>
      </w:tr>
      <w:tr w14:paraId="174F4E77">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28BEB638">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0EFD2DE4">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1C642969">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5E17175D">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11DE23FD">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76DBE10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408D754">
            <w:pPr>
              <w:widowControl/>
              <w:jc w:val="center"/>
              <w:rPr>
                <w:rFonts w:ascii="宋体" w:hAnsi="宋体" w:cs="宋体"/>
                <w:sz w:val="20"/>
                <w:szCs w:val="20"/>
              </w:rPr>
            </w:pPr>
            <w:r>
              <w:rPr>
                <w:rFonts w:hint="eastAsia" w:ascii="宋体" w:hAnsi="宋体" w:cs="宋体"/>
                <w:sz w:val="20"/>
                <w:szCs w:val="20"/>
              </w:rPr>
              <w:t>513</w:t>
            </w:r>
          </w:p>
        </w:tc>
        <w:tc>
          <w:tcPr>
            <w:tcW w:w="3380" w:type="dxa"/>
            <w:tcBorders>
              <w:top w:val="nil"/>
              <w:left w:val="nil"/>
              <w:bottom w:val="single" w:color="000000" w:sz="4" w:space="0"/>
              <w:right w:val="single" w:color="000000" w:sz="4" w:space="0"/>
            </w:tcBorders>
            <w:shd w:val="clear" w:color="000000" w:fill="FFFFFF"/>
            <w:noWrap w:val="0"/>
            <w:vAlign w:val="center"/>
          </w:tcPr>
          <w:p w14:paraId="5A3052A4">
            <w:pPr>
              <w:widowControl/>
              <w:jc w:val="left"/>
              <w:rPr>
                <w:rFonts w:ascii="宋体" w:hAnsi="宋体" w:cs="宋体"/>
                <w:sz w:val="20"/>
                <w:szCs w:val="20"/>
              </w:rPr>
            </w:pPr>
            <w:r>
              <w:rPr>
                <w:rFonts w:hint="eastAsia" w:ascii="宋体" w:hAnsi="宋体" w:cs="宋体"/>
                <w:sz w:val="20"/>
                <w:szCs w:val="20"/>
              </w:rPr>
              <w:t>关于印发铁路系统会计从业资格管理职能移交工作实施方案的通知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0B9DE5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6C3D81C">
            <w:pPr>
              <w:widowControl/>
              <w:jc w:val="left"/>
              <w:rPr>
                <w:rFonts w:ascii="宋体" w:hAnsi="宋体" w:cs="宋体"/>
                <w:sz w:val="20"/>
                <w:szCs w:val="20"/>
              </w:rPr>
            </w:pPr>
            <w:r>
              <w:rPr>
                <w:rFonts w:hint="eastAsia" w:ascii="宋体" w:hAnsi="宋体" w:cs="宋体"/>
                <w:sz w:val="20"/>
                <w:szCs w:val="20"/>
              </w:rPr>
              <w:t>财会〔2013〕10号</w:t>
            </w:r>
          </w:p>
        </w:tc>
        <w:tc>
          <w:tcPr>
            <w:tcW w:w="1720" w:type="dxa"/>
            <w:tcBorders>
              <w:top w:val="nil"/>
              <w:left w:val="nil"/>
              <w:bottom w:val="single" w:color="000000" w:sz="4" w:space="0"/>
              <w:right w:val="single" w:color="000000" w:sz="4" w:space="0"/>
            </w:tcBorders>
            <w:shd w:val="clear" w:color="000000" w:fill="FFFFFF"/>
            <w:noWrap w:val="0"/>
            <w:vAlign w:val="center"/>
          </w:tcPr>
          <w:p w14:paraId="49D21B7A">
            <w:pPr>
              <w:widowControl/>
              <w:jc w:val="center"/>
              <w:rPr>
                <w:rFonts w:ascii="宋体" w:hAnsi="宋体" w:cs="宋体"/>
                <w:sz w:val="20"/>
                <w:szCs w:val="20"/>
              </w:rPr>
            </w:pPr>
            <w:r>
              <w:rPr>
                <w:rFonts w:hint="eastAsia" w:ascii="宋体" w:hAnsi="宋体" w:cs="宋体"/>
                <w:sz w:val="20"/>
                <w:szCs w:val="20"/>
              </w:rPr>
              <w:t>2013年5月16日</w:t>
            </w:r>
          </w:p>
        </w:tc>
      </w:tr>
      <w:tr w14:paraId="2576285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8964C3B">
            <w:pPr>
              <w:widowControl/>
              <w:jc w:val="center"/>
              <w:rPr>
                <w:rFonts w:ascii="宋体" w:hAnsi="宋体" w:cs="宋体"/>
                <w:sz w:val="20"/>
                <w:szCs w:val="20"/>
              </w:rPr>
            </w:pPr>
            <w:r>
              <w:rPr>
                <w:rFonts w:hint="eastAsia" w:ascii="宋体" w:hAnsi="宋体" w:cs="宋体"/>
                <w:sz w:val="20"/>
                <w:szCs w:val="20"/>
              </w:rPr>
              <w:t>514</w:t>
            </w:r>
          </w:p>
        </w:tc>
        <w:tc>
          <w:tcPr>
            <w:tcW w:w="3380" w:type="dxa"/>
            <w:tcBorders>
              <w:top w:val="nil"/>
              <w:left w:val="nil"/>
              <w:bottom w:val="single" w:color="000000" w:sz="4" w:space="0"/>
              <w:right w:val="single" w:color="000000" w:sz="4" w:space="0"/>
            </w:tcBorders>
            <w:shd w:val="clear" w:color="000000" w:fill="FFFFFF"/>
            <w:noWrap w:val="0"/>
            <w:vAlign w:val="center"/>
          </w:tcPr>
          <w:p w14:paraId="51BB248D">
            <w:pPr>
              <w:widowControl/>
              <w:jc w:val="left"/>
              <w:rPr>
                <w:rFonts w:ascii="宋体" w:hAnsi="宋体" w:cs="宋体"/>
                <w:sz w:val="20"/>
                <w:szCs w:val="20"/>
              </w:rPr>
            </w:pPr>
            <w:r>
              <w:rPr>
                <w:rFonts w:hint="eastAsia" w:ascii="宋体" w:hAnsi="宋体" w:cs="宋体"/>
                <w:sz w:val="20"/>
                <w:szCs w:val="20"/>
              </w:rPr>
              <w:t>关于做好2013年企业会计准则通用分类标准实施工作的通知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4B2937D">
            <w:pPr>
              <w:widowControl/>
              <w:jc w:val="left"/>
              <w:rPr>
                <w:rFonts w:ascii="宋体" w:hAnsi="宋体" w:cs="宋体"/>
                <w:sz w:val="20"/>
                <w:szCs w:val="20"/>
              </w:rPr>
            </w:pPr>
            <w:r>
              <w:rPr>
                <w:rFonts w:hint="eastAsia" w:ascii="宋体" w:hAnsi="宋体" w:cs="宋体"/>
                <w:sz w:val="20"/>
                <w:szCs w:val="20"/>
              </w:rPr>
              <w:t>财政部、国资委、银监会、保监会、国标委</w:t>
            </w:r>
          </w:p>
        </w:tc>
        <w:tc>
          <w:tcPr>
            <w:tcW w:w="2080" w:type="dxa"/>
            <w:tcBorders>
              <w:top w:val="nil"/>
              <w:left w:val="nil"/>
              <w:bottom w:val="single" w:color="000000" w:sz="4" w:space="0"/>
              <w:right w:val="single" w:color="000000" w:sz="4" w:space="0"/>
            </w:tcBorders>
            <w:shd w:val="clear" w:color="000000" w:fill="FFFFFF"/>
            <w:noWrap w:val="0"/>
            <w:vAlign w:val="center"/>
          </w:tcPr>
          <w:p w14:paraId="59337D08">
            <w:pPr>
              <w:widowControl/>
              <w:jc w:val="left"/>
              <w:rPr>
                <w:rFonts w:ascii="宋体" w:hAnsi="宋体" w:cs="宋体"/>
                <w:sz w:val="20"/>
                <w:szCs w:val="20"/>
              </w:rPr>
            </w:pPr>
            <w:r>
              <w:rPr>
                <w:rFonts w:hint="eastAsia" w:ascii="宋体" w:hAnsi="宋体" w:cs="宋体"/>
                <w:sz w:val="20"/>
                <w:szCs w:val="20"/>
              </w:rPr>
              <w:t>财会〔2013〕4号</w:t>
            </w:r>
          </w:p>
        </w:tc>
        <w:tc>
          <w:tcPr>
            <w:tcW w:w="1720" w:type="dxa"/>
            <w:tcBorders>
              <w:top w:val="nil"/>
              <w:left w:val="nil"/>
              <w:bottom w:val="single" w:color="000000" w:sz="4" w:space="0"/>
              <w:right w:val="single" w:color="000000" w:sz="4" w:space="0"/>
            </w:tcBorders>
            <w:shd w:val="clear" w:color="000000" w:fill="FFFFFF"/>
            <w:noWrap w:val="0"/>
            <w:vAlign w:val="center"/>
          </w:tcPr>
          <w:p w14:paraId="114A3D75">
            <w:pPr>
              <w:widowControl/>
              <w:jc w:val="center"/>
              <w:rPr>
                <w:rFonts w:ascii="宋体" w:hAnsi="宋体" w:cs="宋体"/>
                <w:sz w:val="20"/>
                <w:szCs w:val="20"/>
              </w:rPr>
            </w:pPr>
            <w:r>
              <w:rPr>
                <w:rFonts w:hint="eastAsia" w:ascii="宋体" w:hAnsi="宋体" w:cs="宋体"/>
                <w:sz w:val="20"/>
                <w:szCs w:val="20"/>
              </w:rPr>
              <w:t>2013年3月20日</w:t>
            </w:r>
          </w:p>
        </w:tc>
      </w:tr>
      <w:tr w14:paraId="3675151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2CD4287">
            <w:pPr>
              <w:widowControl/>
              <w:jc w:val="center"/>
              <w:rPr>
                <w:rFonts w:ascii="宋体" w:hAnsi="宋体" w:cs="宋体"/>
                <w:sz w:val="20"/>
                <w:szCs w:val="20"/>
              </w:rPr>
            </w:pPr>
            <w:r>
              <w:rPr>
                <w:rFonts w:hint="eastAsia" w:ascii="宋体" w:hAnsi="宋体" w:cs="宋体"/>
                <w:sz w:val="20"/>
                <w:szCs w:val="20"/>
              </w:rPr>
              <w:t>515</w:t>
            </w:r>
          </w:p>
        </w:tc>
        <w:tc>
          <w:tcPr>
            <w:tcW w:w="3380" w:type="dxa"/>
            <w:tcBorders>
              <w:top w:val="nil"/>
              <w:left w:val="nil"/>
              <w:bottom w:val="single" w:color="000000" w:sz="4" w:space="0"/>
              <w:right w:val="single" w:color="000000" w:sz="4" w:space="0"/>
            </w:tcBorders>
            <w:shd w:val="clear" w:color="000000" w:fill="FFFFFF"/>
            <w:noWrap w:val="0"/>
            <w:vAlign w:val="center"/>
          </w:tcPr>
          <w:p w14:paraId="41BE75DD">
            <w:pPr>
              <w:widowControl/>
              <w:jc w:val="left"/>
              <w:rPr>
                <w:rFonts w:ascii="宋体" w:hAnsi="宋体" w:cs="宋体"/>
                <w:sz w:val="20"/>
                <w:szCs w:val="20"/>
              </w:rPr>
            </w:pPr>
            <w:r>
              <w:rPr>
                <w:rFonts w:hint="eastAsia" w:ascii="宋体" w:hAnsi="宋体" w:cs="宋体"/>
                <w:sz w:val="20"/>
                <w:szCs w:val="20"/>
              </w:rPr>
              <w:t xml:space="preserve">关于继续做好企业会计准则通用分类标准实施工作的通知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C8D20F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C97BA72">
            <w:pPr>
              <w:widowControl/>
              <w:jc w:val="left"/>
              <w:rPr>
                <w:rFonts w:ascii="宋体" w:hAnsi="宋体" w:cs="宋体"/>
                <w:sz w:val="20"/>
                <w:szCs w:val="20"/>
              </w:rPr>
            </w:pPr>
            <w:r>
              <w:rPr>
                <w:rFonts w:hint="eastAsia" w:ascii="宋体" w:hAnsi="宋体" w:cs="宋体"/>
                <w:sz w:val="20"/>
                <w:szCs w:val="20"/>
              </w:rPr>
              <w:t>财会〔2012〕10号</w:t>
            </w:r>
          </w:p>
        </w:tc>
        <w:tc>
          <w:tcPr>
            <w:tcW w:w="1720" w:type="dxa"/>
            <w:tcBorders>
              <w:top w:val="nil"/>
              <w:left w:val="nil"/>
              <w:bottom w:val="single" w:color="000000" w:sz="4" w:space="0"/>
              <w:right w:val="single" w:color="000000" w:sz="4" w:space="0"/>
            </w:tcBorders>
            <w:shd w:val="clear" w:color="000000" w:fill="FFFFFF"/>
            <w:noWrap w:val="0"/>
            <w:vAlign w:val="center"/>
          </w:tcPr>
          <w:p w14:paraId="36664DBF">
            <w:pPr>
              <w:widowControl/>
              <w:jc w:val="center"/>
              <w:rPr>
                <w:rFonts w:ascii="宋体" w:hAnsi="宋体" w:cs="宋体"/>
                <w:sz w:val="20"/>
                <w:szCs w:val="20"/>
              </w:rPr>
            </w:pPr>
            <w:r>
              <w:rPr>
                <w:rFonts w:hint="eastAsia" w:ascii="宋体" w:hAnsi="宋体" w:cs="宋体"/>
                <w:sz w:val="20"/>
                <w:szCs w:val="20"/>
              </w:rPr>
              <w:t>2012年5月7日</w:t>
            </w:r>
          </w:p>
        </w:tc>
      </w:tr>
      <w:tr w14:paraId="600EE61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5C586D9">
            <w:pPr>
              <w:widowControl/>
              <w:jc w:val="center"/>
              <w:rPr>
                <w:rFonts w:ascii="宋体" w:hAnsi="宋体" w:cs="宋体"/>
                <w:sz w:val="20"/>
                <w:szCs w:val="20"/>
              </w:rPr>
            </w:pPr>
            <w:r>
              <w:rPr>
                <w:rFonts w:hint="eastAsia" w:ascii="宋体" w:hAnsi="宋体" w:cs="宋体"/>
                <w:sz w:val="20"/>
                <w:szCs w:val="20"/>
              </w:rPr>
              <w:t>516</w:t>
            </w:r>
          </w:p>
        </w:tc>
        <w:tc>
          <w:tcPr>
            <w:tcW w:w="3380" w:type="dxa"/>
            <w:tcBorders>
              <w:top w:val="nil"/>
              <w:left w:val="nil"/>
              <w:bottom w:val="single" w:color="000000" w:sz="4" w:space="0"/>
              <w:right w:val="single" w:color="000000" w:sz="4" w:space="0"/>
            </w:tcBorders>
            <w:shd w:val="clear" w:color="000000" w:fill="FFFFFF"/>
            <w:noWrap w:val="0"/>
            <w:vAlign w:val="center"/>
          </w:tcPr>
          <w:p w14:paraId="4EB3853B">
            <w:pPr>
              <w:widowControl/>
              <w:jc w:val="left"/>
              <w:rPr>
                <w:rFonts w:ascii="宋体" w:hAnsi="宋体" w:cs="宋体"/>
                <w:sz w:val="20"/>
                <w:szCs w:val="20"/>
              </w:rPr>
            </w:pPr>
            <w:r>
              <w:rPr>
                <w:rFonts w:hint="eastAsia" w:ascii="宋体" w:hAnsi="宋体" w:cs="宋体"/>
                <w:sz w:val="20"/>
                <w:szCs w:val="20"/>
              </w:rPr>
              <w:t>关于银行业金融机构实施企业会计准则通用分类标准的通知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05830C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83C1BF9">
            <w:pPr>
              <w:widowControl/>
              <w:jc w:val="left"/>
              <w:rPr>
                <w:rFonts w:ascii="宋体" w:hAnsi="宋体" w:cs="宋体"/>
                <w:sz w:val="20"/>
                <w:szCs w:val="20"/>
              </w:rPr>
            </w:pPr>
            <w:r>
              <w:rPr>
                <w:rFonts w:hint="eastAsia" w:ascii="宋体" w:hAnsi="宋体" w:cs="宋体"/>
                <w:sz w:val="20"/>
                <w:szCs w:val="20"/>
              </w:rPr>
              <w:t>财会〔2012〕7号</w:t>
            </w:r>
          </w:p>
        </w:tc>
        <w:tc>
          <w:tcPr>
            <w:tcW w:w="1720" w:type="dxa"/>
            <w:tcBorders>
              <w:top w:val="nil"/>
              <w:left w:val="nil"/>
              <w:bottom w:val="single" w:color="000000" w:sz="4" w:space="0"/>
              <w:right w:val="single" w:color="000000" w:sz="4" w:space="0"/>
            </w:tcBorders>
            <w:shd w:val="clear" w:color="000000" w:fill="FFFFFF"/>
            <w:noWrap w:val="0"/>
            <w:vAlign w:val="center"/>
          </w:tcPr>
          <w:p w14:paraId="153B82D4">
            <w:pPr>
              <w:widowControl/>
              <w:jc w:val="center"/>
              <w:rPr>
                <w:rFonts w:ascii="宋体" w:hAnsi="宋体" w:cs="宋体"/>
                <w:sz w:val="20"/>
                <w:szCs w:val="20"/>
              </w:rPr>
            </w:pPr>
            <w:r>
              <w:rPr>
                <w:rFonts w:hint="eastAsia" w:ascii="宋体" w:hAnsi="宋体" w:cs="宋体"/>
                <w:sz w:val="20"/>
                <w:szCs w:val="20"/>
              </w:rPr>
              <w:t>2012年4月26日</w:t>
            </w:r>
          </w:p>
        </w:tc>
      </w:tr>
      <w:tr w14:paraId="0490938F">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2EBA36E">
            <w:pPr>
              <w:widowControl/>
              <w:jc w:val="center"/>
              <w:rPr>
                <w:rFonts w:ascii="宋体" w:hAnsi="宋体" w:cs="宋体"/>
                <w:sz w:val="20"/>
                <w:szCs w:val="20"/>
              </w:rPr>
            </w:pPr>
            <w:r>
              <w:rPr>
                <w:rFonts w:hint="eastAsia" w:ascii="宋体" w:hAnsi="宋体" w:cs="宋体"/>
                <w:sz w:val="20"/>
                <w:szCs w:val="20"/>
              </w:rPr>
              <w:t>517</w:t>
            </w:r>
          </w:p>
        </w:tc>
        <w:tc>
          <w:tcPr>
            <w:tcW w:w="3380" w:type="dxa"/>
            <w:tcBorders>
              <w:top w:val="nil"/>
              <w:left w:val="nil"/>
              <w:bottom w:val="single" w:color="000000" w:sz="4" w:space="0"/>
              <w:right w:val="single" w:color="000000" w:sz="4" w:space="0"/>
            </w:tcBorders>
            <w:shd w:val="clear" w:color="000000" w:fill="FFFFFF"/>
            <w:noWrap w:val="0"/>
            <w:vAlign w:val="center"/>
          </w:tcPr>
          <w:p w14:paraId="707D17CB">
            <w:pPr>
              <w:widowControl/>
              <w:jc w:val="left"/>
              <w:rPr>
                <w:rFonts w:ascii="宋体" w:hAnsi="宋体" w:cs="宋体"/>
                <w:sz w:val="20"/>
                <w:szCs w:val="20"/>
              </w:rPr>
            </w:pPr>
            <w:r>
              <w:rPr>
                <w:rFonts w:hint="eastAsia" w:ascii="宋体" w:hAnsi="宋体" w:cs="宋体"/>
                <w:sz w:val="20"/>
                <w:szCs w:val="20"/>
              </w:rPr>
              <w:t>关于地方国有大中型企业实施企业会计准则通用分类标准的通知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DF1AA0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AF68C3A">
            <w:pPr>
              <w:widowControl/>
              <w:jc w:val="left"/>
              <w:rPr>
                <w:rFonts w:ascii="宋体" w:hAnsi="宋体" w:cs="宋体"/>
                <w:sz w:val="20"/>
                <w:szCs w:val="20"/>
              </w:rPr>
            </w:pPr>
            <w:r>
              <w:rPr>
                <w:rFonts w:hint="eastAsia" w:ascii="宋体" w:hAnsi="宋体" w:cs="宋体"/>
                <w:sz w:val="20"/>
                <w:szCs w:val="20"/>
              </w:rPr>
              <w:t>财会〔2012〕4号</w:t>
            </w:r>
          </w:p>
        </w:tc>
        <w:tc>
          <w:tcPr>
            <w:tcW w:w="1720" w:type="dxa"/>
            <w:tcBorders>
              <w:top w:val="nil"/>
              <w:left w:val="nil"/>
              <w:bottom w:val="single" w:color="000000" w:sz="4" w:space="0"/>
              <w:right w:val="single" w:color="000000" w:sz="4" w:space="0"/>
            </w:tcBorders>
            <w:shd w:val="clear" w:color="000000" w:fill="FFFFFF"/>
            <w:noWrap w:val="0"/>
            <w:vAlign w:val="center"/>
          </w:tcPr>
          <w:p w14:paraId="76C9263C">
            <w:pPr>
              <w:widowControl/>
              <w:jc w:val="center"/>
              <w:rPr>
                <w:rFonts w:ascii="宋体" w:hAnsi="宋体" w:cs="宋体"/>
                <w:sz w:val="20"/>
                <w:szCs w:val="20"/>
              </w:rPr>
            </w:pPr>
            <w:r>
              <w:rPr>
                <w:rFonts w:hint="eastAsia" w:ascii="宋体" w:hAnsi="宋体" w:cs="宋体"/>
                <w:sz w:val="20"/>
                <w:szCs w:val="20"/>
              </w:rPr>
              <w:t>2012年2月28日</w:t>
            </w:r>
          </w:p>
        </w:tc>
      </w:tr>
      <w:tr w14:paraId="7F2D521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F10D953">
            <w:pPr>
              <w:widowControl/>
              <w:jc w:val="center"/>
              <w:rPr>
                <w:rFonts w:ascii="宋体" w:hAnsi="宋体" w:cs="宋体"/>
                <w:sz w:val="20"/>
                <w:szCs w:val="20"/>
              </w:rPr>
            </w:pPr>
            <w:r>
              <w:rPr>
                <w:rFonts w:hint="eastAsia" w:ascii="宋体" w:hAnsi="宋体" w:cs="宋体"/>
                <w:sz w:val="20"/>
                <w:szCs w:val="20"/>
              </w:rPr>
              <w:t>518</w:t>
            </w:r>
          </w:p>
        </w:tc>
        <w:tc>
          <w:tcPr>
            <w:tcW w:w="3380" w:type="dxa"/>
            <w:tcBorders>
              <w:top w:val="nil"/>
              <w:left w:val="nil"/>
              <w:bottom w:val="single" w:color="000000" w:sz="4" w:space="0"/>
              <w:right w:val="single" w:color="000000" w:sz="4" w:space="0"/>
            </w:tcBorders>
            <w:shd w:val="clear" w:color="000000" w:fill="FFFFFF"/>
            <w:noWrap w:val="0"/>
            <w:vAlign w:val="center"/>
          </w:tcPr>
          <w:p w14:paraId="470EDC51">
            <w:pPr>
              <w:widowControl/>
              <w:jc w:val="left"/>
              <w:rPr>
                <w:rFonts w:ascii="宋体" w:hAnsi="宋体" w:cs="宋体"/>
                <w:sz w:val="20"/>
                <w:szCs w:val="20"/>
              </w:rPr>
            </w:pPr>
            <w:r>
              <w:rPr>
                <w:rFonts w:hint="eastAsia" w:ascii="宋体" w:hAnsi="宋体" w:cs="宋体"/>
                <w:sz w:val="20"/>
                <w:szCs w:val="20"/>
              </w:rPr>
              <w:t>中国注册会计师协会执业质量检查人员和检查组工作质量考核评价办法</w:t>
            </w:r>
          </w:p>
        </w:tc>
        <w:tc>
          <w:tcPr>
            <w:tcW w:w="2080" w:type="dxa"/>
            <w:tcBorders>
              <w:top w:val="nil"/>
              <w:left w:val="nil"/>
              <w:bottom w:val="single" w:color="000000" w:sz="4" w:space="0"/>
              <w:right w:val="single" w:color="000000" w:sz="4" w:space="0"/>
            </w:tcBorders>
            <w:shd w:val="clear" w:color="000000" w:fill="FFFFFF"/>
            <w:noWrap w:val="0"/>
            <w:vAlign w:val="center"/>
          </w:tcPr>
          <w:p w14:paraId="675C429C">
            <w:pPr>
              <w:widowControl/>
              <w:jc w:val="left"/>
              <w:rPr>
                <w:rFonts w:ascii="宋体" w:hAnsi="宋体" w:cs="宋体"/>
                <w:sz w:val="20"/>
                <w:szCs w:val="20"/>
              </w:rPr>
            </w:pPr>
            <w:r>
              <w:rPr>
                <w:rFonts w:hint="eastAsia" w:ascii="宋体" w:hAnsi="宋体" w:cs="宋体"/>
                <w:sz w:val="20"/>
                <w:szCs w:val="20"/>
              </w:rPr>
              <w:t>中注协</w:t>
            </w:r>
          </w:p>
        </w:tc>
        <w:tc>
          <w:tcPr>
            <w:tcW w:w="2080" w:type="dxa"/>
            <w:tcBorders>
              <w:top w:val="nil"/>
              <w:left w:val="nil"/>
              <w:bottom w:val="single" w:color="000000" w:sz="4" w:space="0"/>
              <w:right w:val="single" w:color="000000" w:sz="4" w:space="0"/>
            </w:tcBorders>
            <w:shd w:val="clear" w:color="000000" w:fill="FFFFFF"/>
            <w:noWrap w:val="0"/>
            <w:vAlign w:val="center"/>
          </w:tcPr>
          <w:p w14:paraId="0CA60C12">
            <w:pPr>
              <w:widowControl/>
              <w:jc w:val="left"/>
              <w:rPr>
                <w:rFonts w:ascii="宋体" w:hAnsi="宋体" w:cs="宋体"/>
                <w:sz w:val="20"/>
                <w:szCs w:val="20"/>
              </w:rPr>
            </w:pPr>
            <w:r>
              <w:rPr>
                <w:rFonts w:hint="eastAsia" w:ascii="宋体" w:hAnsi="宋体" w:cs="宋体"/>
                <w:sz w:val="20"/>
                <w:szCs w:val="20"/>
              </w:rPr>
              <w:t>会协办〔2011〕18号</w:t>
            </w:r>
          </w:p>
        </w:tc>
        <w:tc>
          <w:tcPr>
            <w:tcW w:w="1720" w:type="dxa"/>
            <w:tcBorders>
              <w:top w:val="nil"/>
              <w:left w:val="nil"/>
              <w:bottom w:val="single" w:color="000000" w:sz="4" w:space="0"/>
              <w:right w:val="single" w:color="000000" w:sz="4" w:space="0"/>
            </w:tcBorders>
            <w:shd w:val="clear" w:color="000000" w:fill="FFFFFF"/>
            <w:noWrap w:val="0"/>
            <w:vAlign w:val="center"/>
          </w:tcPr>
          <w:p w14:paraId="45BC598C">
            <w:pPr>
              <w:widowControl/>
              <w:jc w:val="center"/>
              <w:rPr>
                <w:rFonts w:ascii="宋体" w:hAnsi="宋体" w:cs="宋体"/>
                <w:sz w:val="20"/>
                <w:szCs w:val="20"/>
              </w:rPr>
            </w:pPr>
            <w:r>
              <w:rPr>
                <w:rFonts w:hint="eastAsia" w:ascii="宋体" w:hAnsi="宋体" w:cs="宋体"/>
                <w:sz w:val="20"/>
                <w:szCs w:val="20"/>
              </w:rPr>
              <w:t>2011年8月29日</w:t>
            </w:r>
          </w:p>
        </w:tc>
      </w:tr>
      <w:tr w14:paraId="5C977B5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ABAD6EE">
            <w:pPr>
              <w:widowControl/>
              <w:jc w:val="center"/>
              <w:rPr>
                <w:rFonts w:ascii="宋体" w:hAnsi="宋体" w:cs="宋体"/>
                <w:sz w:val="20"/>
                <w:szCs w:val="20"/>
              </w:rPr>
            </w:pPr>
            <w:r>
              <w:rPr>
                <w:rFonts w:hint="eastAsia" w:ascii="宋体" w:hAnsi="宋体" w:cs="宋体"/>
                <w:sz w:val="20"/>
                <w:szCs w:val="20"/>
              </w:rPr>
              <w:t>519</w:t>
            </w:r>
          </w:p>
        </w:tc>
        <w:tc>
          <w:tcPr>
            <w:tcW w:w="3380" w:type="dxa"/>
            <w:tcBorders>
              <w:top w:val="nil"/>
              <w:left w:val="nil"/>
              <w:bottom w:val="single" w:color="000000" w:sz="4" w:space="0"/>
              <w:right w:val="single" w:color="000000" w:sz="4" w:space="0"/>
            </w:tcBorders>
            <w:shd w:val="clear" w:color="000000" w:fill="FFFFFF"/>
            <w:noWrap w:val="0"/>
            <w:vAlign w:val="center"/>
          </w:tcPr>
          <w:p w14:paraId="5526C72F">
            <w:pPr>
              <w:widowControl/>
              <w:jc w:val="left"/>
              <w:rPr>
                <w:rFonts w:ascii="宋体" w:hAnsi="宋体" w:cs="宋体"/>
                <w:sz w:val="20"/>
                <w:szCs w:val="20"/>
              </w:rPr>
            </w:pPr>
            <w:r>
              <w:rPr>
                <w:rFonts w:hint="eastAsia" w:ascii="宋体" w:hAnsi="宋体" w:cs="宋体"/>
                <w:sz w:val="20"/>
                <w:szCs w:val="20"/>
              </w:rPr>
              <w:t>关于实施企业会计准则通用分类标准的通知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535F57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73038BF">
            <w:pPr>
              <w:widowControl/>
              <w:jc w:val="left"/>
              <w:rPr>
                <w:rFonts w:ascii="宋体" w:hAnsi="宋体" w:cs="宋体"/>
                <w:sz w:val="20"/>
                <w:szCs w:val="20"/>
              </w:rPr>
            </w:pPr>
            <w:r>
              <w:rPr>
                <w:rFonts w:hint="eastAsia" w:ascii="宋体" w:hAnsi="宋体" w:cs="宋体"/>
                <w:sz w:val="20"/>
                <w:szCs w:val="20"/>
              </w:rPr>
              <w:t>财会〔2010〕23号</w:t>
            </w:r>
          </w:p>
        </w:tc>
        <w:tc>
          <w:tcPr>
            <w:tcW w:w="1720" w:type="dxa"/>
            <w:tcBorders>
              <w:top w:val="nil"/>
              <w:left w:val="nil"/>
              <w:bottom w:val="single" w:color="000000" w:sz="4" w:space="0"/>
              <w:right w:val="single" w:color="000000" w:sz="4" w:space="0"/>
            </w:tcBorders>
            <w:shd w:val="clear" w:color="000000" w:fill="FFFFFF"/>
            <w:noWrap w:val="0"/>
            <w:vAlign w:val="center"/>
          </w:tcPr>
          <w:p w14:paraId="5E5EB2F2">
            <w:pPr>
              <w:widowControl/>
              <w:jc w:val="center"/>
              <w:rPr>
                <w:rFonts w:ascii="宋体" w:hAnsi="宋体" w:cs="宋体"/>
                <w:sz w:val="20"/>
                <w:szCs w:val="20"/>
              </w:rPr>
            </w:pPr>
            <w:r>
              <w:rPr>
                <w:rFonts w:hint="eastAsia" w:ascii="宋体" w:hAnsi="宋体" w:cs="宋体"/>
                <w:sz w:val="20"/>
                <w:szCs w:val="20"/>
              </w:rPr>
              <w:t>2010年12月9日</w:t>
            </w:r>
          </w:p>
        </w:tc>
      </w:tr>
      <w:tr w14:paraId="31D0D6C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94D5A12">
            <w:pPr>
              <w:widowControl/>
              <w:jc w:val="center"/>
              <w:rPr>
                <w:rFonts w:ascii="宋体" w:hAnsi="宋体" w:cs="宋体"/>
                <w:sz w:val="20"/>
                <w:szCs w:val="20"/>
              </w:rPr>
            </w:pPr>
            <w:r>
              <w:rPr>
                <w:rFonts w:hint="eastAsia" w:ascii="宋体" w:hAnsi="宋体" w:cs="宋体"/>
                <w:sz w:val="20"/>
                <w:szCs w:val="20"/>
              </w:rPr>
              <w:t>520</w:t>
            </w:r>
          </w:p>
        </w:tc>
        <w:tc>
          <w:tcPr>
            <w:tcW w:w="3380" w:type="dxa"/>
            <w:tcBorders>
              <w:top w:val="nil"/>
              <w:left w:val="nil"/>
              <w:bottom w:val="single" w:color="000000" w:sz="4" w:space="0"/>
              <w:right w:val="single" w:color="000000" w:sz="4" w:space="0"/>
            </w:tcBorders>
            <w:shd w:val="clear" w:color="000000" w:fill="FFFFFF"/>
            <w:noWrap w:val="0"/>
            <w:vAlign w:val="center"/>
          </w:tcPr>
          <w:p w14:paraId="69593A98">
            <w:pPr>
              <w:widowControl/>
              <w:jc w:val="left"/>
              <w:rPr>
                <w:rFonts w:ascii="宋体" w:hAnsi="宋体" w:cs="宋体"/>
                <w:sz w:val="20"/>
                <w:szCs w:val="20"/>
              </w:rPr>
            </w:pPr>
            <w:r>
              <w:rPr>
                <w:rFonts w:hint="eastAsia" w:ascii="宋体" w:hAnsi="宋体" w:cs="宋体"/>
                <w:sz w:val="20"/>
                <w:szCs w:val="20"/>
              </w:rPr>
              <w:t>关于印发《注册会计师业务指导目录〔2010年〕》的通知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D8EF107">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13CD9BF6">
            <w:pPr>
              <w:widowControl/>
              <w:jc w:val="left"/>
              <w:rPr>
                <w:rFonts w:ascii="宋体" w:hAnsi="宋体" w:cs="宋体"/>
                <w:sz w:val="20"/>
                <w:szCs w:val="20"/>
              </w:rPr>
            </w:pPr>
            <w:r>
              <w:rPr>
                <w:rFonts w:hint="eastAsia" w:ascii="宋体" w:hAnsi="宋体" w:cs="宋体"/>
                <w:sz w:val="20"/>
                <w:szCs w:val="20"/>
              </w:rPr>
              <w:t>会协〔2010〕38号</w:t>
            </w:r>
          </w:p>
        </w:tc>
        <w:tc>
          <w:tcPr>
            <w:tcW w:w="1720" w:type="dxa"/>
            <w:tcBorders>
              <w:top w:val="nil"/>
              <w:left w:val="nil"/>
              <w:bottom w:val="single" w:color="000000" w:sz="4" w:space="0"/>
              <w:right w:val="single" w:color="000000" w:sz="4" w:space="0"/>
            </w:tcBorders>
            <w:shd w:val="clear" w:color="000000" w:fill="FFFFFF"/>
            <w:noWrap w:val="0"/>
            <w:vAlign w:val="center"/>
          </w:tcPr>
          <w:p w14:paraId="2606A87E">
            <w:pPr>
              <w:widowControl/>
              <w:jc w:val="center"/>
              <w:rPr>
                <w:rFonts w:ascii="宋体" w:hAnsi="宋体" w:cs="宋体"/>
                <w:sz w:val="20"/>
                <w:szCs w:val="20"/>
              </w:rPr>
            </w:pPr>
            <w:r>
              <w:rPr>
                <w:rFonts w:hint="eastAsia" w:ascii="宋体" w:hAnsi="宋体" w:cs="宋体"/>
                <w:sz w:val="20"/>
                <w:szCs w:val="20"/>
              </w:rPr>
              <w:t>2010年5月13日</w:t>
            </w:r>
          </w:p>
        </w:tc>
      </w:tr>
      <w:tr w14:paraId="5AB130EF">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442DA1A">
            <w:pPr>
              <w:widowControl/>
              <w:jc w:val="center"/>
              <w:rPr>
                <w:rFonts w:ascii="宋体" w:hAnsi="宋体" w:cs="宋体"/>
                <w:sz w:val="20"/>
                <w:szCs w:val="20"/>
              </w:rPr>
            </w:pPr>
            <w:r>
              <w:rPr>
                <w:rFonts w:hint="eastAsia" w:ascii="宋体" w:hAnsi="宋体" w:cs="宋体"/>
                <w:sz w:val="20"/>
                <w:szCs w:val="20"/>
              </w:rPr>
              <w:t>521</w:t>
            </w:r>
          </w:p>
        </w:tc>
        <w:tc>
          <w:tcPr>
            <w:tcW w:w="3380" w:type="dxa"/>
            <w:tcBorders>
              <w:top w:val="nil"/>
              <w:left w:val="nil"/>
              <w:bottom w:val="single" w:color="000000" w:sz="4" w:space="0"/>
              <w:right w:val="single" w:color="000000" w:sz="4" w:space="0"/>
            </w:tcBorders>
            <w:shd w:val="clear" w:color="000000" w:fill="FFFFFF"/>
            <w:noWrap w:val="0"/>
            <w:vAlign w:val="center"/>
          </w:tcPr>
          <w:p w14:paraId="09ACE9D9">
            <w:pPr>
              <w:widowControl/>
              <w:jc w:val="left"/>
              <w:rPr>
                <w:rFonts w:ascii="宋体" w:hAnsi="宋体" w:cs="宋体"/>
                <w:sz w:val="20"/>
                <w:szCs w:val="20"/>
              </w:rPr>
            </w:pPr>
            <w:r>
              <w:rPr>
                <w:rFonts w:hint="eastAsia" w:ascii="宋体" w:hAnsi="宋体" w:cs="宋体"/>
                <w:sz w:val="20"/>
                <w:szCs w:val="20"/>
              </w:rPr>
              <w:t xml:space="preserve">关于转发国家外汇管理局综合司《关于进一步完善2010年外商投资企业外汇年检工作有关问题的通知》的通知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0F3D11A9">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12533B24">
            <w:pPr>
              <w:widowControl/>
              <w:jc w:val="left"/>
              <w:rPr>
                <w:rFonts w:ascii="宋体" w:hAnsi="宋体" w:cs="宋体"/>
                <w:sz w:val="20"/>
                <w:szCs w:val="20"/>
              </w:rPr>
            </w:pPr>
            <w:r>
              <w:rPr>
                <w:rFonts w:hint="eastAsia" w:ascii="宋体" w:hAnsi="宋体" w:cs="宋体"/>
                <w:sz w:val="20"/>
                <w:szCs w:val="20"/>
              </w:rPr>
              <w:t>会协〔2010〕23号</w:t>
            </w:r>
          </w:p>
        </w:tc>
        <w:tc>
          <w:tcPr>
            <w:tcW w:w="1720" w:type="dxa"/>
            <w:tcBorders>
              <w:top w:val="nil"/>
              <w:left w:val="nil"/>
              <w:bottom w:val="single" w:color="000000" w:sz="4" w:space="0"/>
              <w:right w:val="single" w:color="000000" w:sz="4" w:space="0"/>
            </w:tcBorders>
            <w:shd w:val="clear" w:color="000000" w:fill="FFFFFF"/>
            <w:noWrap w:val="0"/>
            <w:vAlign w:val="center"/>
          </w:tcPr>
          <w:p w14:paraId="41A5BD42">
            <w:pPr>
              <w:widowControl/>
              <w:jc w:val="center"/>
              <w:rPr>
                <w:rFonts w:ascii="宋体" w:hAnsi="宋体" w:cs="宋体"/>
                <w:sz w:val="20"/>
                <w:szCs w:val="20"/>
              </w:rPr>
            </w:pPr>
            <w:r>
              <w:rPr>
                <w:rFonts w:hint="eastAsia" w:ascii="宋体" w:hAnsi="宋体" w:cs="宋体"/>
                <w:sz w:val="20"/>
                <w:szCs w:val="20"/>
              </w:rPr>
              <w:t>2010年3月24日</w:t>
            </w:r>
          </w:p>
        </w:tc>
      </w:tr>
      <w:tr w14:paraId="1546E7D9">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6D30F40">
            <w:pPr>
              <w:widowControl/>
              <w:jc w:val="center"/>
              <w:rPr>
                <w:rFonts w:ascii="宋体" w:hAnsi="宋体" w:cs="宋体"/>
                <w:sz w:val="20"/>
                <w:szCs w:val="20"/>
              </w:rPr>
            </w:pPr>
            <w:r>
              <w:rPr>
                <w:rFonts w:hint="eastAsia" w:ascii="宋体" w:hAnsi="宋体" w:cs="宋体"/>
                <w:sz w:val="20"/>
                <w:szCs w:val="20"/>
              </w:rPr>
              <w:t>522</w:t>
            </w:r>
          </w:p>
        </w:tc>
        <w:tc>
          <w:tcPr>
            <w:tcW w:w="3380" w:type="dxa"/>
            <w:tcBorders>
              <w:top w:val="nil"/>
              <w:left w:val="nil"/>
              <w:bottom w:val="single" w:color="000000" w:sz="4" w:space="0"/>
              <w:right w:val="single" w:color="000000" w:sz="4" w:space="0"/>
            </w:tcBorders>
            <w:shd w:val="clear" w:color="000000" w:fill="FFFFFF"/>
            <w:noWrap w:val="0"/>
            <w:vAlign w:val="center"/>
          </w:tcPr>
          <w:p w14:paraId="2F77AC44">
            <w:pPr>
              <w:widowControl/>
              <w:jc w:val="left"/>
              <w:rPr>
                <w:rFonts w:ascii="宋体" w:hAnsi="宋体" w:cs="宋体"/>
                <w:sz w:val="20"/>
                <w:szCs w:val="20"/>
              </w:rPr>
            </w:pPr>
            <w:r>
              <w:rPr>
                <w:rFonts w:hint="eastAsia" w:ascii="宋体" w:hAnsi="宋体" w:cs="宋体"/>
                <w:sz w:val="20"/>
                <w:szCs w:val="20"/>
              </w:rPr>
              <w:t>关于中央级事业单位 社会团体及企业财政拨款结转和结余资金会计核算有关事项的通知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8B6008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E7049FB">
            <w:pPr>
              <w:widowControl/>
              <w:jc w:val="left"/>
              <w:rPr>
                <w:rFonts w:ascii="宋体" w:hAnsi="宋体" w:cs="宋体"/>
                <w:sz w:val="20"/>
                <w:szCs w:val="20"/>
              </w:rPr>
            </w:pPr>
            <w:r>
              <w:rPr>
                <w:rFonts w:hint="eastAsia" w:ascii="宋体" w:hAnsi="宋体" w:cs="宋体"/>
                <w:sz w:val="20"/>
                <w:szCs w:val="20"/>
              </w:rPr>
              <w:t>财会〔2010〕5号</w:t>
            </w:r>
          </w:p>
        </w:tc>
        <w:tc>
          <w:tcPr>
            <w:tcW w:w="1720" w:type="dxa"/>
            <w:tcBorders>
              <w:top w:val="nil"/>
              <w:left w:val="nil"/>
              <w:bottom w:val="single" w:color="000000" w:sz="4" w:space="0"/>
              <w:right w:val="single" w:color="000000" w:sz="4" w:space="0"/>
            </w:tcBorders>
            <w:shd w:val="clear" w:color="000000" w:fill="FFFFFF"/>
            <w:noWrap w:val="0"/>
            <w:vAlign w:val="center"/>
          </w:tcPr>
          <w:p w14:paraId="1832BD1F">
            <w:pPr>
              <w:widowControl/>
              <w:jc w:val="center"/>
              <w:rPr>
                <w:rFonts w:ascii="宋体" w:hAnsi="宋体" w:cs="宋体"/>
                <w:sz w:val="20"/>
                <w:szCs w:val="20"/>
              </w:rPr>
            </w:pPr>
            <w:r>
              <w:rPr>
                <w:rFonts w:hint="eastAsia" w:ascii="宋体" w:hAnsi="宋体" w:cs="宋体"/>
                <w:sz w:val="20"/>
                <w:szCs w:val="20"/>
              </w:rPr>
              <w:t>2010年3月3日</w:t>
            </w:r>
          </w:p>
        </w:tc>
      </w:tr>
      <w:tr w14:paraId="7AA2B20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CC2F477">
            <w:pPr>
              <w:widowControl/>
              <w:jc w:val="center"/>
              <w:rPr>
                <w:rFonts w:ascii="宋体" w:hAnsi="宋体" w:cs="宋体"/>
                <w:sz w:val="20"/>
                <w:szCs w:val="20"/>
              </w:rPr>
            </w:pPr>
            <w:r>
              <w:rPr>
                <w:rFonts w:hint="eastAsia" w:ascii="宋体" w:hAnsi="宋体" w:cs="宋体"/>
                <w:sz w:val="20"/>
                <w:szCs w:val="20"/>
              </w:rPr>
              <w:t>523</w:t>
            </w:r>
          </w:p>
        </w:tc>
        <w:tc>
          <w:tcPr>
            <w:tcW w:w="3380" w:type="dxa"/>
            <w:tcBorders>
              <w:top w:val="nil"/>
              <w:left w:val="nil"/>
              <w:bottom w:val="single" w:color="000000" w:sz="4" w:space="0"/>
              <w:right w:val="single" w:color="000000" w:sz="4" w:space="0"/>
            </w:tcBorders>
            <w:shd w:val="clear" w:color="000000" w:fill="FFFFFF"/>
            <w:noWrap w:val="0"/>
            <w:vAlign w:val="center"/>
          </w:tcPr>
          <w:p w14:paraId="63EA0CF3">
            <w:pPr>
              <w:widowControl/>
              <w:jc w:val="left"/>
              <w:rPr>
                <w:rFonts w:ascii="宋体" w:hAnsi="宋体" w:cs="宋体"/>
                <w:sz w:val="20"/>
                <w:szCs w:val="20"/>
              </w:rPr>
            </w:pPr>
            <w:r>
              <w:rPr>
                <w:rFonts w:hint="eastAsia" w:ascii="宋体" w:hAnsi="宋体" w:cs="宋体"/>
                <w:sz w:val="20"/>
                <w:szCs w:val="20"/>
              </w:rPr>
              <w:t>关于印发《中国注册会计师协会执业质量兼职检查员管理办法》的通知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91E0ED7">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0827C929">
            <w:pPr>
              <w:widowControl/>
              <w:jc w:val="left"/>
              <w:rPr>
                <w:rFonts w:ascii="宋体" w:hAnsi="宋体" w:cs="宋体"/>
                <w:sz w:val="20"/>
                <w:szCs w:val="20"/>
              </w:rPr>
            </w:pPr>
            <w:r>
              <w:rPr>
                <w:rFonts w:hint="eastAsia" w:ascii="宋体" w:hAnsi="宋体" w:cs="宋体"/>
                <w:sz w:val="20"/>
                <w:szCs w:val="20"/>
              </w:rPr>
              <w:t>会协〔2009〕66号</w:t>
            </w:r>
          </w:p>
        </w:tc>
        <w:tc>
          <w:tcPr>
            <w:tcW w:w="1720" w:type="dxa"/>
            <w:tcBorders>
              <w:top w:val="nil"/>
              <w:left w:val="nil"/>
              <w:bottom w:val="single" w:color="000000" w:sz="4" w:space="0"/>
              <w:right w:val="single" w:color="000000" w:sz="4" w:space="0"/>
            </w:tcBorders>
            <w:shd w:val="clear" w:color="000000" w:fill="FFFFFF"/>
            <w:noWrap w:val="0"/>
            <w:vAlign w:val="center"/>
          </w:tcPr>
          <w:p w14:paraId="0780DE6A">
            <w:pPr>
              <w:widowControl/>
              <w:jc w:val="center"/>
              <w:rPr>
                <w:rFonts w:ascii="宋体" w:hAnsi="宋体" w:cs="宋体"/>
                <w:sz w:val="20"/>
                <w:szCs w:val="20"/>
              </w:rPr>
            </w:pPr>
            <w:r>
              <w:rPr>
                <w:rFonts w:hint="eastAsia" w:ascii="宋体" w:hAnsi="宋体" w:cs="宋体"/>
                <w:sz w:val="20"/>
                <w:szCs w:val="20"/>
              </w:rPr>
              <w:t>2009年11月24日</w:t>
            </w:r>
          </w:p>
        </w:tc>
      </w:tr>
      <w:tr w14:paraId="1B0252A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EF67BC8">
            <w:pPr>
              <w:widowControl/>
              <w:jc w:val="center"/>
              <w:rPr>
                <w:rFonts w:ascii="宋体" w:hAnsi="宋体" w:cs="宋体"/>
                <w:sz w:val="20"/>
                <w:szCs w:val="20"/>
              </w:rPr>
            </w:pPr>
            <w:r>
              <w:rPr>
                <w:rFonts w:hint="eastAsia" w:ascii="宋体" w:hAnsi="宋体" w:cs="宋体"/>
                <w:sz w:val="20"/>
                <w:szCs w:val="20"/>
              </w:rPr>
              <w:t>524</w:t>
            </w:r>
          </w:p>
        </w:tc>
        <w:tc>
          <w:tcPr>
            <w:tcW w:w="3380" w:type="dxa"/>
            <w:tcBorders>
              <w:top w:val="nil"/>
              <w:left w:val="nil"/>
              <w:bottom w:val="single" w:color="000000" w:sz="4" w:space="0"/>
              <w:right w:val="single" w:color="000000" w:sz="4" w:space="0"/>
            </w:tcBorders>
            <w:shd w:val="clear" w:color="000000" w:fill="FFFFFF"/>
            <w:noWrap w:val="0"/>
            <w:vAlign w:val="center"/>
          </w:tcPr>
          <w:p w14:paraId="09403B57">
            <w:pPr>
              <w:widowControl/>
              <w:jc w:val="left"/>
              <w:rPr>
                <w:rFonts w:ascii="宋体" w:hAnsi="宋体" w:cs="宋体"/>
                <w:sz w:val="20"/>
                <w:szCs w:val="20"/>
              </w:rPr>
            </w:pPr>
            <w:r>
              <w:rPr>
                <w:rFonts w:hint="eastAsia" w:ascii="宋体" w:hAnsi="宋体" w:cs="宋体"/>
                <w:sz w:val="20"/>
                <w:szCs w:val="20"/>
              </w:rPr>
              <w:t>关于印发《会计师事务所执业质量检查制度》的通知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67FFDF6">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2939013F">
            <w:pPr>
              <w:widowControl/>
              <w:jc w:val="left"/>
              <w:rPr>
                <w:rFonts w:ascii="宋体" w:hAnsi="宋体" w:cs="宋体"/>
                <w:sz w:val="20"/>
                <w:szCs w:val="20"/>
              </w:rPr>
            </w:pPr>
            <w:r>
              <w:rPr>
                <w:rFonts w:hint="eastAsia" w:ascii="宋体" w:hAnsi="宋体" w:cs="宋体"/>
                <w:sz w:val="20"/>
                <w:szCs w:val="20"/>
              </w:rPr>
              <w:t>会协〔2009〕46号</w:t>
            </w:r>
          </w:p>
        </w:tc>
        <w:tc>
          <w:tcPr>
            <w:tcW w:w="1720" w:type="dxa"/>
            <w:tcBorders>
              <w:top w:val="nil"/>
              <w:left w:val="nil"/>
              <w:bottom w:val="single" w:color="000000" w:sz="4" w:space="0"/>
              <w:right w:val="single" w:color="000000" w:sz="4" w:space="0"/>
            </w:tcBorders>
            <w:shd w:val="clear" w:color="000000" w:fill="FFFFFF"/>
            <w:noWrap w:val="0"/>
            <w:vAlign w:val="center"/>
          </w:tcPr>
          <w:p w14:paraId="6DC1B5C8">
            <w:pPr>
              <w:widowControl/>
              <w:jc w:val="center"/>
              <w:rPr>
                <w:rFonts w:ascii="宋体" w:hAnsi="宋体" w:cs="宋体"/>
                <w:sz w:val="20"/>
                <w:szCs w:val="20"/>
              </w:rPr>
            </w:pPr>
            <w:r>
              <w:rPr>
                <w:rFonts w:hint="eastAsia" w:ascii="宋体" w:hAnsi="宋体" w:cs="宋体"/>
                <w:sz w:val="20"/>
                <w:szCs w:val="20"/>
              </w:rPr>
              <w:t>2009年7月28日</w:t>
            </w:r>
          </w:p>
        </w:tc>
      </w:tr>
      <w:tr w14:paraId="2B19D843">
        <w:tblPrEx>
          <w:tblCellMar>
            <w:top w:w="0" w:type="dxa"/>
            <w:left w:w="108" w:type="dxa"/>
            <w:bottom w:w="0" w:type="dxa"/>
            <w:right w:w="108" w:type="dxa"/>
          </w:tblCellMar>
        </w:tblPrEx>
        <w:trPr>
          <w:trHeight w:val="130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A888FB1">
            <w:pPr>
              <w:widowControl/>
              <w:jc w:val="center"/>
              <w:rPr>
                <w:rFonts w:ascii="宋体" w:hAnsi="宋体" w:cs="宋体"/>
                <w:sz w:val="20"/>
                <w:szCs w:val="20"/>
              </w:rPr>
            </w:pPr>
            <w:r>
              <w:rPr>
                <w:rFonts w:hint="eastAsia" w:ascii="宋体" w:hAnsi="宋体" w:cs="宋体"/>
                <w:sz w:val="20"/>
                <w:szCs w:val="20"/>
              </w:rPr>
              <w:t>525</w:t>
            </w:r>
          </w:p>
        </w:tc>
        <w:tc>
          <w:tcPr>
            <w:tcW w:w="3380" w:type="dxa"/>
            <w:tcBorders>
              <w:top w:val="nil"/>
              <w:left w:val="nil"/>
              <w:bottom w:val="single" w:color="000000" w:sz="4" w:space="0"/>
              <w:right w:val="single" w:color="000000" w:sz="4" w:space="0"/>
            </w:tcBorders>
            <w:shd w:val="clear" w:color="000000" w:fill="FFFFFF"/>
            <w:noWrap w:val="0"/>
            <w:vAlign w:val="center"/>
          </w:tcPr>
          <w:p w14:paraId="2721E45E">
            <w:pPr>
              <w:widowControl/>
              <w:jc w:val="left"/>
              <w:rPr>
                <w:rFonts w:ascii="宋体" w:hAnsi="宋体" w:cs="宋体"/>
                <w:sz w:val="20"/>
                <w:szCs w:val="20"/>
              </w:rPr>
            </w:pPr>
            <w:r>
              <w:rPr>
                <w:rFonts w:hint="eastAsia" w:ascii="宋体" w:hAnsi="宋体" w:cs="宋体"/>
                <w:sz w:val="20"/>
                <w:szCs w:val="20"/>
              </w:rPr>
              <w:t>关于印发《中国注册会计师协会会员执业违规行为惩戒办法》《中国注册会计师协会惩戒委员会暂行规则》《中国注册会计师协会申诉委员会暂行规则》的通知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15CFED5">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6110894E">
            <w:pPr>
              <w:widowControl/>
              <w:jc w:val="left"/>
              <w:rPr>
                <w:rFonts w:ascii="宋体" w:hAnsi="宋体" w:cs="宋体"/>
                <w:sz w:val="20"/>
                <w:szCs w:val="20"/>
              </w:rPr>
            </w:pPr>
            <w:r>
              <w:rPr>
                <w:rFonts w:hint="eastAsia" w:ascii="宋体" w:hAnsi="宋体" w:cs="宋体"/>
                <w:sz w:val="20"/>
                <w:szCs w:val="20"/>
              </w:rPr>
              <w:t>会协〔2008〕73号</w:t>
            </w:r>
          </w:p>
        </w:tc>
        <w:tc>
          <w:tcPr>
            <w:tcW w:w="1720" w:type="dxa"/>
            <w:tcBorders>
              <w:top w:val="nil"/>
              <w:left w:val="nil"/>
              <w:bottom w:val="single" w:color="000000" w:sz="4" w:space="0"/>
              <w:right w:val="single" w:color="000000" w:sz="4" w:space="0"/>
            </w:tcBorders>
            <w:shd w:val="clear" w:color="000000" w:fill="FFFFFF"/>
            <w:noWrap w:val="0"/>
            <w:vAlign w:val="center"/>
          </w:tcPr>
          <w:p w14:paraId="16762552">
            <w:pPr>
              <w:widowControl/>
              <w:jc w:val="center"/>
              <w:rPr>
                <w:rFonts w:ascii="宋体" w:hAnsi="宋体" w:cs="宋体"/>
                <w:sz w:val="20"/>
                <w:szCs w:val="20"/>
              </w:rPr>
            </w:pPr>
            <w:r>
              <w:rPr>
                <w:rFonts w:hint="eastAsia" w:ascii="宋体" w:hAnsi="宋体" w:cs="宋体"/>
                <w:sz w:val="20"/>
                <w:szCs w:val="20"/>
              </w:rPr>
              <w:t>2008年10月14日</w:t>
            </w:r>
          </w:p>
        </w:tc>
      </w:tr>
      <w:tr w14:paraId="52866149">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67F69CB">
            <w:pPr>
              <w:widowControl/>
              <w:jc w:val="center"/>
              <w:rPr>
                <w:rFonts w:ascii="宋体" w:hAnsi="宋体" w:cs="宋体"/>
                <w:sz w:val="20"/>
                <w:szCs w:val="20"/>
              </w:rPr>
            </w:pPr>
            <w:r>
              <w:rPr>
                <w:rFonts w:hint="eastAsia" w:ascii="宋体" w:hAnsi="宋体" w:cs="宋体"/>
                <w:sz w:val="20"/>
                <w:szCs w:val="20"/>
              </w:rPr>
              <w:t>526</w:t>
            </w:r>
          </w:p>
        </w:tc>
        <w:tc>
          <w:tcPr>
            <w:tcW w:w="3380" w:type="dxa"/>
            <w:tcBorders>
              <w:top w:val="nil"/>
              <w:left w:val="nil"/>
              <w:bottom w:val="single" w:color="000000" w:sz="4" w:space="0"/>
              <w:right w:val="single" w:color="000000" w:sz="4" w:space="0"/>
            </w:tcBorders>
            <w:shd w:val="clear" w:color="000000" w:fill="FFFFFF"/>
            <w:noWrap w:val="0"/>
            <w:vAlign w:val="center"/>
          </w:tcPr>
          <w:p w14:paraId="3A6E48EF">
            <w:pPr>
              <w:widowControl/>
              <w:jc w:val="left"/>
              <w:rPr>
                <w:rFonts w:ascii="宋体" w:hAnsi="宋体" w:cs="宋体"/>
                <w:sz w:val="20"/>
                <w:szCs w:val="20"/>
              </w:rPr>
            </w:pPr>
            <w:r>
              <w:rPr>
                <w:rFonts w:hint="eastAsia" w:ascii="宋体" w:hAnsi="宋体" w:cs="宋体"/>
                <w:sz w:val="20"/>
                <w:szCs w:val="20"/>
              </w:rPr>
              <w:t>中国注册会计师协会关于规范注册会计师执行企业年度检验审计业务的通知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7EE2D16">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3B78EAAA">
            <w:pPr>
              <w:widowControl/>
              <w:jc w:val="left"/>
              <w:rPr>
                <w:rFonts w:ascii="宋体" w:hAnsi="宋体" w:cs="宋体"/>
                <w:sz w:val="20"/>
                <w:szCs w:val="20"/>
              </w:rPr>
            </w:pPr>
            <w:r>
              <w:rPr>
                <w:rFonts w:hint="eastAsia" w:ascii="宋体" w:hAnsi="宋体" w:cs="宋体"/>
                <w:sz w:val="20"/>
                <w:szCs w:val="20"/>
              </w:rPr>
              <w:t>会协〔2007〕17号</w:t>
            </w:r>
          </w:p>
        </w:tc>
        <w:tc>
          <w:tcPr>
            <w:tcW w:w="1720" w:type="dxa"/>
            <w:tcBorders>
              <w:top w:val="nil"/>
              <w:left w:val="nil"/>
              <w:bottom w:val="single" w:color="000000" w:sz="4" w:space="0"/>
              <w:right w:val="single" w:color="000000" w:sz="4" w:space="0"/>
            </w:tcBorders>
            <w:shd w:val="clear" w:color="000000" w:fill="FFFFFF"/>
            <w:noWrap w:val="0"/>
            <w:vAlign w:val="center"/>
          </w:tcPr>
          <w:p w14:paraId="45A388F4">
            <w:pPr>
              <w:widowControl/>
              <w:jc w:val="center"/>
              <w:rPr>
                <w:rFonts w:ascii="宋体" w:hAnsi="宋体" w:cs="宋体"/>
                <w:sz w:val="20"/>
                <w:szCs w:val="20"/>
              </w:rPr>
            </w:pPr>
            <w:r>
              <w:rPr>
                <w:rFonts w:hint="eastAsia" w:ascii="宋体" w:hAnsi="宋体" w:cs="宋体"/>
                <w:sz w:val="20"/>
                <w:szCs w:val="20"/>
              </w:rPr>
              <w:t>2007年4月5日</w:t>
            </w:r>
          </w:p>
        </w:tc>
      </w:tr>
      <w:tr w14:paraId="5AC9864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166A34E">
            <w:pPr>
              <w:widowControl/>
              <w:jc w:val="center"/>
              <w:rPr>
                <w:rFonts w:ascii="宋体" w:hAnsi="宋体" w:cs="宋体"/>
                <w:sz w:val="20"/>
                <w:szCs w:val="20"/>
              </w:rPr>
            </w:pPr>
            <w:r>
              <w:rPr>
                <w:rFonts w:hint="eastAsia" w:ascii="宋体" w:hAnsi="宋体" w:cs="宋体"/>
                <w:sz w:val="20"/>
                <w:szCs w:val="20"/>
              </w:rPr>
              <w:t>527</w:t>
            </w:r>
          </w:p>
        </w:tc>
        <w:tc>
          <w:tcPr>
            <w:tcW w:w="3380" w:type="dxa"/>
            <w:tcBorders>
              <w:top w:val="nil"/>
              <w:left w:val="nil"/>
              <w:bottom w:val="single" w:color="000000" w:sz="4" w:space="0"/>
              <w:right w:val="single" w:color="000000" w:sz="4" w:space="0"/>
            </w:tcBorders>
            <w:shd w:val="clear" w:color="000000" w:fill="FFFFFF"/>
            <w:noWrap w:val="0"/>
            <w:vAlign w:val="center"/>
          </w:tcPr>
          <w:p w14:paraId="0C514374">
            <w:pPr>
              <w:widowControl/>
              <w:jc w:val="left"/>
              <w:rPr>
                <w:rFonts w:ascii="宋体" w:hAnsi="宋体" w:cs="宋体"/>
                <w:sz w:val="20"/>
                <w:szCs w:val="20"/>
              </w:rPr>
            </w:pPr>
            <w:r>
              <w:rPr>
                <w:rFonts w:hint="eastAsia" w:ascii="宋体" w:hAnsi="宋体" w:cs="宋体"/>
                <w:sz w:val="20"/>
                <w:szCs w:val="20"/>
              </w:rPr>
              <w:t>关于政府收支分类改革后事业单位会计核算问题的通知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3187A73">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4F87AFF">
            <w:pPr>
              <w:widowControl/>
              <w:jc w:val="left"/>
              <w:rPr>
                <w:rFonts w:ascii="宋体" w:hAnsi="宋体" w:cs="宋体"/>
                <w:sz w:val="20"/>
                <w:szCs w:val="20"/>
              </w:rPr>
            </w:pPr>
            <w:r>
              <w:rPr>
                <w:rFonts w:hint="eastAsia" w:ascii="宋体" w:hAnsi="宋体" w:cs="宋体"/>
                <w:sz w:val="20"/>
                <w:szCs w:val="20"/>
              </w:rPr>
              <w:t>财会〔2006〕10号</w:t>
            </w:r>
          </w:p>
        </w:tc>
        <w:tc>
          <w:tcPr>
            <w:tcW w:w="1720" w:type="dxa"/>
            <w:tcBorders>
              <w:top w:val="nil"/>
              <w:left w:val="nil"/>
              <w:bottom w:val="single" w:color="000000" w:sz="4" w:space="0"/>
              <w:right w:val="single" w:color="000000" w:sz="4" w:space="0"/>
            </w:tcBorders>
            <w:shd w:val="clear" w:color="000000" w:fill="FFFFFF"/>
            <w:noWrap w:val="0"/>
            <w:vAlign w:val="center"/>
          </w:tcPr>
          <w:p w14:paraId="27391969">
            <w:pPr>
              <w:widowControl/>
              <w:jc w:val="center"/>
              <w:rPr>
                <w:rFonts w:ascii="宋体" w:hAnsi="宋体" w:cs="宋体"/>
                <w:sz w:val="20"/>
                <w:szCs w:val="20"/>
              </w:rPr>
            </w:pPr>
            <w:r>
              <w:rPr>
                <w:rFonts w:hint="eastAsia" w:ascii="宋体" w:hAnsi="宋体" w:cs="宋体"/>
                <w:sz w:val="20"/>
                <w:szCs w:val="20"/>
              </w:rPr>
              <w:t>2006年5月25日</w:t>
            </w:r>
          </w:p>
        </w:tc>
      </w:tr>
      <w:tr w14:paraId="324942D8">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E08EA66">
            <w:pPr>
              <w:widowControl/>
              <w:jc w:val="center"/>
              <w:rPr>
                <w:rFonts w:ascii="宋体" w:hAnsi="宋体" w:cs="宋体"/>
                <w:sz w:val="20"/>
                <w:szCs w:val="20"/>
              </w:rPr>
            </w:pPr>
            <w:r>
              <w:rPr>
                <w:rFonts w:hint="eastAsia" w:ascii="宋体" w:hAnsi="宋体" w:cs="宋体"/>
                <w:sz w:val="20"/>
                <w:szCs w:val="20"/>
              </w:rPr>
              <w:t>528</w:t>
            </w:r>
          </w:p>
        </w:tc>
        <w:tc>
          <w:tcPr>
            <w:tcW w:w="3380" w:type="dxa"/>
            <w:tcBorders>
              <w:top w:val="nil"/>
              <w:left w:val="nil"/>
              <w:bottom w:val="single" w:color="000000" w:sz="4" w:space="0"/>
              <w:right w:val="single" w:color="000000" w:sz="4" w:space="0"/>
            </w:tcBorders>
            <w:shd w:val="clear" w:color="000000" w:fill="FFFFFF"/>
            <w:noWrap w:val="0"/>
            <w:vAlign w:val="center"/>
          </w:tcPr>
          <w:p w14:paraId="5B8FDA4B">
            <w:pPr>
              <w:widowControl/>
              <w:jc w:val="left"/>
              <w:rPr>
                <w:rFonts w:ascii="宋体" w:hAnsi="宋体" w:cs="宋体"/>
                <w:sz w:val="20"/>
                <w:szCs w:val="20"/>
              </w:rPr>
            </w:pPr>
            <w:r>
              <w:rPr>
                <w:rFonts w:hint="eastAsia" w:ascii="宋体" w:hAnsi="宋体" w:cs="宋体"/>
                <w:sz w:val="20"/>
                <w:szCs w:val="20"/>
              </w:rPr>
              <w:t>财政部注册会计师考试委员会办公室《关于注册会计师考试组织工作考评等级》的通知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33C7DF2">
            <w:pPr>
              <w:widowControl/>
              <w:jc w:val="left"/>
              <w:rPr>
                <w:rFonts w:ascii="宋体" w:hAnsi="宋体" w:cs="宋体"/>
                <w:sz w:val="20"/>
                <w:szCs w:val="20"/>
              </w:rPr>
            </w:pPr>
            <w:r>
              <w:rPr>
                <w:rFonts w:hint="eastAsia" w:ascii="宋体" w:hAnsi="宋体" w:cs="宋体"/>
                <w:sz w:val="20"/>
                <w:szCs w:val="20"/>
              </w:rPr>
              <w:t xml:space="preserve"> 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F66CA56">
            <w:pPr>
              <w:widowControl/>
              <w:jc w:val="left"/>
              <w:rPr>
                <w:rFonts w:ascii="宋体" w:hAnsi="宋体" w:cs="宋体"/>
                <w:sz w:val="20"/>
                <w:szCs w:val="20"/>
              </w:rPr>
            </w:pPr>
            <w:r>
              <w:rPr>
                <w:rFonts w:hint="eastAsia" w:ascii="宋体" w:hAnsi="宋体" w:cs="宋体"/>
                <w:sz w:val="20"/>
                <w:szCs w:val="20"/>
              </w:rPr>
              <w:t>财考办〔2005〕10号</w:t>
            </w:r>
          </w:p>
        </w:tc>
        <w:tc>
          <w:tcPr>
            <w:tcW w:w="1720" w:type="dxa"/>
            <w:tcBorders>
              <w:top w:val="nil"/>
              <w:left w:val="nil"/>
              <w:bottom w:val="single" w:color="000000" w:sz="4" w:space="0"/>
              <w:right w:val="single" w:color="000000" w:sz="4" w:space="0"/>
            </w:tcBorders>
            <w:shd w:val="clear" w:color="000000" w:fill="FFFFFF"/>
            <w:noWrap w:val="0"/>
            <w:vAlign w:val="center"/>
          </w:tcPr>
          <w:p w14:paraId="3216A6D0">
            <w:pPr>
              <w:widowControl/>
              <w:jc w:val="center"/>
              <w:rPr>
                <w:rFonts w:ascii="宋体" w:hAnsi="宋体" w:cs="宋体"/>
                <w:sz w:val="20"/>
                <w:szCs w:val="20"/>
              </w:rPr>
            </w:pPr>
            <w:r>
              <w:rPr>
                <w:rFonts w:hint="eastAsia" w:ascii="宋体" w:hAnsi="宋体" w:cs="宋体"/>
                <w:sz w:val="20"/>
                <w:szCs w:val="20"/>
              </w:rPr>
              <w:t>2005年1月23日</w:t>
            </w:r>
          </w:p>
        </w:tc>
      </w:tr>
      <w:tr w14:paraId="13529217">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7B7F381">
            <w:pPr>
              <w:widowControl/>
              <w:jc w:val="center"/>
              <w:rPr>
                <w:rFonts w:ascii="宋体" w:hAnsi="宋体" w:cs="宋体"/>
                <w:sz w:val="20"/>
                <w:szCs w:val="20"/>
              </w:rPr>
            </w:pPr>
            <w:r>
              <w:rPr>
                <w:rFonts w:hint="eastAsia" w:ascii="宋体" w:hAnsi="宋体" w:cs="宋体"/>
                <w:sz w:val="20"/>
                <w:szCs w:val="20"/>
              </w:rPr>
              <w:t>529</w:t>
            </w:r>
          </w:p>
        </w:tc>
        <w:tc>
          <w:tcPr>
            <w:tcW w:w="3380" w:type="dxa"/>
            <w:tcBorders>
              <w:top w:val="nil"/>
              <w:left w:val="nil"/>
              <w:bottom w:val="single" w:color="000000" w:sz="4" w:space="0"/>
              <w:right w:val="single" w:color="000000" w:sz="4" w:space="0"/>
            </w:tcBorders>
            <w:shd w:val="clear" w:color="000000" w:fill="FFFFFF"/>
            <w:noWrap w:val="0"/>
            <w:vAlign w:val="center"/>
          </w:tcPr>
          <w:p w14:paraId="5F0B63B2">
            <w:pPr>
              <w:widowControl/>
              <w:jc w:val="left"/>
              <w:rPr>
                <w:rFonts w:ascii="宋体" w:hAnsi="宋体" w:cs="宋体"/>
                <w:sz w:val="20"/>
                <w:szCs w:val="20"/>
              </w:rPr>
            </w:pPr>
            <w:r>
              <w:rPr>
                <w:rFonts w:hint="eastAsia" w:ascii="宋体" w:hAnsi="宋体" w:cs="宋体"/>
                <w:sz w:val="20"/>
                <w:szCs w:val="20"/>
              </w:rPr>
              <w:t>中国注册会计师协会章程</w:t>
            </w:r>
          </w:p>
        </w:tc>
        <w:tc>
          <w:tcPr>
            <w:tcW w:w="2080" w:type="dxa"/>
            <w:tcBorders>
              <w:top w:val="nil"/>
              <w:left w:val="nil"/>
              <w:bottom w:val="single" w:color="000000" w:sz="4" w:space="0"/>
              <w:right w:val="single" w:color="000000" w:sz="4" w:space="0"/>
            </w:tcBorders>
            <w:shd w:val="clear" w:color="000000" w:fill="FFFFFF"/>
            <w:noWrap w:val="0"/>
            <w:vAlign w:val="center"/>
          </w:tcPr>
          <w:p w14:paraId="18AE0A2F">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7CE889FA">
            <w:pPr>
              <w:widowControl/>
              <w:jc w:val="left"/>
              <w:rPr>
                <w:rFonts w:ascii="宋体" w:hAnsi="宋体" w:cs="宋体"/>
                <w:sz w:val="20"/>
                <w:szCs w:val="20"/>
              </w:rPr>
            </w:pPr>
            <w:r>
              <w:rPr>
                <w:rFonts w:hint="eastAsia" w:ascii="宋体" w:hAnsi="宋体" w:cs="宋体"/>
                <w:sz w:val="20"/>
                <w:szCs w:val="20"/>
              </w:rPr>
              <w:t>会协〔2004〕96号</w:t>
            </w:r>
          </w:p>
        </w:tc>
        <w:tc>
          <w:tcPr>
            <w:tcW w:w="1720" w:type="dxa"/>
            <w:tcBorders>
              <w:top w:val="nil"/>
              <w:left w:val="nil"/>
              <w:bottom w:val="single" w:color="000000" w:sz="4" w:space="0"/>
              <w:right w:val="single" w:color="000000" w:sz="4" w:space="0"/>
            </w:tcBorders>
            <w:shd w:val="clear" w:color="000000" w:fill="FFFFFF"/>
            <w:noWrap w:val="0"/>
            <w:vAlign w:val="center"/>
          </w:tcPr>
          <w:p w14:paraId="568508FA">
            <w:pPr>
              <w:widowControl/>
              <w:jc w:val="center"/>
              <w:rPr>
                <w:rFonts w:ascii="宋体" w:hAnsi="宋体" w:cs="宋体"/>
                <w:sz w:val="20"/>
                <w:szCs w:val="20"/>
              </w:rPr>
            </w:pPr>
            <w:r>
              <w:rPr>
                <w:rFonts w:hint="eastAsia" w:ascii="宋体" w:hAnsi="宋体" w:cs="宋体"/>
                <w:sz w:val="20"/>
                <w:szCs w:val="20"/>
              </w:rPr>
              <w:t>2004年12月15日</w:t>
            </w:r>
          </w:p>
        </w:tc>
      </w:tr>
      <w:tr w14:paraId="6A2ECEE2">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E0220CF">
            <w:pPr>
              <w:widowControl/>
              <w:jc w:val="center"/>
              <w:rPr>
                <w:rFonts w:ascii="宋体" w:hAnsi="宋体" w:cs="宋体"/>
                <w:sz w:val="20"/>
                <w:szCs w:val="20"/>
              </w:rPr>
            </w:pPr>
            <w:r>
              <w:rPr>
                <w:rFonts w:hint="eastAsia" w:ascii="宋体" w:hAnsi="宋体" w:cs="宋体"/>
                <w:sz w:val="20"/>
                <w:szCs w:val="20"/>
              </w:rPr>
              <w:t>530</w:t>
            </w:r>
          </w:p>
        </w:tc>
        <w:tc>
          <w:tcPr>
            <w:tcW w:w="3380" w:type="dxa"/>
            <w:tcBorders>
              <w:top w:val="nil"/>
              <w:left w:val="nil"/>
              <w:bottom w:val="single" w:color="000000" w:sz="4" w:space="0"/>
              <w:right w:val="single" w:color="000000" w:sz="4" w:space="0"/>
            </w:tcBorders>
            <w:shd w:val="clear" w:color="000000" w:fill="FFFFFF"/>
            <w:noWrap w:val="0"/>
            <w:vAlign w:val="center"/>
          </w:tcPr>
          <w:p w14:paraId="1E2BA6EB">
            <w:pPr>
              <w:widowControl/>
              <w:jc w:val="left"/>
              <w:rPr>
                <w:rFonts w:ascii="宋体" w:hAnsi="宋体" w:cs="宋体"/>
                <w:sz w:val="20"/>
                <w:szCs w:val="20"/>
              </w:rPr>
            </w:pPr>
            <w:r>
              <w:rPr>
                <w:rFonts w:hint="eastAsia" w:ascii="宋体" w:hAnsi="宋体" w:cs="宋体"/>
                <w:sz w:val="20"/>
                <w:szCs w:val="20"/>
              </w:rPr>
              <w:t>村集体经济组织新旧会计制度有关衔接问题的处理规定</w:t>
            </w:r>
          </w:p>
        </w:tc>
        <w:tc>
          <w:tcPr>
            <w:tcW w:w="2080" w:type="dxa"/>
            <w:tcBorders>
              <w:top w:val="nil"/>
              <w:left w:val="nil"/>
              <w:bottom w:val="single" w:color="000000" w:sz="4" w:space="0"/>
              <w:right w:val="single" w:color="000000" w:sz="4" w:space="0"/>
            </w:tcBorders>
            <w:shd w:val="clear" w:color="000000" w:fill="FFFFFF"/>
            <w:noWrap w:val="0"/>
            <w:vAlign w:val="center"/>
          </w:tcPr>
          <w:p w14:paraId="0736F26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D827617">
            <w:pPr>
              <w:widowControl/>
              <w:jc w:val="left"/>
              <w:rPr>
                <w:rFonts w:ascii="宋体" w:hAnsi="宋体" w:cs="宋体"/>
                <w:sz w:val="20"/>
                <w:szCs w:val="20"/>
              </w:rPr>
            </w:pPr>
            <w:r>
              <w:rPr>
                <w:rFonts w:hint="eastAsia" w:ascii="宋体" w:hAnsi="宋体" w:cs="宋体"/>
                <w:sz w:val="20"/>
                <w:szCs w:val="20"/>
              </w:rPr>
              <w:t>财会〔2004〕21号</w:t>
            </w:r>
          </w:p>
        </w:tc>
        <w:tc>
          <w:tcPr>
            <w:tcW w:w="1720" w:type="dxa"/>
            <w:tcBorders>
              <w:top w:val="nil"/>
              <w:left w:val="nil"/>
              <w:bottom w:val="single" w:color="000000" w:sz="4" w:space="0"/>
              <w:right w:val="single" w:color="000000" w:sz="4" w:space="0"/>
            </w:tcBorders>
            <w:shd w:val="clear" w:color="000000" w:fill="FFFFFF"/>
            <w:noWrap w:val="0"/>
            <w:vAlign w:val="center"/>
          </w:tcPr>
          <w:p w14:paraId="34998C59">
            <w:pPr>
              <w:widowControl/>
              <w:jc w:val="center"/>
              <w:rPr>
                <w:rFonts w:ascii="宋体" w:hAnsi="宋体" w:cs="宋体"/>
                <w:sz w:val="20"/>
                <w:szCs w:val="20"/>
              </w:rPr>
            </w:pPr>
            <w:r>
              <w:rPr>
                <w:rFonts w:hint="eastAsia" w:ascii="宋体" w:hAnsi="宋体" w:cs="宋体"/>
                <w:sz w:val="20"/>
                <w:szCs w:val="20"/>
              </w:rPr>
              <w:t>2004年12月13日</w:t>
            </w:r>
          </w:p>
        </w:tc>
      </w:tr>
      <w:tr w14:paraId="65EA4239">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70D174D">
            <w:pPr>
              <w:widowControl/>
              <w:jc w:val="center"/>
              <w:rPr>
                <w:rFonts w:ascii="宋体" w:hAnsi="宋体" w:cs="宋体"/>
                <w:sz w:val="20"/>
                <w:szCs w:val="20"/>
              </w:rPr>
            </w:pPr>
            <w:r>
              <w:rPr>
                <w:rFonts w:hint="eastAsia" w:ascii="宋体" w:hAnsi="宋体" w:cs="宋体"/>
                <w:sz w:val="20"/>
                <w:szCs w:val="20"/>
              </w:rPr>
              <w:t>531</w:t>
            </w:r>
          </w:p>
        </w:tc>
        <w:tc>
          <w:tcPr>
            <w:tcW w:w="3380" w:type="dxa"/>
            <w:tcBorders>
              <w:top w:val="nil"/>
              <w:left w:val="nil"/>
              <w:bottom w:val="single" w:color="000000" w:sz="4" w:space="0"/>
              <w:right w:val="single" w:color="000000" w:sz="4" w:space="0"/>
            </w:tcBorders>
            <w:shd w:val="clear" w:color="000000" w:fill="FFFFFF"/>
            <w:noWrap w:val="0"/>
            <w:vAlign w:val="center"/>
          </w:tcPr>
          <w:p w14:paraId="40703E48">
            <w:pPr>
              <w:widowControl/>
              <w:jc w:val="left"/>
              <w:rPr>
                <w:rFonts w:ascii="宋体" w:hAnsi="宋体" w:cs="宋体"/>
                <w:sz w:val="20"/>
                <w:szCs w:val="20"/>
              </w:rPr>
            </w:pPr>
            <w:r>
              <w:rPr>
                <w:rFonts w:hint="eastAsia" w:ascii="宋体" w:hAnsi="宋体" w:cs="宋体"/>
                <w:sz w:val="20"/>
                <w:szCs w:val="20"/>
              </w:rPr>
              <w:t>关于印发《民航基础设施建设基金有关会计处理规定》及《民航机场管理建设费征收管理方式改革后有关会计处理规定》的通知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45A1672">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0FEFDE5">
            <w:pPr>
              <w:widowControl/>
              <w:jc w:val="left"/>
              <w:rPr>
                <w:rFonts w:ascii="宋体" w:hAnsi="宋体" w:cs="宋体"/>
                <w:sz w:val="20"/>
                <w:szCs w:val="20"/>
              </w:rPr>
            </w:pPr>
            <w:r>
              <w:rPr>
                <w:rFonts w:hint="eastAsia" w:ascii="宋体" w:hAnsi="宋体" w:cs="宋体"/>
                <w:sz w:val="20"/>
                <w:szCs w:val="20"/>
              </w:rPr>
              <w:t>财会〔2004〕8号</w:t>
            </w:r>
          </w:p>
        </w:tc>
        <w:tc>
          <w:tcPr>
            <w:tcW w:w="1720" w:type="dxa"/>
            <w:tcBorders>
              <w:top w:val="nil"/>
              <w:left w:val="nil"/>
              <w:bottom w:val="single" w:color="000000" w:sz="4" w:space="0"/>
              <w:right w:val="single" w:color="000000" w:sz="4" w:space="0"/>
            </w:tcBorders>
            <w:shd w:val="clear" w:color="000000" w:fill="FFFFFF"/>
            <w:noWrap w:val="0"/>
            <w:vAlign w:val="center"/>
          </w:tcPr>
          <w:p w14:paraId="75D03B8C">
            <w:pPr>
              <w:widowControl/>
              <w:jc w:val="center"/>
              <w:rPr>
                <w:rFonts w:ascii="宋体" w:hAnsi="宋体" w:cs="宋体"/>
                <w:sz w:val="20"/>
                <w:szCs w:val="20"/>
              </w:rPr>
            </w:pPr>
            <w:r>
              <w:rPr>
                <w:rFonts w:hint="eastAsia" w:ascii="宋体" w:hAnsi="宋体" w:cs="宋体"/>
                <w:sz w:val="20"/>
                <w:szCs w:val="20"/>
              </w:rPr>
              <w:t>2004年9月13日</w:t>
            </w:r>
          </w:p>
        </w:tc>
      </w:tr>
      <w:tr w14:paraId="632001AA">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161EF3F">
            <w:pPr>
              <w:widowControl/>
              <w:jc w:val="center"/>
              <w:rPr>
                <w:rFonts w:ascii="宋体" w:hAnsi="宋体" w:cs="宋体"/>
                <w:sz w:val="20"/>
                <w:szCs w:val="20"/>
              </w:rPr>
            </w:pPr>
            <w:r>
              <w:rPr>
                <w:rFonts w:hint="eastAsia" w:ascii="宋体" w:hAnsi="宋体" w:cs="宋体"/>
                <w:sz w:val="20"/>
                <w:szCs w:val="20"/>
              </w:rPr>
              <w:t>532</w:t>
            </w:r>
          </w:p>
        </w:tc>
        <w:tc>
          <w:tcPr>
            <w:tcW w:w="3380" w:type="dxa"/>
            <w:tcBorders>
              <w:top w:val="nil"/>
              <w:left w:val="nil"/>
              <w:bottom w:val="single" w:color="000000" w:sz="4" w:space="0"/>
              <w:right w:val="single" w:color="000000" w:sz="4" w:space="0"/>
            </w:tcBorders>
            <w:shd w:val="clear" w:color="000000" w:fill="FFFFFF"/>
            <w:noWrap w:val="0"/>
            <w:vAlign w:val="center"/>
          </w:tcPr>
          <w:p w14:paraId="703696BE">
            <w:pPr>
              <w:widowControl/>
              <w:jc w:val="left"/>
              <w:rPr>
                <w:rFonts w:ascii="宋体" w:hAnsi="宋体" w:cs="宋体"/>
                <w:sz w:val="20"/>
                <w:szCs w:val="20"/>
              </w:rPr>
            </w:pPr>
            <w:r>
              <w:rPr>
                <w:rFonts w:hint="eastAsia" w:ascii="宋体" w:hAnsi="宋体" w:cs="宋体"/>
                <w:sz w:val="20"/>
                <w:szCs w:val="20"/>
              </w:rPr>
              <w:t>关于印发《内部会计控制规范—担保〔试行〕》和《内部会计控制规范—对外投资〔试行〕》的通知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B4BE0A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16DDD6D8">
            <w:pPr>
              <w:widowControl/>
              <w:jc w:val="left"/>
              <w:rPr>
                <w:rFonts w:ascii="宋体" w:hAnsi="宋体" w:cs="宋体"/>
                <w:sz w:val="20"/>
                <w:szCs w:val="20"/>
              </w:rPr>
            </w:pPr>
            <w:r>
              <w:rPr>
                <w:rFonts w:hint="eastAsia" w:ascii="宋体" w:hAnsi="宋体" w:cs="宋体"/>
                <w:sz w:val="20"/>
                <w:szCs w:val="20"/>
              </w:rPr>
              <w:t>财会〔2004〕6号</w:t>
            </w:r>
          </w:p>
        </w:tc>
        <w:tc>
          <w:tcPr>
            <w:tcW w:w="1720" w:type="dxa"/>
            <w:tcBorders>
              <w:top w:val="nil"/>
              <w:left w:val="nil"/>
              <w:bottom w:val="single" w:color="000000" w:sz="4" w:space="0"/>
              <w:right w:val="single" w:color="000000" w:sz="4" w:space="0"/>
            </w:tcBorders>
            <w:shd w:val="clear" w:color="000000" w:fill="FFFFFF"/>
            <w:noWrap w:val="0"/>
            <w:vAlign w:val="center"/>
          </w:tcPr>
          <w:p w14:paraId="006CCA36">
            <w:pPr>
              <w:widowControl/>
              <w:jc w:val="center"/>
              <w:rPr>
                <w:rFonts w:ascii="宋体" w:hAnsi="宋体" w:cs="宋体"/>
                <w:sz w:val="20"/>
                <w:szCs w:val="20"/>
              </w:rPr>
            </w:pPr>
            <w:r>
              <w:rPr>
                <w:rFonts w:hint="eastAsia" w:ascii="宋体" w:hAnsi="宋体" w:cs="宋体"/>
                <w:sz w:val="20"/>
                <w:szCs w:val="20"/>
              </w:rPr>
              <w:t>2004年8月19日</w:t>
            </w:r>
          </w:p>
        </w:tc>
      </w:tr>
      <w:tr w14:paraId="76CEF98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3CD3F87">
            <w:pPr>
              <w:widowControl/>
              <w:jc w:val="center"/>
              <w:rPr>
                <w:rFonts w:ascii="宋体" w:hAnsi="宋体" w:cs="宋体"/>
                <w:sz w:val="20"/>
                <w:szCs w:val="20"/>
              </w:rPr>
            </w:pPr>
            <w:r>
              <w:rPr>
                <w:rFonts w:hint="eastAsia" w:ascii="宋体" w:hAnsi="宋体" w:cs="宋体"/>
                <w:sz w:val="20"/>
                <w:szCs w:val="20"/>
              </w:rPr>
              <w:t>533</w:t>
            </w:r>
          </w:p>
        </w:tc>
        <w:tc>
          <w:tcPr>
            <w:tcW w:w="3380" w:type="dxa"/>
            <w:tcBorders>
              <w:top w:val="nil"/>
              <w:left w:val="nil"/>
              <w:bottom w:val="single" w:color="000000" w:sz="4" w:space="0"/>
              <w:right w:val="single" w:color="000000" w:sz="4" w:space="0"/>
            </w:tcBorders>
            <w:shd w:val="clear" w:color="000000" w:fill="FFFFFF"/>
            <w:noWrap w:val="0"/>
            <w:vAlign w:val="center"/>
          </w:tcPr>
          <w:p w14:paraId="40C4EA25">
            <w:pPr>
              <w:widowControl/>
              <w:jc w:val="left"/>
              <w:rPr>
                <w:rFonts w:ascii="宋体" w:hAnsi="宋体" w:cs="宋体"/>
                <w:sz w:val="20"/>
                <w:szCs w:val="20"/>
              </w:rPr>
            </w:pPr>
            <w:r>
              <w:rPr>
                <w:rFonts w:hint="eastAsia" w:ascii="宋体" w:hAnsi="宋体" w:cs="宋体"/>
                <w:sz w:val="20"/>
                <w:szCs w:val="20"/>
              </w:rPr>
              <w:t>中国注册会计师协会维权委员会暂行规则</w:t>
            </w:r>
          </w:p>
        </w:tc>
        <w:tc>
          <w:tcPr>
            <w:tcW w:w="2080" w:type="dxa"/>
            <w:tcBorders>
              <w:top w:val="nil"/>
              <w:left w:val="nil"/>
              <w:bottom w:val="single" w:color="000000" w:sz="4" w:space="0"/>
              <w:right w:val="single" w:color="000000" w:sz="4" w:space="0"/>
            </w:tcBorders>
            <w:shd w:val="clear" w:color="000000" w:fill="FFFFFF"/>
            <w:noWrap w:val="0"/>
            <w:vAlign w:val="center"/>
          </w:tcPr>
          <w:p w14:paraId="41BABE90">
            <w:pPr>
              <w:widowControl/>
              <w:jc w:val="left"/>
              <w:rPr>
                <w:rFonts w:ascii="宋体" w:hAnsi="宋体" w:cs="宋体"/>
                <w:sz w:val="20"/>
                <w:szCs w:val="20"/>
              </w:rPr>
            </w:pPr>
            <w:r>
              <w:rPr>
                <w:rFonts w:hint="eastAsia" w:ascii="宋体" w:hAnsi="宋体" w:cs="宋体"/>
                <w:sz w:val="20"/>
                <w:szCs w:val="20"/>
              </w:rPr>
              <w:t>中国注册会计师协会</w:t>
            </w:r>
          </w:p>
        </w:tc>
        <w:tc>
          <w:tcPr>
            <w:tcW w:w="2080" w:type="dxa"/>
            <w:tcBorders>
              <w:top w:val="nil"/>
              <w:left w:val="nil"/>
              <w:bottom w:val="single" w:color="000000" w:sz="4" w:space="0"/>
              <w:right w:val="single" w:color="000000" w:sz="4" w:space="0"/>
            </w:tcBorders>
            <w:shd w:val="clear" w:color="000000" w:fill="FFFFFF"/>
            <w:noWrap w:val="0"/>
            <w:vAlign w:val="center"/>
          </w:tcPr>
          <w:p w14:paraId="4E1F2563">
            <w:pPr>
              <w:widowControl/>
              <w:jc w:val="left"/>
              <w:rPr>
                <w:rFonts w:ascii="宋体" w:hAnsi="宋体" w:cs="宋体"/>
                <w:sz w:val="20"/>
                <w:szCs w:val="20"/>
              </w:rPr>
            </w:pPr>
            <w:r>
              <w:rPr>
                <w:rFonts w:hint="eastAsia" w:ascii="宋体" w:hAnsi="宋体" w:cs="宋体"/>
                <w:sz w:val="20"/>
                <w:szCs w:val="20"/>
              </w:rPr>
              <w:t>会协〔2004〕14号</w:t>
            </w:r>
          </w:p>
        </w:tc>
        <w:tc>
          <w:tcPr>
            <w:tcW w:w="1720" w:type="dxa"/>
            <w:tcBorders>
              <w:top w:val="nil"/>
              <w:left w:val="nil"/>
              <w:bottom w:val="single" w:color="000000" w:sz="4" w:space="0"/>
              <w:right w:val="single" w:color="000000" w:sz="4" w:space="0"/>
            </w:tcBorders>
            <w:shd w:val="clear" w:color="000000" w:fill="FFFFFF"/>
            <w:noWrap w:val="0"/>
            <w:vAlign w:val="center"/>
          </w:tcPr>
          <w:p w14:paraId="6DDDBE7C">
            <w:pPr>
              <w:widowControl/>
              <w:jc w:val="center"/>
              <w:rPr>
                <w:rFonts w:ascii="宋体" w:hAnsi="宋体" w:cs="宋体"/>
                <w:sz w:val="20"/>
                <w:szCs w:val="20"/>
              </w:rPr>
            </w:pPr>
            <w:r>
              <w:rPr>
                <w:rFonts w:hint="eastAsia" w:ascii="宋体" w:hAnsi="宋体" w:cs="宋体"/>
                <w:sz w:val="20"/>
                <w:szCs w:val="20"/>
              </w:rPr>
              <w:t>2004年2月16日</w:t>
            </w:r>
          </w:p>
        </w:tc>
      </w:tr>
      <w:tr w14:paraId="28373D05">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9138FDB">
            <w:pPr>
              <w:widowControl/>
              <w:jc w:val="center"/>
              <w:rPr>
                <w:rFonts w:ascii="宋体" w:hAnsi="宋体" w:cs="宋体"/>
                <w:sz w:val="20"/>
                <w:szCs w:val="20"/>
              </w:rPr>
            </w:pPr>
            <w:r>
              <w:rPr>
                <w:rFonts w:hint="eastAsia" w:ascii="宋体" w:hAnsi="宋体" w:cs="宋体"/>
                <w:sz w:val="20"/>
                <w:szCs w:val="20"/>
              </w:rPr>
              <w:t>534</w:t>
            </w:r>
          </w:p>
        </w:tc>
        <w:tc>
          <w:tcPr>
            <w:tcW w:w="3380" w:type="dxa"/>
            <w:tcBorders>
              <w:top w:val="nil"/>
              <w:left w:val="nil"/>
              <w:bottom w:val="single" w:color="000000" w:sz="4" w:space="0"/>
              <w:right w:val="single" w:color="000000" w:sz="4" w:space="0"/>
            </w:tcBorders>
            <w:shd w:val="clear" w:color="000000" w:fill="FFFFFF"/>
            <w:noWrap w:val="0"/>
            <w:vAlign w:val="center"/>
          </w:tcPr>
          <w:p w14:paraId="45B16FE4">
            <w:pPr>
              <w:widowControl/>
              <w:jc w:val="left"/>
              <w:rPr>
                <w:rFonts w:ascii="宋体" w:hAnsi="宋体" w:cs="宋体"/>
                <w:sz w:val="20"/>
                <w:szCs w:val="20"/>
              </w:rPr>
            </w:pPr>
            <w:r>
              <w:rPr>
                <w:rFonts w:hint="eastAsia" w:ascii="宋体" w:hAnsi="宋体" w:cs="宋体"/>
                <w:sz w:val="20"/>
                <w:szCs w:val="20"/>
              </w:rPr>
              <w:t>关于印发《内部会计控制规范——工程项目〔试行〕》的通知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5C5701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DC3FD9A">
            <w:pPr>
              <w:widowControl/>
              <w:jc w:val="left"/>
              <w:rPr>
                <w:rFonts w:ascii="宋体" w:hAnsi="宋体" w:cs="宋体"/>
                <w:sz w:val="20"/>
                <w:szCs w:val="20"/>
              </w:rPr>
            </w:pPr>
            <w:r>
              <w:rPr>
                <w:rFonts w:hint="eastAsia" w:ascii="宋体" w:hAnsi="宋体" w:cs="宋体"/>
                <w:sz w:val="20"/>
                <w:szCs w:val="20"/>
              </w:rPr>
              <w:t>财会〔2003〕30号</w:t>
            </w:r>
          </w:p>
        </w:tc>
        <w:tc>
          <w:tcPr>
            <w:tcW w:w="1720" w:type="dxa"/>
            <w:tcBorders>
              <w:top w:val="nil"/>
              <w:left w:val="nil"/>
              <w:bottom w:val="single" w:color="000000" w:sz="4" w:space="0"/>
              <w:right w:val="single" w:color="000000" w:sz="4" w:space="0"/>
            </w:tcBorders>
            <w:shd w:val="clear" w:color="000000" w:fill="FFFFFF"/>
            <w:noWrap w:val="0"/>
            <w:vAlign w:val="center"/>
          </w:tcPr>
          <w:p w14:paraId="0AB95877">
            <w:pPr>
              <w:widowControl/>
              <w:jc w:val="center"/>
              <w:rPr>
                <w:rFonts w:ascii="宋体" w:hAnsi="宋体" w:cs="宋体"/>
                <w:sz w:val="20"/>
                <w:szCs w:val="20"/>
              </w:rPr>
            </w:pPr>
            <w:r>
              <w:rPr>
                <w:rFonts w:hint="eastAsia" w:ascii="宋体" w:hAnsi="宋体" w:cs="宋体"/>
                <w:sz w:val="20"/>
                <w:szCs w:val="20"/>
              </w:rPr>
              <w:t>2003年10月22日</w:t>
            </w:r>
          </w:p>
        </w:tc>
      </w:tr>
      <w:tr w14:paraId="2605B3F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2839F63">
            <w:pPr>
              <w:widowControl/>
              <w:jc w:val="center"/>
              <w:rPr>
                <w:rFonts w:ascii="宋体" w:hAnsi="宋体" w:cs="宋体"/>
                <w:sz w:val="20"/>
                <w:szCs w:val="20"/>
              </w:rPr>
            </w:pPr>
            <w:r>
              <w:rPr>
                <w:rFonts w:hint="eastAsia" w:ascii="宋体" w:hAnsi="宋体" w:cs="宋体"/>
                <w:sz w:val="20"/>
                <w:szCs w:val="20"/>
              </w:rPr>
              <w:t>535</w:t>
            </w:r>
          </w:p>
        </w:tc>
        <w:tc>
          <w:tcPr>
            <w:tcW w:w="3380" w:type="dxa"/>
            <w:tcBorders>
              <w:top w:val="nil"/>
              <w:left w:val="nil"/>
              <w:bottom w:val="single" w:color="000000" w:sz="4" w:space="0"/>
              <w:right w:val="single" w:color="000000" w:sz="4" w:space="0"/>
            </w:tcBorders>
            <w:shd w:val="clear" w:color="000000" w:fill="FFFFFF"/>
            <w:noWrap w:val="0"/>
            <w:vAlign w:val="center"/>
          </w:tcPr>
          <w:p w14:paraId="6EE86E02">
            <w:pPr>
              <w:widowControl/>
              <w:jc w:val="left"/>
              <w:rPr>
                <w:rFonts w:ascii="宋体" w:hAnsi="宋体" w:cs="宋体"/>
                <w:sz w:val="20"/>
                <w:szCs w:val="20"/>
              </w:rPr>
            </w:pPr>
            <w:r>
              <w:rPr>
                <w:rFonts w:hint="eastAsia" w:ascii="宋体" w:hAnsi="宋体" w:cs="宋体"/>
                <w:sz w:val="20"/>
                <w:szCs w:val="20"/>
              </w:rPr>
              <w:t xml:space="preserve">关于事业单位住房补贴会计处理补充规定的通知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425EB29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E0FB173">
            <w:pPr>
              <w:widowControl/>
              <w:jc w:val="left"/>
              <w:rPr>
                <w:rFonts w:ascii="宋体" w:hAnsi="宋体" w:cs="宋体"/>
                <w:sz w:val="20"/>
                <w:szCs w:val="20"/>
              </w:rPr>
            </w:pPr>
            <w:r>
              <w:rPr>
                <w:rFonts w:hint="eastAsia" w:ascii="宋体" w:hAnsi="宋体" w:cs="宋体"/>
                <w:sz w:val="20"/>
                <w:szCs w:val="20"/>
              </w:rPr>
              <w:t>财会〔2003〕28号</w:t>
            </w:r>
          </w:p>
        </w:tc>
        <w:tc>
          <w:tcPr>
            <w:tcW w:w="1720" w:type="dxa"/>
            <w:tcBorders>
              <w:top w:val="nil"/>
              <w:left w:val="nil"/>
              <w:bottom w:val="single" w:color="000000" w:sz="4" w:space="0"/>
              <w:right w:val="single" w:color="000000" w:sz="4" w:space="0"/>
            </w:tcBorders>
            <w:shd w:val="clear" w:color="000000" w:fill="FFFFFF"/>
            <w:noWrap w:val="0"/>
            <w:vAlign w:val="center"/>
          </w:tcPr>
          <w:p w14:paraId="790A744A">
            <w:pPr>
              <w:widowControl/>
              <w:jc w:val="center"/>
              <w:rPr>
                <w:rFonts w:ascii="宋体" w:hAnsi="宋体" w:cs="宋体"/>
                <w:sz w:val="20"/>
                <w:szCs w:val="20"/>
              </w:rPr>
            </w:pPr>
            <w:r>
              <w:rPr>
                <w:rFonts w:hint="eastAsia" w:ascii="宋体" w:hAnsi="宋体" w:cs="宋体"/>
                <w:sz w:val="20"/>
                <w:szCs w:val="20"/>
              </w:rPr>
              <w:t>2003年9月30日</w:t>
            </w:r>
          </w:p>
        </w:tc>
      </w:tr>
      <w:tr w14:paraId="5BC7561B">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7B09735">
            <w:pPr>
              <w:widowControl/>
              <w:jc w:val="center"/>
              <w:rPr>
                <w:rFonts w:ascii="宋体" w:hAnsi="宋体" w:cs="宋体"/>
                <w:sz w:val="20"/>
                <w:szCs w:val="20"/>
              </w:rPr>
            </w:pPr>
            <w:r>
              <w:rPr>
                <w:rFonts w:hint="eastAsia" w:ascii="宋体" w:hAnsi="宋体" w:cs="宋体"/>
                <w:sz w:val="20"/>
                <w:szCs w:val="20"/>
              </w:rPr>
              <w:t>536</w:t>
            </w:r>
          </w:p>
        </w:tc>
        <w:tc>
          <w:tcPr>
            <w:tcW w:w="3380" w:type="dxa"/>
            <w:tcBorders>
              <w:top w:val="nil"/>
              <w:left w:val="nil"/>
              <w:bottom w:val="single" w:color="000000" w:sz="4" w:space="0"/>
              <w:right w:val="single" w:color="000000" w:sz="4" w:space="0"/>
            </w:tcBorders>
            <w:shd w:val="clear" w:color="000000" w:fill="FFFFFF"/>
            <w:noWrap w:val="0"/>
            <w:vAlign w:val="center"/>
          </w:tcPr>
          <w:p w14:paraId="046177DF">
            <w:pPr>
              <w:widowControl/>
              <w:jc w:val="left"/>
              <w:rPr>
                <w:rFonts w:ascii="宋体" w:hAnsi="宋体" w:cs="宋体"/>
                <w:sz w:val="20"/>
                <w:szCs w:val="20"/>
              </w:rPr>
            </w:pPr>
            <w:r>
              <w:rPr>
                <w:rFonts w:hint="eastAsia" w:ascii="宋体" w:hAnsi="宋体" w:cs="宋体"/>
                <w:sz w:val="20"/>
                <w:szCs w:val="20"/>
              </w:rPr>
              <w:t>关于印发《内部会计控制规范――采购与付款〔试行〕》和《内部会计制度控制规范――销售与收款〔试行〕》的通知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51BC0AD">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5199626">
            <w:pPr>
              <w:widowControl/>
              <w:jc w:val="left"/>
              <w:rPr>
                <w:rFonts w:ascii="宋体" w:hAnsi="宋体" w:cs="宋体"/>
                <w:sz w:val="20"/>
                <w:szCs w:val="20"/>
              </w:rPr>
            </w:pPr>
            <w:r>
              <w:rPr>
                <w:rFonts w:hint="eastAsia" w:ascii="宋体" w:hAnsi="宋体" w:cs="宋体"/>
                <w:sz w:val="20"/>
                <w:szCs w:val="20"/>
              </w:rPr>
              <w:t>财会〔2002〕21号</w:t>
            </w:r>
          </w:p>
        </w:tc>
        <w:tc>
          <w:tcPr>
            <w:tcW w:w="1720" w:type="dxa"/>
            <w:tcBorders>
              <w:top w:val="nil"/>
              <w:left w:val="nil"/>
              <w:bottom w:val="single" w:color="000000" w:sz="4" w:space="0"/>
              <w:right w:val="single" w:color="000000" w:sz="4" w:space="0"/>
            </w:tcBorders>
            <w:shd w:val="clear" w:color="000000" w:fill="FFFFFF"/>
            <w:noWrap w:val="0"/>
            <w:vAlign w:val="center"/>
          </w:tcPr>
          <w:p w14:paraId="6259C205">
            <w:pPr>
              <w:widowControl/>
              <w:jc w:val="center"/>
              <w:rPr>
                <w:rFonts w:ascii="宋体" w:hAnsi="宋体" w:cs="宋体"/>
                <w:sz w:val="20"/>
                <w:szCs w:val="20"/>
              </w:rPr>
            </w:pPr>
            <w:r>
              <w:rPr>
                <w:rFonts w:hint="eastAsia" w:ascii="宋体" w:hAnsi="宋体" w:cs="宋体"/>
                <w:sz w:val="20"/>
                <w:szCs w:val="20"/>
              </w:rPr>
              <w:t>2002年12月23日</w:t>
            </w:r>
          </w:p>
        </w:tc>
      </w:tr>
      <w:tr w14:paraId="60D4FEF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C9E071D">
            <w:pPr>
              <w:widowControl/>
              <w:jc w:val="center"/>
              <w:rPr>
                <w:rFonts w:ascii="宋体" w:hAnsi="宋体" w:cs="宋体"/>
                <w:sz w:val="20"/>
                <w:szCs w:val="20"/>
              </w:rPr>
            </w:pPr>
            <w:r>
              <w:rPr>
                <w:rFonts w:hint="eastAsia" w:ascii="宋体" w:hAnsi="宋体" w:cs="宋体"/>
                <w:sz w:val="20"/>
                <w:szCs w:val="20"/>
              </w:rPr>
              <w:t>537</w:t>
            </w:r>
          </w:p>
        </w:tc>
        <w:tc>
          <w:tcPr>
            <w:tcW w:w="3380" w:type="dxa"/>
            <w:tcBorders>
              <w:top w:val="nil"/>
              <w:left w:val="nil"/>
              <w:bottom w:val="single" w:color="000000" w:sz="4" w:space="0"/>
              <w:right w:val="single" w:color="000000" w:sz="4" w:space="0"/>
            </w:tcBorders>
            <w:shd w:val="clear" w:color="000000" w:fill="FFFFFF"/>
            <w:noWrap w:val="0"/>
            <w:vAlign w:val="center"/>
          </w:tcPr>
          <w:p w14:paraId="6982726C">
            <w:pPr>
              <w:widowControl/>
              <w:jc w:val="left"/>
              <w:rPr>
                <w:rFonts w:ascii="宋体" w:hAnsi="宋体" w:cs="宋体"/>
                <w:sz w:val="20"/>
                <w:szCs w:val="20"/>
              </w:rPr>
            </w:pPr>
            <w:r>
              <w:rPr>
                <w:rFonts w:hint="eastAsia" w:ascii="宋体" w:hAnsi="宋体" w:cs="宋体"/>
                <w:sz w:val="20"/>
                <w:szCs w:val="20"/>
              </w:rPr>
              <w:t>中国注册会计师协会关于建立重大事项通报制度的通知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6ECF65C">
            <w:pPr>
              <w:widowControl/>
              <w:jc w:val="left"/>
              <w:rPr>
                <w:rFonts w:ascii="宋体" w:hAnsi="宋体" w:cs="宋体"/>
                <w:sz w:val="20"/>
                <w:szCs w:val="20"/>
              </w:rPr>
            </w:pPr>
            <w:r>
              <w:rPr>
                <w:rFonts w:hint="eastAsia" w:ascii="宋体" w:hAnsi="宋体" w:cs="宋体"/>
                <w:sz w:val="20"/>
                <w:szCs w:val="20"/>
              </w:rPr>
              <w:t>中注协</w:t>
            </w:r>
          </w:p>
        </w:tc>
        <w:tc>
          <w:tcPr>
            <w:tcW w:w="2080" w:type="dxa"/>
            <w:tcBorders>
              <w:top w:val="nil"/>
              <w:left w:val="nil"/>
              <w:bottom w:val="single" w:color="000000" w:sz="4" w:space="0"/>
              <w:right w:val="single" w:color="000000" w:sz="4" w:space="0"/>
            </w:tcBorders>
            <w:shd w:val="clear" w:color="000000" w:fill="FFFFFF"/>
            <w:noWrap w:val="0"/>
            <w:vAlign w:val="center"/>
          </w:tcPr>
          <w:p w14:paraId="4FF5627B">
            <w:pPr>
              <w:widowControl/>
              <w:jc w:val="left"/>
              <w:rPr>
                <w:rFonts w:ascii="宋体" w:hAnsi="宋体" w:cs="宋体"/>
                <w:sz w:val="20"/>
                <w:szCs w:val="20"/>
              </w:rPr>
            </w:pPr>
            <w:r>
              <w:rPr>
                <w:rFonts w:hint="eastAsia" w:ascii="宋体" w:hAnsi="宋体" w:cs="宋体"/>
                <w:sz w:val="20"/>
                <w:szCs w:val="20"/>
              </w:rPr>
              <w:t>会协〔2002〕125号</w:t>
            </w:r>
          </w:p>
        </w:tc>
        <w:tc>
          <w:tcPr>
            <w:tcW w:w="1720" w:type="dxa"/>
            <w:tcBorders>
              <w:top w:val="nil"/>
              <w:left w:val="nil"/>
              <w:bottom w:val="single" w:color="000000" w:sz="4" w:space="0"/>
              <w:right w:val="single" w:color="000000" w:sz="4" w:space="0"/>
            </w:tcBorders>
            <w:shd w:val="clear" w:color="000000" w:fill="FFFFFF"/>
            <w:noWrap w:val="0"/>
            <w:vAlign w:val="center"/>
          </w:tcPr>
          <w:p w14:paraId="607442C9">
            <w:pPr>
              <w:widowControl/>
              <w:jc w:val="center"/>
              <w:rPr>
                <w:rFonts w:ascii="宋体" w:hAnsi="宋体" w:cs="宋体"/>
                <w:sz w:val="20"/>
                <w:szCs w:val="20"/>
              </w:rPr>
            </w:pPr>
            <w:r>
              <w:rPr>
                <w:rFonts w:hint="eastAsia" w:ascii="宋体" w:hAnsi="宋体" w:cs="宋体"/>
                <w:sz w:val="20"/>
                <w:szCs w:val="20"/>
              </w:rPr>
              <w:t>2002年5月20日</w:t>
            </w:r>
          </w:p>
        </w:tc>
      </w:tr>
      <w:tr w14:paraId="24438E4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0679956">
            <w:pPr>
              <w:widowControl/>
              <w:jc w:val="center"/>
              <w:rPr>
                <w:rFonts w:ascii="宋体" w:hAnsi="宋体" w:cs="宋体"/>
                <w:sz w:val="20"/>
                <w:szCs w:val="20"/>
              </w:rPr>
            </w:pPr>
            <w:r>
              <w:rPr>
                <w:rFonts w:hint="eastAsia" w:ascii="宋体" w:hAnsi="宋体" w:cs="宋体"/>
                <w:sz w:val="20"/>
                <w:szCs w:val="20"/>
              </w:rPr>
              <w:t>538</w:t>
            </w:r>
          </w:p>
        </w:tc>
        <w:tc>
          <w:tcPr>
            <w:tcW w:w="3380" w:type="dxa"/>
            <w:tcBorders>
              <w:top w:val="nil"/>
              <w:left w:val="nil"/>
              <w:bottom w:val="single" w:color="000000" w:sz="4" w:space="0"/>
              <w:right w:val="single" w:color="000000" w:sz="4" w:space="0"/>
            </w:tcBorders>
            <w:shd w:val="clear" w:color="000000" w:fill="FFFFFF"/>
            <w:noWrap w:val="0"/>
            <w:vAlign w:val="center"/>
          </w:tcPr>
          <w:p w14:paraId="16F61BAF">
            <w:pPr>
              <w:widowControl/>
              <w:jc w:val="left"/>
              <w:rPr>
                <w:rFonts w:ascii="宋体" w:hAnsi="宋体" w:cs="宋体"/>
                <w:sz w:val="20"/>
                <w:szCs w:val="20"/>
              </w:rPr>
            </w:pPr>
            <w:r>
              <w:rPr>
                <w:rFonts w:hint="eastAsia" w:ascii="宋体" w:hAnsi="宋体" w:cs="宋体"/>
                <w:sz w:val="20"/>
                <w:szCs w:val="20"/>
              </w:rPr>
              <w:t>关于修改事业单位事业支出核算内容的通知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D46E04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982ADE5">
            <w:pPr>
              <w:widowControl/>
              <w:jc w:val="left"/>
              <w:rPr>
                <w:rFonts w:ascii="宋体" w:hAnsi="宋体" w:cs="宋体"/>
                <w:sz w:val="20"/>
                <w:szCs w:val="20"/>
              </w:rPr>
            </w:pPr>
            <w:r>
              <w:rPr>
                <w:rFonts w:hint="eastAsia" w:ascii="宋体" w:hAnsi="宋体" w:cs="宋体"/>
                <w:sz w:val="20"/>
                <w:szCs w:val="20"/>
              </w:rPr>
              <w:t>财会〔2002〕3号</w:t>
            </w:r>
          </w:p>
        </w:tc>
        <w:tc>
          <w:tcPr>
            <w:tcW w:w="1720" w:type="dxa"/>
            <w:tcBorders>
              <w:top w:val="nil"/>
              <w:left w:val="nil"/>
              <w:bottom w:val="single" w:color="000000" w:sz="4" w:space="0"/>
              <w:right w:val="single" w:color="000000" w:sz="4" w:space="0"/>
            </w:tcBorders>
            <w:shd w:val="clear" w:color="000000" w:fill="FFFFFF"/>
            <w:noWrap w:val="0"/>
            <w:vAlign w:val="center"/>
          </w:tcPr>
          <w:p w14:paraId="610977C2">
            <w:pPr>
              <w:widowControl/>
              <w:jc w:val="center"/>
              <w:rPr>
                <w:rFonts w:ascii="宋体" w:hAnsi="宋体" w:cs="宋体"/>
                <w:sz w:val="20"/>
                <w:szCs w:val="20"/>
              </w:rPr>
            </w:pPr>
            <w:r>
              <w:rPr>
                <w:rFonts w:hint="eastAsia" w:ascii="宋体" w:hAnsi="宋体" w:cs="宋体"/>
                <w:sz w:val="20"/>
                <w:szCs w:val="20"/>
              </w:rPr>
              <w:t>2002年1月14日</w:t>
            </w:r>
          </w:p>
        </w:tc>
      </w:tr>
      <w:tr w14:paraId="25A3F68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9ECB6F2">
            <w:pPr>
              <w:widowControl/>
              <w:jc w:val="center"/>
              <w:rPr>
                <w:rFonts w:ascii="宋体" w:hAnsi="宋体" w:cs="宋体"/>
                <w:sz w:val="20"/>
                <w:szCs w:val="20"/>
              </w:rPr>
            </w:pPr>
            <w:r>
              <w:rPr>
                <w:rFonts w:hint="eastAsia" w:ascii="宋体" w:hAnsi="宋体" w:cs="宋体"/>
                <w:sz w:val="20"/>
                <w:szCs w:val="20"/>
              </w:rPr>
              <w:t>539</w:t>
            </w:r>
          </w:p>
        </w:tc>
        <w:tc>
          <w:tcPr>
            <w:tcW w:w="3380" w:type="dxa"/>
            <w:tcBorders>
              <w:top w:val="nil"/>
              <w:left w:val="nil"/>
              <w:bottom w:val="single" w:color="000000" w:sz="4" w:space="0"/>
              <w:right w:val="single" w:color="000000" w:sz="4" w:space="0"/>
            </w:tcBorders>
            <w:shd w:val="clear" w:color="000000" w:fill="FFFFFF"/>
            <w:noWrap w:val="0"/>
            <w:vAlign w:val="center"/>
          </w:tcPr>
          <w:p w14:paraId="70E113EC">
            <w:pPr>
              <w:widowControl/>
              <w:jc w:val="left"/>
              <w:rPr>
                <w:rFonts w:ascii="宋体" w:hAnsi="宋体" w:cs="宋体"/>
                <w:sz w:val="20"/>
                <w:szCs w:val="20"/>
              </w:rPr>
            </w:pPr>
            <w:r>
              <w:rPr>
                <w:rFonts w:hint="eastAsia" w:ascii="宋体" w:hAnsi="宋体" w:cs="宋体"/>
                <w:sz w:val="20"/>
                <w:szCs w:val="20"/>
              </w:rPr>
              <w:t xml:space="preserve">财政部注册会计师考试委员会办公室关于发布《注册会计师考试档案管理办法》的通知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7A94B46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15B95A4">
            <w:pPr>
              <w:widowControl/>
              <w:jc w:val="left"/>
              <w:rPr>
                <w:rFonts w:ascii="宋体" w:hAnsi="宋体" w:cs="宋体"/>
                <w:sz w:val="20"/>
                <w:szCs w:val="20"/>
              </w:rPr>
            </w:pPr>
            <w:r>
              <w:rPr>
                <w:rFonts w:hint="eastAsia" w:ascii="宋体" w:hAnsi="宋体" w:cs="宋体"/>
                <w:sz w:val="20"/>
                <w:szCs w:val="20"/>
              </w:rPr>
              <w:t>财考办〔2001〕174号</w:t>
            </w:r>
          </w:p>
        </w:tc>
        <w:tc>
          <w:tcPr>
            <w:tcW w:w="1720" w:type="dxa"/>
            <w:tcBorders>
              <w:top w:val="nil"/>
              <w:left w:val="nil"/>
              <w:bottom w:val="single" w:color="000000" w:sz="4" w:space="0"/>
              <w:right w:val="single" w:color="000000" w:sz="4" w:space="0"/>
            </w:tcBorders>
            <w:shd w:val="clear" w:color="000000" w:fill="FFFFFF"/>
            <w:noWrap w:val="0"/>
            <w:vAlign w:val="center"/>
          </w:tcPr>
          <w:p w14:paraId="1C140854">
            <w:pPr>
              <w:widowControl/>
              <w:jc w:val="center"/>
              <w:rPr>
                <w:rFonts w:ascii="宋体" w:hAnsi="宋体" w:cs="宋体"/>
                <w:sz w:val="20"/>
                <w:szCs w:val="20"/>
              </w:rPr>
            </w:pPr>
            <w:r>
              <w:rPr>
                <w:rFonts w:hint="eastAsia" w:ascii="宋体" w:hAnsi="宋体" w:cs="宋体"/>
                <w:sz w:val="20"/>
                <w:szCs w:val="20"/>
              </w:rPr>
              <w:t>2001年12月24日</w:t>
            </w:r>
          </w:p>
        </w:tc>
      </w:tr>
      <w:tr w14:paraId="0A904044">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8306796">
            <w:pPr>
              <w:widowControl/>
              <w:jc w:val="center"/>
              <w:rPr>
                <w:rFonts w:ascii="宋体" w:hAnsi="宋体" w:cs="宋体"/>
                <w:sz w:val="20"/>
                <w:szCs w:val="20"/>
              </w:rPr>
            </w:pPr>
            <w:r>
              <w:rPr>
                <w:rFonts w:hint="eastAsia" w:ascii="宋体" w:hAnsi="宋体" w:cs="宋体"/>
                <w:sz w:val="20"/>
                <w:szCs w:val="20"/>
              </w:rPr>
              <w:t>540</w:t>
            </w:r>
          </w:p>
        </w:tc>
        <w:tc>
          <w:tcPr>
            <w:tcW w:w="3380" w:type="dxa"/>
            <w:tcBorders>
              <w:top w:val="nil"/>
              <w:left w:val="nil"/>
              <w:bottom w:val="single" w:color="000000" w:sz="4" w:space="0"/>
              <w:right w:val="single" w:color="000000" w:sz="4" w:space="0"/>
            </w:tcBorders>
            <w:shd w:val="clear" w:color="000000" w:fill="FFFFFF"/>
            <w:noWrap w:val="0"/>
            <w:vAlign w:val="center"/>
          </w:tcPr>
          <w:p w14:paraId="473391DE">
            <w:pPr>
              <w:widowControl/>
              <w:jc w:val="left"/>
              <w:rPr>
                <w:rFonts w:ascii="宋体" w:hAnsi="宋体" w:cs="宋体"/>
                <w:sz w:val="20"/>
                <w:szCs w:val="20"/>
              </w:rPr>
            </w:pPr>
            <w:r>
              <w:rPr>
                <w:rFonts w:hint="eastAsia" w:ascii="宋体" w:hAnsi="宋体" w:cs="宋体"/>
                <w:sz w:val="20"/>
                <w:szCs w:val="20"/>
              </w:rPr>
              <w:t>关于印发《内部会计控制规范--基本规范〔试行〕》、《内部会计控制规范--货币资金〔试行〕》的通知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4031DC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B29324E">
            <w:pPr>
              <w:widowControl/>
              <w:jc w:val="left"/>
              <w:rPr>
                <w:rFonts w:ascii="宋体" w:hAnsi="宋体" w:cs="宋体"/>
                <w:sz w:val="20"/>
                <w:szCs w:val="20"/>
              </w:rPr>
            </w:pPr>
            <w:r>
              <w:rPr>
                <w:rFonts w:hint="eastAsia" w:ascii="宋体" w:hAnsi="宋体" w:cs="宋体"/>
                <w:sz w:val="20"/>
                <w:szCs w:val="20"/>
              </w:rPr>
              <w:t>财会〔2001〕41号</w:t>
            </w:r>
          </w:p>
        </w:tc>
        <w:tc>
          <w:tcPr>
            <w:tcW w:w="1720" w:type="dxa"/>
            <w:tcBorders>
              <w:top w:val="nil"/>
              <w:left w:val="nil"/>
              <w:bottom w:val="single" w:color="000000" w:sz="4" w:space="0"/>
              <w:right w:val="single" w:color="000000" w:sz="4" w:space="0"/>
            </w:tcBorders>
            <w:shd w:val="clear" w:color="000000" w:fill="FFFFFF"/>
            <w:noWrap w:val="0"/>
            <w:vAlign w:val="center"/>
          </w:tcPr>
          <w:p w14:paraId="6311D39A">
            <w:pPr>
              <w:widowControl/>
              <w:jc w:val="center"/>
              <w:rPr>
                <w:rFonts w:ascii="宋体" w:hAnsi="宋体" w:cs="宋体"/>
                <w:sz w:val="20"/>
                <w:szCs w:val="20"/>
              </w:rPr>
            </w:pPr>
            <w:r>
              <w:rPr>
                <w:rFonts w:hint="eastAsia" w:ascii="宋体" w:hAnsi="宋体" w:cs="宋体"/>
                <w:sz w:val="20"/>
                <w:szCs w:val="20"/>
              </w:rPr>
              <w:t>2001年6月22日</w:t>
            </w:r>
          </w:p>
        </w:tc>
      </w:tr>
      <w:tr w14:paraId="0C0FA3E0">
        <w:tblPrEx>
          <w:tblCellMar>
            <w:top w:w="0" w:type="dxa"/>
            <w:left w:w="108" w:type="dxa"/>
            <w:bottom w:w="0" w:type="dxa"/>
            <w:right w:w="108" w:type="dxa"/>
          </w:tblCellMar>
        </w:tblPrEx>
        <w:trPr>
          <w:trHeight w:val="104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756A1E4">
            <w:pPr>
              <w:widowControl/>
              <w:jc w:val="center"/>
              <w:rPr>
                <w:rFonts w:ascii="宋体" w:hAnsi="宋体" w:cs="宋体"/>
                <w:sz w:val="20"/>
                <w:szCs w:val="20"/>
              </w:rPr>
            </w:pPr>
            <w:r>
              <w:rPr>
                <w:rFonts w:hint="eastAsia" w:ascii="宋体" w:hAnsi="宋体" w:cs="宋体"/>
                <w:sz w:val="20"/>
                <w:szCs w:val="20"/>
              </w:rPr>
              <w:t>541</w:t>
            </w:r>
          </w:p>
        </w:tc>
        <w:tc>
          <w:tcPr>
            <w:tcW w:w="3380" w:type="dxa"/>
            <w:tcBorders>
              <w:top w:val="nil"/>
              <w:left w:val="nil"/>
              <w:bottom w:val="single" w:color="000000" w:sz="4" w:space="0"/>
              <w:right w:val="single" w:color="000000" w:sz="4" w:space="0"/>
            </w:tcBorders>
            <w:shd w:val="clear" w:color="000000" w:fill="FFFFFF"/>
            <w:noWrap w:val="0"/>
            <w:vAlign w:val="center"/>
          </w:tcPr>
          <w:p w14:paraId="5AE00C18">
            <w:pPr>
              <w:widowControl/>
              <w:jc w:val="left"/>
              <w:rPr>
                <w:rFonts w:ascii="宋体" w:hAnsi="宋体" w:cs="宋体"/>
                <w:sz w:val="20"/>
                <w:szCs w:val="20"/>
              </w:rPr>
            </w:pPr>
            <w:r>
              <w:rPr>
                <w:rFonts w:hint="eastAsia" w:ascii="宋体" w:hAnsi="宋体" w:cs="宋体"/>
                <w:sz w:val="20"/>
                <w:szCs w:val="20"/>
              </w:rPr>
              <w:t>关于外国、港澳台会计师事务所申请在深圳设立代表处、合作所、成员所等涉外机构及有关事项审批程序进行变更的通知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B89981F">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36357EB">
            <w:pPr>
              <w:widowControl/>
              <w:jc w:val="left"/>
              <w:rPr>
                <w:rFonts w:ascii="宋体" w:hAnsi="宋体" w:cs="宋体"/>
                <w:sz w:val="20"/>
                <w:szCs w:val="20"/>
              </w:rPr>
            </w:pPr>
            <w:r>
              <w:rPr>
                <w:rFonts w:hint="eastAsia" w:ascii="宋体" w:hAnsi="宋体" w:cs="宋体"/>
                <w:sz w:val="20"/>
                <w:szCs w:val="20"/>
              </w:rPr>
              <w:t>财会〔2000〕1038号</w:t>
            </w:r>
          </w:p>
        </w:tc>
        <w:tc>
          <w:tcPr>
            <w:tcW w:w="1720" w:type="dxa"/>
            <w:tcBorders>
              <w:top w:val="nil"/>
              <w:left w:val="nil"/>
              <w:bottom w:val="single" w:color="000000" w:sz="4" w:space="0"/>
              <w:right w:val="single" w:color="000000" w:sz="4" w:space="0"/>
            </w:tcBorders>
            <w:shd w:val="clear" w:color="000000" w:fill="FFFFFF"/>
            <w:noWrap w:val="0"/>
            <w:vAlign w:val="center"/>
          </w:tcPr>
          <w:p w14:paraId="43ED34D4">
            <w:pPr>
              <w:widowControl/>
              <w:jc w:val="center"/>
              <w:rPr>
                <w:rFonts w:ascii="宋体" w:hAnsi="宋体" w:cs="宋体"/>
                <w:sz w:val="20"/>
                <w:szCs w:val="20"/>
              </w:rPr>
            </w:pPr>
            <w:r>
              <w:rPr>
                <w:rFonts w:hint="eastAsia" w:ascii="宋体" w:hAnsi="宋体" w:cs="宋体"/>
                <w:sz w:val="20"/>
                <w:szCs w:val="20"/>
              </w:rPr>
              <w:t>2000年12月1日</w:t>
            </w:r>
          </w:p>
        </w:tc>
      </w:tr>
      <w:tr w14:paraId="1C271CA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2CCF0A3">
            <w:pPr>
              <w:widowControl/>
              <w:jc w:val="center"/>
              <w:rPr>
                <w:rFonts w:ascii="宋体" w:hAnsi="宋体" w:cs="宋体"/>
                <w:sz w:val="20"/>
                <w:szCs w:val="20"/>
              </w:rPr>
            </w:pPr>
            <w:r>
              <w:rPr>
                <w:rFonts w:hint="eastAsia" w:ascii="宋体" w:hAnsi="宋体" w:cs="宋体"/>
                <w:sz w:val="20"/>
                <w:szCs w:val="20"/>
              </w:rPr>
              <w:t>542</w:t>
            </w:r>
          </w:p>
        </w:tc>
        <w:tc>
          <w:tcPr>
            <w:tcW w:w="3380" w:type="dxa"/>
            <w:tcBorders>
              <w:top w:val="nil"/>
              <w:left w:val="nil"/>
              <w:bottom w:val="single" w:color="000000" w:sz="4" w:space="0"/>
              <w:right w:val="single" w:color="000000" w:sz="4" w:space="0"/>
            </w:tcBorders>
            <w:shd w:val="clear" w:color="000000" w:fill="FFFFFF"/>
            <w:noWrap w:val="0"/>
            <w:vAlign w:val="center"/>
          </w:tcPr>
          <w:p w14:paraId="4B919B92">
            <w:pPr>
              <w:widowControl/>
              <w:jc w:val="left"/>
              <w:rPr>
                <w:rFonts w:ascii="宋体" w:hAnsi="宋体" w:cs="宋体"/>
                <w:sz w:val="20"/>
                <w:szCs w:val="20"/>
              </w:rPr>
            </w:pPr>
            <w:r>
              <w:rPr>
                <w:rFonts w:hint="eastAsia" w:ascii="宋体" w:hAnsi="宋体" w:cs="宋体"/>
                <w:sz w:val="20"/>
                <w:szCs w:val="20"/>
              </w:rPr>
              <w:t>关于印发就业机构就业经费会计处理规定的通知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F837539">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A312B54">
            <w:pPr>
              <w:widowControl/>
              <w:jc w:val="left"/>
              <w:rPr>
                <w:rFonts w:ascii="宋体" w:hAnsi="宋体" w:cs="宋体"/>
                <w:sz w:val="20"/>
                <w:szCs w:val="20"/>
              </w:rPr>
            </w:pPr>
            <w:r>
              <w:rPr>
                <w:rFonts w:hint="eastAsia" w:ascii="宋体" w:hAnsi="宋体" w:cs="宋体"/>
                <w:sz w:val="20"/>
                <w:szCs w:val="20"/>
              </w:rPr>
              <w:t>财会字〔1999〕46号</w:t>
            </w:r>
          </w:p>
        </w:tc>
        <w:tc>
          <w:tcPr>
            <w:tcW w:w="1720" w:type="dxa"/>
            <w:tcBorders>
              <w:top w:val="nil"/>
              <w:left w:val="nil"/>
              <w:bottom w:val="single" w:color="000000" w:sz="4" w:space="0"/>
              <w:right w:val="single" w:color="000000" w:sz="4" w:space="0"/>
            </w:tcBorders>
            <w:shd w:val="clear" w:color="000000" w:fill="FFFFFF"/>
            <w:noWrap w:val="0"/>
            <w:vAlign w:val="center"/>
          </w:tcPr>
          <w:p w14:paraId="6FC96C2D">
            <w:pPr>
              <w:widowControl/>
              <w:jc w:val="center"/>
              <w:rPr>
                <w:rFonts w:ascii="宋体" w:hAnsi="宋体" w:cs="宋体"/>
                <w:sz w:val="20"/>
                <w:szCs w:val="20"/>
              </w:rPr>
            </w:pPr>
            <w:r>
              <w:rPr>
                <w:rFonts w:hint="eastAsia" w:ascii="宋体" w:hAnsi="宋体" w:cs="宋体"/>
                <w:sz w:val="20"/>
                <w:szCs w:val="20"/>
              </w:rPr>
              <w:t>1999年12月27日</w:t>
            </w:r>
          </w:p>
        </w:tc>
      </w:tr>
      <w:tr w14:paraId="274D93F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DA9A6A8">
            <w:pPr>
              <w:widowControl/>
              <w:jc w:val="center"/>
              <w:rPr>
                <w:rFonts w:ascii="宋体" w:hAnsi="宋体" w:cs="宋体"/>
                <w:sz w:val="20"/>
                <w:szCs w:val="20"/>
              </w:rPr>
            </w:pPr>
            <w:r>
              <w:rPr>
                <w:rFonts w:hint="eastAsia" w:ascii="宋体" w:hAnsi="宋体" w:cs="宋体"/>
                <w:sz w:val="20"/>
                <w:szCs w:val="20"/>
              </w:rPr>
              <w:t>543</w:t>
            </w:r>
          </w:p>
        </w:tc>
        <w:tc>
          <w:tcPr>
            <w:tcW w:w="3380" w:type="dxa"/>
            <w:tcBorders>
              <w:top w:val="nil"/>
              <w:left w:val="nil"/>
              <w:bottom w:val="single" w:color="000000" w:sz="4" w:space="0"/>
              <w:right w:val="single" w:color="000000" w:sz="4" w:space="0"/>
            </w:tcBorders>
            <w:shd w:val="clear" w:color="000000" w:fill="FFFFFF"/>
            <w:noWrap w:val="0"/>
            <w:vAlign w:val="center"/>
          </w:tcPr>
          <w:p w14:paraId="00685715">
            <w:pPr>
              <w:widowControl/>
              <w:jc w:val="left"/>
              <w:rPr>
                <w:rFonts w:ascii="宋体" w:hAnsi="宋体" w:cs="宋体"/>
                <w:sz w:val="20"/>
                <w:szCs w:val="20"/>
              </w:rPr>
            </w:pPr>
            <w:r>
              <w:rPr>
                <w:rFonts w:hint="eastAsia" w:ascii="宋体" w:hAnsi="宋体" w:cs="宋体"/>
                <w:sz w:val="20"/>
                <w:szCs w:val="20"/>
              </w:rPr>
              <w:t>关于印发《境外会计师事务所常驻代表机构管理暂行办法》的通知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B1ECB81">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475BBC35">
            <w:pPr>
              <w:widowControl/>
              <w:jc w:val="left"/>
              <w:rPr>
                <w:rFonts w:ascii="宋体" w:hAnsi="宋体" w:cs="宋体"/>
                <w:sz w:val="20"/>
                <w:szCs w:val="20"/>
              </w:rPr>
            </w:pPr>
            <w:r>
              <w:rPr>
                <w:rFonts w:hint="eastAsia" w:ascii="宋体" w:hAnsi="宋体" w:cs="宋体"/>
                <w:sz w:val="20"/>
                <w:szCs w:val="20"/>
              </w:rPr>
              <w:t>财会协字〔1996〕1号</w:t>
            </w:r>
          </w:p>
        </w:tc>
        <w:tc>
          <w:tcPr>
            <w:tcW w:w="1720" w:type="dxa"/>
            <w:tcBorders>
              <w:top w:val="nil"/>
              <w:left w:val="nil"/>
              <w:bottom w:val="single" w:color="000000" w:sz="4" w:space="0"/>
              <w:right w:val="single" w:color="000000" w:sz="4" w:space="0"/>
            </w:tcBorders>
            <w:shd w:val="clear" w:color="000000" w:fill="FFFFFF"/>
            <w:noWrap w:val="0"/>
            <w:vAlign w:val="center"/>
          </w:tcPr>
          <w:p w14:paraId="7A166870">
            <w:pPr>
              <w:widowControl/>
              <w:jc w:val="center"/>
              <w:rPr>
                <w:rFonts w:ascii="宋体" w:hAnsi="宋体" w:cs="宋体"/>
                <w:sz w:val="20"/>
                <w:szCs w:val="20"/>
              </w:rPr>
            </w:pPr>
            <w:r>
              <w:rPr>
                <w:rFonts w:hint="eastAsia" w:ascii="宋体" w:hAnsi="宋体" w:cs="宋体"/>
                <w:sz w:val="20"/>
                <w:szCs w:val="20"/>
              </w:rPr>
              <w:t>1996年1月4日</w:t>
            </w:r>
          </w:p>
        </w:tc>
      </w:tr>
      <w:tr w14:paraId="6CC370E1">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7213D724">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764C4BDD">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6E3AE3F8">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18D845DF">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678665E8">
            <w:pPr>
              <w:widowControl/>
              <w:jc w:val="center"/>
              <w:rPr>
                <w:rFonts w:ascii="宋体" w:hAnsi="宋体" w:cs="宋体"/>
                <w:sz w:val="20"/>
                <w:szCs w:val="20"/>
              </w:rPr>
            </w:pPr>
            <w:r>
              <w:rPr>
                <w:rFonts w:hint="eastAsia" w:ascii="宋体" w:hAnsi="宋体" w:cs="宋体"/>
                <w:sz w:val="20"/>
                <w:szCs w:val="20"/>
              </w:rPr>
              <w:t>　</w:t>
            </w:r>
          </w:p>
        </w:tc>
      </w:tr>
      <w:tr w14:paraId="7A44C335">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52EDF979">
            <w:pPr>
              <w:widowControl/>
              <w:jc w:val="center"/>
              <w:rPr>
                <w:rFonts w:ascii="宋体" w:hAnsi="宋体" w:cs="宋体"/>
                <w:sz w:val="20"/>
                <w:szCs w:val="20"/>
              </w:rPr>
            </w:pPr>
            <w:r>
              <w:rPr>
                <w:rFonts w:hint="eastAsia" w:ascii="宋体" w:hAnsi="宋体" w:cs="宋体"/>
                <w:sz w:val="20"/>
                <w:szCs w:val="20"/>
              </w:rPr>
              <w:t>监督检查类</w:t>
            </w:r>
          </w:p>
        </w:tc>
      </w:tr>
      <w:tr w14:paraId="76592460">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251F511B">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24AD5F25">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41B1495C">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70009DA0">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4F232F82">
            <w:pPr>
              <w:widowControl/>
              <w:jc w:val="center"/>
              <w:rPr>
                <w:rFonts w:ascii="宋体" w:hAnsi="宋体" w:cs="宋体"/>
                <w:sz w:val="20"/>
                <w:szCs w:val="20"/>
              </w:rPr>
            </w:pPr>
            <w:r>
              <w:rPr>
                <w:rFonts w:hint="eastAsia" w:ascii="宋体" w:hAnsi="宋体" w:cs="宋体"/>
                <w:sz w:val="20"/>
                <w:szCs w:val="20"/>
              </w:rPr>
              <w:t>　</w:t>
            </w:r>
          </w:p>
        </w:tc>
      </w:tr>
      <w:tr w14:paraId="1C4F4E37">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725F30EC">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5567EE8A">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137BD614">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33EC900F">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1242E2D4">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665B939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7C5E550">
            <w:pPr>
              <w:widowControl/>
              <w:jc w:val="center"/>
              <w:rPr>
                <w:rFonts w:ascii="宋体" w:hAnsi="宋体" w:cs="宋体"/>
                <w:sz w:val="20"/>
                <w:szCs w:val="20"/>
              </w:rPr>
            </w:pPr>
            <w:r>
              <w:rPr>
                <w:rFonts w:hint="eastAsia" w:ascii="宋体" w:hAnsi="宋体" w:cs="宋体"/>
                <w:sz w:val="20"/>
                <w:szCs w:val="20"/>
              </w:rPr>
              <w:t>544</w:t>
            </w:r>
          </w:p>
        </w:tc>
        <w:tc>
          <w:tcPr>
            <w:tcW w:w="3380" w:type="dxa"/>
            <w:tcBorders>
              <w:top w:val="nil"/>
              <w:left w:val="nil"/>
              <w:bottom w:val="single" w:color="000000" w:sz="4" w:space="0"/>
              <w:right w:val="single" w:color="000000" w:sz="4" w:space="0"/>
            </w:tcBorders>
            <w:shd w:val="clear" w:color="000000" w:fill="FFFFFF"/>
            <w:noWrap w:val="0"/>
            <w:vAlign w:val="center"/>
          </w:tcPr>
          <w:p w14:paraId="03AD0AD3">
            <w:pPr>
              <w:widowControl/>
              <w:jc w:val="left"/>
              <w:rPr>
                <w:rFonts w:ascii="宋体" w:hAnsi="宋体" w:cs="宋体"/>
                <w:sz w:val="20"/>
                <w:szCs w:val="20"/>
              </w:rPr>
            </w:pPr>
            <w:r>
              <w:rPr>
                <w:rFonts w:hint="eastAsia" w:ascii="宋体" w:hAnsi="宋体" w:cs="宋体"/>
                <w:sz w:val="20"/>
                <w:szCs w:val="20"/>
              </w:rPr>
              <w:t>关于印发《“小金库”治理工作举报奖励办法》的通知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F090F68">
            <w:pPr>
              <w:widowControl/>
              <w:jc w:val="left"/>
              <w:rPr>
                <w:rFonts w:ascii="宋体" w:hAnsi="宋体" w:cs="宋体"/>
                <w:sz w:val="20"/>
                <w:szCs w:val="20"/>
              </w:rPr>
            </w:pPr>
            <w:r>
              <w:rPr>
                <w:rFonts w:hint="eastAsia" w:ascii="宋体" w:hAnsi="宋体" w:cs="宋体"/>
                <w:sz w:val="20"/>
                <w:szCs w:val="20"/>
              </w:rPr>
              <w:t>中共中央纪委、财政部、监察部、审计署</w:t>
            </w:r>
          </w:p>
        </w:tc>
        <w:tc>
          <w:tcPr>
            <w:tcW w:w="2080" w:type="dxa"/>
            <w:tcBorders>
              <w:top w:val="nil"/>
              <w:left w:val="nil"/>
              <w:bottom w:val="single" w:color="000000" w:sz="4" w:space="0"/>
              <w:right w:val="single" w:color="000000" w:sz="4" w:space="0"/>
            </w:tcBorders>
            <w:shd w:val="clear" w:color="000000" w:fill="FFFFFF"/>
            <w:noWrap w:val="0"/>
            <w:vAlign w:val="center"/>
          </w:tcPr>
          <w:p w14:paraId="2495A20D">
            <w:pPr>
              <w:widowControl/>
              <w:jc w:val="left"/>
              <w:rPr>
                <w:rFonts w:ascii="宋体" w:hAnsi="宋体" w:cs="宋体"/>
                <w:sz w:val="20"/>
                <w:szCs w:val="20"/>
              </w:rPr>
            </w:pPr>
            <w:r>
              <w:rPr>
                <w:rFonts w:hint="eastAsia" w:ascii="宋体" w:hAnsi="宋体" w:cs="宋体"/>
                <w:sz w:val="20"/>
                <w:szCs w:val="20"/>
              </w:rPr>
              <w:t>财监〔2009〕26号</w:t>
            </w:r>
          </w:p>
        </w:tc>
        <w:tc>
          <w:tcPr>
            <w:tcW w:w="1720" w:type="dxa"/>
            <w:tcBorders>
              <w:top w:val="nil"/>
              <w:left w:val="nil"/>
              <w:bottom w:val="single" w:color="000000" w:sz="4" w:space="0"/>
              <w:right w:val="single" w:color="000000" w:sz="4" w:space="0"/>
            </w:tcBorders>
            <w:shd w:val="clear" w:color="000000" w:fill="FFFFFF"/>
            <w:noWrap w:val="0"/>
            <w:vAlign w:val="center"/>
          </w:tcPr>
          <w:p w14:paraId="7B016F8F">
            <w:pPr>
              <w:widowControl/>
              <w:jc w:val="center"/>
              <w:rPr>
                <w:rFonts w:ascii="宋体" w:hAnsi="宋体" w:cs="宋体"/>
                <w:sz w:val="20"/>
                <w:szCs w:val="20"/>
              </w:rPr>
            </w:pPr>
            <w:r>
              <w:rPr>
                <w:rFonts w:hint="eastAsia" w:ascii="宋体" w:hAnsi="宋体" w:cs="宋体"/>
                <w:sz w:val="20"/>
                <w:szCs w:val="20"/>
              </w:rPr>
              <w:t>2009年5月31日</w:t>
            </w:r>
          </w:p>
        </w:tc>
      </w:tr>
      <w:tr w14:paraId="395A169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46B5929">
            <w:pPr>
              <w:widowControl/>
              <w:jc w:val="center"/>
              <w:rPr>
                <w:rFonts w:ascii="宋体" w:hAnsi="宋体" w:cs="宋体"/>
                <w:sz w:val="20"/>
                <w:szCs w:val="20"/>
              </w:rPr>
            </w:pPr>
            <w:r>
              <w:rPr>
                <w:rFonts w:hint="eastAsia" w:ascii="宋体" w:hAnsi="宋体" w:cs="宋体"/>
                <w:sz w:val="20"/>
                <w:szCs w:val="20"/>
              </w:rPr>
              <w:t>545</w:t>
            </w:r>
          </w:p>
        </w:tc>
        <w:tc>
          <w:tcPr>
            <w:tcW w:w="3380" w:type="dxa"/>
            <w:tcBorders>
              <w:top w:val="nil"/>
              <w:left w:val="nil"/>
              <w:bottom w:val="single" w:color="000000" w:sz="4" w:space="0"/>
              <w:right w:val="single" w:color="000000" w:sz="4" w:space="0"/>
            </w:tcBorders>
            <w:shd w:val="clear" w:color="000000" w:fill="FFFFFF"/>
            <w:noWrap w:val="0"/>
            <w:vAlign w:val="center"/>
          </w:tcPr>
          <w:p w14:paraId="35359CF7">
            <w:pPr>
              <w:widowControl/>
              <w:jc w:val="left"/>
              <w:rPr>
                <w:rFonts w:ascii="宋体" w:hAnsi="宋体" w:cs="宋体"/>
                <w:sz w:val="20"/>
                <w:szCs w:val="20"/>
              </w:rPr>
            </w:pPr>
            <w:r>
              <w:rPr>
                <w:rFonts w:hint="eastAsia" w:ascii="宋体" w:hAnsi="宋体" w:cs="宋体"/>
                <w:sz w:val="20"/>
                <w:szCs w:val="20"/>
              </w:rPr>
              <w:t>关于进一步做好扩大内需促进经济增长政策落实和资金监管工作的通知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D09C0A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0A48B43">
            <w:pPr>
              <w:widowControl/>
              <w:jc w:val="left"/>
              <w:rPr>
                <w:rFonts w:ascii="宋体" w:hAnsi="宋体" w:cs="宋体"/>
                <w:sz w:val="20"/>
                <w:szCs w:val="20"/>
              </w:rPr>
            </w:pPr>
            <w:r>
              <w:rPr>
                <w:rFonts w:hint="eastAsia" w:ascii="宋体" w:hAnsi="宋体" w:cs="宋体"/>
                <w:sz w:val="20"/>
                <w:szCs w:val="20"/>
              </w:rPr>
              <w:t>财监〔2009〕2号</w:t>
            </w:r>
          </w:p>
        </w:tc>
        <w:tc>
          <w:tcPr>
            <w:tcW w:w="1720" w:type="dxa"/>
            <w:tcBorders>
              <w:top w:val="nil"/>
              <w:left w:val="nil"/>
              <w:bottom w:val="single" w:color="000000" w:sz="4" w:space="0"/>
              <w:right w:val="single" w:color="000000" w:sz="4" w:space="0"/>
            </w:tcBorders>
            <w:shd w:val="clear" w:color="000000" w:fill="FFFFFF"/>
            <w:noWrap w:val="0"/>
            <w:vAlign w:val="center"/>
          </w:tcPr>
          <w:p w14:paraId="0B7EA0FD">
            <w:pPr>
              <w:widowControl/>
              <w:jc w:val="center"/>
              <w:rPr>
                <w:rFonts w:ascii="宋体" w:hAnsi="宋体" w:cs="宋体"/>
                <w:sz w:val="20"/>
                <w:szCs w:val="20"/>
              </w:rPr>
            </w:pPr>
            <w:r>
              <w:rPr>
                <w:rFonts w:hint="eastAsia" w:ascii="宋体" w:hAnsi="宋体" w:cs="宋体"/>
                <w:sz w:val="20"/>
                <w:szCs w:val="20"/>
              </w:rPr>
              <w:t>2009年1月14日</w:t>
            </w:r>
          </w:p>
        </w:tc>
      </w:tr>
      <w:tr w14:paraId="4A0C74FB">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A6628DF">
            <w:pPr>
              <w:widowControl/>
              <w:jc w:val="center"/>
              <w:rPr>
                <w:rFonts w:ascii="宋体" w:hAnsi="宋体" w:cs="宋体"/>
                <w:sz w:val="20"/>
                <w:szCs w:val="20"/>
              </w:rPr>
            </w:pPr>
            <w:r>
              <w:rPr>
                <w:rFonts w:hint="eastAsia" w:ascii="宋体" w:hAnsi="宋体" w:cs="宋体"/>
                <w:sz w:val="20"/>
                <w:szCs w:val="20"/>
              </w:rPr>
              <w:t>546</w:t>
            </w:r>
          </w:p>
        </w:tc>
        <w:tc>
          <w:tcPr>
            <w:tcW w:w="3380" w:type="dxa"/>
            <w:tcBorders>
              <w:top w:val="nil"/>
              <w:left w:val="nil"/>
              <w:bottom w:val="single" w:color="000000" w:sz="4" w:space="0"/>
              <w:right w:val="single" w:color="000000" w:sz="4" w:space="0"/>
            </w:tcBorders>
            <w:shd w:val="clear" w:color="000000" w:fill="FFFFFF"/>
            <w:noWrap w:val="0"/>
            <w:vAlign w:val="center"/>
          </w:tcPr>
          <w:p w14:paraId="49F3F13B">
            <w:pPr>
              <w:widowControl/>
              <w:jc w:val="left"/>
              <w:rPr>
                <w:rFonts w:ascii="宋体" w:hAnsi="宋体" w:cs="宋体"/>
                <w:sz w:val="20"/>
                <w:szCs w:val="20"/>
              </w:rPr>
            </w:pPr>
            <w:r>
              <w:rPr>
                <w:rFonts w:hint="eastAsia" w:ascii="宋体" w:hAnsi="宋体" w:cs="宋体"/>
                <w:sz w:val="20"/>
                <w:szCs w:val="20"/>
              </w:rPr>
              <w:t>关于做好扩大内需促进经济增长政策落实和资金监管工作的通知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E30067E">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040B1D0A">
            <w:pPr>
              <w:widowControl/>
              <w:jc w:val="left"/>
              <w:rPr>
                <w:rFonts w:ascii="宋体" w:hAnsi="宋体" w:cs="宋体"/>
                <w:sz w:val="20"/>
                <w:szCs w:val="20"/>
              </w:rPr>
            </w:pPr>
            <w:r>
              <w:rPr>
                <w:rFonts w:hint="eastAsia" w:ascii="宋体" w:hAnsi="宋体" w:cs="宋体"/>
                <w:sz w:val="20"/>
                <w:szCs w:val="20"/>
              </w:rPr>
              <w:t>财监〔2008〕59号</w:t>
            </w:r>
          </w:p>
        </w:tc>
        <w:tc>
          <w:tcPr>
            <w:tcW w:w="1720" w:type="dxa"/>
            <w:tcBorders>
              <w:top w:val="nil"/>
              <w:left w:val="nil"/>
              <w:bottom w:val="single" w:color="000000" w:sz="4" w:space="0"/>
              <w:right w:val="single" w:color="000000" w:sz="4" w:space="0"/>
            </w:tcBorders>
            <w:shd w:val="clear" w:color="000000" w:fill="FFFFFF"/>
            <w:noWrap w:val="0"/>
            <w:vAlign w:val="center"/>
          </w:tcPr>
          <w:p w14:paraId="75392A9C">
            <w:pPr>
              <w:widowControl/>
              <w:jc w:val="center"/>
              <w:rPr>
                <w:rFonts w:ascii="宋体" w:hAnsi="宋体" w:cs="宋体"/>
                <w:sz w:val="20"/>
                <w:szCs w:val="20"/>
              </w:rPr>
            </w:pPr>
            <w:r>
              <w:rPr>
                <w:rFonts w:hint="eastAsia" w:ascii="宋体" w:hAnsi="宋体" w:cs="宋体"/>
                <w:sz w:val="20"/>
                <w:szCs w:val="20"/>
              </w:rPr>
              <w:t>2008年11月24日</w:t>
            </w:r>
          </w:p>
        </w:tc>
      </w:tr>
      <w:tr w14:paraId="2CA8A1B3">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358E6EF">
            <w:pPr>
              <w:widowControl/>
              <w:jc w:val="center"/>
              <w:rPr>
                <w:rFonts w:ascii="宋体" w:hAnsi="宋体" w:cs="宋体"/>
                <w:sz w:val="20"/>
                <w:szCs w:val="20"/>
              </w:rPr>
            </w:pPr>
            <w:r>
              <w:rPr>
                <w:rFonts w:hint="eastAsia" w:ascii="宋体" w:hAnsi="宋体" w:cs="宋体"/>
                <w:sz w:val="20"/>
                <w:szCs w:val="20"/>
              </w:rPr>
              <w:t>547</w:t>
            </w:r>
          </w:p>
        </w:tc>
        <w:tc>
          <w:tcPr>
            <w:tcW w:w="3380" w:type="dxa"/>
            <w:tcBorders>
              <w:top w:val="nil"/>
              <w:left w:val="nil"/>
              <w:bottom w:val="single" w:color="000000" w:sz="4" w:space="0"/>
              <w:right w:val="single" w:color="000000" w:sz="4" w:space="0"/>
            </w:tcBorders>
            <w:shd w:val="clear" w:color="000000" w:fill="FFFFFF"/>
            <w:noWrap w:val="0"/>
            <w:vAlign w:val="center"/>
          </w:tcPr>
          <w:p w14:paraId="5286F2B6">
            <w:pPr>
              <w:widowControl/>
              <w:jc w:val="left"/>
              <w:rPr>
                <w:rFonts w:ascii="宋体" w:hAnsi="宋体" w:cs="宋体"/>
                <w:sz w:val="20"/>
                <w:szCs w:val="20"/>
              </w:rPr>
            </w:pPr>
            <w:r>
              <w:rPr>
                <w:rFonts w:hint="eastAsia" w:ascii="宋体" w:hAnsi="宋体" w:cs="宋体"/>
                <w:sz w:val="20"/>
                <w:szCs w:val="20"/>
              </w:rPr>
              <w:t>关于进一步做好抗震救灾资金监管工作的通知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3FBDB26">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27431ACB">
            <w:pPr>
              <w:widowControl/>
              <w:jc w:val="left"/>
              <w:rPr>
                <w:rFonts w:ascii="宋体" w:hAnsi="宋体" w:cs="宋体"/>
                <w:sz w:val="20"/>
                <w:szCs w:val="20"/>
              </w:rPr>
            </w:pPr>
            <w:r>
              <w:rPr>
                <w:rFonts w:hint="eastAsia" w:ascii="宋体" w:hAnsi="宋体" w:cs="宋体"/>
                <w:sz w:val="20"/>
                <w:szCs w:val="20"/>
              </w:rPr>
              <w:t>财监〔2008〕29号</w:t>
            </w:r>
          </w:p>
        </w:tc>
        <w:tc>
          <w:tcPr>
            <w:tcW w:w="1720" w:type="dxa"/>
            <w:tcBorders>
              <w:top w:val="nil"/>
              <w:left w:val="nil"/>
              <w:bottom w:val="single" w:color="000000" w:sz="4" w:space="0"/>
              <w:right w:val="single" w:color="000000" w:sz="4" w:space="0"/>
            </w:tcBorders>
            <w:shd w:val="clear" w:color="000000" w:fill="FFFFFF"/>
            <w:noWrap w:val="0"/>
            <w:vAlign w:val="center"/>
          </w:tcPr>
          <w:p w14:paraId="75AC77CE">
            <w:pPr>
              <w:widowControl/>
              <w:jc w:val="center"/>
              <w:rPr>
                <w:rFonts w:ascii="宋体" w:hAnsi="宋体" w:cs="宋体"/>
                <w:sz w:val="20"/>
                <w:szCs w:val="20"/>
              </w:rPr>
            </w:pPr>
            <w:r>
              <w:rPr>
                <w:rFonts w:hint="eastAsia" w:ascii="宋体" w:hAnsi="宋体" w:cs="宋体"/>
                <w:sz w:val="20"/>
                <w:szCs w:val="20"/>
              </w:rPr>
              <w:t>2008年6月19日</w:t>
            </w:r>
          </w:p>
        </w:tc>
      </w:tr>
      <w:tr w14:paraId="5EEA6DC1">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1E1A39E">
            <w:pPr>
              <w:widowControl/>
              <w:jc w:val="center"/>
              <w:rPr>
                <w:rFonts w:ascii="宋体" w:hAnsi="宋体" w:cs="宋体"/>
                <w:sz w:val="20"/>
                <w:szCs w:val="20"/>
              </w:rPr>
            </w:pPr>
            <w:r>
              <w:rPr>
                <w:rFonts w:hint="eastAsia" w:ascii="宋体" w:hAnsi="宋体" w:cs="宋体"/>
                <w:sz w:val="20"/>
                <w:szCs w:val="20"/>
              </w:rPr>
              <w:t>548</w:t>
            </w:r>
          </w:p>
        </w:tc>
        <w:tc>
          <w:tcPr>
            <w:tcW w:w="3380" w:type="dxa"/>
            <w:tcBorders>
              <w:top w:val="nil"/>
              <w:left w:val="nil"/>
              <w:bottom w:val="single" w:color="000000" w:sz="4" w:space="0"/>
              <w:right w:val="single" w:color="000000" w:sz="4" w:space="0"/>
            </w:tcBorders>
            <w:shd w:val="clear" w:color="000000" w:fill="FFFFFF"/>
            <w:noWrap w:val="0"/>
            <w:vAlign w:val="center"/>
          </w:tcPr>
          <w:p w14:paraId="028A89AA">
            <w:pPr>
              <w:widowControl/>
              <w:jc w:val="left"/>
              <w:rPr>
                <w:rFonts w:ascii="宋体" w:hAnsi="宋体" w:cs="宋体"/>
                <w:sz w:val="20"/>
                <w:szCs w:val="20"/>
              </w:rPr>
            </w:pPr>
            <w:r>
              <w:rPr>
                <w:rFonts w:hint="eastAsia" w:ascii="宋体" w:hAnsi="宋体" w:cs="宋体"/>
                <w:sz w:val="20"/>
                <w:szCs w:val="20"/>
              </w:rPr>
              <w:t>关于加强抗震救灾资金物资监管的紧急通知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BD5B7B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7FEEA5E7">
            <w:pPr>
              <w:widowControl/>
              <w:jc w:val="left"/>
              <w:rPr>
                <w:rFonts w:ascii="宋体" w:hAnsi="宋体" w:cs="宋体"/>
                <w:sz w:val="20"/>
                <w:szCs w:val="20"/>
              </w:rPr>
            </w:pPr>
            <w:r>
              <w:rPr>
                <w:rFonts w:hint="eastAsia" w:ascii="宋体" w:hAnsi="宋体" w:cs="宋体"/>
                <w:sz w:val="20"/>
                <w:szCs w:val="20"/>
              </w:rPr>
              <w:t>财办〔2008〕26号</w:t>
            </w:r>
          </w:p>
        </w:tc>
        <w:tc>
          <w:tcPr>
            <w:tcW w:w="1720" w:type="dxa"/>
            <w:tcBorders>
              <w:top w:val="nil"/>
              <w:left w:val="nil"/>
              <w:bottom w:val="single" w:color="000000" w:sz="4" w:space="0"/>
              <w:right w:val="single" w:color="000000" w:sz="4" w:space="0"/>
            </w:tcBorders>
            <w:shd w:val="clear" w:color="000000" w:fill="FFFFFF"/>
            <w:noWrap w:val="0"/>
            <w:vAlign w:val="center"/>
          </w:tcPr>
          <w:p w14:paraId="47012E3E">
            <w:pPr>
              <w:widowControl/>
              <w:jc w:val="center"/>
              <w:rPr>
                <w:rFonts w:ascii="宋体" w:hAnsi="宋体" w:cs="宋体"/>
                <w:sz w:val="20"/>
                <w:szCs w:val="20"/>
              </w:rPr>
            </w:pPr>
            <w:r>
              <w:rPr>
                <w:rFonts w:hint="eastAsia" w:ascii="宋体" w:hAnsi="宋体" w:cs="宋体"/>
                <w:sz w:val="20"/>
                <w:szCs w:val="20"/>
              </w:rPr>
              <w:t>2008年5月22日</w:t>
            </w:r>
          </w:p>
        </w:tc>
      </w:tr>
      <w:tr w14:paraId="06CBA48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7641A68">
            <w:pPr>
              <w:widowControl/>
              <w:jc w:val="center"/>
              <w:rPr>
                <w:rFonts w:ascii="宋体" w:hAnsi="宋体" w:cs="宋体"/>
                <w:sz w:val="20"/>
                <w:szCs w:val="20"/>
              </w:rPr>
            </w:pPr>
            <w:r>
              <w:rPr>
                <w:rFonts w:hint="eastAsia" w:ascii="宋体" w:hAnsi="宋体" w:cs="宋体"/>
                <w:sz w:val="20"/>
                <w:szCs w:val="20"/>
              </w:rPr>
              <w:t>549</w:t>
            </w:r>
          </w:p>
        </w:tc>
        <w:tc>
          <w:tcPr>
            <w:tcW w:w="3380" w:type="dxa"/>
            <w:tcBorders>
              <w:top w:val="nil"/>
              <w:left w:val="nil"/>
              <w:bottom w:val="single" w:color="000000" w:sz="4" w:space="0"/>
              <w:right w:val="single" w:color="000000" w:sz="4" w:space="0"/>
            </w:tcBorders>
            <w:shd w:val="clear" w:color="000000" w:fill="FFFFFF"/>
            <w:noWrap w:val="0"/>
            <w:vAlign w:val="center"/>
          </w:tcPr>
          <w:p w14:paraId="6C7DD3DE">
            <w:pPr>
              <w:widowControl/>
              <w:jc w:val="left"/>
              <w:rPr>
                <w:rFonts w:ascii="宋体" w:hAnsi="宋体" w:cs="宋体"/>
                <w:sz w:val="20"/>
                <w:szCs w:val="20"/>
              </w:rPr>
            </w:pPr>
            <w:r>
              <w:rPr>
                <w:rFonts w:hint="eastAsia" w:ascii="宋体" w:hAnsi="宋体" w:cs="宋体"/>
                <w:sz w:val="20"/>
                <w:szCs w:val="20"/>
              </w:rPr>
              <w:t>关于印发《财政监督统计工作暂行规定》的通知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6746448">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E55C992">
            <w:pPr>
              <w:widowControl/>
              <w:jc w:val="left"/>
              <w:rPr>
                <w:rFonts w:ascii="宋体" w:hAnsi="宋体" w:cs="宋体"/>
                <w:sz w:val="20"/>
                <w:szCs w:val="20"/>
              </w:rPr>
            </w:pPr>
            <w:r>
              <w:rPr>
                <w:rFonts w:hint="eastAsia" w:ascii="宋体" w:hAnsi="宋体" w:cs="宋体"/>
                <w:sz w:val="20"/>
                <w:szCs w:val="20"/>
              </w:rPr>
              <w:t>财监字〔1998〕216号</w:t>
            </w:r>
          </w:p>
        </w:tc>
        <w:tc>
          <w:tcPr>
            <w:tcW w:w="1720" w:type="dxa"/>
            <w:tcBorders>
              <w:top w:val="nil"/>
              <w:left w:val="nil"/>
              <w:bottom w:val="single" w:color="000000" w:sz="4" w:space="0"/>
              <w:right w:val="single" w:color="000000" w:sz="4" w:space="0"/>
            </w:tcBorders>
            <w:shd w:val="clear" w:color="000000" w:fill="FFFFFF"/>
            <w:noWrap w:val="0"/>
            <w:vAlign w:val="center"/>
          </w:tcPr>
          <w:p w14:paraId="72196917">
            <w:pPr>
              <w:widowControl/>
              <w:jc w:val="center"/>
              <w:rPr>
                <w:rFonts w:ascii="宋体" w:hAnsi="宋体" w:cs="宋体"/>
                <w:sz w:val="20"/>
                <w:szCs w:val="20"/>
              </w:rPr>
            </w:pPr>
            <w:r>
              <w:rPr>
                <w:rFonts w:hint="eastAsia" w:ascii="宋体" w:hAnsi="宋体" w:cs="宋体"/>
                <w:sz w:val="20"/>
                <w:szCs w:val="20"/>
              </w:rPr>
              <w:t>1998年9月22日</w:t>
            </w:r>
          </w:p>
        </w:tc>
      </w:tr>
      <w:tr w14:paraId="333CABC9">
        <w:tblPrEx>
          <w:tblCellMar>
            <w:top w:w="0" w:type="dxa"/>
            <w:left w:w="108" w:type="dxa"/>
            <w:bottom w:w="0" w:type="dxa"/>
            <w:right w:w="108" w:type="dxa"/>
          </w:tblCellMar>
        </w:tblPrEx>
        <w:trPr>
          <w:trHeight w:val="280" w:hRule="atLeast"/>
          <w:jc w:val="center"/>
        </w:trPr>
        <w:tc>
          <w:tcPr>
            <w:tcW w:w="540" w:type="dxa"/>
            <w:tcBorders>
              <w:top w:val="nil"/>
              <w:left w:val="nil"/>
              <w:bottom w:val="nil"/>
              <w:right w:val="nil"/>
            </w:tcBorders>
            <w:shd w:val="clear" w:color="000000" w:fill="FFFFFF"/>
            <w:noWrap w:val="0"/>
            <w:vAlign w:val="center"/>
          </w:tcPr>
          <w:p w14:paraId="3037CC26">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nil"/>
              <w:right w:val="nil"/>
            </w:tcBorders>
            <w:shd w:val="clear" w:color="000000" w:fill="FFFFFF"/>
            <w:noWrap w:val="0"/>
            <w:vAlign w:val="center"/>
          </w:tcPr>
          <w:p w14:paraId="0ECE9835">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4F51E391">
            <w:pPr>
              <w:widowControl/>
              <w:jc w:val="left"/>
              <w:rPr>
                <w:rFonts w:ascii="宋体" w:hAnsi="宋体" w:cs="宋体"/>
                <w:sz w:val="20"/>
                <w:szCs w:val="20"/>
              </w:rPr>
            </w:pPr>
            <w:r>
              <w:rPr>
                <w:rFonts w:hint="eastAsia" w:ascii="宋体" w:hAnsi="宋体" w:cs="宋体"/>
                <w:sz w:val="20"/>
                <w:szCs w:val="20"/>
              </w:rPr>
              <w:t>　</w:t>
            </w:r>
          </w:p>
        </w:tc>
        <w:tc>
          <w:tcPr>
            <w:tcW w:w="2080" w:type="dxa"/>
            <w:tcBorders>
              <w:top w:val="nil"/>
              <w:left w:val="nil"/>
              <w:bottom w:val="nil"/>
              <w:right w:val="nil"/>
            </w:tcBorders>
            <w:shd w:val="clear" w:color="000000" w:fill="FFFFFF"/>
            <w:noWrap w:val="0"/>
            <w:vAlign w:val="center"/>
          </w:tcPr>
          <w:p w14:paraId="0CE15F09">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nil"/>
              <w:right w:val="nil"/>
            </w:tcBorders>
            <w:shd w:val="clear" w:color="000000" w:fill="FFFFFF"/>
            <w:noWrap w:val="0"/>
            <w:vAlign w:val="center"/>
          </w:tcPr>
          <w:p w14:paraId="1598E816">
            <w:pPr>
              <w:widowControl/>
              <w:jc w:val="center"/>
              <w:rPr>
                <w:rFonts w:ascii="宋体" w:hAnsi="宋体" w:cs="宋体"/>
                <w:sz w:val="20"/>
                <w:szCs w:val="20"/>
              </w:rPr>
            </w:pPr>
            <w:r>
              <w:rPr>
                <w:rFonts w:hint="eastAsia" w:ascii="宋体" w:hAnsi="宋体" w:cs="宋体"/>
                <w:sz w:val="20"/>
                <w:szCs w:val="20"/>
              </w:rPr>
              <w:t>　</w:t>
            </w:r>
          </w:p>
        </w:tc>
      </w:tr>
      <w:tr w14:paraId="488823AF">
        <w:tblPrEx>
          <w:tblCellMar>
            <w:top w:w="0" w:type="dxa"/>
            <w:left w:w="108" w:type="dxa"/>
            <w:bottom w:w="0" w:type="dxa"/>
            <w:right w:w="108" w:type="dxa"/>
          </w:tblCellMar>
        </w:tblPrEx>
        <w:trPr>
          <w:trHeight w:val="280" w:hRule="atLeast"/>
          <w:jc w:val="center"/>
        </w:trPr>
        <w:tc>
          <w:tcPr>
            <w:tcW w:w="9800" w:type="dxa"/>
            <w:gridSpan w:val="5"/>
            <w:tcBorders>
              <w:top w:val="nil"/>
              <w:left w:val="nil"/>
              <w:bottom w:val="nil"/>
              <w:right w:val="nil"/>
            </w:tcBorders>
            <w:shd w:val="clear" w:color="000000" w:fill="FFFFFF"/>
            <w:noWrap w:val="0"/>
            <w:vAlign w:val="center"/>
          </w:tcPr>
          <w:p w14:paraId="6215DB3A">
            <w:pPr>
              <w:widowControl/>
              <w:jc w:val="center"/>
              <w:rPr>
                <w:rFonts w:ascii="宋体" w:hAnsi="宋体" w:cs="宋体"/>
                <w:sz w:val="20"/>
                <w:szCs w:val="20"/>
              </w:rPr>
            </w:pPr>
            <w:r>
              <w:rPr>
                <w:rFonts w:hint="eastAsia" w:ascii="宋体" w:hAnsi="宋体" w:cs="宋体"/>
                <w:sz w:val="20"/>
                <w:szCs w:val="20"/>
              </w:rPr>
              <w:t>农业综合开发类</w:t>
            </w:r>
          </w:p>
        </w:tc>
      </w:tr>
      <w:tr w14:paraId="05E9E142">
        <w:tblPrEx>
          <w:tblCellMar>
            <w:top w:w="0" w:type="dxa"/>
            <w:left w:w="108" w:type="dxa"/>
            <w:bottom w:w="0" w:type="dxa"/>
            <w:right w:w="108" w:type="dxa"/>
          </w:tblCellMar>
        </w:tblPrEx>
        <w:trPr>
          <w:trHeight w:val="280" w:hRule="atLeast"/>
          <w:jc w:val="center"/>
        </w:trPr>
        <w:tc>
          <w:tcPr>
            <w:tcW w:w="540" w:type="dxa"/>
            <w:tcBorders>
              <w:top w:val="nil"/>
              <w:left w:val="nil"/>
              <w:bottom w:val="single" w:color="000000" w:sz="4" w:space="0"/>
              <w:right w:val="nil"/>
            </w:tcBorders>
            <w:shd w:val="clear" w:color="000000" w:fill="FFFFFF"/>
            <w:noWrap w:val="0"/>
            <w:vAlign w:val="center"/>
          </w:tcPr>
          <w:p w14:paraId="5CAB1F01">
            <w:pPr>
              <w:widowControl/>
              <w:jc w:val="center"/>
              <w:rPr>
                <w:rFonts w:ascii="宋体" w:hAnsi="宋体" w:cs="宋体"/>
                <w:sz w:val="20"/>
                <w:szCs w:val="20"/>
              </w:rPr>
            </w:pPr>
            <w:r>
              <w:rPr>
                <w:rFonts w:hint="eastAsia" w:ascii="宋体" w:hAnsi="宋体" w:cs="宋体"/>
                <w:sz w:val="20"/>
                <w:szCs w:val="20"/>
              </w:rPr>
              <w:t>　</w:t>
            </w:r>
          </w:p>
        </w:tc>
        <w:tc>
          <w:tcPr>
            <w:tcW w:w="3380" w:type="dxa"/>
            <w:tcBorders>
              <w:top w:val="nil"/>
              <w:left w:val="nil"/>
              <w:bottom w:val="single" w:color="000000" w:sz="4" w:space="0"/>
              <w:right w:val="nil"/>
            </w:tcBorders>
            <w:shd w:val="clear" w:color="000000" w:fill="FFFFFF"/>
            <w:noWrap w:val="0"/>
            <w:vAlign w:val="center"/>
          </w:tcPr>
          <w:p w14:paraId="55C619A3">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3D3685D9">
            <w:pPr>
              <w:widowControl/>
              <w:jc w:val="center"/>
              <w:rPr>
                <w:rFonts w:ascii="宋体" w:hAnsi="宋体" w:cs="宋体"/>
                <w:sz w:val="20"/>
                <w:szCs w:val="20"/>
              </w:rPr>
            </w:pPr>
            <w:r>
              <w:rPr>
                <w:rFonts w:hint="eastAsia" w:ascii="宋体" w:hAnsi="宋体" w:cs="宋体"/>
                <w:sz w:val="20"/>
                <w:szCs w:val="20"/>
              </w:rPr>
              <w:t>　</w:t>
            </w:r>
          </w:p>
        </w:tc>
        <w:tc>
          <w:tcPr>
            <w:tcW w:w="2080" w:type="dxa"/>
            <w:tcBorders>
              <w:top w:val="nil"/>
              <w:left w:val="nil"/>
              <w:bottom w:val="single" w:color="000000" w:sz="4" w:space="0"/>
              <w:right w:val="nil"/>
            </w:tcBorders>
            <w:shd w:val="clear" w:color="000000" w:fill="FFFFFF"/>
            <w:noWrap w:val="0"/>
            <w:vAlign w:val="center"/>
          </w:tcPr>
          <w:p w14:paraId="6E2407F9">
            <w:pPr>
              <w:widowControl/>
              <w:jc w:val="left"/>
              <w:rPr>
                <w:rFonts w:ascii="宋体" w:hAnsi="宋体" w:cs="宋体"/>
                <w:sz w:val="20"/>
                <w:szCs w:val="20"/>
              </w:rPr>
            </w:pPr>
            <w:r>
              <w:rPr>
                <w:rFonts w:hint="eastAsia" w:ascii="宋体" w:hAnsi="宋体" w:cs="宋体"/>
                <w:sz w:val="20"/>
                <w:szCs w:val="20"/>
              </w:rPr>
              <w:t>　</w:t>
            </w:r>
          </w:p>
        </w:tc>
        <w:tc>
          <w:tcPr>
            <w:tcW w:w="1720" w:type="dxa"/>
            <w:tcBorders>
              <w:top w:val="nil"/>
              <w:left w:val="nil"/>
              <w:bottom w:val="single" w:color="000000" w:sz="4" w:space="0"/>
              <w:right w:val="nil"/>
            </w:tcBorders>
            <w:shd w:val="clear" w:color="000000" w:fill="FFFFFF"/>
            <w:noWrap w:val="0"/>
            <w:vAlign w:val="center"/>
          </w:tcPr>
          <w:p w14:paraId="1D432F5B">
            <w:pPr>
              <w:widowControl/>
              <w:jc w:val="center"/>
              <w:rPr>
                <w:rFonts w:ascii="宋体" w:hAnsi="宋体" w:cs="宋体"/>
                <w:sz w:val="20"/>
                <w:szCs w:val="20"/>
              </w:rPr>
            </w:pPr>
            <w:r>
              <w:rPr>
                <w:rFonts w:hint="eastAsia" w:ascii="宋体" w:hAnsi="宋体" w:cs="宋体"/>
                <w:sz w:val="20"/>
                <w:szCs w:val="20"/>
              </w:rPr>
              <w:t>　</w:t>
            </w:r>
          </w:p>
        </w:tc>
      </w:tr>
      <w:tr w14:paraId="27729266">
        <w:tblPrEx>
          <w:tblCellMar>
            <w:top w:w="0" w:type="dxa"/>
            <w:left w:w="108" w:type="dxa"/>
            <w:bottom w:w="0" w:type="dxa"/>
            <w:right w:w="108" w:type="dxa"/>
          </w:tblCellMar>
        </w:tblPrEx>
        <w:trPr>
          <w:trHeight w:val="280" w:hRule="atLeast"/>
          <w:jc w:val="center"/>
        </w:trPr>
        <w:tc>
          <w:tcPr>
            <w:tcW w:w="540" w:type="dxa"/>
            <w:tcBorders>
              <w:top w:val="nil"/>
              <w:left w:val="single" w:color="000000" w:sz="4" w:space="0"/>
              <w:bottom w:val="single" w:color="000000" w:sz="4" w:space="0"/>
              <w:right w:val="single" w:color="000000" w:sz="4" w:space="0"/>
            </w:tcBorders>
            <w:noWrap w:val="0"/>
            <w:vAlign w:val="center"/>
          </w:tcPr>
          <w:p w14:paraId="09A4676A">
            <w:pPr>
              <w:widowControl/>
              <w:jc w:val="center"/>
              <w:rPr>
                <w:rFonts w:ascii="黑体" w:hAnsi="黑体" w:eastAsia="黑体" w:cs="宋体"/>
                <w:sz w:val="20"/>
                <w:szCs w:val="20"/>
              </w:rPr>
            </w:pPr>
            <w:r>
              <w:rPr>
                <w:rFonts w:hint="eastAsia" w:ascii="黑体" w:hAnsi="黑体" w:eastAsia="黑体" w:cs="宋体"/>
                <w:sz w:val="20"/>
                <w:szCs w:val="20"/>
              </w:rPr>
              <w:t>序号</w:t>
            </w:r>
          </w:p>
        </w:tc>
        <w:tc>
          <w:tcPr>
            <w:tcW w:w="3380" w:type="dxa"/>
            <w:tcBorders>
              <w:top w:val="nil"/>
              <w:left w:val="nil"/>
              <w:bottom w:val="single" w:color="000000" w:sz="4" w:space="0"/>
              <w:right w:val="single" w:color="000000" w:sz="4" w:space="0"/>
            </w:tcBorders>
            <w:noWrap w:val="0"/>
            <w:vAlign w:val="center"/>
          </w:tcPr>
          <w:p w14:paraId="1137CB26">
            <w:pPr>
              <w:widowControl/>
              <w:jc w:val="center"/>
              <w:rPr>
                <w:rFonts w:ascii="黑体" w:hAnsi="黑体" w:eastAsia="黑体" w:cs="宋体"/>
                <w:sz w:val="20"/>
                <w:szCs w:val="20"/>
              </w:rPr>
            </w:pPr>
            <w:r>
              <w:rPr>
                <w:rFonts w:hint="eastAsia" w:ascii="黑体" w:hAnsi="黑体" w:eastAsia="黑体" w:cs="宋体"/>
                <w:sz w:val="20"/>
                <w:szCs w:val="20"/>
              </w:rPr>
              <w:t>文件名称</w:t>
            </w:r>
          </w:p>
        </w:tc>
        <w:tc>
          <w:tcPr>
            <w:tcW w:w="2080" w:type="dxa"/>
            <w:tcBorders>
              <w:top w:val="nil"/>
              <w:left w:val="nil"/>
              <w:bottom w:val="single" w:color="000000" w:sz="4" w:space="0"/>
              <w:right w:val="single" w:color="000000" w:sz="4" w:space="0"/>
            </w:tcBorders>
            <w:noWrap w:val="0"/>
            <w:vAlign w:val="center"/>
          </w:tcPr>
          <w:p w14:paraId="20332F69">
            <w:pPr>
              <w:widowControl/>
              <w:jc w:val="center"/>
              <w:rPr>
                <w:rFonts w:ascii="黑体" w:hAnsi="黑体" w:eastAsia="黑体" w:cs="宋体"/>
                <w:sz w:val="20"/>
                <w:szCs w:val="20"/>
              </w:rPr>
            </w:pPr>
            <w:r>
              <w:rPr>
                <w:rFonts w:hint="eastAsia" w:ascii="黑体" w:hAnsi="黑体" w:eastAsia="黑体" w:cs="宋体"/>
                <w:sz w:val="20"/>
                <w:szCs w:val="20"/>
              </w:rPr>
              <w:t>制定机关</w:t>
            </w:r>
          </w:p>
        </w:tc>
        <w:tc>
          <w:tcPr>
            <w:tcW w:w="2080" w:type="dxa"/>
            <w:tcBorders>
              <w:top w:val="nil"/>
              <w:left w:val="nil"/>
              <w:bottom w:val="single" w:color="000000" w:sz="4" w:space="0"/>
              <w:right w:val="single" w:color="000000" w:sz="4" w:space="0"/>
            </w:tcBorders>
            <w:noWrap w:val="0"/>
            <w:vAlign w:val="center"/>
          </w:tcPr>
          <w:p w14:paraId="6E489A6C">
            <w:pPr>
              <w:widowControl/>
              <w:jc w:val="center"/>
              <w:rPr>
                <w:rFonts w:ascii="黑体" w:hAnsi="黑体" w:eastAsia="黑体" w:cs="宋体"/>
                <w:sz w:val="20"/>
                <w:szCs w:val="20"/>
              </w:rPr>
            </w:pPr>
            <w:r>
              <w:rPr>
                <w:rFonts w:hint="eastAsia" w:ascii="黑体" w:hAnsi="黑体" w:eastAsia="黑体" w:cs="宋体"/>
                <w:sz w:val="20"/>
                <w:szCs w:val="20"/>
              </w:rPr>
              <w:t>文号</w:t>
            </w:r>
          </w:p>
        </w:tc>
        <w:tc>
          <w:tcPr>
            <w:tcW w:w="1720" w:type="dxa"/>
            <w:tcBorders>
              <w:top w:val="nil"/>
              <w:left w:val="nil"/>
              <w:bottom w:val="single" w:color="000000" w:sz="4" w:space="0"/>
              <w:right w:val="single" w:color="000000" w:sz="4" w:space="0"/>
            </w:tcBorders>
            <w:noWrap w:val="0"/>
            <w:vAlign w:val="center"/>
          </w:tcPr>
          <w:p w14:paraId="5B5AEBF8">
            <w:pPr>
              <w:widowControl/>
              <w:jc w:val="center"/>
              <w:rPr>
                <w:rFonts w:ascii="黑体" w:hAnsi="黑体" w:eastAsia="黑体" w:cs="宋体"/>
                <w:sz w:val="20"/>
                <w:szCs w:val="20"/>
              </w:rPr>
            </w:pPr>
            <w:r>
              <w:rPr>
                <w:rFonts w:hint="eastAsia" w:ascii="黑体" w:hAnsi="黑体" w:eastAsia="黑体" w:cs="宋体"/>
                <w:sz w:val="20"/>
                <w:szCs w:val="20"/>
              </w:rPr>
              <w:t>公布日期</w:t>
            </w:r>
          </w:p>
        </w:tc>
      </w:tr>
      <w:tr w14:paraId="3C7DB88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52AF37D">
            <w:pPr>
              <w:widowControl/>
              <w:jc w:val="center"/>
              <w:rPr>
                <w:rFonts w:ascii="宋体" w:hAnsi="宋体" w:cs="宋体"/>
                <w:sz w:val="20"/>
                <w:szCs w:val="20"/>
              </w:rPr>
            </w:pPr>
            <w:r>
              <w:rPr>
                <w:rFonts w:hint="eastAsia" w:ascii="宋体" w:hAnsi="宋体" w:cs="宋体"/>
                <w:sz w:val="20"/>
                <w:szCs w:val="20"/>
              </w:rPr>
              <w:t>550</w:t>
            </w:r>
          </w:p>
        </w:tc>
        <w:tc>
          <w:tcPr>
            <w:tcW w:w="3380" w:type="dxa"/>
            <w:tcBorders>
              <w:top w:val="nil"/>
              <w:left w:val="nil"/>
              <w:bottom w:val="single" w:color="000000" w:sz="4" w:space="0"/>
              <w:right w:val="single" w:color="000000" w:sz="4" w:space="0"/>
            </w:tcBorders>
            <w:shd w:val="clear" w:color="000000" w:fill="FFFFFF"/>
            <w:noWrap w:val="0"/>
            <w:vAlign w:val="center"/>
          </w:tcPr>
          <w:p w14:paraId="34EF6224">
            <w:pPr>
              <w:widowControl/>
              <w:jc w:val="left"/>
              <w:rPr>
                <w:rFonts w:ascii="宋体" w:hAnsi="宋体" w:cs="宋体"/>
                <w:sz w:val="20"/>
                <w:szCs w:val="20"/>
              </w:rPr>
            </w:pPr>
            <w:r>
              <w:rPr>
                <w:rFonts w:hint="eastAsia" w:ascii="宋体" w:hAnsi="宋体" w:cs="宋体"/>
                <w:sz w:val="20"/>
                <w:szCs w:val="20"/>
              </w:rPr>
              <w:t>关于2014年新增国家农业综合开发县立项条件的意见</w:t>
            </w:r>
          </w:p>
        </w:tc>
        <w:tc>
          <w:tcPr>
            <w:tcW w:w="2080" w:type="dxa"/>
            <w:tcBorders>
              <w:top w:val="nil"/>
              <w:left w:val="nil"/>
              <w:bottom w:val="single" w:color="000000" w:sz="4" w:space="0"/>
              <w:right w:val="single" w:color="000000" w:sz="4" w:space="0"/>
            </w:tcBorders>
            <w:shd w:val="clear" w:color="000000" w:fill="FFFFFF"/>
            <w:noWrap w:val="0"/>
            <w:vAlign w:val="center"/>
          </w:tcPr>
          <w:p w14:paraId="45DF676D">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649268A7">
            <w:pPr>
              <w:widowControl/>
              <w:jc w:val="left"/>
              <w:rPr>
                <w:rFonts w:ascii="宋体" w:hAnsi="宋体" w:cs="宋体"/>
                <w:sz w:val="20"/>
                <w:szCs w:val="20"/>
              </w:rPr>
            </w:pPr>
            <w:r>
              <w:rPr>
                <w:rFonts w:hint="eastAsia" w:ascii="宋体" w:hAnsi="宋体" w:cs="宋体"/>
                <w:sz w:val="20"/>
                <w:szCs w:val="20"/>
              </w:rPr>
              <w:t>国农办〔2013〕186号</w:t>
            </w:r>
          </w:p>
        </w:tc>
        <w:tc>
          <w:tcPr>
            <w:tcW w:w="1720" w:type="dxa"/>
            <w:tcBorders>
              <w:top w:val="nil"/>
              <w:left w:val="nil"/>
              <w:bottom w:val="single" w:color="000000" w:sz="4" w:space="0"/>
              <w:right w:val="single" w:color="000000" w:sz="4" w:space="0"/>
            </w:tcBorders>
            <w:shd w:val="clear" w:color="000000" w:fill="FFFFFF"/>
            <w:noWrap w:val="0"/>
            <w:vAlign w:val="center"/>
          </w:tcPr>
          <w:p w14:paraId="7249A641">
            <w:pPr>
              <w:widowControl/>
              <w:jc w:val="center"/>
              <w:rPr>
                <w:rFonts w:ascii="宋体" w:hAnsi="宋体" w:cs="宋体"/>
                <w:sz w:val="20"/>
                <w:szCs w:val="20"/>
              </w:rPr>
            </w:pPr>
            <w:r>
              <w:rPr>
                <w:rFonts w:hint="eastAsia" w:ascii="宋体" w:hAnsi="宋体" w:cs="宋体"/>
                <w:sz w:val="20"/>
                <w:szCs w:val="20"/>
              </w:rPr>
              <w:t>2013年9月10日</w:t>
            </w:r>
          </w:p>
        </w:tc>
      </w:tr>
      <w:tr w14:paraId="25C58B6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5BB5509">
            <w:pPr>
              <w:widowControl/>
              <w:jc w:val="center"/>
              <w:rPr>
                <w:rFonts w:ascii="宋体" w:hAnsi="宋体" w:cs="宋体"/>
                <w:sz w:val="20"/>
                <w:szCs w:val="20"/>
              </w:rPr>
            </w:pPr>
            <w:r>
              <w:rPr>
                <w:rFonts w:hint="eastAsia" w:ascii="宋体" w:hAnsi="宋体" w:cs="宋体"/>
                <w:sz w:val="20"/>
                <w:szCs w:val="20"/>
              </w:rPr>
              <w:t>551</w:t>
            </w:r>
          </w:p>
        </w:tc>
        <w:tc>
          <w:tcPr>
            <w:tcW w:w="3380" w:type="dxa"/>
            <w:tcBorders>
              <w:top w:val="nil"/>
              <w:left w:val="nil"/>
              <w:bottom w:val="single" w:color="000000" w:sz="4" w:space="0"/>
              <w:right w:val="single" w:color="000000" w:sz="4" w:space="0"/>
            </w:tcBorders>
            <w:shd w:val="clear" w:color="000000" w:fill="FFFFFF"/>
            <w:noWrap w:val="0"/>
            <w:vAlign w:val="center"/>
          </w:tcPr>
          <w:p w14:paraId="6DBF79C8">
            <w:pPr>
              <w:widowControl/>
              <w:jc w:val="left"/>
              <w:rPr>
                <w:rFonts w:ascii="宋体" w:hAnsi="宋体" w:cs="宋体"/>
                <w:sz w:val="20"/>
                <w:szCs w:val="20"/>
              </w:rPr>
            </w:pPr>
            <w:r>
              <w:rPr>
                <w:rFonts w:hint="eastAsia" w:ascii="宋体" w:hAnsi="宋体" w:cs="宋体"/>
                <w:sz w:val="20"/>
                <w:szCs w:val="20"/>
              </w:rPr>
              <w:t>关于进一步下放项目审批权限的通知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9471F7E">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1034B371">
            <w:pPr>
              <w:widowControl/>
              <w:jc w:val="left"/>
              <w:rPr>
                <w:rFonts w:ascii="宋体" w:hAnsi="宋体" w:cs="宋体"/>
                <w:sz w:val="20"/>
                <w:szCs w:val="20"/>
              </w:rPr>
            </w:pPr>
            <w:r>
              <w:rPr>
                <w:rFonts w:hint="eastAsia" w:ascii="宋体" w:hAnsi="宋体" w:cs="宋体"/>
                <w:sz w:val="20"/>
                <w:szCs w:val="20"/>
              </w:rPr>
              <w:t>国农办〔2012〕62号</w:t>
            </w:r>
          </w:p>
        </w:tc>
        <w:tc>
          <w:tcPr>
            <w:tcW w:w="1720" w:type="dxa"/>
            <w:tcBorders>
              <w:top w:val="nil"/>
              <w:left w:val="nil"/>
              <w:bottom w:val="single" w:color="000000" w:sz="4" w:space="0"/>
              <w:right w:val="single" w:color="000000" w:sz="4" w:space="0"/>
            </w:tcBorders>
            <w:shd w:val="clear" w:color="000000" w:fill="FFFFFF"/>
            <w:noWrap w:val="0"/>
            <w:vAlign w:val="center"/>
          </w:tcPr>
          <w:p w14:paraId="10608A0A">
            <w:pPr>
              <w:widowControl/>
              <w:jc w:val="center"/>
              <w:rPr>
                <w:rFonts w:ascii="宋体" w:hAnsi="宋体" w:cs="宋体"/>
                <w:sz w:val="20"/>
                <w:szCs w:val="20"/>
              </w:rPr>
            </w:pPr>
            <w:r>
              <w:rPr>
                <w:rFonts w:hint="eastAsia" w:ascii="宋体" w:hAnsi="宋体" w:cs="宋体"/>
                <w:sz w:val="20"/>
                <w:szCs w:val="20"/>
              </w:rPr>
              <w:t>2012年5月30日</w:t>
            </w:r>
          </w:p>
        </w:tc>
      </w:tr>
      <w:tr w14:paraId="2557299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E349188">
            <w:pPr>
              <w:widowControl/>
              <w:jc w:val="center"/>
              <w:rPr>
                <w:rFonts w:ascii="宋体" w:hAnsi="宋体" w:cs="宋体"/>
                <w:sz w:val="20"/>
                <w:szCs w:val="20"/>
              </w:rPr>
            </w:pPr>
            <w:r>
              <w:rPr>
                <w:rFonts w:hint="eastAsia" w:ascii="宋体" w:hAnsi="宋体" w:cs="宋体"/>
                <w:sz w:val="20"/>
                <w:szCs w:val="20"/>
              </w:rPr>
              <w:t>552</w:t>
            </w:r>
          </w:p>
        </w:tc>
        <w:tc>
          <w:tcPr>
            <w:tcW w:w="3380" w:type="dxa"/>
            <w:tcBorders>
              <w:top w:val="nil"/>
              <w:left w:val="nil"/>
              <w:bottom w:val="single" w:color="000000" w:sz="4" w:space="0"/>
              <w:right w:val="single" w:color="000000" w:sz="4" w:space="0"/>
            </w:tcBorders>
            <w:shd w:val="clear" w:color="000000" w:fill="FFFFFF"/>
            <w:noWrap w:val="0"/>
            <w:vAlign w:val="center"/>
          </w:tcPr>
          <w:p w14:paraId="401B6EA0">
            <w:pPr>
              <w:widowControl/>
              <w:jc w:val="left"/>
              <w:rPr>
                <w:rFonts w:ascii="宋体" w:hAnsi="宋体" w:cs="宋体"/>
                <w:sz w:val="20"/>
                <w:szCs w:val="20"/>
              </w:rPr>
            </w:pPr>
            <w:r>
              <w:rPr>
                <w:rFonts w:hint="eastAsia" w:ascii="宋体" w:hAnsi="宋体" w:cs="宋体"/>
                <w:sz w:val="20"/>
                <w:szCs w:val="20"/>
              </w:rPr>
              <w:t>关于开展国家农业综合开发高标准农田建设示范工程的指导意见</w:t>
            </w:r>
          </w:p>
        </w:tc>
        <w:tc>
          <w:tcPr>
            <w:tcW w:w="2080" w:type="dxa"/>
            <w:tcBorders>
              <w:top w:val="nil"/>
              <w:left w:val="nil"/>
              <w:bottom w:val="single" w:color="000000" w:sz="4" w:space="0"/>
              <w:right w:val="single" w:color="000000" w:sz="4" w:space="0"/>
            </w:tcBorders>
            <w:shd w:val="clear" w:color="000000" w:fill="FFFFFF"/>
            <w:noWrap w:val="0"/>
            <w:vAlign w:val="center"/>
          </w:tcPr>
          <w:p w14:paraId="2B469167">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1C68096D">
            <w:pPr>
              <w:widowControl/>
              <w:jc w:val="left"/>
              <w:rPr>
                <w:rFonts w:ascii="宋体" w:hAnsi="宋体" w:cs="宋体"/>
                <w:sz w:val="20"/>
                <w:szCs w:val="20"/>
              </w:rPr>
            </w:pPr>
            <w:r>
              <w:rPr>
                <w:rFonts w:hint="eastAsia" w:ascii="宋体" w:hAnsi="宋体" w:cs="宋体"/>
                <w:sz w:val="20"/>
                <w:szCs w:val="20"/>
              </w:rPr>
              <w:t>国农办〔2009〕163号</w:t>
            </w:r>
          </w:p>
        </w:tc>
        <w:tc>
          <w:tcPr>
            <w:tcW w:w="1720" w:type="dxa"/>
            <w:tcBorders>
              <w:top w:val="nil"/>
              <w:left w:val="nil"/>
              <w:bottom w:val="single" w:color="000000" w:sz="4" w:space="0"/>
              <w:right w:val="single" w:color="000000" w:sz="4" w:space="0"/>
            </w:tcBorders>
            <w:shd w:val="clear" w:color="000000" w:fill="FFFFFF"/>
            <w:noWrap w:val="0"/>
            <w:vAlign w:val="center"/>
          </w:tcPr>
          <w:p w14:paraId="1DECCBCC">
            <w:pPr>
              <w:widowControl/>
              <w:jc w:val="center"/>
              <w:rPr>
                <w:rFonts w:ascii="宋体" w:hAnsi="宋体" w:cs="宋体"/>
                <w:sz w:val="20"/>
                <w:szCs w:val="20"/>
              </w:rPr>
            </w:pPr>
            <w:r>
              <w:rPr>
                <w:rFonts w:hint="eastAsia" w:ascii="宋体" w:hAnsi="宋体" w:cs="宋体"/>
                <w:sz w:val="20"/>
                <w:szCs w:val="20"/>
              </w:rPr>
              <w:t>2009年7月29日</w:t>
            </w:r>
          </w:p>
        </w:tc>
      </w:tr>
      <w:tr w14:paraId="7E0873F7">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46699A2">
            <w:pPr>
              <w:widowControl/>
              <w:jc w:val="center"/>
              <w:rPr>
                <w:rFonts w:ascii="宋体" w:hAnsi="宋体" w:cs="宋体"/>
                <w:sz w:val="20"/>
                <w:szCs w:val="20"/>
              </w:rPr>
            </w:pPr>
            <w:r>
              <w:rPr>
                <w:rFonts w:hint="eastAsia" w:ascii="宋体" w:hAnsi="宋体" w:cs="宋体"/>
                <w:sz w:val="20"/>
                <w:szCs w:val="20"/>
              </w:rPr>
              <w:t>553</w:t>
            </w:r>
          </w:p>
        </w:tc>
        <w:tc>
          <w:tcPr>
            <w:tcW w:w="3380" w:type="dxa"/>
            <w:tcBorders>
              <w:top w:val="nil"/>
              <w:left w:val="nil"/>
              <w:bottom w:val="single" w:color="000000" w:sz="4" w:space="0"/>
              <w:right w:val="single" w:color="000000" w:sz="4" w:space="0"/>
            </w:tcBorders>
            <w:shd w:val="clear" w:color="000000" w:fill="FFFFFF"/>
            <w:noWrap w:val="0"/>
            <w:vAlign w:val="center"/>
          </w:tcPr>
          <w:p w14:paraId="66AFC7CA">
            <w:pPr>
              <w:widowControl/>
              <w:jc w:val="left"/>
              <w:rPr>
                <w:rFonts w:ascii="宋体" w:hAnsi="宋体" w:cs="宋体"/>
                <w:sz w:val="20"/>
                <w:szCs w:val="20"/>
              </w:rPr>
            </w:pPr>
            <w:r>
              <w:rPr>
                <w:rFonts w:hint="eastAsia" w:ascii="宋体" w:hAnsi="宋体" w:cs="宋体"/>
                <w:sz w:val="20"/>
                <w:szCs w:val="20"/>
              </w:rPr>
              <w:t>国家农业综合开发高标准农田建设示范工程建设标准〔试行〕</w:t>
            </w:r>
          </w:p>
        </w:tc>
        <w:tc>
          <w:tcPr>
            <w:tcW w:w="2080" w:type="dxa"/>
            <w:tcBorders>
              <w:top w:val="nil"/>
              <w:left w:val="nil"/>
              <w:bottom w:val="single" w:color="000000" w:sz="4" w:space="0"/>
              <w:right w:val="single" w:color="000000" w:sz="4" w:space="0"/>
            </w:tcBorders>
            <w:shd w:val="clear" w:color="000000" w:fill="FFFFFF"/>
            <w:noWrap w:val="0"/>
            <w:vAlign w:val="center"/>
          </w:tcPr>
          <w:p w14:paraId="51C9CA25">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1D3F66FA">
            <w:pPr>
              <w:widowControl/>
              <w:jc w:val="left"/>
              <w:rPr>
                <w:rFonts w:ascii="宋体" w:hAnsi="宋体" w:cs="宋体"/>
                <w:sz w:val="20"/>
                <w:szCs w:val="20"/>
              </w:rPr>
            </w:pPr>
            <w:r>
              <w:rPr>
                <w:rFonts w:hint="eastAsia" w:ascii="宋体" w:hAnsi="宋体" w:cs="宋体"/>
                <w:sz w:val="20"/>
                <w:szCs w:val="20"/>
              </w:rPr>
              <w:t>国农办〔2009〕163号</w:t>
            </w:r>
          </w:p>
        </w:tc>
        <w:tc>
          <w:tcPr>
            <w:tcW w:w="1720" w:type="dxa"/>
            <w:tcBorders>
              <w:top w:val="nil"/>
              <w:left w:val="nil"/>
              <w:bottom w:val="single" w:color="000000" w:sz="4" w:space="0"/>
              <w:right w:val="single" w:color="000000" w:sz="4" w:space="0"/>
            </w:tcBorders>
            <w:shd w:val="clear" w:color="000000" w:fill="FFFFFF"/>
            <w:noWrap w:val="0"/>
            <w:vAlign w:val="center"/>
          </w:tcPr>
          <w:p w14:paraId="798A538E">
            <w:pPr>
              <w:widowControl/>
              <w:jc w:val="center"/>
              <w:rPr>
                <w:rFonts w:ascii="宋体" w:hAnsi="宋体" w:cs="宋体"/>
                <w:sz w:val="20"/>
                <w:szCs w:val="20"/>
              </w:rPr>
            </w:pPr>
            <w:r>
              <w:rPr>
                <w:rFonts w:hint="eastAsia" w:ascii="宋体" w:hAnsi="宋体" w:cs="宋体"/>
                <w:sz w:val="20"/>
                <w:szCs w:val="20"/>
              </w:rPr>
              <w:t>2009年7月29日</w:t>
            </w:r>
          </w:p>
        </w:tc>
      </w:tr>
      <w:tr w14:paraId="398E4FDA">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37DA6DCE">
            <w:pPr>
              <w:widowControl/>
              <w:jc w:val="center"/>
              <w:rPr>
                <w:rFonts w:ascii="宋体" w:hAnsi="宋体" w:cs="宋体"/>
                <w:sz w:val="20"/>
                <w:szCs w:val="20"/>
              </w:rPr>
            </w:pPr>
            <w:r>
              <w:rPr>
                <w:rFonts w:hint="eastAsia" w:ascii="宋体" w:hAnsi="宋体" w:cs="宋体"/>
                <w:sz w:val="20"/>
                <w:szCs w:val="20"/>
              </w:rPr>
              <w:t>554</w:t>
            </w:r>
          </w:p>
        </w:tc>
        <w:tc>
          <w:tcPr>
            <w:tcW w:w="3380" w:type="dxa"/>
            <w:tcBorders>
              <w:top w:val="nil"/>
              <w:left w:val="nil"/>
              <w:bottom w:val="single" w:color="000000" w:sz="4" w:space="0"/>
              <w:right w:val="single" w:color="000000" w:sz="4" w:space="0"/>
            </w:tcBorders>
            <w:shd w:val="clear" w:color="000000" w:fill="FFFFFF"/>
            <w:noWrap w:val="0"/>
            <w:vAlign w:val="center"/>
          </w:tcPr>
          <w:p w14:paraId="5C7134E9">
            <w:pPr>
              <w:widowControl/>
              <w:jc w:val="left"/>
              <w:rPr>
                <w:rFonts w:ascii="宋体" w:hAnsi="宋体" w:cs="宋体"/>
                <w:sz w:val="20"/>
                <w:szCs w:val="20"/>
              </w:rPr>
            </w:pPr>
            <w:r>
              <w:rPr>
                <w:rFonts w:hint="eastAsia" w:ascii="宋体" w:hAnsi="宋体" w:cs="宋体"/>
                <w:sz w:val="20"/>
                <w:szCs w:val="20"/>
              </w:rPr>
              <w:t xml:space="preserve">关于2009年农业综合开发产业化经营项目实行财政补贴的指导意见 </w:t>
            </w:r>
          </w:p>
        </w:tc>
        <w:tc>
          <w:tcPr>
            <w:tcW w:w="2080" w:type="dxa"/>
            <w:tcBorders>
              <w:top w:val="nil"/>
              <w:left w:val="nil"/>
              <w:bottom w:val="single" w:color="000000" w:sz="4" w:space="0"/>
              <w:right w:val="single" w:color="000000" w:sz="4" w:space="0"/>
            </w:tcBorders>
            <w:shd w:val="clear" w:color="000000" w:fill="FFFFFF"/>
            <w:noWrap w:val="0"/>
            <w:vAlign w:val="center"/>
          </w:tcPr>
          <w:p w14:paraId="21BEBBA8">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11D30730">
            <w:pPr>
              <w:widowControl/>
              <w:jc w:val="left"/>
              <w:rPr>
                <w:rFonts w:ascii="宋体" w:hAnsi="宋体" w:cs="宋体"/>
                <w:sz w:val="20"/>
                <w:szCs w:val="20"/>
              </w:rPr>
            </w:pPr>
            <w:r>
              <w:rPr>
                <w:rFonts w:hint="eastAsia" w:ascii="宋体" w:hAnsi="宋体" w:cs="宋体"/>
                <w:sz w:val="20"/>
                <w:szCs w:val="20"/>
              </w:rPr>
              <w:t>国农办〔2008〕208号</w:t>
            </w:r>
          </w:p>
        </w:tc>
        <w:tc>
          <w:tcPr>
            <w:tcW w:w="1720" w:type="dxa"/>
            <w:tcBorders>
              <w:top w:val="nil"/>
              <w:left w:val="nil"/>
              <w:bottom w:val="single" w:color="000000" w:sz="4" w:space="0"/>
              <w:right w:val="single" w:color="000000" w:sz="4" w:space="0"/>
            </w:tcBorders>
            <w:shd w:val="clear" w:color="000000" w:fill="FFFFFF"/>
            <w:noWrap w:val="0"/>
            <w:vAlign w:val="center"/>
          </w:tcPr>
          <w:p w14:paraId="74629F4B">
            <w:pPr>
              <w:widowControl/>
              <w:jc w:val="center"/>
              <w:rPr>
                <w:rFonts w:ascii="宋体" w:hAnsi="宋体" w:cs="宋体"/>
                <w:sz w:val="20"/>
                <w:szCs w:val="20"/>
              </w:rPr>
            </w:pPr>
            <w:r>
              <w:rPr>
                <w:rFonts w:hint="eastAsia" w:ascii="宋体" w:hAnsi="宋体" w:cs="宋体"/>
                <w:sz w:val="20"/>
                <w:szCs w:val="20"/>
              </w:rPr>
              <w:t>2008年11月27日</w:t>
            </w:r>
          </w:p>
        </w:tc>
      </w:tr>
      <w:tr w14:paraId="74C5085C">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0C1766C">
            <w:pPr>
              <w:widowControl/>
              <w:jc w:val="center"/>
              <w:rPr>
                <w:rFonts w:ascii="宋体" w:hAnsi="宋体" w:cs="宋体"/>
                <w:sz w:val="20"/>
                <w:szCs w:val="20"/>
              </w:rPr>
            </w:pPr>
            <w:r>
              <w:rPr>
                <w:rFonts w:hint="eastAsia" w:ascii="宋体" w:hAnsi="宋体" w:cs="宋体"/>
                <w:sz w:val="20"/>
                <w:szCs w:val="20"/>
              </w:rPr>
              <w:t>555</w:t>
            </w:r>
          </w:p>
        </w:tc>
        <w:tc>
          <w:tcPr>
            <w:tcW w:w="3380" w:type="dxa"/>
            <w:tcBorders>
              <w:top w:val="nil"/>
              <w:left w:val="nil"/>
              <w:bottom w:val="single" w:color="000000" w:sz="4" w:space="0"/>
              <w:right w:val="single" w:color="000000" w:sz="4" w:space="0"/>
            </w:tcBorders>
            <w:shd w:val="clear" w:color="000000" w:fill="FFFFFF"/>
            <w:noWrap w:val="0"/>
            <w:vAlign w:val="center"/>
          </w:tcPr>
          <w:p w14:paraId="45EE37DA">
            <w:pPr>
              <w:widowControl/>
              <w:jc w:val="left"/>
              <w:rPr>
                <w:rFonts w:ascii="宋体" w:hAnsi="宋体" w:cs="宋体"/>
                <w:sz w:val="20"/>
                <w:szCs w:val="20"/>
              </w:rPr>
            </w:pPr>
            <w:r>
              <w:rPr>
                <w:rFonts w:hint="eastAsia" w:ascii="宋体" w:hAnsi="宋体" w:cs="宋体"/>
                <w:sz w:val="20"/>
                <w:szCs w:val="20"/>
              </w:rPr>
              <w:t>关于印发《国家农业综合开发投资参股国有股权收益收缴管理办法》补充规定的通知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D5B2E25">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620DA565">
            <w:pPr>
              <w:widowControl/>
              <w:jc w:val="left"/>
              <w:rPr>
                <w:rFonts w:ascii="宋体" w:hAnsi="宋体" w:cs="宋体"/>
                <w:sz w:val="20"/>
                <w:szCs w:val="20"/>
              </w:rPr>
            </w:pPr>
            <w:r>
              <w:rPr>
                <w:rFonts w:hint="eastAsia" w:ascii="宋体" w:hAnsi="宋体" w:cs="宋体"/>
                <w:sz w:val="20"/>
                <w:szCs w:val="20"/>
              </w:rPr>
              <w:t>财发〔2008〕3号</w:t>
            </w:r>
          </w:p>
        </w:tc>
        <w:tc>
          <w:tcPr>
            <w:tcW w:w="1720" w:type="dxa"/>
            <w:tcBorders>
              <w:top w:val="nil"/>
              <w:left w:val="nil"/>
              <w:bottom w:val="single" w:color="000000" w:sz="4" w:space="0"/>
              <w:right w:val="single" w:color="000000" w:sz="4" w:space="0"/>
            </w:tcBorders>
            <w:shd w:val="clear" w:color="000000" w:fill="FFFFFF"/>
            <w:noWrap w:val="0"/>
            <w:vAlign w:val="center"/>
          </w:tcPr>
          <w:p w14:paraId="55581776">
            <w:pPr>
              <w:widowControl/>
              <w:jc w:val="center"/>
              <w:rPr>
                <w:rFonts w:ascii="宋体" w:hAnsi="宋体" w:cs="宋体"/>
                <w:sz w:val="20"/>
                <w:szCs w:val="20"/>
              </w:rPr>
            </w:pPr>
            <w:r>
              <w:rPr>
                <w:rFonts w:hint="eastAsia" w:ascii="宋体" w:hAnsi="宋体" w:cs="宋体"/>
                <w:sz w:val="20"/>
                <w:szCs w:val="20"/>
              </w:rPr>
              <w:t>2008年3月4日</w:t>
            </w:r>
          </w:p>
        </w:tc>
      </w:tr>
      <w:tr w14:paraId="364F2149">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73059B9">
            <w:pPr>
              <w:widowControl/>
              <w:jc w:val="center"/>
              <w:rPr>
                <w:rFonts w:ascii="宋体" w:hAnsi="宋体" w:cs="宋体"/>
                <w:sz w:val="20"/>
                <w:szCs w:val="20"/>
              </w:rPr>
            </w:pPr>
            <w:r>
              <w:rPr>
                <w:rFonts w:hint="eastAsia" w:ascii="宋体" w:hAnsi="宋体" w:cs="宋体"/>
                <w:sz w:val="20"/>
                <w:szCs w:val="20"/>
              </w:rPr>
              <w:t>556</w:t>
            </w:r>
          </w:p>
        </w:tc>
        <w:tc>
          <w:tcPr>
            <w:tcW w:w="3380" w:type="dxa"/>
            <w:tcBorders>
              <w:top w:val="nil"/>
              <w:left w:val="nil"/>
              <w:bottom w:val="single" w:color="000000" w:sz="4" w:space="0"/>
              <w:right w:val="single" w:color="000000" w:sz="4" w:space="0"/>
            </w:tcBorders>
            <w:shd w:val="clear" w:color="000000" w:fill="FFFFFF"/>
            <w:noWrap w:val="0"/>
            <w:vAlign w:val="center"/>
          </w:tcPr>
          <w:p w14:paraId="14D1A0D6">
            <w:pPr>
              <w:widowControl/>
              <w:jc w:val="left"/>
              <w:rPr>
                <w:rFonts w:ascii="宋体" w:hAnsi="宋体" w:cs="宋体"/>
                <w:sz w:val="20"/>
                <w:szCs w:val="20"/>
              </w:rPr>
            </w:pPr>
            <w:r>
              <w:rPr>
                <w:rFonts w:hint="eastAsia" w:ascii="宋体" w:hAnsi="宋体" w:cs="宋体"/>
                <w:sz w:val="20"/>
                <w:szCs w:val="20"/>
              </w:rPr>
              <w:t>关于印发《关于开展膜下滴灌节水技术推广试点工作的指导意见》的通知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A05BB6E">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698E4588">
            <w:pPr>
              <w:widowControl/>
              <w:jc w:val="left"/>
              <w:rPr>
                <w:rFonts w:ascii="宋体" w:hAnsi="宋体" w:cs="宋体"/>
                <w:sz w:val="20"/>
                <w:szCs w:val="20"/>
              </w:rPr>
            </w:pPr>
            <w:r>
              <w:rPr>
                <w:rFonts w:hint="eastAsia" w:ascii="宋体" w:hAnsi="宋体" w:cs="宋体"/>
                <w:sz w:val="20"/>
                <w:szCs w:val="20"/>
              </w:rPr>
              <w:t>国农办〔2006〕234号</w:t>
            </w:r>
          </w:p>
        </w:tc>
        <w:tc>
          <w:tcPr>
            <w:tcW w:w="1720" w:type="dxa"/>
            <w:tcBorders>
              <w:top w:val="nil"/>
              <w:left w:val="nil"/>
              <w:bottom w:val="single" w:color="000000" w:sz="4" w:space="0"/>
              <w:right w:val="single" w:color="000000" w:sz="4" w:space="0"/>
            </w:tcBorders>
            <w:shd w:val="clear" w:color="000000" w:fill="FFFFFF"/>
            <w:noWrap w:val="0"/>
            <w:vAlign w:val="center"/>
          </w:tcPr>
          <w:p w14:paraId="3645DAFE">
            <w:pPr>
              <w:widowControl/>
              <w:jc w:val="center"/>
              <w:rPr>
                <w:rFonts w:ascii="宋体" w:hAnsi="宋体" w:cs="宋体"/>
                <w:sz w:val="20"/>
                <w:szCs w:val="20"/>
              </w:rPr>
            </w:pPr>
            <w:r>
              <w:rPr>
                <w:rFonts w:hint="eastAsia" w:ascii="宋体" w:hAnsi="宋体" w:cs="宋体"/>
                <w:sz w:val="20"/>
                <w:szCs w:val="20"/>
              </w:rPr>
              <w:t>2006年11月7日</w:t>
            </w:r>
          </w:p>
        </w:tc>
      </w:tr>
      <w:tr w14:paraId="4B0CA38A">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C827931">
            <w:pPr>
              <w:widowControl/>
              <w:jc w:val="center"/>
              <w:rPr>
                <w:rFonts w:ascii="宋体" w:hAnsi="宋体" w:cs="宋体"/>
                <w:sz w:val="20"/>
                <w:szCs w:val="20"/>
              </w:rPr>
            </w:pPr>
            <w:r>
              <w:rPr>
                <w:rFonts w:hint="eastAsia" w:ascii="宋体" w:hAnsi="宋体" w:cs="宋体"/>
                <w:sz w:val="20"/>
                <w:szCs w:val="20"/>
              </w:rPr>
              <w:t>557</w:t>
            </w:r>
          </w:p>
        </w:tc>
        <w:tc>
          <w:tcPr>
            <w:tcW w:w="3380" w:type="dxa"/>
            <w:tcBorders>
              <w:top w:val="nil"/>
              <w:left w:val="nil"/>
              <w:bottom w:val="single" w:color="000000" w:sz="4" w:space="0"/>
              <w:right w:val="single" w:color="000000" w:sz="4" w:space="0"/>
            </w:tcBorders>
            <w:shd w:val="clear" w:color="000000" w:fill="FFFFFF"/>
            <w:noWrap w:val="0"/>
            <w:vAlign w:val="center"/>
          </w:tcPr>
          <w:p w14:paraId="71BCCD54">
            <w:pPr>
              <w:widowControl/>
              <w:jc w:val="left"/>
              <w:rPr>
                <w:rFonts w:ascii="宋体" w:hAnsi="宋体" w:cs="宋体"/>
                <w:sz w:val="20"/>
                <w:szCs w:val="20"/>
              </w:rPr>
            </w:pPr>
            <w:r>
              <w:rPr>
                <w:rFonts w:hint="eastAsia" w:ascii="宋体" w:hAnsi="宋体" w:cs="宋体"/>
                <w:sz w:val="20"/>
                <w:szCs w:val="20"/>
              </w:rPr>
              <w:t>关于印发《农业综合开发土地治理项目切块内资金安排中型灌区节水配套改造项目试点办法》的通知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3BB4A1D1">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6612AABA">
            <w:pPr>
              <w:widowControl/>
              <w:jc w:val="left"/>
              <w:rPr>
                <w:rFonts w:ascii="宋体" w:hAnsi="宋体" w:cs="宋体"/>
                <w:sz w:val="20"/>
                <w:szCs w:val="20"/>
              </w:rPr>
            </w:pPr>
            <w:r>
              <w:rPr>
                <w:rFonts w:hint="eastAsia" w:ascii="宋体" w:hAnsi="宋体" w:cs="宋体"/>
                <w:sz w:val="20"/>
                <w:szCs w:val="20"/>
              </w:rPr>
              <w:t>国农办〔2006〕178号</w:t>
            </w:r>
          </w:p>
        </w:tc>
        <w:tc>
          <w:tcPr>
            <w:tcW w:w="1720" w:type="dxa"/>
            <w:tcBorders>
              <w:top w:val="nil"/>
              <w:left w:val="nil"/>
              <w:bottom w:val="single" w:color="000000" w:sz="4" w:space="0"/>
              <w:right w:val="single" w:color="000000" w:sz="4" w:space="0"/>
            </w:tcBorders>
            <w:shd w:val="clear" w:color="000000" w:fill="FFFFFF"/>
            <w:noWrap w:val="0"/>
            <w:vAlign w:val="center"/>
          </w:tcPr>
          <w:p w14:paraId="638F1123">
            <w:pPr>
              <w:widowControl/>
              <w:jc w:val="center"/>
              <w:rPr>
                <w:rFonts w:ascii="宋体" w:hAnsi="宋体" w:cs="宋体"/>
                <w:sz w:val="20"/>
                <w:szCs w:val="20"/>
              </w:rPr>
            </w:pPr>
            <w:r>
              <w:rPr>
                <w:rFonts w:hint="eastAsia" w:ascii="宋体" w:hAnsi="宋体" w:cs="宋体"/>
                <w:sz w:val="20"/>
                <w:szCs w:val="20"/>
              </w:rPr>
              <w:t>2006年7月5日</w:t>
            </w:r>
          </w:p>
        </w:tc>
      </w:tr>
      <w:tr w14:paraId="1C104188">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50DDD19">
            <w:pPr>
              <w:widowControl/>
              <w:jc w:val="center"/>
              <w:rPr>
                <w:rFonts w:ascii="宋体" w:hAnsi="宋体" w:cs="宋体"/>
                <w:sz w:val="20"/>
                <w:szCs w:val="20"/>
              </w:rPr>
            </w:pPr>
            <w:r>
              <w:rPr>
                <w:rFonts w:hint="eastAsia" w:ascii="宋体" w:hAnsi="宋体" w:cs="宋体"/>
                <w:sz w:val="20"/>
                <w:szCs w:val="20"/>
              </w:rPr>
              <w:t>558</w:t>
            </w:r>
          </w:p>
        </w:tc>
        <w:tc>
          <w:tcPr>
            <w:tcW w:w="3380" w:type="dxa"/>
            <w:tcBorders>
              <w:top w:val="nil"/>
              <w:left w:val="nil"/>
              <w:bottom w:val="single" w:color="000000" w:sz="4" w:space="0"/>
              <w:right w:val="single" w:color="000000" w:sz="4" w:space="0"/>
            </w:tcBorders>
            <w:shd w:val="clear" w:color="000000" w:fill="FFFFFF"/>
            <w:noWrap w:val="0"/>
            <w:vAlign w:val="center"/>
          </w:tcPr>
          <w:p w14:paraId="2D119358">
            <w:pPr>
              <w:widowControl/>
              <w:jc w:val="left"/>
              <w:rPr>
                <w:rFonts w:ascii="宋体" w:hAnsi="宋体" w:cs="宋体"/>
                <w:sz w:val="20"/>
                <w:szCs w:val="20"/>
              </w:rPr>
            </w:pPr>
            <w:r>
              <w:rPr>
                <w:rFonts w:hint="eastAsia" w:ascii="宋体" w:hAnsi="宋体" w:cs="宋体"/>
                <w:sz w:val="20"/>
                <w:szCs w:val="20"/>
              </w:rPr>
              <w:t>关于印发《利用世界银行贷款农业科技项目采购管理办法》的通知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25432166">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6951C70E">
            <w:pPr>
              <w:widowControl/>
              <w:jc w:val="left"/>
              <w:rPr>
                <w:rFonts w:ascii="宋体" w:hAnsi="宋体" w:cs="宋体"/>
                <w:sz w:val="20"/>
                <w:szCs w:val="20"/>
              </w:rPr>
            </w:pPr>
            <w:r>
              <w:rPr>
                <w:rFonts w:hint="eastAsia" w:ascii="宋体" w:hAnsi="宋体" w:cs="宋体"/>
                <w:sz w:val="20"/>
                <w:szCs w:val="20"/>
              </w:rPr>
              <w:t>国农办〔2006〕68号</w:t>
            </w:r>
          </w:p>
        </w:tc>
        <w:tc>
          <w:tcPr>
            <w:tcW w:w="1720" w:type="dxa"/>
            <w:tcBorders>
              <w:top w:val="nil"/>
              <w:left w:val="nil"/>
              <w:bottom w:val="single" w:color="000000" w:sz="4" w:space="0"/>
              <w:right w:val="single" w:color="000000" w:sz="4" w:space="0"/>
            </w:tcBorders>
            <w:shd w:val="clear" w:color="000000" w:fill="FFFFFF"/>
            <w:noWrap w:val="0"/>
            <w:vAlign w:val="center"/>
          </w:tcPr>
          <w:p w14:paraId="5056C620">
            <w:pPr>
              <w:widowControl/>
              <w:jc w:val="center"/>
              <w:rPr>
                <w:rFonts w:ascii="宋体" w:hAnsi="宋体" w:cs="宋体"/>
                <w:sz w:val="20"/>
                <w:szCs w:val="20"/>
              </w:rPr>
            </w:pPr>
            <w:r>
              <w:rPr>
                <w:rFonts w:hint="eastAsia" w:ascii="宋体" w:hAnsi="宋体" w:cs="宋体"/>
                <w:sz w:val="20"/>
                <w:szCs w:val="20"/>
              </w:rPr>
              <w:t>2006年5月22日</w:t>
            </w:r>
          </w:p>
        </w:tc>
      </w:tr>
      <w:tr w14:paraId="451EAED6">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9AB453E">
            <w:pPr>
              <w:widowControl/>
              <w:jc w:val="center"/>
              <w:rPr>
                <w:rFonts w:ascii="宋体" w:hAnsi="宋体" w:cs="宋体"/>
                <w:sz w:val="20"/>
                <w:szCs w:val="20"/>
              </w:rPr>
            </w:pPr>
            <w:r>
              <w:rPr>
                <w:rFonts w:hint="eastAsia" w:ascii="宋体" w:hAnsi="宋体" w:cs="宋体"/>
                <w:sz w:val="20"/>
                <w:szCs w:val="20"/>
              </w:rPr>
              <w:t>559</w:t>
            </w:r>
          </w:p>
        </w:tc>
        <w:tc>
          <w:tcPr>
            <w:tcW w:w="3380" w:type="dxa"/>
            <w:tcBorders>
              <w:top w:val="nil"/>
              <w:left w:val="nil"/>
              <w:bottom w:val="single" w:color="000000" w:sz="4" w:space="0"/>
              <w:right w:val="single" w:color="000000" w:sz="4" w:space="0"/>
            </w:tcBorders>
            <w:shd w:val="clear" w:color="000000" w:fill="FFFFFF"/>
            <w:noWrap w:val="0"/>
            <w:vAlign w:val="center"/>
          </w:tcPr>
          <w:p w14:paraId="4D26A8F5">
            <w:pPr>
              <w:widowControl/>
              <w:jc w:val="left"/>
              <w:rPr>
                <w:rFonts w:ascii="宋体" w:hAnsi="宋体" w:cs="宋体"/>
                <w:sz w:val="20"/>
                <w:szCs w:val="20"/>
              </w:rPr>
            </w:pPr>
            <w:r>
              <w:rPr>
                <w:rFonts w:hint="eastAsia" w:ascii="宋体" w:hAnsi="宋体" w:cs="宋体"/>
                <w:sz w:val="20"/>
                <w:szCs w:val="20"/>
              </w:rPr>
              <w:t>关于印发《利用世界银行贷款农业科技项目财务管理办法》的通知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4E3D83C">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28857547">
            <w:pPr>
              <w:widowControl/>
              <w:jc w:val="left"/>
              <w:rPr>
                <w:rFonts w:ascii="宋体" w:hAnsi="宋体" w:cs="宋体"/>
                <w:sz w:val="20"/>
                <w:szCs w:val="20"/>
              </w:rPr>
            </w:pPr>
            <w:r>
              <w:rPr>
                <w:rFonts w:hint="eastAsia" w:ascii="宋体" w:hAnsi="宋体" w:cs="宋体"/>
                <w:sz w:val="20"/>
                <w:szCs w:val="20"/>
              </w:rPr>
              <w:t>国农办〔2006〕65号</w:t>
            </w:r>
          </w:p>
        </w:tc>
        <w:tc>
          <w:tcPr>
            <w:tcW w:w="1720" w:type="dxa"/>
            <w:tcBorders>
              <w:top w:val="nil"/>
              <w:left w:val="nil"/>
              <w:bottom w:val="single" w:color="000000" w:sz="4" w:space="0"/>
              <w:right w:val="single" w:color="000000" w:sz="4" w:space="0"/>
            </w:tcBorders>
            <w:shd w:val="clear" w:color="000000" w:fill="FFFFFF"/>
            <w:noWrap w:val="0"/>
            <w:vAlign w:val="center"/>
          </w:tcPr>
          <w:p w14:paraId="0A500EDD">
            <w:pPr>
              <w:widowControl/>
              <w:jc w:val="center"/>
              <w:rPr>
                <w:rFonts w:ascii="宋体" w:hAnsi="宋体" w:cs="宋体"/>
                <w:sz w:val="20"/>
                <w:szCs w:val="20"/>
              </w:rPr>
            </w:pPr>
            <w:r>
              <w:rPr>
                <w:rFonts w:hint="eastAsia" w:ascii="宋体" w:hAnsi="宋体" w:cs="宋体"/>
                <w:sz w:val="20"/>
                <w:szCs w:val="20"/>
              </w:rPr>
              <w:t>2006年5月22日</w:t>
            </w:r>
          </w:p>
        </w:tc>
      </w:tr>
      <w:tr w14:paraId="695A67E4">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6B326FFF">
            <w:pPr>
              <w:widowControl/>
              <w:jc w:val="center"/>
              <w:rPr>
                <w:rFonts w:ascii="宋体" w:hAnsi="宋体" w:cs="宋体"/>
                <w:sz w:val="20"/>
                <w:szCs w:val="20"/>
              </w:rPr>
            </w:pPr>
            <w:r>
              <w:rPr>
                <w:rFonts w:hint="eastAsia" w:ascii="宋体" w:hAnsi="宋体" w:cs="宋体"/>
                <w:sz w:val="20"/>
                <w:szCs w:val="20"/>
              </w:rPr>
              <w:t>560</w:t>
            </w:r>
          </w:p>
        </w:tc>
        <w:tc>
          <w:tcPr>
            <w:tcW w:w="3380" w:type="dxa"/>
            <w:tcBorders>
              <w:top w:val="nil"/>
              <w:left w:val="nil"/>
              <w:bottom w:val="single" w:color="000000" w:sz="4" w:space="0"/>
              <w:right w:val="single" w:color="000000" w:sz="4" w:space="0"/>
            </w:tcBorders>
            <w:shd w:val="clear" w:color="000000" w:fill="FFFFFF"/>
            <w:noWrap w:val="0"/>
            <w:vAlign w:val="center"/>
          </w:tcPr>
          <w:p w14:paraId="422CD104">
            <w:pPr>
              <w:widowControl/>
              <w:jc w:val="left"/>
              <w:rPr>
                <w:rFonts w:ascii="宋体" w:hAnsi="宋体" w:cs="宋体"/>
                <w:sz w:val="20"/>
                <w:szCs w:val="20"/>
              </w:rPr>
            </w:pPr>
            <w:r>
              <w:rPr>
                <w:rFonts w:hint="eastAsia" w:ascii="宋体" w:hAnsi="宋体" w:cs="宋体"/>
                <w:sz w:val="20"/>
                <w:szCs w:val="20"/>
              </w:rPr>
              <w:t>关于印发《利用世界银行贷款农业科技项目会计核算办法》的通知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0E70F30">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23474EF2">
            <w:pPr>
              <w:widowControl/>
              <w:jc w:val="left"/>
              <w:rPr>
                <w:rFonts w:ascii="宋体" w:hAnsi="宋体" w:cs="宋体"/>
                <w:sz w:val="20"/>
                <w:szCs w:val="20"/>
              </w:rPr>
            </w:pPr>
            <w:r>
              <w:rPr>
                <w:rFonts w:hint="eastAsia" w:ascii="宋体" w:hAnsi="宋体" w:cs="宋体"/>
                <w:sz w:val="20"/>
                <w:szCs w:val="20"/>
              </w:rPr>
              <w:t>国农办〔2006〕67号</w:t>
            </w:r>
          </w:p>
        </w:tc>
        <w:tc>
          <w:tcPr>
            <w:tcW w:w="1720" w:type="dxa"/>
            <w:tcBorders>
              <w:top w:val="nil"/>
              <w:left w:val="nil"/>
              <w:bottom w:val="single" w:color="000000" w:sz="4" w:space="0"/>
              <w:right w:val="single" w:color="000000" w:sz="4" w:space="0"/>
            </w:tcBorders>
            <w:shd w:val="clear" w:color="000000" w:fill="FFFFFF"/>
            <w:noWrap w:val="0"/>
            <w:vAlign w:val="center"/>
          </w:tcPr>
          <w:p w14:paraId="18CBA189">
            <w:pPr>
              <w:widowControl/>
              <w:jc w:val="center"/>
              <w:rPr>
                <w:rFonts w:ascii="宋体" w:hAnsi="宋体" w:cs="宋体"/>
                <w:sz w:val="20"/>
                <w:szCs w:val="20"/>
              </w:rPr>
            </w:pPr>
            <w:r>
              <w:rPr>
                <w:rFonts w:hint="eastAsia" w:ascii="宋体" w:hAnsi="宋体" w:cs="宋体"/>
                <w:sz w:val="20"/>
                <w:szCs w:val="20"/>
              </w:rPr>
              <w:t>2006年5月22日</w:t>
            </w:r>
          </w:p>
        </w:tc>
      </w:tr>
      <w:tr w14:paraId="1FAF2B5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4CA455D">
            <w:pPr>
              <w:widowControl/>
              <w:jc w:val="center"/>
              <w:rPr>
                <w:rFonts w:ascii="宋体" w:hAnsi="宋体" w:cs="宋体"/>
                <w:sz w:val="20"/>
                <w:szCs w:val="20"/>
              </w:rPr>
            </w:pPr>
            <w:r>
              <w:rPr>
                <w:rFonts w:hint="eastAsia" w:ascii="宋体" w:hAnsi="宋体" w:cs="宋体"/>
                <w:sz w:val="20"/>
                <w:szCs w:val="20"/>
              </w:rPr>
              <w:t>561</w:t>
            </w:r>
          </w:p>
        </w:tc>
        <w:tc>
          <w:tcPr>
            <w:tcW w:w="3380" w:type="dxa"/>
            <w:tcBorders>
              <w:top w:val="nil"/>
              <w:left w:val="nil"/>
              <w:bottom w:val="single" w:color="000000" w:sz="4" w:space="0"/>
              <w:right w:val="single" w:color="000000" w:sz="4" w:space="0"/>
            </w:tcBorders>
            <w:shd w:val="clear" w:color="000000" w:fill="FFFFFF"/>
            <w:noWrap w:val="0"/>
            <w:vAlign w:val="center"/>
          </w:tcPr>
          <w:p w14:paraId="4B67C55D">
            <w:pPr>
              <w:widowControl/>
              <w:jc w:val="left"/>
              <w:rPr>
                <w:rFonts w:ascii="宋体" w:hAnsi="宋体" w:cs="宋体"/>
                <w:sz w:val="20"/>
                <w:szCs w:val="20"/>
              </w:rPr>
            </w:pPr>
            <w:r>
              <w:rPr>
                <w:rFonts w:hint="eastAsia" w:ascii="宋体" w:hAnsi="宋体" w:cs="宋体"/>
                <w:sz w:val="20"/>
                <w:szCs w:val="20"/>
              </w:rPr>
              <w:t>关于印发《利用世界银行贷款农业科技项目提款报账管理办法》的通知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A1E1A0B">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7E706A36">
            <w:pPr>
              <w:widowControl/>
              <w:jc w:val="left"/>
              <w:rPr>
                <w:rFonts w:ascii="宋体" w:hAnsi="宋体" w:cs="宋体"/>
                <w:sz w:val="20"/>
                <w:szCs w:val="20"/>
              </w:rPr>
            </w:pPr>
            <w:r>
              <w:rPr>
                <w:rFonts w:hint="eastAsia" w:ascii="宋体" w:hAnsi="宋体" w:cs="宋体"/>
                <w:sz w:val="20"/>
                <w:szCs w:val="20"/>
              </w:rPr>
              <w:t>国农办〔2006〕66号</w:t>
            </w:r>
          </w:p>
        </w:tc>
        <w:tc>
          <w:tcPr>
            <w:tcW w:w="1720" w:type="dxa"/>
            <w:tcBorders>
              <w:top w:val="nil"/>
              <w:left w:val="nil"/>
              <w:bottom w:val="single" w:color="000000" w:sz="4" w:space="0"/>
              <w:right w:val="single" w:color="000000" w:sz="4" w:space="0"/>
            </w:tcBorders>
            <w:shd w:val="clear" w:color="000000" w:fill="FFFFFF"/>
            <w:noWrap w:val="0"/>
            <w:vAlign w:val="center"/>
          </w:tcPr>
          <w:p w14:paraId="3A577B29">
            <w:pPr>
              <w:widowControl/>
              <w:jc w:val="center"/>
              <w:rPr>
                <w:rFonts w:ascii="宋体" w:hAnsi="宋体" w:cs="宋体"/>
                <w:sz w:val="20"/>
                <w:szCs w:val="20"/>
              </w:rPr>
            </w:pPr>
            <w:r>
              <w:rPr>
                <w:rFonts w:hint="eastAsia" w:ascii="宋体" w:hAnsi="宋体" w:cs="宋体"/>
                <w:sz w:val="20"/>
                <w:szCs w:val="20"/>
              </w:rPr>
              <w:t>2006年5月22日</w:t>
            </w:r>
          </w:p>
        </w:tc>
      </w:tr>
      <w:tr w14:paraId="763289D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C4158CC">
            <w:pPr>
              <w:widowControl/>
              <w:jc w:val="center"/>
              <w:rPr>
                <w:rFonts w:ascii="宋体" w:hAnsi="宋体" w:cs="宋体"/>
                <w:sz w:val="20"/>
                <w:szCs w:val="20"/>
              </w:rPr>
            </w:pPr>
            <w:r>
              <w:rPr>
                <w:rFonts w:hint="eastAsia" w:ascii="宋体" w:hAnsi="宋体" w:cs="宋体"/>
                <w:sz w:val="20"/>
                <w:szCs w:val="20"/>
              </w:rPr>
              <w:t>562</w:t>
            </w:r>
          </w:p>
        </w:tc>
        <w:tc>
          <w:tcPr>
            <w:tcW w:w="3380" w:type="dxa"/>
            <w:tcBorders>
              <w:top w:val="nil"/>
              <w:left w:val="nil"/>
              <w:bottom w:val="single" w:color="000000" w:sz="4" w:space="0"/>
              <w:right w:val="single" w:color="000000" w:sz="4" w:space="0"/>
            </w:tcBorders>
            <w:shd w:val="clear" w:color="000000" w:fill="FFFFFF"/>
            <w:noWrap w:val="0"/>
            <w:vAlign w:val="center"/>
          </w:tcPr>
          <w:p w14:paraId="11420DB3">
            <w:pPr>
              <w:widowControl/>
              <w:jc w:val="left"/>
              <w:rPr>
                <w:rFonts w:ascii="宋体" w:hAnsi="宋体" w:cs="宋体"/>
                <w:sz w:val="20"/>
                <w:szCs w:val="20"/>
              </w:rPr>
            </w:pPr>
            <w:r>
              <w:rPr>
                <w:rFonts w:hint="eastAsia" w:ascii="宋体" w:hAnsi="宋体" w:cs="宋体"/>
                <w:sz w:val="20"/>
                <w:szCs w:val="20"/>
              </w:rPr>
              <w:t>关于印发《利用世界银行贷款加强灌溉农业三期项目工程管理办法》的通知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7056CA84">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5E52931A">
            <w:pPr>
              <w:widowControl/>
              <w:jc w:val="left"/>
              <w:rPr>
                <w:rFonts w:ascii="宋体" w:hAnsi="宋体" w:cs="宋体"/>
                <w:sz w:val="20"/>
                <w:szCs w:val="20"/>
              </w:rPr>
            </w:pPr>
            <w:r>
              <w:rPr>
                <w:rFonts w:hint="eastAsia" w:ascii="宋体" w:hAnsi="宋体" w:cs="宋体"/>
                <w:sz w:val="20"/>
                <w:szCs w:val="20"/>
              </w:rPr>
              <w:t>国农办〔2006〕69号</w:t>
            </w:r>
          </w:p>
        </w:tc>
        <w:tc>
          <w:tcPr>
            <w:tcW w:w="1720" w:type="dxa"/>
            <w:tcBorders>
              <w:top w:val="nil"/>
              <w:left w:val="nil"/>
              <w:bottom w:val="single" w:color="000000" w:sz="4" w:space="0"/>
              <w:right w:val="single" w:color="000000" w:sz="4" w:space="0"/>
            </w:tcBorders>
            <w:shd w:val="clear" w:color="000000" w:fill="FFFFFF"/>
            <w:noWrap w:val="0"/>
            <w:vAlign w:val="center"/>
          </w:tcPr>
          <w:p w14:paraId="7FF38697">
            <w:pPr>
              <w:widowControl/>
              <w:jc w:val="center"/>
              <w:rPr>
                <w:rFonts w:ascii="宋体" w:hAnsi="宋体" w:cs="宋体"/>
                <w:sz w:val="20"/>
                <w:szCs w:val="20"/>
              </w:rPr>
            </w:pPr>
            <w:r>
              <w:rPr>
                <w:rFonts w:hint="eastAsia" w:ascii="宋体" w:hAnsi="宋体" w:cs="宋体"/>
                <w:sz w:val="20"/>
                <w:szCs w:val="20"/>
              </w:rPr>
              <w:t>2006年5月19日</w:t>
            </w:r>
          </w:p>
        </w:tc>
      </w:tr>
      <w:tr w14:paraId="58225392">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BBD6BAB">
            <w:pPr>
              <w:widowControl/>
              <w:jc w:val="center"/>
              <w:rPr>
                <w:rFonts w:ascii="宋体" w:hAnsi="宋体" w:cs="宋体"/>
                <w:sz w:val="20"/>
                <w:szCs w:val="20"/>
              </w:rPr>
            </w:pPr>
            <w:r>
              <w:rPr>
                <w:rFonts w:hint="eastAsia" w:ascii="宋体" w:hAnsi="宋体" w:cs="宋体"/>
                <w:sz w:val="20"/>
                <w:szCs w:val="20"/>
              </w:rPr>
              <w:t>563</w:t>
            </w:r>
          </w:p>
        </w:tc>
        <w:tc>
          <w:tcPr>
            <w:tcW w:w="3380" w:type="dxa"/>
            <w:tcBorders>
              <w:top w:val="nil"/>
              <w:left w:val="nil"/>
              <w:bottom w:val="single" w:color="000000" w:sz="4" w:space="0"/>
              <w:right w:val="single" w:color="000000" w:sz="4" w:space="0"/>
            </w:tcBorders>
            <w:shd w:val="clear" w:color="000000" w:fill="FFFFFF"/>
            <w:noWrap w:val="0"/>
            <w:vAlign w:val="center"/>
          </w:tcPr>
          <w:p w14:paraId="32830727">
            <w:pPr>
              <w:widowControl/>
              <w:jc w:val="left"/>
              <w:rPr>
                <w:rFonts w:ascii="宋体" w:hAnsi="宋体" w:cs="宋体"/>
                <w:sz w:val="20"/>
                <w:szCs w:val="20"/>
              </w:rPr>
            </w:pPr>
            <w:r>
              <w:rPr>
                <w:rFonts w:hint="eastAsia" w:ascii="宋体" w:hAnsi="宋体" w:cs="宋体"/>
                <w:sz w:val="20"/>
                <w:szCs w:val="20"/>
              </w:rPr>
              <w:t>关于印发《利用世界银行贷款加强灌溉农业三期项目采购管理办法》的通知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1D92E1E0">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3885DCD8">
            <w:pPr>
              <w:widowControl/>
              <w:jc w:val="left"/>
              <w:rPr>
                <w:rFonts w:ascii="宋体" w:hAnsi="宋体" w:cs="宋体"/>
                <w:sz w:val="20"/>
                <w:szCs w:val="20"/>
              </w:rPr>
            </w:pPr>
            <w:r>
              <w:rPr>
                <w:rFonts w:hint="eastAsia" w:ascii="宋体" w:hAnsi="宋体" w:cs="宋体"/>
                <w:sz w:val="20"/>
                <w:szCs w:val="20"/>
              </w:rPr>
              <w:t>国农办〔2006〕70号</w:t>
            </w:r>
          </w:p>
        </w:tc>
        <w:tc>
          <w:tcPr>
            <w:tcW w:w="1720" w:type="dxa"/>
            <w:tcBorders>
              <w:top w:val="nil"/>
              <w:left w:val="nil"/>
              <w:bottom w:val="single" w:color="000000" w:sz="4" w:space="0"/>
              <w:right w:val="single" w:color="000000" w:sz="4" w:space="0"/>
            </w:tcBorders>
            <w:shd w:val="clear" w:color="000000" w:fill="FFFFFF"/>
            <w:noWrap w:val="0"/>
            <w:vAlign w:val="center"/>
          </w:tcPr>
          <w:p w14:paraId="02FD1A91">
            <w:pPr>
              <w:widowControl/>
              <w:jc w:val="center"/>
              <w:rPr>
                <w:rFonts w:ascii="宋体" w:hAnsi="宋体" w:cs="宋体"/>
                <w:sz w:val="20"/>
                <w:szCs w:val="20"/>
              </w:rPr>
            </w:pPr>
            <w:r>
              <w:rPr>
                <w:rFonts w:hint="eastAsia" w:ascii="宋体" w:hAnsi="宋体" w:cs="宋体"/>
                <w:sz w:val="20"/>
                <w:szCs w:val="20"/>
              </w:rPr>
              <w:t>2006年5月19日</w:t>
            </w:r>
          </w:p>
        </w:tc>
      </w:tr>
      <w:tr w14:paraId="405B0B3B">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55763584">
            <w:pPr>
              <w:widowControl/>
              <w:jc w:val="center"/>
              <w:rPr>
                <w:rFonts w:ascii="宋体" w:hAnsi="宋体" w:cs="宋体"/>
                <w:sz w:val="20"/>
                <w:szCs w:val="20"/>
              </w:rPr>
            </w:pPr>
            <w:r>
              <w:rPr>
                <w:rFonts w:hint="eastAsia" w:ascii="宋体" w:hAnsi="宋体" w:cs="宋体"/>
                <w:sz w:val="20"/>
                <w:szCs w:val="20"/>
              </w:rPr>
              <w:t>564</w:t>
            </w:r>
          </w:p>
        </w:tc>
        <w:tc>
          <w:tcPr>
            <w:tcW w:w="3380" w:type="dxa"/>
            <w:tcBorders>
              <w:top w:val="nil"/>
              <w:left w:val="nil"/>
              <w:bottom w:val="single" w:color="000000" w:sz="4" w:space="0"/>
              <w:right w:val="single" w:color="000000" w:sz="4" w:space="0"/>
            </w:tcBorders>
            <w:shd w:val="clear" w:color="000000" w:fill="FFFFFF"/>
            <w:noWrap w:val="0"/>
            <w:vAlign w:val="center"/>
          </w:tcPr>
          <w:p w14:paraId="76C6D9AD">
            <w:pPr>
              <w:widowControl/>
              <w:jc w:val="left"/>
              <w:rPr>
                <w:rFonts w:ascii="宋体" w:hAnsi="宋体" w:cs="宋体"/>
                <w:sz w:val="20"/>
                <w:szCs w:val="20"/>
              </w:rPr>
            </w:pPr>
            <w:r>
              <w:rPr>
                <w:rFonts w:hint="eastAsia" w:ascii="宋体" w:hAnsi="宋体" w:cs="宋体"/>
                <w:sz w:val="20"/>
                <w:szCs w:val="20"/>
              </w:rPr>
              <w:t>关于印发《利用世界银行贷款加强灌溉农业三期项目财务管理办法》的通知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FEC2315">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7C7AD209">
            <w:pPr>
              <w:widowControl/>
              <w:jc w:val="left"/>
              <w:rPr>
                <w:rFonts w:ascii="宋体" w:hAnsi="宋体" w:cs="宋体"/>
                <w:sz w:val="20"/>
                <w:szCs w:val="20"/>
              </w:rPr>
            </w:pPr>
            <w:r>
              <w:rPr>
                <w:rFonts w:hint="eastAsia" w:ascii="宋体" w:hAnsi="宋体" w:cs="宋体"/>
                <w:sz w:val="20"/>
                <w:szCs w:val="20"/>
              </w:rPr>
              <w:t>国农办〔2006〕71号</w:t>
            </w:r>
          </w:p>
        </w:tc>
        <w:tc>
          <w:tcPr>
            <w:tcW w:w="1720" w:type="dxa"/>
            <w:tcBorders>
              <w:top w:val="nil"/>
              <w:left w:val="nil"/>
              <w:bottom w:val="single" w:color="000000" w:sz="4" w:space="0"/>
              <w:right w:val="single" w:color="000000" w:sz="4" w:space="0"/>
            </w:tcBorders>
            <w:shd w:val="clear" w:color="000000" w:fill="FFFFFF"/>
            <w:noWrap w:val="0"/>
            <w:vAlign w:val="center"/>
          </w:tcPr>
          <w:p w14:paraId="28FBC382">
            <w:pPr>
              <w:widowControl/>
              <w:jc w:val="center"/>
              <w:rPr>
                <w:rFonts w:ascii="宋体" w:hAnsi="宋体" w:cs="宋体"/>
                <w:sz w:val="20"/>
                <w:szCs w:val="20"/>
              </w:rPr>
            </w:pPr>
            <w:r>
              <w:rPr>
                <w:rFonts w:hint="eastAsia" w:ascii="宋体" w:hAnsi="宋体" w:cs="宋体"/>
                <w:sz w:val="20"/>
                <w:szCs w:val="20"/>
              </w:rPr>
              <w:t>2006年5月19日</w:t>
            </w:r>
          </w:p>
        </w:tc>
      </w:tr>
      <w:tr w14:paraId="52A402D7">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2144E55">
            <w:pPr>
              <w:widowControl/>
              <w:jc w:val="center"/>
              <w:rPr>
                <w:rFonts w:ascii="宋体" w:hAnsi="宋体" w:cs="宋体"/>
                <w:sz w:val="20"/>
                <w:szCs w:val="20"/>
              </w:rPr>
            </w:pPr>
            <w:r>
              <w:rPr>
                <w:rFonts w:hint="eastAsia" w:ascii="宋体" w:hAnsi="宋体" w:cs="宋体"/>
                <w:sz w:val="20"/>
                <w:szCs w:val="20"/>
              </w:rPr>
              <w:t>565</w:t>
            </w:r>
          </w:p>
        </w:tc>
        <w:tc>
          <w:tcPr>
            <w:tcW w:w="3380" w:type="dxa"/>
            <w:tcBorders>
              <w:top w:val="nil"/>
              <w:left w:val="nil"/>
              <w:bottom w:val="single" w:color="000000" w:sz="4" w:space="0"/>
              <w:right w:val="single" w:color="000000" w:sz="4" w:space="0"/>
            </w:tcBorders>
            <w:shd w:val="clear" w:color="000000" w:fill="FFFFFF"/>
            <w:noWrap w:val="0"/>
            <w:vAlign w:val="center"/>
          </w:tcPr>
          <w:p w14:paraId="650D6F2E">
            <w:pPr>
              <w:widowControl/>
              <w:jc w:val="left"/>
              <w:rPr>
                <w:rFonts w:ascii="宋体" w:hAnsi="宋体" w:cs="宋体"/>
                <w:sz w:val="20"/>
                <w:szCs w:val="20"/>
              </w:rPr>
            </w:pPr>
            <w:r>
              <w:rPr>
                <w:rFonts w:hint="eastAsia" w:ascii="宋体" w:hAnsi="宋体" w:cs="宋体"/>
                <w:sz w:val="20"/>
                <w:szCs w:val="20"/>
              </w:rPr>
              <w:t xml:space="preserve">关于印发《利用世界银行贷款加强灌溉农业三期项目提款报账管理办法》的通知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1B3DA431">
            <w:pPr>
              <w:widowControl/>
              <w:jc w:val="left"/>
              <w:rPr>
                <w:rFonts w:ascii="宋体" w:hAnsi="宋体" w:cs="宋体"/>
                <w:sz w:val="20"/>
                <w:szCs w:val="20"/>
              </w:rPr>
            </w:pPr>
            <w:r>
              <w:rPr>
                <w:rFonts w:hint="eastAsia" w:ascii="宋体" w:hAnsi="宋体" w:cs="宋体"/>
                <w:sz w:val="20"/>
                <w:szCs w:val="20"/>
              </w:rPr>
              <w:t xml:space="preserve">国家农业综合开发办公室 </w:t>
            </w:r>
          </w:p>
        </w:tc>
        <w:tc>
          <w:tcPr>
            <w:tcW w:w="2080" w:type="dxa"/>
            <w:tcBorders>
              <w:top w:val="nil"/>
              <w:left w:val="nil"/>
              <w:bottom w:val="single" w:color="000000" w:sz="4" w:space="0"/>
              <w:right w:val="single" w:color="000000" w:sz="4" w:space="0"/>
            </w:tcBorders>
            <w:shd w:val="clear" w:color="000000" w:fill="FFFFFF"/>
            <w:noWrap w:val="0"/>
            <w:vAlign w:val="center"/>
          </w:tcPr>
          <w:p w14:paraId="04605BEB">
            <w:pPr>
              <w:widowControl/>
              <w:jc w:val="left"/>
              <w:rPr>
                <w:rFonts w:ascii="宋体" w:hAnsi="宋体" w:cs="宋体"/>
                <w:sz w:val="20"/>
                <w:szCs w:val="20"/>
              </w:rPr>
            </w:pPr>
            <w:r>
              <w:rPr>
                <w:rFonts w:hint="eastAsia" w:ascii="宋体" w:hAnsi="宋体" w:cs="宋体"/>
                <w:sz w:val="20"/>
                <w:szCs w:val="20"/>
              </w:rPr>
              <w:t>国农办〔2006〕72号</w:t>
            </w:r>
          </w:p>
        </w:tc>
        <w:tc>
          <w:tcPr>
            <w:tcW w:w="1720" w:type="dxa"/>
            <w:tcBorders>
              <w:top w:val="nil"/>
              <w:left w:val="nil"/>
              <w:bottom w:val="single" w:color="000000" w:sz="4" w:space="0"/>
              <w:right w:val="single" w:color="000000" w:sz="4" w:space="0"/>
            </w:tcBorders>
            <w:shd w:val="clear" w:color="000000" w:fill="FFFFFF"/>
            <w:noWrap w:val="0"/>
            <w:vAlign w:val="center"/>
          </w:tcPr>
          <w:p w14:paraId="6D328048">
            <w:pPr>
              <w:widowControl/>
              <w:jc w:val="center"/>
              <w:rPr>
                <w:rFonts w:ascii="宋体" w:hAnsi="宋体" w:cs="宋体"/>
                <w:sz w:val="20"/>
                <w:szCs w:val="20"/>
              </w:rPr>
            </w:pPr>
            <w:r>
              <w:rPr>
                <w:rFonts w:hint="eastAsia" w:ascii="宋体" w:hAnsi="宋体" w:cs="宋体"/>
                <w:sz w:val="20"/>
                <w:szCs w:val="20"/>
              </w:rPr>
              <w:t>2006年5月19日</w:t>
            </w:r>
          </w:p>
        </w:tc>
      </w:tr>
      <w:tr w14:paraId="58E533F6">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4729DA1F">
            <w:pPr>
              <w:widowControl/>
              <w:jc w:val="center"/>
              <w:rPr>
                <w:rFonts w:ascii="宋体" w:hAnsi="宋体" w:cs="宋体"/>
                <w:sz w:val="20"/>
                <w:szCs w:val="20"/>
              </w:rPr>
            </w:pPr>
            <w:r>
              <w:rPr>
                <w:rFonts w:hint="eastAsia" w:ascii="宋体" w:hAnsi="宋体" w:cs="宋体"/>
                <w:sz w:val="20"/>
                <w:szCs w:val="20"/>
              </w:rPr>
              <w:t>566</w:t>
            </w:r>
          </w:p>
        </w:tc>
        <w:tc>
          <w:tcPr>
            <w:tcW w:w="3380" w:type="dxa"/>
            <w:tcBorders>
              <w:top w:val="nil"/>
              <w:left w:val="nil"/>
              <w:bottom w:val="single" w:color="000000" w:sz="4" w:space="0"/>
              <w:right w:val="single" w:color="000000" w:sz="4" w:space="0"/>
            </w:tcBorders>
            <w:shd w:val="clear" w:color="000000" w:fill="FFFFFF"/>
            <w:noWrap w:val="0"/>
            <w:vAlign w:val="center"/>
          </w:tcPr>
          <w:p w14:paraId="31E27663">
            <w:pPr>
              <w:widowControl/>
              <w:jc w:val="left"/>
              <w:rPr>
                <w:rFonts w:ascii="宋体" w:hAnsi="宋体" w:cs="宋体"/>
                <w:sz w:val="20"/>
                <w:szCs w:val="20"/>
              </w:rPr>
            </w:pPr>
            <w:r>
              <w:rPr>
                <w:rFonts w:hint="eastAsia" w:ascii="宋体" w:hAnsi="宋体" w:cs="宋体"/>
                <w:sz w:val="20"/>
                <w:szCs w:val="20"/>
              </w:rPr>
              <w:t>关于印发《利用世界银行贷款加强灌溉农业三期项目会计核算办法》的通知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00B99924">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43A2157C">
            <w:pPr>
              <w:widowControl/>
              <w:jc w:val="left"/>
              <w:rPr>
                <w:rFonts w:ascii="宋体" w:hAnsi="宋体" w:cs="宋体"/>
                <w:sz w:val="20"/>
                <w:szCs w:val="20"/>
              </w:rPr>
            </w:pPr>
            <w:r>
              <w:rPr>
                <w:rFonts w:hint="eastAsia" w:ascii="宋体" w:hAnsi="宋体" w:cs="宋体"/>
                <w:sz w:val="20"/>
                <w:szCs w:val="20"/>
              </w:rPr>
              <w:t>国农办〔2006〕73号</w:t>
            </w:r>
          </w:p>
        </w:tc>
        <w:tc>
          <w:tcPr>
            <w:tcW w:w="1720" w:type="dxa"/>
            <w:tcBorders>
              <w:top w:val="nil"/>
              <w:left w:val="nil"/>
              <w:bottom w:val="single" w:color="000000" w:sz="4" w:space="0"/>
              <w:right w:val="single" w:color="000000" w:sz="4" w:space="0"/>
            </w:tcBorders>
            <w:shd w:val="clear" w:color="000000" w:fill="FFFFFF"/>
            <w:noWrap w:val="0"/>
            <w:vAlign w:val="center"/>
          </w:tcPr>
          <w:p w14:paraId="478DAE07">
            <w:pPr>
              <w:widowControl/>
              <w:jc w:val="center"/>
              <w:rPr>
                <w:rFonts w:ascii="宋体" w:hAnsi="宋体" w:cs="宋体"/>
                <w:sz w:val="20"/>
                <w:szCs w:val="20"/>
              </w:rPr>
            </w:pPr>
            <w:r>
              <w:rPr>
                <w:rFonts w:hint="eastAsia" w:ascii="宋体" w:hAnsi="宋体" w:cs="宋体"/>
                <w:sz w:val="20"/>
                <w:szCs w:val="20"/>
              </w:rPr>
              <w:t>2006年5月19日</w:t>
            </w:r>
          </w:p>
        </w:tc>
      </w:tr>
      <w:tr w14:paraId="18B8335E">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1FC998CB">
            <w:pPr>
              <w:widowControl/>
              <w:jc w:val="center"/>
              <w:rPr>
                <w:rFonts w:ascii="宋体" w:hAnsi="宋体" w:cs="宋体"/>
                <w:sz w:val="20"/>
                <w:szCs w:val="20"/>
              </w:rPr>
            </w:pPr>
            <w:r>
              <w:rPr>
                <w:rFonts w:hint="eastAsia" w:ascii="宋体" w:hAnsi="宋体" w:cs="宋体"/>
                <w:sz w:val="20"/>
                <w:szCs w:val="20"/>
              </w:rPr>
              <w:t>567</w:t>
            </w:r>
          </w:p>
        </w:tc>
        <w:tc>
          <w:tcPr>
            <w:tcW w:w="3380" w:type="dxa"/>
            <w:tcBorders>
              <w:top w:val="nil"/>
              <w:left w:val="nil"/>
              <w:bottom w:val="single" w:color="000000" w:sz="4" w:space="0"/>
              <w:right w:val="single" w:color="000000" w:sz="4" w:space="0"/>
            </w:tcBorders>
            <w:shd w:val="clear" w:color="000000" w:fill="FFFFFF"/>
            <w:noWrap w:val="0"/>
            <w:vAlign w:val="center"/>
          </w:tcPr>
          <w:p w14:paraId="0E5DDE82">
            <w:pPr>
              <w:widowControl/>
              <w:jc w:val="left"/>
              <w:rPr>
                <w:rFonts w:ascii="宋体" w:hAnsi="宋体" w:cs="宋体"/>
                <w:sz w:val="20"/>
                <w:szCs w:val="20"/>
              </w:rPr>
            </w:pPr>
            <w:r>
              <w:rPr>
                <w:rFonts w:hint="eastAsia" w:ascii="宋体" w:hAnsi="宋体" w:cs="宋体"/>
                <w:sz w:val="20"/>
                <w:szCs w:val="20"/>
              </w:rPr>
              <w:t xml:space="preserve">关于印发《利用世界银行贷款加强灌溉农业三期项目管理办法》的通知 </w:t>
            </w:r>
          </w:p>
        </w:tc>
        <w:tc>
          <w:tcPr>
            <w:tcW w:w="2080" w:type="dxa"/>
            <w:tcBorders>
              <w:top w:val="nil"/>
              <w:left w:val="nil"/>
              <w:bottom w:val="single" w:color="000000" w:sz="4" w:space="0"/>
              <w:right w:val="single" w:color="000000" w:sz="4" w:space="0"/>
            </w:tcBorders>
            <w:shd w:val="clear" w:color="000000" w:fill="FFFFFF"/>
            <w:noWrap w:val="0"/>
            <w:vAlign w:val="center"/>
          </w:tcPr>
          <w:p w14:paraId="2B97DEA4">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A43DFC9">
            <w:pPr>
              <w:widowControl/>
              <w:jc w:val="left"/>
              <w:rPr>
                <w:rFonts w:ascii="宋体" w:hAnsi="宋体" w:cs="宋体"/>
                <w:sz w:val="20"/>
                <w:szCs w:val="20"/>
              </w:rPr>
            </w:pPr>
            <w:r>
              <w:rPr>
                <w:rFonts w:hint="eastAsia" w:ascii="宋体" w:hAnsi="宋体" w:cs="宋体"/>
                <w:sz w:val="20"/>
                <w:szCs w:val="20"/>
              </w:rPr>
              <w:t>财发〔2006〕2号</w:t>
            </w:r>
          </w:p>
        </w:tc>
        <w:tc>
          <w:tcPr>
            <w:tcW w:w="1720" w:type="dxa"/>
            <w:tcBorders>
              <w:top w:val="nil"/>
              <w:left w:val="nil"/>
              <w:bottom w:val="single" w:color="000000" w:sz="4" w:space="0"/>
              <w:right w:val="single" w:color="000000" w:sz="4" w:space="0"/>
            </w:tcBorders>
            <w:shd w:val="clear" w:color="000000" w:fill="FFFFFF"/>
            <w:noWrap w:val="0"/>
            <w:vAlign w:val="center"/>
          </w:tcPr>
          <w:p w14:paraId="75DCF126">
            <w:pPr>
              <w:widowControl/>
              <w:jc w:val="center"/>
              <w:rPr>
                <w:rFonts w:ascii="宋体" w:hAnsi="宋体" w:cs="宋体"/>
                <w:sz w:val="20"/>
                <w:szCs w:val="20"/>
              </w:rPr>
            </w:pPr>
            <w:r>
              <w:rPr>
                <w:rFonts w:hint="eastAsia" w:ascii="宋体" w:hAnsi="宋体" w:cs="宋体"/>
                <w:sz w:val="20"/>
                <w:szCs w:val="20"/>
              </w:rPr>
              <w:t>2006年3月15日</w:t>
            </w:r>
          </w:p>
        </w:tc>
      </w:tr>
      <w:tr w14:paraId="06B4A1E0">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0986A8FA">
            <w:pPr>
              <w:widowControl/>
              <w:jc w:val="center"/>
              <w:rPr>
                <w:rFonts w:ascii="宋体" w:hAnsi="宋体" w:cs="宋体"/>
                <w:sz w:val="20"/>
                <w:szCs w:val="20"/>
              </w:rPr>
            </w:pPr>
            <w:r>
              <w:rPr>
                <w:rFonts w:hint="eastAsia" w:ascii="宋体" w:hAnsi="宋体" w:cs="宋体"/>
                <w:sz w:val="20"/>
                <w:szCs w:val="20"/>
              </w:rPr>
              <w:t>568</w:t>
            </w:r>
          </w:p>
        </w:tc>
        <w:tc>
          <w:tcPr>
            <w:tcW w:w="3380" w:type="dxa"/>
            <w:tcBorders>
              <w:top w:val="nil"/>
              <w:left w:val="nil"/>
              <w:bottom w:val="single" w:color="000000" w:sz="4" w:space="0"/>
              <w:right w:val="single" w:color="000000" w:sz="4" w:space="0"/>
            </w:tcBorders>
            <w:shd w:val="clear" w:color="000000" w:fill="FFFFFF"/>
            <w:noWrap w:val="0"/>
            <w:vAlign w:val="center"/>
          </w:tcPr>
          <w:p w14:paraId="3DF5F24B">
            <w:pPr>
              <w:widowControl/>
              <w:jc w:val="left"/>
              <w:rPr>
                <w:rFonts w:ascii="宋体" w:hAnsi="宋体" w:cs="宋体"/>
                <w:sz w:val="20"/>
                <w:szCs w:val="20"/>
              </w:rPr>
            </w:pPr>
            <w:r>
              <w:rPr>
                <w:rFonts w:hint="eastAsia" w:ascii="宋体" w:hAnsi="宋体" w:cs="宋体"/>
                <w:sz w:val="20"/>
                <w:szCs w:val="20"/>
              </w:rPr>
              <w:t>关于印发《利用世界银行贷款农业科技项目管理办法》的通知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6AD8849A">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5A915970">
            <w:pPr>
              <w:widowControl/>
              <w:jc w:val="left"/>
              <w:rPr>
                <w:rFonts w:ascii="宋体" w:hAnsi="宋体" w:cs="宋体"/>
                <w:sz w:val="20"/>
                <w:szCs w:val="20"/>
              </w:rPr>
            </w:pPr>
            <w:r>
              <w:rPr>
                <w:rFonts w:hint="eastAsia" w:ascii="宋体" w:hAnsi="宋体" w:cs="宋体"/>
                <w:sz w:val="20"/>
                <w:szCs w:val="20"/>
              </w:rPr>
              <w:t>财发〔2005〕70号</w:t>
            </w:r>
          </w:p>
        </w:tc>
        <w:tc>
          <w:tcPr>
            <w:tcW w:w="1720" w:type="dxa"/>
            <w:tcBorders>
              <w:top w:val="nil"/>
              <w:left w:val="nil"/>
              <w:bottom w:val="single" w:color="000000" w:sz="4" w:space="0"/>
              <w:right w:val="single" w:color="000000" w:sz="4" w:space="0"/>
            </w:tcBorders>
            <w:shd w:val="clear" w:color="000000" w:fill="FFFFFF"/>
            <w:noWrap w:val="0"/>
            <w:vAlign w:val="center"/>
          </w:tcPr>
          <w:p w14:paraId="5BF54499">
            <w:pPr>
              <w:widowControl/>
              <w:jc w:val="center"/>
              <w:rPr>
                <w:rFonts w:ascii="宋体" w:hAnsi="宋体" w:cs="宋体"/>
                <w:sz w:val="20"/>
                <w:szCs w:val="20"/>
              </w:rPr>
            </w:pPr>
            <w:r>
              <w:rPr>
                <w:rFonts w:hint="eastAsia" w:ascii="宋体" w:hAnsi="宋体" w:cs="宋体"/>
                <w:sz w:val="20"/>
                <w:szCs w:val="20"/>
              </w:rPr>
              <w:t>2005年12月27日</w:t>
            </w:r>
          </w:p>
        </w:tc>
      </w:tr>
      <w:tr w14:paraId="722A6931">
        <w:tblPrEx>
          <w:tblCellMar>
            <w:top w:w="0" w:type="dxa"/>
            <w:left w:w="108" w:type="dxa"/>
            <w:bottom w:w="0" w:type="dxa"/>
            <w:right w:w="108" w:type="dxa"/>
          </w:tblCellMar>
        </w:tblPrEx>
        <w:trPr>
          <w:trHeight w:val="78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F4ECBE5">
            <w:pPr>
              <w:widowControl/>
              <w:jc w:val="center"/>
              <w:rPr>
                <w:rFonts w:ascii="宋体" w:hAnsi="宋体" w:cs="宋体"/>
                <w:sz w:val="20"/>
                <w:szCs w:val="20"/>
              </w:rPr>
            </w:pPr>
            <w:r>
              <w:rPr>
                <w:rFonts w:hint="eastAsia" w:ascii="宋体" w:hAnsi="宋体" w:cs="宋体"/>
                <w:sz w:val="20"/>
                <w:szCs w:val="20"/>
              </w:rPr>
              <w:t>569</w:t>
            </w:r>
          </w:p>
        </w:tc>
        <w:tc>
          <w:tcPr>
            <w:tcW w:w="3380" w:type="dxa"/>
            <w:tcBorders>
              <w:top w:val="nil"/>
              <w:left w:val="nil"/>
              <w:bottom w:val="single" w:color="000000" w:sz="4" w:space="0"/>
              <w:right w:val="single" w:color="000000" w:sz="4" w:space="0"/>
            </w:tcBorders>
            <w:shd w:val="clear" w:color="000000" w:fill="FFFFFF"/>
            <w:noWrap w:val="0"/>
            <w:vAlign w:val="center"/>
          </w:tcPr>
          <w:p w14:paraId="1813EF75">
            <w:pPr>
              <w:widowControl/>
              <w:jc w:val="left"/>
              <w:rPr>
                <w:rFonts w:ascii="宋体" w:hAnsi="宋体" w:cs="宋体"/>
                <w:sz w:val="20"/>
                <w:szCs w:val="20"/>
              </w:rPr>
            </w:pPr>
            <w:r>
              <w:rPr>
                <w:rFonts w:hint="eastAsia" w:ascii="宋体" w:hAnsi="宋体" w:cs="宋体"/>
                <w:sz w:val="20"/>
                <w:szCs w:val="20"/>
              </w:rPr>
              <w:t>关于印发《利用英国国家发展部赠款实施面向贫困人口农村水利改革项目管理暂行办法》的通知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5FFD6D26">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275F9854">
            <w:pPr>
              <w:widowControl/>
              <w:jc w:val="left"/>
              <w:rPr>
                <w:rFonts w:ascii="宋体" w:hAnsi="宋体" w:cs="宋体"/>
                <w:sz w:val="20"/>
                <w:szCs w:val="20"/>
              </w:rPr>
            </w:pPr>
            <w:r>
              <w:rPr>
                <w:rFonts w:hint="eastAsia" w:ascii="宋体" w:hAnsi="宋体" w:cs="宋体"/>
                <w:sz w:val="20"/>
                <w:szCs w:val="20"/>
              </w:rPr>
              <w:t>国农办〔2005〕13号</w:t>
            </w:r>
          </w:p>
        </w:tc>
        <w:tc>
          <w:tcPr>
            <w:tcW w:w="1720" w:type="dxa"/>
            <w:tcBorders>
              <w:top w:val="nil"/>
              <w:left w:val="nil"/>
              <w:bottom w:val="single" w:color="000000" w:sz="4" w:space="0"/>
              <w:right w:val="single" w:color="000000" w:sz="4" w:space="0"/>
            </w:tcBorders>
            <w:shd w:val="clear" w:color="000000" w:fill="FFFFFF"/>
            <w:noWrap w:val="0"/>
            <w:vAlign w:val="center"/>
          </w:tcPr>
          <w:p w14:paraId="42656559">
            <w:pPr>
              <w:widowControl/>
              <w:jc w:val="center"/>
              <w:rPr>
                <w:rFonts w:ascii="宋体" w:hAnsi="宋体" w:cs="宋体"/>
                <w:sz w:val="20"/>
                <w:szCs w:val="20"/>
              </w:rPr>
            </w:pPr>
            <w:r>
              <w:rPr>
                <w:rFonts w:hint="eastAsia" w:ascii="宋体" w:hAnsi="宋体" w:cs="宋体"/>
                <w:sz w:val="20"/>
                <w:szCs w:val="20"/>
              </w:rPr>
              <w:t>2005年2月1日</w:t>
            </w:r>
          </w:p>
        </w:tc>
      </w:tr>
      <w:tr w14:paraId="74BE768C">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285268B5">
            <w:pPr>
              <w:widowControl/>
              <w:jc w:val="center"/>
              <w:rPr>
                <w:rFonts w:ascii="宋体" w:hAnsi="宋体" w:cs="宋体"/>
                <w:sz w:val="20"/>
                <w:szCs w:val="20"/>
              </w:rPr>
            </w:pPr>
            <w:r>
              <w:rPr>
                <w:rFonts w:hint="eastAsia" w:ascii="宋体" w:hAnsi="宋体" w:cs="宋体"/>
                <w:sz w:val="20"/>
                <w:szCs w:val="20"/>
              </w:rPr>
              <w:t>570</w:t>
            </w:r>
          </w:p>
        </w:tc>
        <w:tc>
          <w:tcPr>
            <w:tcW w:w="3380" w:type="dxa"/>
            <w:tcBorders>
              <w:top w:val="nil"/>
              <w:left w:val="nil"/>
              <w:bottom w:val="single" w:color="000000" w:sz="4" w:space="0"/>
              <w:right w:val="single" w:color="000000" w:sz="4" w:space="0"/>
            </w:tcBorders>
            <w:shd w:val="clear" w:color="000000" w:fill="FFFFFF"/>
            <w:noWrap w:val="0"/>
            <w:vAlign w:val="center"/>
          </w:tcPr>
          <w:p w14:paraId="17F1F8E9">
            <w:pPr>
              <w:widowControl/>
              <w:jc w:val="left"/>
              <w:rPr>
                <w:rFonts w:ascii="宋体" w:hAnsi="宋体" w:cs="宋体"/>
                <w:sz w:val="20"/>
                <w:szCs w:val="20"/>
              </w:rPr>
            </w:pPr>
            <w:r>
              <w:rPr>
                <w:rFonts w:hint="eastAsia" w:ascii="宋体" w:hAnsi="宋体" w:cs="宋体"/>
                <w:sz w:val="20"/>
                <w:szCs w:val="20"/>
              </w:rPr>
              <w:t>农业综合开发财政资金配套保障试点办法</w:t>
            </w:r>
          </w:p>
        </w:tc>
        <w:tc>
          <w:tcPr>
            <w:tcW w:w="2080" w:type="dxa"/>
            <w:tcBorders>
              <w:top w:val="nil"/>
              <w:left w:val="nil"/>
              <w:bottom w:val="single" w:color="000000" w:sz="4" w:space="0"/>
              <w:right w:val="single" w:color="000000" w:sz="4" w:space="0"/>
            </w:tcBorders>
            <w:shd w:val="clear" w:color="000000" w:fill="FFFFFF"/>
            <w:noWrap w:val="0"/>
            <w:vAlign w:val="center"/>
          </w:tcPr>
          <w:p w14:paraId="4AE0410B">
            <w:pPr>
              <w:widowControl/>
              <w:jc w:val="left"/>
              <w:rPr>
                <w:rFonts w:ascii="宋体" w:hAnsi="宋体" w:cs="宋体"/>
                <w:sz w:val="20"/>
                <w:szCs w:val="20"/>
              </w:rPr>
            </w:pPr>
            <w:r>
              <w:rPr>
                <w:rFonts w:hint="eastAsia" w:ascii="宋体" w:hAnsi="宋体" w:cs="宋体"/>
                <w:sz w:val="20"/>
                <w:szCs w:val="20"/>
              </w:rPr>
              <w:t>财政部</w:t>
            </w:r>
          </w:p>
        </w:tc>
        <w:tc>
          <w:tcPr>
            <w:tcW w:w="2080" w:type="dxa"/>
            <w:tcBorders>
              <w:top w:val="nil"/>
              <w:left w:val="nil"/>
              <w:bottom w:val="single" w:color="000000" w:sz="4" w:space="0"/>
              <w:right w:val="single" w:color="000000" w:sz="4" w:space="0"/>
            </w:tcBorders>
            <w:shd w:val="clear" w:color="000000" w:fill="FFFFFF"/>
            <w:noWrap w:val="0"/>
            <w:vAlign w:val="center"/>
          </w:tcPr>
          <w:p w14:paraId="37AE2488">
            <w:pPr>
              <w:widowControl/>
              <w:jc w:val="left"/>
              <w:rPr>
                <w:rFonts w:ascii="宋体" w:hAnsi="宋体" w:cs="宋体"/>
                <w:sz w:val="20"/>
                <w:szCs w:val="20"/>
              </w:rPr>
            </w:pPr>
            <w:r>
              <w:rPr>
                <w:rFonts w:hint="eastAsia" w:ascii="宋体" w:hAnsi="宋体" w:cs="宋体"/>
                <w:sz w:val="20"/>
                <w:szCs w:val="20"/>
              </w:rPr>
              <w:t>财发〔2004〕71号</w:t>
            </w:r>
          </w:p>
        </w:tc>
        <w:tc>
          <w:tcPr>
            <w:tcW w:w="1720" w:type="dxa"/>
            <w:tcBorders>
              <w:top w:val="nil"/>
              <w:left w:val="nil"/>
              <w:bottom w:val="single" w:color="000000" w:sz="4" w:space="0"/>
              <w:right w:val="single" w:color="000000" w:sz="4" w:space="0"/>
            </w:tcBorders>
            <w:shd w:val="clear" w:color="000000" w:fill="FFFFFF"/>
            <w:noWrap w:val="0"/>
            <w:vAlign w:val="center"/>
          </w:tcPr>
          <w:p w14:paraId="0194941C">
            <w:pPr>
              <w:widowControl/>
              <w:jc w:val="center"/>
              <w:rPr>
                <w:rFonts w:ascii="宋体" w:hAnsi="宋体" w:cs="宋体"/>
                <w:sz w:val="20"/>
                <w:szCs w:val="20"/>
              </w:rPr>
            </w:pPr>
            <w:r>
              <w:rPr>
                <w:rFonts w:hint="eastAsia" w:ascii="宋体" w:hAnsi="宋体" w:cs="宋体"/>
                <w:sz w:val="20"/>
                <w:szCs w:val="20"/>
              </w:rPr>
              <w:t>2004年12月7日</w:t>
            </w:r>
          </w:p>
        </w:tc>
      </w:tr>
      <w:tr w14:paraId="1D4BFD9D">
        <w:tblPrEx>
          <w:tblCellMar>
            <w:top w:w="0" w:type="dxa"/>
            <w:left w:w="108" w:type="dxa"/>
            <w:bottom w:w="0" w:type="dxa"/>
            <w:right w:w="108" w:type="dxa"/>
          </w:tblCellMar>
        </w:tblPrEx>
        <w:trPr>
          <w:trHeight w:val="520" w:hRule="atLeast"/>
          <w:jc w:val="center"/>
        </w:trPr>
        <w:tc>
          <w:tcPr>
            <w:tcW w:w="540" w:type="dxa"/>
            <w:tcBorders>
              <w:top w:val="nil"/>
              <w:left w:val="single" w:color="000000" w:sz="4" w:space="0"/>
              <w:bottom w:val="single" w:color="000000" w:sz="4" w:space="0"/>
              <w:right w:val="single" w:color="000000" w:sz="4" w:space="0"/>
            </w:tcBorders>
            <w:shd w:val="clear" w:color="000000" w:fill="FFFFFF"/>
            <w:noWrap w:val="0"/>
            <w:vAlign w:val="center"/>
          </w:tcPr>
          <w:p w14:paraId="79329E46">
            <w:pPr>
              <w:widowControl/>
              <w:jc w:val="center"/>
              <w:rPr>
                <w:rFonts w:ascii="宋体" w:hAnsi="宋体" w:cs="宋体"/>
                <w:sz w:val="20"/>
                <w:szCs w:val="20"/>
              </w:rPr>
            </w:pPr>
            <w:r>
              <w:rPr>
                <w:rFonts w:hint="eastAsia" w:ascii="宋体" w:hAnsi="宋体" w:cs="宋体"/>
                <w:sz w:val="20"/>
                <w:szCs w:val="20"/>
              </w:rPr>
              <w:t>571</w:t>
            </w:r>
          </w:p>
        </w:tc>
        <w:tc>
          <w:tcPr>
            <w:tcW w:w="3380" w:type="dxa"/>
            <w:tcBorders>
              <w:top w:val="nil"/>
              <w:left w:val="nil"/>
              <w:bottom w:val="single" w:color="000000" w:sz="4" w:space="0"/>
              <w:right w:val="single" w:color="000000" w:sz="4" w:space="0"/>
            </w:tcBorders>
            <w:shd w:val="clear" w:color="000000" w:fill="FFFFFF"/>
            <w:noWrap w:val="0"/>
            <w:vAlign w:val="center"/>
          </w:tcPr>
          <w:p w14:paraId="198AF437">
            <w:pPr>
              <w:widowControl/>
              <w:jc w:val="left"/>
              <w:rPr>
                <w:rFonts w:ascii="宋体" w:hAnsi="宋体" w:cs="宋体"/>
                <w:sz w:val="20"/>
                <w:szCs w:val="20"/>
              </w:rPr>
            </w:pPr>
            <w:r>
              <w:rPr>
                <w:rFonts w:hint="eastAsia" w:ascii="宋体" w:hAnsi="宋体" w:cs="宋体"/>
                <w:sz w:val="20"/>
                <w:szCs w:val="20"/>
              </w:rPr>
              <w:t>关于编报农业综合开发区水资源条件鉴定意见有关事项的通知</w:t>
            </w:r>
          </w:p>
        </w:tc>
        <w:tc>
          <w:tcPr>
            <w:tcW w:w="2080" w:type="dxa"/>
            <w:tcBorders>
              <w:top w:val="nil"/>
              <w:left w:val="nil"/>
              <w:bottom w:val="single" w:color="000000" w:sz="4" w:space="0"/>
              <w:right w:val="single" w:color="000000" w:sz="4" w:space="0"/>
            </w:tcBorders>
            <w:shd w:val="clear" w:color="000000" w:fill="FFFFFF"/>
            <w:noWrap w:val="0"/>
            <w:vAlign w:val="center"/>
          </w:tcPr>
          <w:p w14:paraId="46E9E84E">
            <w:pPr>
              <w:widowControl/>
              <w:jc w:val="left"/>
              <w:rPr>
                <w:rFonts w:ascii="宋体" w:hAnsi="宋体" w:cs="宋体"/>
                <w:sz w:val="20"/>
                <w:szCs w:val="20"/>
              </w:rPr>
            </w:pPr>
            <w:r>
              <w:rPr>
                <w:rFonts w:hint="eastAsia" w:ascii="宋体" w:hAnsi="宋体" w:cs="宋体"/>
                <w:sz w:val="20"/>
                <w:szCs w:val="20"/>
              </w:rPr>
              <w:t>国家农业综合开发办公室</w:t>
            </w:r>
          </w:p>
        </w:tc>
        <w:tc>
          <w:tcPr>
            <w:tcW w:w="2080" w:type="dxa"/>
            <w:tcBorders>
              <w:top w:val="nil"/>
              <w:left w:val="nil"/>
              <w:bottom w:val="single" w:color="000000" w:sz="4" w:space="0"/>
              <w:right w:val="single" w:color="000000" w:sz="4" w:space="0"/>
            </w:tcBorders>
            <w:shd w:val="clear" w:color="000000" w:fill="FFFFFF"/>
            <w:noWrap w:val="0"/>
            <w:vAlign w:val="center"/>
          </w:tcPr>
          <w:p w14:paraId="490F4C67">
            <w:pPr>
              <w:widowControl/>
              <w:jc w:val="left"/>
              <w:rPr>
                <w:rFonts w:ascii="宋体" w:hAnsi="宋体" w:cs="宋体"/>
                <w:sz w:val="20"/>
                <w:szCs w:val="20"/>
              </w:rPr>
            </w:pPr>
            <w:r>
              <w:rPr>
                <w:rFonts w:hint="eastAsia" w:ascii="宋体" w:hAnsi="宋体" w:cs="宋体"/>
                <w:sz w:val="20"/>
                <w:szCs w:val="20"/>
              </w:rPr>
              <w:t>国农办〔2000〕134号</w:t>
            </w:r>
          </w:p>
        </w:tc>
        <w:tc>
          <w:tcPr>
            <w:tcW w:w="1720" w:type="dxa"/>
            <w:tcBorders>
              <w:top w:val="nil"/>
              <w:left w:val="nil"/>
              <w:bottom w:val="single" w:color="000000" w:sz="4" w:space="0"/>
              <w:right w:val="single" w:color="000000" w:sz="4" w:space="0"/>
            </w:tcBorders>
            <w:shd w:val="clear" w:color="000000" w:fill="FFFFFF"/>
            <w:noWrap w:val="0"/>
            <w:vAlign w:val="center"/>
          </w:tcPr>
          <w:p w14:paraId="3B3FAA39">
            <w:pPr>
              <w:widowControl/>
              <w:jc w:val="center"/>
              <w:rPr>
                <w:rFonts w:ascii="宋体" w:hAnsi="宋体" w:cs="宋体"/>
                <w:sz w:val="20"/>
                <w:szCs w:val="20"/>
              </w:rPr>
            </w:pPr>
            <w:r>
              <w:rPr>
                <w:rFonts w:hint="eastAsia" w:ascii="宋体" w:hAnsi="宋体" w:cs="宋体"/>
                <w:sz w:val="20"/>
                <w:szCs w:val="20"/>
              </w:rPr>
              <w:t>2000年9月27日</w:t>
            </w:r>
          </w:p>
        </w:tc>
      </w:tr>
    </w:tbl>
    <w:p w14:paraId="1F20887E"/>
    <w:sectPr>
      <w:pgSz w:w="11906" w:h="16838" w:orient="landscape"/>
      <w:pgMar w:top="1440" w:right="1800" w:bottom="1440" w:left="1800"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07030"/>
    <w:rsid w:val="50396CC9"/>
    <w:rsid w:val="763D03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5"/>
    <w:qFormat/>
    <w:uiPriority w:val="0"/>
    <w:pPr>
      <w:widowControl w:val="0"/>
      <w:jc w:val="both"/>
    </w:pPr>
    <w:rPr>
      <w:rFonts w:hint="default" w:ascii="Calibri" w:hAnsi="Calibri" w:eastAsia="宋体" w:cs="黑体"/>
      <w:sz w:val="21"/>
      <w:szCs w:val="22"/>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rPr>
  </w:style>
  <w:style w:type="character" w:styleId="33">
    <w:name w:val="footnote reference"/>
    <w:unhideWhenUsed/>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qFormat/>
    <w:uiPriority w:val="9"/>
    <w:rPr>
      <w:rFonts w:ascii="等线" w:hAnsi="等线" w:eastAsia="等线" w:cs="等线"/>
      <w:sz w:val="34"/>
    </w:rPr>
  </w:style>
  <w:style w:type="character" w:customStyle="1" w:styleId="36">
    <w:name w:val="Heading 3 Char"/>
    <w:link w:val="4"/>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uiPriority w:val="99"/>
  </w:style>
  <w:style w:type="character" w:customStyle="1" w:styleId="52">
    <w:name w:val="Footer Char"/>
    <w:link w:val="17"/>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4"/>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5"/>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109">
    <w:name w:val="List Table 1 Ligh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1 Light - Accent 1"/>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1">
    <w:name w:val="List Table 1 Light - Accent 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2">
    <w:name w:val="List Table 1 Light - Accent 3"/>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3">
    <w:name w:val="List Table 1 Light - Accent 4"/>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4">
    <w:name w:val="List Table 1 Light - Accent 5"/>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5">
    <w:name w:val="List Table 1 Light - Accent 6"/>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8">
    <w:name w:val="Lined - Accen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Lined - Accent 1"/>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0">
    <w:name w:val="Lined - Accent 2"/>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1">
    <w:name w:val="Lined - Accent 3"/>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2">
    <w:name w:val="Lined - Accent 4"/>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3">
    <w:name w:val="Lined - Accent 5"/>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4">
    <w:name w:val="Lined - Accent 6"/>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imes New Roman" w:hAnsi="Times New Roman" w:eastAsia="宋体" w:cs="Times New Roman"/>
    </w:rPr>
  </w:style>
  <w:style w:type="character" w:customStyle="1" w:styleId="182">
    <w:name w:val="默认段落字体1"/>
    <w:link w:val="1"/>
    <w:unhideWhenUsed/>
    <w:uiPriority w:val="1"/>
  </w:style>
  <w:style w:type="table" w:customStyle="1" w:styleId="183">
    <w:name w:val="普通表格1"/>
    <w:unhideWhenUsed/>
    <w:uiPriority w:val="99"/>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84">
    <w:name w:val="已访问的超链接1"/>
    <w:basedOn w:val="182"/>
    <w:link w:val="1"/>
    <w:unhideWhenUsed/>
    <w:uiPriority w:val="99"/>
    <w:rPr>
      <w:color w:val="800080"/>
      <w:u w:val="single"/>
    </w:rPr>
  </w:style>
  <w:style w:type="character" w:customStyle="1" w:styleId="185">
    <w:name w:val="超链接1"/>
    <w:basedOn w:val="182"/>
    <w:link w:val="1"/>
    <w:unhideWhenUsed/>
    <w:uiPriority w:val="99"/>
    <w:rPr>
      <w:color w:val="0000FF"/>
      <w:u w:val="single"/>
    </w:rPr>
  </w:style>
  <w:style w:type="character" w:customStyle="1" w:styleId="186">
    <w:name w:val="页眉 Char"/>
    <w:basedOn w:val="182"/>
    <w:link w:val="187"/>
    <w:semiHidden/>
    <w:uiPriority w:val="99"/>
    <w:rPr>
      <w:sz w:val="18"/>
      <w:szCs w:val="18"/>
    </w:rPr>
  </w:style>
  <w:style w:type="paragraph" w:customStyle="1" w:styleId="187">
    <w:name w:val="页眉1"/>
    <w:basedOn w:val="1"/>
    <w:link w:val="186"/>
    <w:unhideWhenUsed/>
    <w:uiPriority w:val="99"/>
    <w:pPr>
      <w:pBdr>
        <w:bottom w:val="single" w:color="000000" w:sz="6" w:space="1"/>
      </w:pBdr>
      <w:tabs>
        <w:tab w:val="center" w:pos="4153"/>
        <w:tab w:val="right" w:pos="8306"/>
      </w:tabs>
      <w:jc w:val="center"/>
    </w:pPr>
    <w:rPr>
      <w:sz w:val="18"/>
      <w:szCs w:val="18"/>
    </w:rPr>
  </w:style>
  <w:style w:type="character" w:customStyle="1" w:styleId="188">
    <w:name w:val="页脚 Char"/>
    <w:basedOn w:val="182"/>
    <w:link w:val="189"/>
    <w:semiHidden/>
    <w:uiPriority w:val="99"/>
    <w:rPr>
      <w:sz w:val="18"/>
      <w:szCs w:val="18"/>
    </w:rPr>
  </w:style>
  <w:style w:type="paragraph" w:customStyle="1" w:styleId="189">
    <w:name w:val="页脚1"/>
    <w:basedOn w:val="1"/>
    <w:link w:val="188"/>
    <w:unhideWhenUsed/>
    <w:uiPriority w:val="99"/>
    <w:pPr>
      <w:tabs>
        <w:tab w:val="center" w:pos="4153"/>
        <w:tab w:val="right" w:pos="8306"/>
      </w:tabs>
      <w:jc w:val="left"/>
    </w:pPr>
    <w:rPr>
      <w:sz w:val="18"/>
      <w:szCs w:val="18"/>
    </w:rPr>
  </w:style>
  <w:style w:type="paragraph" w:customStyle="1" w:styleId="190">
    <w:name w:val="xl69"/>
    <w:basedOn w:val="1"/>
    <w:uiPriority w:val="0"/>
    <w:pPr>
      <w:widowControl/>
      <w:spacing w:before="100" w:beforeAutospacing="1" w:after="100" w:afterAutospacing="1"/>
      <w:jc w:val="center"/>
    </w:pPr>
    <w:rPr>
      <w:rFonts w:ascii="黑体" w:hAnsi="黑体" w:eastAsia="黑体" w:cs="宋体"/>
      <w:sz w:val="28"/>
      <w:szCs w:val="28"/>
    </w:rPr>
  </w:style>
  <w:style w:type="paragraph" w:customStyle="1" w:styleId="191">
    <w:name w:val="xl105"/>
    <w:basedOn w:val="1"/>
    <w:uiPriority w:val="0"/>
    <w:pPr>
      <w:widowControl/>
      <w:pBdr>
        <w:top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192">
    <w:name w:val="xl107"/>
    <w:basedOn w:val="1"/>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193">
    <w:name w:val="xl84"/>
    <w:basedOn w:val="1"/>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194">
    <w:name w:val="xl98"/>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eastAsia="宋体" w:cs="宋体"/>
      <w:sz w:val="20"/>
      <w:szCs w:val="20"/>
    </w:rPr>
  </w:style>
  <w:style w:type="paragraph" w:customStyle="1" w:styleId="195">
    <w:name w:val="xl110"/>
    <w:basedOn w:val="1"/>
    <w:uiPriority w:val="0"/>
    <w:pPr>
      <w:widowControl/>
      <w:pBdr>
        <w:top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196">
    <w:name w:val="font7"/>
    <w:basedOn w:val="1"/>
    <w:uiPriority w:val="0"/>
    <w:pPr>
      <w:widowControl/>
      <w:spacing w:before="100" w:beforeAutospacing="1" w:after="100" w:afterAutospacing="1"/>
      <w:jc w:val="left"/>
    </w:pPr>
    <w:rPr>
      <w:rFonts w:ascii="宋体" w:hAnsi="宋体" w:eastAsia="宋体" w:cs="宋体"/>
      <w:sz w:val="18"/>
      <w:szCs w:val="18"/>
    </w:rPr>
  </w:style>
  <w:style w:type="paragraph" w:customStyle="1" w:styleId="197">
    <w:name w:val="xl103"/>
    <w:basedOn w:val="1"/>
    <w:uiPriority w:val="0"/>
    <w:pPr>
      <w:widowControl/>
      <w:pBdr>
        <w:bottom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198">
    <w:name w:val="xl8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sz w:val="20"/>
      <w:szCs w:val="20"/>
    </w:rPr>
  </w:style>
  <w:style w:type="paragraph" w:customStyle="1" w:styleId="199">
    <w:name w:val="xl67"/>
    <w:basedOn w:val="1"/>
    <w:uiPriority w:val="0"/>
    <w:pPr>
      <w:widowControl/>
      <w:spacing w:before="100" w:beforeAutospacing="1" w:after="100" w:afterAutospacing="1"/>
      <w:jc w:val="left"/>
    </w:pPr>
    <w:rPr>
      <w:rFonts w:ascii="黑体" w:hAnsi="黑体" w:eastAsia="黑体" w:cs="宋体"/>
      <w:sz w:val="28"/>
      <w:szCs w:val="28"/>
    </w:rPr>
  </w:style>
  <w:style w:type="paragraph" w:customStyle="1" w:styleId="200">
    <w:name w:val="xl73"/>
    <w:basedOn w:val="1"/>
    <w:uiPriority w:val="0"/>
    <w:pPr>
      <w:widowControl/>
      <w:shd w:val="clear" w:color="000000" w:fill="FFFFFF"/>
      <w:spacing w:before="100" w:beforeAutospacing="1" w:after="100" w:afterAutospacing="1"/>
      <w:jc w:val="center"/>
    </w:pPr>
    <w:rPr>
      <w:rFonts w:ascii="宋体" w:hAnsi="宋体" w:eastAsia="宋体" w:cs="宋体"/>
      <w:sz w:val="24"/>
      <w:szCs w:val="24"/>
    </w:rPr>
  </w:style>
  <w:style w:type="paragraph" w:customStyle="1" w:styleId="201">
    <w:name w:val="xl77"/>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202">
    <w:name w:val="xl122"/>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203">
    <w:name w:val="xl66"/>
    <w:basedOn w:val="1"/>
    <w:uiPriority w:val="0"/>
    <w:pPr>
      <w:widowControl/>
      <w:spacing w:before="100" w:beforeAutospacing="1" w:after="100" w:afterAutospacing="1"/>
      <w:jc w:val="center"/>
    </w:pPr>
    <w:rPr>
      <w:rFonts w:ascii="黑体" w:hAnsi="黑体" w:eastAsia="黑体" w:cs="宋体"/>
      <w:sz w:val="28"/>
      <w:szCs w:val="28"/>
    </w:rPr>
  </w:style>
  <w:style w:type="paragraph" w:customStyle="1" w:styleId="204">
    <w:name w:val="xl120"/>
    <w:basedOn w:val="1"/>
    <w:uiPriority w:val="0"/>
    <w:pPr>
      <w:widowControl/>
      <w:shd w:val="clear" w:color="000000" w:fill="FFFFFF"/>
      <w:spacing w:before="100" w:beforeAutospacing="1" w:after="100" w:afterAutospacing="1"/>
      <w:jc w:val="center"/>
    </w:pPr>
    <w:rPr>
      <w:rFonts w:ascii="宋体" w:hAnsi="宋体" w:eastAsia="宋体" w:cs="宋体"/>
      <w:sz w:val="20"/>
      <w:szCs w:val="20"/>
    </w:rPr>
  </w:style>
  <w:style w:type="paragraph" w:customStyle="1" w:styleId="205">
    <w:name w:val="xl117"/>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eastAsia="宋体" w:cs="宋体"/>
      <w:sz w:val="20"/>
      <w:szCs w:val="20"/>
    </w:rPr>
  </w:style>
  <w:style w:type="paragraph" w:customStyle="1" w:styleId="206">
    <w:name w:val="xl92"/>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eastAsia="宋体" w:cs="宋体"/>
      <w:sz w:val="20"/>
      <w:szCs w:val="20"/>
    </w:rPr>
  </w:style>
  <w:style w:type="paragraph" w:customStyle="1" w:styleId="207">
    <w:name w:val="xl106"/>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left"/>
    </w:pPr>
    <w:rPr>
      <w:rFonts w:ascii="宋体" w:hAnsi="宋体" w:eastAsia="宋体" w:cs="宋体"/>
      <w:sz w:val="20"/>
      <w:szCs w:val="20"/>
    </w:rPr>
  </w:style>
  <w:style w:type="paragraph" w:customStyle="1" w:styleId="208">
    <w:name w:val="xl112"/>
    <w:basedOn w:val="1"/>
    <w:uiPriority w:val="0"/>
    <w:pPr>
      <w:widowControl/>
      <w:shd w:val="clear" w:color="000000" w:fill="FFFFFF"/>
      <w:spacing w:before="100" w:beforeAutospacing="1" w:after="100" w:afterAutospacing="1"/>
      <w:jc w:val="left"/>
    </w:pPr>
    <w:rPr>
      <w:rFonts w:ascii="宋体" w:hAnsi="宋体" w:eastAsia="宋体" w:cs="宋体"/>
      <w:sz w:val="24"/>
      <w:szCs w:val="24"/>
    </w:rPr>
  </w:style>
  <w:style w:type="paragraph" w:customStyle="1" w:styleId="209">
    <w:name w:val="xl108"/>
    <w:basedOn w:val="1"/>
    <w:qFormat/>
    <w:uiPriority w:val="0"/>
    <w:pPr>
      <w:widowControl/>
      <w:pBdr>
        <w:top w:val="single" w:color="000000" w:sz="4" w:space="0"/>
      </w:pBdr>
      <w:shd w:val="clear" w:color="000000" w:fill="FFFFFF"/>
      <w:spacing w:before="100" w:beforeAutospacing="1" w:after="100" w:afterAutospacing="1"/>
      <w:jc w:val="left"/>
    </w:pPr>
    <w:rPr>
      <w:rFonts w:ascii="宋体" w:hAnsi="宋体" w:eastAsia="宋体" w:cs="宋体"/>
      <w:sz w:val="20"/>
      <w:szCs w:val="20"/>
    </w:rPr>
  </w:style>
  <w:style w:type="paragraph" w:customStyle="1" w:styleId="210">
    <w:name w:val="xl104"/>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211">
    <w:name w:val="xl90"/>
    <w:basedOn w:val="1"/>
    <w:uiPriority w:val="0"/>
    <w:pPr>
      <w:widowControl/>
      <w:pBdr>
        <w:top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212">
    <w:name w:val="xl116"/>
    <w:basedOn w:val="1"/>
    <w:qFormat/>
    <w:uiPriority w:val="0"/>
    <w:pPr>
      <w:widowControl/>
      <w:pBdr>
        <w:bottom w:val="single" w:color="000000" w:sz="4" w:space="0"/>
      </w:pBdr>
      <w:shd w:val="clear" w:color="000000" w:fill="FFFFFF"/>
      <w:spacing w:before="100" w:beforeAutospacing="1" w:after="100" w:afterAutospacing="1"/>
      <w:jc w:val="left"/>
    </w:pPr>
    <w:rPr>
      <w:rFonts w:ascii="宋体" w:hAnsi="宋体" w:eastAsia="宋体" w:cs="宋体"/>
      <w:sz w:val="20"/>
      <w:szCs w:val="20"/>
    </w:rPr>
  </w:style>
  <w:style w:type="paragraph" w:customStyle="1" w:styleId="213">
    <w:name w:val="xl89"/>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214">
    <w:name w:val="xl109"/>
    <w:basedOn w:val="1"/>
    <w:uiPriority w:val="0"/>
    <w:pPr>
      <w:widowControl/>
      <w:pBdr>
        <w:top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215">
    <w:name w:val="xl96"/>
    <w:basedOn w:val="1"/>
    <w:uiPriority w:val="0"/>
    <w:pPr>
      <w:widowControl/>
      <w:shd w:val="clear" w:color="000000" w:fill="FFFFFF"/>
      <w:spacing w:before="100" w:beforeAutospacing="1" w:after="100" w:afterAutospacing="1"/>
      <w:jc w:val="center"/>
    </w:pPr>
    <w:rPr>
      <w:rFonts w:ascii="宋体" w:hAnsi="宋体" w:eastAsia="宋体" w:cs="宋体"/>
      <w:sz w:val="20"/>
      <w:szCs w:val="20"/>
    </w:rPr>
  </w:style>
  <w:style w:type="paragraph" w:customStyle="1" w:styleId="216">
    <w:name w:val="xl124"/>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eastAsia="宋体" w:cs="宋体"/>
      <w:sz w:val="20"/>
      <w:szCs w:val="20"/>
    </w:rPr>
  </w:style>
  <w:style w:type="paragraph" w:customStyle="1" w:styleId="217">
    <w:name w:val="xl111"/>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218">
    <w:name w:val="xl128"/>
    <w:basedOn w:val="1"/>
    <w:uiPriority w:val="0"/>
    <w:pPr>
      <w:widowControl/>
      <w:shd w:val="clear" w:color="000000" w:fill="FFFFFF"/>
      <w:spacing w:before="100" w:beforeAutospacing="1" w:after="100" w:afterAutospacing="1"/>
      <w:jc w:val="center"/>
    </w:pPr>
    <w:rPr>
      <w:rFonts w:ascii="黑体" w:hAnsi="黑体" w:eastAsia="黑体" w:cs="宋体"/>
      <w:sz w:val="28"/>
      <w:szCs w:val="28"/>
    </w:rPr>
  </w:style>
  <w:style w:type="paragraph" w:customStyle="1" w:styleId="219">
    <w:name w:val="xl94"/>
    <w:basedOn w:val="1"/>
    <w:uiPriority w:val="0"/>
    <w:pPr>
      <w:widowControl/>
      <w:shd w:val="clear" w:color="000000" w:fill="FFFFFF"/>
      <w:spacing w:before="100" w:beforeAutospacing="1" w:after="100" w:afterAutospacing="1"/>
      <w:jc w:val="left"/>
    </w:pPr>
    <w:rPr>
      <w:rFonts w:ascii="宋体" w:hAnsi="宋体" w:eastAsia="宋体" w:cs="宋体"/>
      <w:sz w:val="20"/>
      <w:szCs w:val="20"/>
    </w:rPr>
  </w:style>
  <w:style w:type="paragraph" w:customStyle="1" w:styleId="220">
    <w:name w:val="xl7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221">
    <w:name w:val="xl70"/>
    <w:basedOn w:val="1"/>
    <w:uiPriority w:val="0"/>
    <w:pPr>
      <w:widowControl/>
      <w:shd w:val="clear" w:color="000000" w:fill="FFFFFF"/>
      <w:spacing w:before="100" w:beforeAutospacing="1" w:after="100" w:afterAutospacing="1"/>
      <w:jc w:val="center"/>
    </w:pPr>
    <w:rPr>
      <w:rFonts w:ascii="宋体" w:hAnsi="宋体" w:eastAsia="宋体" w:cs="宋体"/>
      <w:sz w:val="20"/>
      <w:szCs w:val="20"/>
    </w:rPr>
  </w:style>
  <w:style w:type="paragraph" w:customStyle="1" w:styleId="222">
    <w:name w:val="xl121"/>
    <w:basedOn w:val="1"/>
    <w:qFormat/>
    <w:uiPriority w:val="0"/>
    <w:pPr>
      <w:widowControl/>
      <w:shd w:val="clear" w:color="000000" w:fill="FFFFFF"/>
      <w:spacing w:before="100" w:beforeAutospacing="1" w:after="100" w:afterAutospacing="1"/>
      <w:jc w:val="center"/>
    </w:pPr>
    <w:rPr>
      <w:rFonts w:ascii="宋体" w:hAnsi="宋体" w:eastAsia="宋体" w:cs="宋体"/>
      <w:sz w:val="20"/>
      <w:szCs w:val="20"/>
    </w:rPr>
  </w:style>
  <w:style w:type="paragraph" w:customStyle="1" w:styleId="223">
    <w:name w:val="xl71"/>
    <w:basedOn w:val="1"/>
    <w:uiPriority w:val="0"/>
    <w:pPr>
      <w:widowControl/>
      <w:shd w:val="clear" w:color="000000" w:fill="FFFFFF"/>
      <w:spacing w:before="100" w:beforeAutospacing="1" w:after="100" w:afterAutospacing="1"/>
      <w:jc w:val="left"/>
    </w:pPr>
    <w:rPr>
      <w:rFonts w:ascii="宋体" w:hAnsi="宋体" w:eastAsia="宋体" w:cs="宋体"/>
      <w:sz w:val="20"/>
      <w:szCs w:val="20"/>
    </w:rPr>
  </w:style>
  <w:style w:type="paragraph" w:customStyle="1" w:styleId="224">
    <w:name w:val="xl85"/>
    <w:basedOn w:val="1"/>
    <w:uiPriority w:val="0"/>
    <w:pPr>
      <w:widowControl/>
      <w:pBdr>
        <w:top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225">
    <w:name w:val="xl76"/>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eastAsia="宋体" w:cs="宋体"/>
      <w:sz w:val="20"/>
      <w:szCs w:val="20"/>
    </w:rPr>
  </w:style>
  <w:style w:type="paragraph" w:customStyle="1" w:styleId="226">
    <w:name w:val="xl72"/>
    <w:basedOn w:val="1"/>
    <w:uiPriority w:val="0"/>
    <w:pPr>
      <w:widowControl/>
      <w:shd w:val="clear" w:color="000000" w:fill="FFFFFF"/>
      <w:spacing w:before="100" w:beforeAutospacing="1" w:after="100" w:afterAutospacing="1"/>
      <w:jc w:val="left"/>
    </w:pPr>
    <w:rPr>
      <w:rFonts w:ascii="宋体" w:hAnsi="宋体" w:eastAsia="宋体" w:cs="宋体"/>
      <w:sz w:val="24"/>
      <w:szCs w:val="24"/>
    </w:rPr>
  </w:style>
  <w:style w:type="paragraph" w:customStyle="1" w:styleId="227">
    <w:name w:val="xl7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228">
    <w:name w:val="xl114"/>
    <w:basedOn w:val="1"/>
    <w:uiPriority w:val="0"/>
    <w:pPr>
      <w:widowControl/>
      <w:shd w:val="clear" w:color="000000" w:fill="FFFFFF"/>
      <w:spacing w:before="100" w:beforeAutospacing="1" w:after="100" w:afterAutospacing="1"/>
      <w:jc w:val="left"/>
    </w:pPr>
    <w:rPr>
      <w:rFonts w:ascii="宋体" w:hAnsi="宋体" w:eastAsia="宋体" w:cs="宋体"/>
      <w:sz w:val="24"/>
      <w:szCs w:val="24"/>
    </w:rPr>
  </w:style>
  <w:style w:type="paragraph" w:customStyle="1" w:styleId="229">
    <w:name w:val="xl12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sz w:val="20"/>
      <w:szCs w:val="20"/>
    </w:rPr>
  </w:style>
  <w:style w:type="paragraph" w:customStyle="1" w:styleId="230">
    <w:name w:val="xl93"/>
    <w:basedOn w:val="1"/>
    <w:qFormat/>
    <w:uiPriority w:val="0"/>
    <w:pPr>
      <w:widowControl/>
      <w:shd w:val="clear" w:color="000000" w:fill="FFFFFF"/>
      <w:spacing w:before="100" w:beforeAutospacing="1" w:after="100" w:afterAutospacing="1"/>
      <w:jc w:val="center"/>
    </w:pPr>
    <w:rPr>
      <w:rFonts w:ascii="宋体" w:hAnsi="宋体" w:eastAsia="宋体" w:cs="宋体"/>
      <w:sz w:val="20"/>
      <w:szCs w:val="20"/>
    </w:rPr>
  </w:style>
  <w:style w:type="paragraph" w:customStyle="1" w:styleId="231">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sz w:val="20"/>
      <w:szCs w:val="20"/>
    </w:rPr>
  </w:style>
  <w:style w:type="paragraph" w:customStyle="1" w:styleId="232">
    <w:name w:val="xl8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233">
    <w:name w:val="xl87"/>
    <w:basedOn w:val="1"/>
    <w:uiPriority w:val="0"/>
    <w:pPr>
      <w:widowControl/>
      <w:pBdr>
        <w:top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234">
    <w:name w:val="font6"/>
    <w:basedOn w:val="1"/>
    <w:uiPriority w:val="0"/>
    <w:pPr>
      <w:widowControl/>
      <w:spacing w:before="100" w:beforeAutospacing="1" w:after="100" w:afterAutospacing="1"/>
      <w:jc w:val="left"/>
    </w:pPr>
    <w:rPr>
      <w:rFonts w:ascii="宋体" w:hAnsi="宋体" w:eastAsia="宋体" w:cs="宋体"/>
      <w:sz w:val="18"/>
      <w:szCs w:val="18"/>
    </w:rPr>
  </w:style>
  <w:style w:type="paragraph" w:customStyle="1" w:styleId="235">
    <w:name w:val="xl74"/>
    <w:basedOn w:val="1"/>
    <w:uiPriority w:val="0"/>
    <w:pPr>
      <w:widowControl/>
      <w:pBdr>
        <w:bottom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236">
    <w:name w:val="xl99"/>
    <w:basedOn w:val="1"/>
    <w:uiPriority w:val="0"/>
    <w:pPr>
      <w:widowControl/>
      <w:pBdr>
        <w:top w:val="single" w:color="000000" w:sz="4" w:space="0"/>
      </w:pBdr>
      <w:shd w:val="clear" w:color="000000" w:fill="FFFFFF"/>
      <w:spacing w:before="100" w:beforeAutospacing="1" w:after="100" w:afterAutospacing="1"/>
      <w:jc w:val="left"/>
    </w:pPr>
    <w:rPr>
      <w:rFonts w:ascii="宋体" w:hAnsi="宋体" w:eastAsia="宋体" w:cs="宋体"/>
      <w:sz w:val="20"/>
      <w:szCs w:val="20"/>
    </w:rPr>
  </w:style>
  <w:style w:type="paragraph" w:customStyle="1" w:styleId="237">
    <w:name w:val="xl118"/>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eastAsia="宋体" w:cs="宋体"/>
      <w:sz w:val="20"/>
      <w:szCs w:val="20"/>
    </w:rPr>
  </w:style>
  <w:style w:type="paragraph" w:customStyle="1" w:styleId="238">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sz w:val="20"/>
      <w:szCs w:val="20"/>
    </w:rPr>
  </w:style>
  <w:style w:type="paragraph" w:customStyle="1" w:styleId="239">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240">
    <w:name w:val="xl95"/>
    <w:basedOn w:val="1"/>
    <w:qFormat/>
    <w:uiPriority w:val="0"/>
    <w:pPr>
      <w:widowControl/>
      <w:shd w:val="clear" w:color="000000" w:fill="FFFFFF"/>
      <w:spacing w:before="100" w:beforeAutospacing="1" w:after="100" w:afterAutospacing="1"/>
      <w:jc w:val="center"/>
    </w:pPr>
    <w:rPr>
      <w:rFonts w:ascii="宋体" w:hAnsi="宋体" w:eastAsia="宋体" w:cs="宋体"/>
      <w:sz w:val="20"/>
      <w:szCs w:val="20"/>
    </w:rPr>
  </w:style>
  <w:style w:type="paragraph" w:customStyle="1" w:styleId="241">
    <w:name w:val="xl119"/>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242">
    <w:name w:val="xl86"/>
    <w:basedOn w:val="1"/>
    <w:qFormat/>
    <w:uiPriority w:val="0"/>
    <w:pPr>
      <w:widowControl/>
      <w:pBdr>
        <w:top w:val="single" w:color="000000" w:sz="4" w:space="0"/>
      </w:pBdr>
      <w:shd w:val="clear" w:color="000000" w:fill="FFFFFF"/>
      <w:spacing w:before="100" w:beforeAutospacing="1" w:after="100" w:afterAutospacing="1"/>
      <w:jc w:val="left"/>
    </w:pPr>
    <w:rPr>
      <w:rFonts w:ascii="宋体" w:hAnsi="宋体" w:eastAsia="宋体" w:cs="宋体"/>
      <w:sz w:val="20"/>
      <w:szCs w:val="20"/>
    </w:rPr>
  </w:style>
  <w:style w:type="paragraph" w:customStyle="1" w:styleId="243">
    <w:name w:val="font5"/>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244">
    <w:name w:val="xl115"/>
    <w:basedOn w:val="1"/>
    <w:qFormat/>
    <w:uiPriority w:val="0"/>
    <w:pPr>
      <w:widowControl/>
      <w:pBdr>
        <w:bottom w:val="single" w:color="000000" w:sz="4" w:space="0"/>
      </w:pBdr>
      <w:shd w:val="clear" w:color="000000" w:fill="FFFFFF"/>
      <w:spacing w:before="100" w:beforeAutospacing="1" w:after="100" w:afterAutospacing="1"/>
      <w:jc w:val="left"/>
    </w:pPr>
    <w:rPr>
      <w:rFonts w:ascii="宋体" w:hAnsi="宋体" w:eastAsia="宋体" w:cs="宋体"/>
      <w:sz w:val="20"/>
      <w:szCs w:val="20"/>
    </w:rPr>
  </w:style>
  <w:style w:type="paragraph" w:customStyle="1" w:styleId="245">
    <w:name w:val="xl9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eastAsia="宋体" w:cs="宋体"/>
      <w:sz w:val="20"/>
      <w:szCs w:val="20"/>
    </w:rPr>
  </w:style>
  <w:style w:type="paragraph" w:customStyle="1" w:styleId="246">
    <w:name w:val="xl65"/>
    <w:basedOn w:val="1"/>
    <w:qFormat/>
    <w:uiPriority w:val="0"/>
    <w:pPr>
      <w:widowControl/>
      <w:spacing w:before="100" w:beforeAutospacing="1" w:after="100" w:afterAutospacing="1"/>
      <w:jc w:val="center"/>
    </w:pPr>
    <w:rPr>
      <w:rFonts w:ascii="宋体" w:hAnsi="宋体" w:eastAsia="宋体" w:cs="宋体"/>
      <w:sz w:val="24"/>
      <w:szCs w:val="24"/>
    </w:rPr>
  </w:style>
  <w:style w:type="paragraph" w:customStyle="1" w:styleId="247">
    <w:name w:val="xl7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248">
    <w:name w:val="xl83"/>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eastAsia="宋体" w:cs="宋体"/>
      <w:sz w:val="20"/>
      <w:szCs w:val="20"/>
    </w:rPr>
  </w:style>
  <w:style w:type="paragraph" w:customStyle="1" w:styleId="249">
    <w:name w:val="xl10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250">
    <w:name w:val="xl91"/>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eastAsia="宋体" w:cs="宋体"/>
      <w:sz w:val="20"/>
      <w:szCs w:val="20"/>
    </w:rPr>
  </w:style>
  <w:style w:type="paragraph" w:customStyle="1" w:styleId="251">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sz w:val="20"/>
      <w:szCs w:val="20"/>
    </w:rPr>
  </w:style>
  <w:style w:type="paragraph" w:customStyle="1" w:styleId="252">
    <w:name w:val="xl127"/>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eastAsia="宋体" w:cs="宋体"/>
      <w:sz w:val="20"/>
      <w:szCs w:val="20"/>
    </w:rPr>
  </w:style>
  <w:style w:type="paragraph" w:customStyle="1" w:styleId="253">
    <w:name w:val="xl12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254">
    <w:name w:val="font8"/>
    <w:basedOn w:val="1"/>
    <w:qFormat/>
    <w:uiPriority w:val="0"/>
    <w:pPr>
      <w:widowControl/>
      <w:spacing w:before="100" w:beforeAutospacing="1" w:after="100" w:afterAutospacing="1"/>
      <w:jc w:val="left"/>
    </w:pPr>
    <w:rPr>
      <w:rFonts w:ascii="宋体" w:hAnsi="宋体" w:eastAsia="宋体" w:cs="宋体"/>
      <w:sz w:val="20"/>
      <w:szCs w:val="20"/>
    </w:rPr>
  </w:style>
  <w:style w:type="paragraph" w:customStyle="1" w:styleId="255">
    <w:name w:val="xl100"/>
    <w:basedOn w:val="1"/>
    <w:qFormat/>
    <w:uiPriority w:val="0"/>
    <w:pPr>
      <w:widowControl/>
      <w:pBdr>
        <w:top w:val="single" w:color="000000"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256">
    <w:name w:val="xl101"/>
    <w:basedOn w:val="1"/>
    <w:qFormat/>
    <w:uiPriority w:val="0"/>
    <w:pPr>
      <w:widowControl/>
      <w:shd w:val="clear" w:color="000000" w:fill="FFFFFF"/>
      <w:spacing w:before="100" w:beforeAutospacing="1" w:after="100" w:afterAutospacing="1"/>
      <w:jc w:val="left"/>
    </w:pPr>
    <w:rPr>
      <w:rFonts w:ascii="宋体" w:hAnsi="宋体" w:eastAsia="宋体" w:cs="宋体"/>
      <w:sz w:val="20"/>
      <w:szCs w:val="20"/>
    </w:rPr>
  </w:style>
  <w:style w:type="paragraph" w:customStyle="1" w:styleId="257">
    <w:name w:val="xl113"/>
    <w:basedOn w:val="1"/>
    <w:qFormat/>
    <w:uiPriority w:val="0"/>
    <w:pPr>
      <w:widowControl/>
      <w:shd w:val="clear" w:color="000000" w:fill="FFFFFF"/>
      <w:spacing w:before="100" w:beforeAutospacing="1" w:after="100" w:afterAutospacing="1"/>
      <w:jc w:val="left"/>
    </w:pPr>
    <w:rPr>
      <w:rFonts w:ascii="宋体" w:hAnsi="宋体" w:eastAsia="宋体" w:cs="宋体"/>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Template>
  <Pages>61</Pages>
  <Words>5454</Words>
  <Characters>6534</Characters>
  <TotalTime>0</TotalTime>
  <ScaleCrop>false</ScaleCrop>
  <LinksUpToDate>false</LinksUpToDate>
  <CharactersWithSpaces>6624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2016-11-03T07:49:00Z</dcterms:created>
  <dc:creator>宋云</dc:creator>
  <cp:lastModifiedBy>玩泥巴的臭小孩</cp:lastModifiedBy>
  <dcterms:modified xsi:type="dcterms:W3CDTF">2025-09-10T09:07:24Z</dcterms:modified>
  <dc:title>废止和失效的财政规章和规</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eyJoZGlkIjoiZTBhZGE4N2Y3Y2IyNmY1MGM0MjliODc2NjllN2UxOWYiLCJ1c2VySWQiOiIxMTM3NDAxMTg3In0=</vt:lpwstr>
  </property>
  <property fmtid="{D5CDD505-2E9C-101B-9397-08002B2CF9AE}" pid="4" name="ICV">
    <vt:lpwstr>69DB7E9E3108415C88B18E4A0142EF8D_12</vt:lpwstr>
  </property>
</Properties>
</file>