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70"/>
        <w:pBdr/>
        <w:spacing/>
        <w:ind/>
        <w:rPr>
          <w:rFonts w:hint="eastAsia"/>
          <w:b/>
          <w:color w:val="ff0000"/>
          <w:sz w:val="32"/>
          <w:szCs w:val="32"/>
        </w:rPr>
      </w:pPr>
      <w:r>
        <w:rPr>
          <w:rFonts w:hint="eastAsia"/>
          <w:b/>
          <w:color w:val="ff0000"/>
          <w:sz w:val="32"/>
          <w:szCs w:val="32"/>
        </w:rPr>
      </w:r>
      <w:r>
        <w:rPr>
          <w:rFonts w:hint="eastAsia"/>
          <w:b/>
          <w:color w:val="ff0000"/>
          <w:sz w:val="32"/>
          <w:szCs w:val="32"/>
        </w:rPr>
      </w:r>
    </w:p>
    <w:p>
      <w:pPr>
        <w:pStyle w:val="670"/>
        <w:pBdr/>
        <w:spacing/>
        <w:ind/>
        <w:rPr>
          <w:rFonts w:hint="eastAsia"/>
          <w:b/>
          <w:color w:val="ff0000"/>
          <w:sz w:val="32"/>
          <w:szCs w:val="32"/>
        </w:rPr>
      </w:pPr>
      <w:r>
        <w:rPr>
          <w:rFonts w:hint="eastAsia"/>
          <w:b/>
          <w:color w:val="ff0000"/>
          <w:sz w:val="32"/>
          <w:szCs w:val="32"/>
        </w:rPr>
      </w:r>
      <w:r>
        <w:rPr>
          <w:rFonts w:hint="eastAsia"/>
          <w:b/>
          <w:color w:val="ff0000"/>
          <w:sz w:val="32"/>
          <w:szCs w:val="32"/>
        </w:rPr>
      </w:r>
    </w:p>
    <w:p>
      <w:pPr>
        <w:pStyle w:val="670"/>
        <w:pBdr/>
        <w:spacing/>
        <w:ind/>
        <w:rPr>
          <w:rFonts w:hint="eastAsia"/>
          <w:b/>
          <w:color w:val="ff0000"/>
          <w:sz w:val="32"/>
          <w:szCs w:val="32"/>
        </w:rPr>
      </w:pPr>
      <w:r>
        <w:rPr>
          <w:sz w:val="32"/>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0</wp:posOffset>
                </wp:positionH>
                <wp:positionV relativeFrom="paragraph">
                  <wp:posOffset>360680</wp:posOffset>
                </wp:positionV>
                <wp:extent cx="4762500" cy="1334135"/>
                <wp:effectExtent l="0" t="0" r="0" b="0"/>
                <wp:wrapNone/>
                <wp:docPr id="1" name="_x0000_s1028"/>
                <wp:cNvGraphicFramePr/>
                <a:graphic xmlns:a="http://schemas.openxmlformats.org/drawingml/2006/main">
                  <a:graphicData uri="http://schemas.microsoft.com/office/word/2010/wordprocessingShape">
                    <wps:wsp>
                      <wps:cNvPr id="0" name=""/>
                      <wps:cNvSpPr/>
                      <wps:spPr bwMode="auto">
                        <a:xfrm>
                          <a:off x="0" y="0"/>
                          <a:ext cx="4762500" cy="1334135"/>
                        </a:xfrm>
                        <a:prstGeom prst="rect">
                          <a:avLst/>
                        </a:prstGeom>
                        <a:noFill/>
                        <a:ln>
                          <a:noFill/>
                        </a:ln>
                      </wps:spPr>
                      <wps:txbx>
                        <w:txbxContent>
                          <w:p>
                            <w:pPr>
                              <w:pBdr/>
                              <w:spacing/>
                              <w:ind/>
                              <w:jc w:val="center"/>
                              <w:rPr>
                                <w:rFonts w:ascii="方正小标宋简体" w:hAnsi="方正小标宋简体"/>
                                <w:sz w:val="72"/>
                                <w:szCs w:val="72"/>
                                <w14:textOutline w14:w="12700">
                                  <w14:noFill/>
                                </w14:textOutline>
                                <w14:textFill>
                                  <w14:solidFill>
                                    <w14:srgbClr w14:val="FF0000"/>
                                  </w14:solidFill>
                                </w14:textFill>
                              </w:rPr>
                            </w:pPr>
                            <w:r>
                              <w:rPr>
                                <w:rFonts w:ascii="方正小标宋简体" w:hAnsi="方正小标宋简体"/>
                                <w:sz w:val="72"/>
                                <w:szCs w:val="72"/>
                                <w14:textOutline w14:w="12700">
                                  <w14:noFill/>
                                </w14:textOutline>
                                <w14:textFill>
                                  <w14:solidFill>
                                    <w14:srgbClr w14:val="FF0000"/>
                                  </w14:solidFill>
                                </w14:textFill>
                              </w:rPr>
                              <w:t xml:space="preserve">德   宏   州   财  政   局
德宏州农业农村局</w:t>
                            </w:r>
                            <w:r>
                              <w:rPr>
                                <w:rFonts w:ascii="方正小标宋简体" w:hAnsi="方正小标宋简体"/>
                                <w:sz w:val="72"/>
                                <w:szCs w:val="72"/>
                                <w14:textOutline w14:w="12700">
                                  <w14:noFill/>
                                </w14:textOutline>
                                <w14:textFill>
                                  <w14:solidFill>
                                    <w14:srgbClr w14:val="FF0000"/>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shape 0" o:spid="_x0000_s0" o:spt="1" type="#_x0000_t1" style="position:absolute;z-index:251658241;o:allowoverlap:true;o:allowincell:true;mso-position-horizontal-relative:text;margin-left:0.00pt;mso-position-horizontal:absolute;mso-position-vertical-relative:text;margin-top:28.40pt;mso-position-vertical:absolute;width:375.00pt;height:105.05pt;mso-wrap-distance-left:9.00pt;mso-wrap-distance-top:0.00pt;mso-wrap-distance-right:9.00pt;mso-wrap-distance-bottom:0.00pt;visibility:visible;" filled="f" stroked="f">
                <v:textbox inset="0,0,0,0">
                  <w:txbxContent>
                    <w:p>
                      <w:pPr>
                        <w:pBdr/>
                        <w:spacing/>
                        <w:ind/>
                        <w:jc w:val="center"/>
                        <w:rPr>
                          <w:rFonts w:ascii="方正小标宋简体" w:hAnsi="方正小标宋简体"/>
                          <w:sz w:val="72"/>
                          <w:szCs w:val="72"/>
                          <w14:textOutline w14:w="12700">
                            <w14:noFill/>
                          </w14:textOutline>
                          <w14:textFill>
                            <w14:solidFill>
                              <w14:srgbClr w14:val="FF0000"/>
                            </w14:solidFill>
                          </w14:textFill>
                        </w:rPr>
                      </w:pPr>
                      <w:r>
                        <w:rPr>
                          <w:rFonts w:ascii="方正小标宋简体" w:hAnsi="方正小标宋简体"/>
                          <w:sz w:val="72"/>
                          <w:szCs w:val="72"/>
                          <w14:textOutline w14:w="12700">
                            <w14:noFill/>
                          </w14:textOutline>
                          <w14:textFill>
                            <w14:solidFill>
                              <w14:srgbClr w14:val="FF0000"/>
                            </w14:solidFill>
                          </w14:textFill>
                        </w:rPr>
                        <w:t xml:space="preserve">德   宏   州   财  政   局
德宏州农业农村局</w:t>
                      </w:r>
                      <w:r>
                        <w:rPr>
                          <w:rFonts w:ascii="方正小标宋简体" w:hAnsi="方正小标宋简体"/>
                          <w:sz w:val="72"/>
                          <w:szCs w:val="72"/>
                          <w14:textOutline w14:w="12700">
                            <w14:noFill/>
                          </w14:textOutline>
                          <w14:textFill>
                            <w14:solidFill>
                              <w14:srgbClr w14:val="FF0000"/>
                            </w14:solidFill>
                          </w14:textFill>
                        </w:rPr>
                      </w:r>
                    </w:p>
                  </w:txbxContent>
                </v:textbox>
              </v:shape>
            </w:pict>
          </mc:Fallback>
        </mc:AlternateContent>
      </w:r>
      <w:r>
        <w:rPr>
          <w:rFonts w:hint="eastAsia"/>
          <w:b/>
          <w:color w:val="ff0000"/>
          <w:sz w:val="32"/>
          <w:szCs w:val="32"/>
        </w:rPr>
      </w:r>
      <w:r>
        <w:rPr>
          <w:rFonts w:hint="eastAsia"/>
          <w:b/>
          <w:color w:val="ff0000"/>
          <w:sz w:val="32"/>
          <w:szCs w:val="32"/>
        </w:rPr>
      </w:r>
    </w:p>
    <w:p>
      <w:pPr>
        <w:pStyle w:val="670"/>
        <w:pBdr/>
        <w:spacing/>
        <w:ind/>
        <w:rPr>
          <w:rFonts w:hint="eastAsia"/>
          <w:b/>
          <w:color w:val="ff0000"/>
          <w:sz w:val="32"/>
          <w:szCs w:val="32"/>
        </w:rPr>
      </w:pPr>
      <w:r>
        <w:rPr>
          <w:sz w:val="32"/>
          <w:szCs w:val="32"/>
        </w:rPr>
        <mc:AlternateContent>
          <mc:Choice Requires="wpg">
            <w:drawing>
              <wp:anchor xmlns:wp="http://schemas.openxmlformats.org/drawingml/2006/wordprocessingDrawing" xmlns:wp14="http://schemas.microsoft.com/office/word/2010/wordprocessingDrawing" distT="0" distB="0" distL="114300" distR="114300" simplePos="0" relativeHeight="250609661" behindDoc="1" locked="0" layoutInCell="1" allowOverlap="1">
                <wp:simplePos x="0" y="0"/>
                <wp:positionH relativeFrom="column">
                  <wp:posOffset>4903470</wp:posOffset>
                </wp:positionH>
                <wp:positionV relativeFrom="paragraph">
                  <wp:posOffset>360680</wp:posOffset>
                </wp:positionV>
                <wp:extent cx="790575" cy="522605"/>
                <wp:effectExtent l="0" t="0" r="0" b="0"/>
                <wp:wrapTight wrapText="bothSides">
                  <wp:wrapPolygon edited="1">
                    <wp:start x="17145" y="-2"/>
                    <wp:lineTo x="13673" y="0"/>
                    <wp:lineTo x="13617" y="364"/>
                    <wp:lineTo x="4688" y="366"/>
                    <wp:lineTo x="4757" y="547"/>
                    <wp:lineTo x="4567" y="549"/>
                    <wp:lineTo x="835" y="5033"/>
                    <wp:lineTo x="6653" y="5035"/>
                    <wp:lineTo x="6875" y="5538"/>
                    <wp:lineTo x="3323" y="5581"/>
                    <wp:lineTo x="2212" y="5583"/>
                    <wp:lineTo x="1949" y="5600"/>
                    <wp:lineTo x="1695" y="5651"/>
                    <wp:lineTo x="1454" y="5737"/>
                    <wp:lineTo x="1223" y="5857"/>
                    <wp:lineTo x="3353" y="5859"/>
                    <wp:lineTo x="3492" y="7017"/>
                    <wp:lineTo x="3673" y="8391"/>
                    <wp:lineTo x="3877" y="9705"/>
                    <wp:lineTo x="4100" y="10960"/>
                    <wp:lineTo x="4345" y="12154"/>
                    <wp:lineTo x="4611" y="13288"/>
                    <wp:lineTo x="4897" y="14361"/>
                    <wp:lineTo x="5205" y="15376"/>
                    <wp:lineTo x="4772" y="16325"/>
                    <wp:lineTo x="4308" y="17206"/>
                    <wp:lineTo x="3812" y="18019"/>
                    <wp:lineTo x="3286" y="18762"/>
                    <wp:lineTo x="2730" y="19437"/>
                    <wp:lineTo x="2142" y="20044"/>
                    <wp:lineTo x="1523" y="20581"/>
                    <wp:lineTo x="873" y="21050"/>
                    <wp:lineTo x="919" y="21325"/>
                    <wp:lineTo x="13137" y="21327"/>
                    <wp:lineTo x="13147" y="21600"/>
                    <wp:lineTo x="17531" y="21602"/>
                    <wp:lineTo x="13154" y="21602"/>
                    <wp:lineTo x="17539" y="21600"/>
                    <wp:lineTo x="18190" y="20959"/>
                    <wp:lineTo x="18154" y="19923"/>
                    <wp:lineTo x="18110" y="18190"/>
                    <wp:lineTo x="18008" y="12632"/>
                    <wp:lineTo x="20983" y="12630"/>
                    <wp:lineTo x="20208" y="10983"/>
                    <wp:lineTo x="17979" y="10981"/>
                    <wp:lineTo x="17904" y="6774"/>
                    <wp:lineTo x="20423" y="6772"/>
                    <wp:lineTo x="19648" y="5125"/>
                    <wp:lineTo x="17874" y="5123"/>
                    <wp:lineTo x="17804" y="1647"/>
                    <wp:lineTo x="18165" y="1005"/>
                    <wp:lineTo x="17153" y="0"/>
                    <wp:lineTo x="13681" y="-2"/>
                    <wp:lineTo x="17145" y="-2"/>
                  </wp:wrapPolygon>
                </wp:wrapTight>
                <wp:docPr id="2" name="_x0000_s1088"/>
                <wp:cNvGraphicFramePr/>
                <a:graphic xmlns:a="http://schemas.openxmlformats.org/drawingml/2006/main">
                  <a:graphicData uri="http://schemas.microsoft.com/office/word/2010/wordprocessingShape">
                    <wps:wsp>
                      <wps:cNvPr id="0" name=""/>
                      <wps:cNvSpPr/>
                      <wps:spPr bwMode="auto">
                        <a:xfrm>
                          <a:off x="0" y="0"/>
                          <a:ext cx="790575" cy="522605"/>
                        </a:xfrm>
                        <a:prstGeom prst="rect">
                          <a:avLst/>
                        </a:prstGeom>
                        <a:noFill/>
                        <a:ln>
                          <a:noFill/>
                        </a:ln>
                      </wps:spPr>
                      <wps:txbx>
                        <w:txbxContent>
                          <w:p>
                            <w:pPr>
                              <w:pBdr/>
                              <w:spacing/>
                              <w:ind/>
                              <w:jc w:val="center"/>
                              <w:rPr>
                                <w:rFonts w:ascii="宋体" w:hAnsi="宋体"/>
                                <w:sz w:val="80"/>
                                <w:szCs w:val="80"/>
                                <w14:textOutline w14:w="12700">
                                  <w14:solidFill>
                                    <w14:srgbClr w14:val="FF0000"/>
                                  </w14:solidFill>
                                </w14:textOutline>
                                <w14:textFill>
                                  <w14:solidFill>
                                    <w14:srgbClr w14:val="FF0000"/>
                                  </w14:solidFill>
                                </w14:textFill>
                              </w:rPr>
                            </w:pPr>
                            <w:r>
                              <w:rPr>
                                <w:rFonts w:ascii="宋体" w:hAnsi="宋体"/>
                                <w:sz w:val="80"/>
                                <w:szCs w:val="80"/>
                                <w14:textOutline w14:w="12700">
                                  <w14:solidFill>
                                    <w14:srgbClr w14:val="FF0000"/>
                                  </w14:solidFill>
                                </w14:textOutline>
                                <w14:textFill>
                                  <w14:solidFill>
                                    <w14:srgbClr w14:val="FF0000"/>
                                  </w14:solidFill>
                                </w14:textFill>
                              </w:rPr>
                              <w:t xml:space="preserve">文件</w:t>
                            </w:r>
                            <w:r>
                              <w:rPr>
                                <w:rFonts w:ascii="宋体" w:hAnsi="宋体"/>
                                <w:sz w:val="80"/>
                                <w:szCs w:val="80"/>
                                <w14:textOutline w14:w="12700">
                                  <w14:solidFill>
                                    <w14:srgbClr w14:val="FF0000"/>
                                  </w14:solidFill>
                                </w14:textOutline>
                                <w14:textFill>
                                  <w14:solidFill>
                                    <w14:srgbClr w14:val="FF0000"/>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shape 1" o:spid="_x0000_s1" o:spt="1" type="#_x0000_t1" style="position:absolute;z-index:-250609661;o:allowoverlap:true;o:allowincell:true;mso-position-horizontal-relative:text;margin-left:386.10pt;mso-position-horizontal:absolute;mso-position-vertical-relative:text;margin-top:28.40pt;mso-position-vertical:absolute;width:62.25pt;height:41.15pt;mso-wrap-distance-left:9.00pt;mso-wrap-distance-top:0.00pt;mso-wrap-distance-right:9.00pt;mso-wrap-distance-bottom:0.00pt;visibility:visible;" wrapcoords="79375 -8 63301 0 63042 1685 21704 1694 22023 2532 21144 2542 3866 23301 30801 23310 31829 25639 15384 25838 10241 25847 9023 25926 7847 26162 6731 26560 5662 27116 15523 27125 16167 32486 17005 38847 17949 44931 18981 50741 20116 56269 21347 61519 22671 66486 24097 71185 22093 75579 19944 79657 17648 83421 15213 86861 12639 89986 9917 92796 7051 95282 4042 97454 4255 98727 60819 98736 60866 100000 81162 100009 60898 100009 81199 100000 84213 97032 84046 92236 83843 84213 83370 58481 97144 58472 93556 50847 83236 50838 82889 31361 94551 31352 90963 23727 82750 23718 82426 7625 84097 4653 79412 0 63338 -8 79375 -8" filled="f" stroked="f">
                <w10:wrap type="tight"/>
                <v:textbox inset="0,0,0,0">
                  <w:txbxContent>
                    <w:p>
                      <w:pPr>
                        <w:pBdr/>
                        <w:spacing/>
                        <w:ind/>
                        <w:jc w:val="center"/>
                        <w:rPr>
                          <w:rFonts w:ascii="宋体" w:hAnsi="宋体"/>
                          <w:sz w:val="80"/>
                          <w:szCs w:val="80"/>
                          <w14:textOutline w14:w="12700">
                            <w14:solidFill>
                              <w14:srgbClr w14:val="FF0000"/>
                            </w14:solidFill>
                          </w14:textOutline>
                          <w14:textFill>
                            <w14:solidFill>
                              <w14:srgbClr w14:val="FF0000"/>
                            </w14:solidFill>
                          </w14:textFill>
                        </w:rPr>
                      </w:pPr>
                      <w:r>
                        <w:rPr>
                          <w:rFonts w:ascii="宋体" w:hAnsi="宋体"/>
                          <w:sz w:val="80"/>
                          <w:szCs w:val="80"/>
                          <w14:textOutline w14:w="12700">
                            <w14:solidFill>
                              <w14:srgbClr w14:val="FF0000"/>
                            </w14:solidFill>
                          </w14:textOutline>
                          <w14:textFill>
                            <w14:solidFill>
                              <w14:srgbClr w14:val="FF0000"/>
                            </w14:solidFill>
                          </w14:textFill>
                        </w:rPr>
                        <w:t xml:space="preserve">文件</w:t>
                      </w:r>
                      <w:r>
                        <w:rPr>
                          <w:rFonts w:ascii="宋体" w:hAnsi="宋体"/>
                          <w:sz w:val="80"/>
                          <w:szCs w:val="80"/>
                          <w14:textOutline w14:w="12700">
                            <w14:solidFill>
                              <w14:srgbClr w14:val="FF0000"/>
                            </w14:solidFill>
                          </w14:textOutline>
                          <w14:textFill>
                            <w14:solidFill>
                              <w14:srgbClr w14:val="FF0000"/>
                            </w14:solidFill>
                          </w14:textFill>
                        </w:rPr>
                      </w:r>
                    </w:p>
                  </w:txbxContent>
                </v:textbox>
              </v:shape>
            </w:pict>
          </mc:Fallback>
        </mc:AlternateContent>
      </w:r>
      <w:r>
        <w:rPr>
          <w:rFonts w:hint="eastAsia"/>
          <w:b/>
          <w:color w:val="ff0000"/>
          <w:sz w:val="32"/>
          <w:szCs w:val="32"/>
        </w:rPr>
      </w:r>
      <w:r>
        <w:rPr>
          <w:rFonts w:hint="eastAsia"/>
          <w:b/>
          <w:color w:val="ff0000"/>
          <w:sz w:val="32"/>
          <w:szCs w:val="32"/>
        </w:rPr>
      </w:r>
    </w:p>
    <w:p>
      <w:pPr>
        <w:pStyle w:val="670"/>
        <w:pBdr/>
        <w:spacing/>
        <w:ind/>
        <w:rPr>
          <w:rFonts w:hint="eastAsia"/>
          <w:b/>
          <w:color w:val="ff0000"/>
          <w:sz w:val="32"/>
          <w:szCs w:val="32"/>
        </w:rPr>
      </w:pPr>
      <w:r>
        <w:rPr>
          <w:rFonts w:hint="eastAsia"/>
          <w:b/>
          <w:color w:val="ff0000"/>
          <w:sz w:val="32"/>
          <w:szCs w:val="32"/>
        </w:rPr>
      </w:r>
      <w:r>
        <w:rPr>
          <w:rFonts w:hint="eastAsia"/>
          <w:b/>
          <w:color w:val="ff0000"/>
          <w:sz w:val="32"/>
          <w:szCs w:val="32"/>
        </w:rPr>
      </w:r>
    </w:p>
    <w:p>
      <w:pPr>
        <w:pStyle w:val="670"/>
        <w:pBdr/>
        <w:spacing w:line="520" w:lineRule="exact"/>
        <w:ind/>
        <w:rPr>
          <w:rFonts w:hint="eastAsia"/>
          <w:b/>
          <w:color w:val="ff0000"/>
          <w:sz w:val="32"/>
          <w:szCs w:val="32"/>
        </w:rPr>
      </w:pPr>
      <w:r>
        <w:rPr>
          <w:rFonts w:hint="eastAsia"/>
          <w:b/>
          <w:color w:val="ff0000"/>
          <w:sz w:val="32"/>
          <w:szCs w:val="32"/>
        </w:rPr>
      </w:r>
      <w:r>
        <w:rPr>
          <w:rFonts w:hint="eastAsia"/>
          <w:b/>
          <w:color w:val="ff0000"/>
          <w:sz w:val="32"/>
          <w:szCs w:val="32"/>
        </w:rPr>
      </w:r>
    </w:p>
    <w:p>
      <w:pPr>
        <w:pStyle w:val="670"/>
        <w:pBdr/>
        <w:spacing w:line="530" w:lineRule="exact"/>
        <w:ind/>
        <w:rPr>
          <w:rFonts w:hint="eastAsia"/>
          <w:b/>
          <w:color w:val="ff0000"/>
          <w:sz w:val="32"/>
          <w:szCs w:val="32"/>
        </w:rPr>
      </w:pPr>
      <w:r>
        <w:rPr>
          <w:rFonts w:hint="eastAsia"/>
          <w:b/>
          <w:color w:val="ff0000"/>
          <w:sz w:val="32"/>
          <w:szCs w:val="32"/>
        </w:rPr>
      </w:r>
      <w:r>
        <w:rPr>
          <w:rFonts w:hint="eastAsia"/>
          <w:b/>
          <w:color w:val="ff0000"/>
          <w:sz w:val="32"/>
          <w:szCs w:val="32"/>
        </w:rPr>
      </w:r>
    </w:p>
    <w:p>
      <w:pPr>
        <w:pStyle w:val="670"/>
        <w:pBdr/>
        <w:spacing w:line="530" w:lineRule="exact"/>
        <w:ind/>
        <w:jc w:val="center"/>
        <w:rPr>
          <w:rFonts w:hint="eastAsia" w:eastAsia="方正仿宋_GBK"/>
          <w:sz w:val="32"/>
          <w:szCs w:val="32"/>
        </w:rPr>
      </w:pPr>
      <w:r/>
      <w:bookmarkStart w:id="0" w:name="doc_mark"/>
      <w:r>
        <w:rPr>
          <w:rFonts w:hint="eastAsia" w:eastAsia="方正仿宋_GBK"/>
          <w:sz w:val="32"/>
          <w:szCs w:val="32"/>
        </w:rPr>
      </w:r>
      <w:r>
        <w:rPr>
          <w:rFonts w:hint="eastAsia" w:eastAsia="方正仿宋_GBK"/>
          <w:sz w:val="32"/>
          <w:szCs w:val="32"/>
        </w:rPr>
      </w:r>
    </w:p>
    <w:p>
      <w:pPr>
        <w:pStyle w:val="670"/>
        <w:pBdr/>
        <w:spacing w:line="530" w:lineRule="exact"/>
        <w:ind/>
        <w:jc w:val="center"/>
        <w:rPr>
          <w:rFonts w:hint="eastAsia"/>
          <w:b/>
          <w:color w:val="ff0000"/>
          <w:sz w:val="32"/>
          <w:szCs w:val="32"/>
        </w:rPr>
      </w:pPr>
      <w:r>
        <w:rPr>
          <w:rFonts w:hint="eastAsia" w:eastAsia="方正仿宋_GBK"/>
          <w:sz w:val="32"/>
          <w:szCs w:val="32"/>
        </w:rPr>
        <w:t xml:space="preserve">德财</w:t>
      </w:r>
      <w:r>
        <w:rPr>
          <w:rFonts w:hint="eastAsia" w:eastAsia="方正仿宋_GBK"/>
          <w:sz w:val="32"/>
          <w:szCs w:val="32"/>
          <w:lang w:eastAsia="zh-CN"/>
        </w:rPr>
        <w:t xml:space="preserve">农</w:t>
      </w:r>
      <w:r>
        <w:rPr>
          <w:rFonts w:hint="eastAsia" w:eastAsia="方正仿宋_GBK"/>
          <w:sz w:val="32"/>
          <w:szCs w:val="32"/>
        </w:rPr>
        <w:t xml:space="preserve">〔</w:t>
      </w:r>
      <w:r>
        <w:rPr>
          <w:rFonts w:ascii="Times New Roman" w:hAnsi="Times New Roman" w:eastAsia="方正仿宋_GBK" w:cs="Times New Roman"/>
          <w:sz w:val="32"/>
          <w:szCs w:val="32"/>
        </w:rPr>
        <w:t xml:space="preserve">20</w:t>
      </w:r>
      <w:r>
        <w:rPr>
          <w:rFonts w:ascii="Times New Roman" w:hAnsi="Times New Roman" w:eastAsia="方正仿宋_GBK" w:cs="Times New Roman"/>
          <w:sz w:val="32"/>
          <w:szCs w:val="32"/>
          <w:lang w:val="en-US" w:eastAsia="zh-CN"/>
        </w:rPr>
        <w:t xml:space="preserve">20</w:t>
      </w:r>
      <w:r>
        <w:rPr>
          <w:rFonts w:hint="eastAsia" w:eastAsia="方正仿宋_GBK"/>
          <w:sz w:val="32"/>
          <w:szCs w:val="32"/>
        </w:rPr>
        <w:t xml:space="preserve">〕</w:t>
      </w:r>
      <w:r>
        <w:rPr>
          <w:rFonts w:hint="eastAsia" w:eastAsia="方正仿宋_GBK"/>
          <w:sz w:val="32"/>
          <w:szCs w:val="32"/>
          <w:lang w:val="en-US" w:eastAsia="zh-CN"/>
        </w:rPr>
        <w:t xml:space="preserve">76</w:t>
      </w:r>
      <w:r>
        <w:rPr>
          <w:rFonts w:hint="eastAsia" w:eastAsia="方正仿宋_GBK"/>
          <w:sz w:val="32"/>
          <w:szCs w:val="32"/>
        </w:rPr>
        <w:t xml:space="preserve">号</w:t>
      </w:r>
      <w:bookmarkEnd w:id="0"/>
      <w:r>
        <w:rPr>
          <w:rFonts w:hint="eastAsia"/>
          <w:b/>
          <w:color w:val="ff0000"/>
          <w:sz w:val="32"/>
          <w:szCs w:val="32"/>
        </w:rPr>
      </w:r>
      <w:r>
        <w:rPr>
          <w:rFonts w:hint="eastAsia"/>
          <w:b/>
          <w:color w:val="ff0000"/>
          <w:sz w:val="32"/>
          <w:szCs w:val="32"/>
        </w:rPr>
      </w:r>
    </w:p>
    <w:p>
      <w:pPr>
        <w:pStyle w:val="670"/>
        <w:pBdr/>
        <w:spacing w:line="400" w:lineRule="exact"/>
        <w:ind/>
        <w:rPr>
          <w:rFonts w:hint="eastAsia" w:eastAsia="方正仿宋_GBK"/>
          <w:sz w:val="32"/>
          <w:szCs w:val="32"/>
        </w:rPr>
      </w:pPr>
      <w:r>
        <w:rPr>
          <w:rFonts w:hint="eastAsia" w:eastAsia="方正仿宋_GBK"/>
          <w:b/>
          <w:color w:val="ff0000"/>
          <w:sz w:val="32"/>
          <w:szCs w:val="32"/>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align>center</wp:align>
                </wp:positionH>
                <wp:positionV relativeFrom="paragraph">
                  <wp:posOffset>77470</wp:posOffset>
                </wp:positionV>
                <wp:extent cx="5750560" cy="33020"/>
                <wp:effectExtent l="0" t="0" r="0" b="0"/>
                <wp:wrapSquare wrapText="bothSides"/>
                <wp:docPr id="3" name="_x0000_s1029"/>
                <wp:cNvGraphicFramePr/>
                <a:graphic xmlns:a="http://schemas.openxmlformats.org/drawingml/2006/main">
                  <a:graphicData uri="http://schemas.microsoft.com/office/word/2010/wordprocessingShape">
                    <wps:wsp>
                      <wps:cNvPr id="0" name=""/>
                      <wps:cNvSpPr/>
                      <wps:spPr bwMode="auto">
                        <a:xfrm>
                          <a:off x="0" y="0"/>
                          <a:ext cx="5750560" cy="33020"/>
                        </a:xfrm>
                        <a:prstGeom prst="rect">
                          <a:avLst/>
                        </a:prstGeom>
                        <a:noFill/>
                        <a:ln>
                          <a:noFill/>
                        </a:ln>
                      </wps:spPr>
                      <wps:txbx>
                        <w:txbxContent>
                          <w:p>
                            <w:pPr>
                              <w:pBdr/>
                              <w:spacing/>
                              <w:ind/>
                              <w:jc w:val="center"/>
                              <w:rPr>
                                <w:rFonts w:ascii="宋体" w:hAnsi="宋体"/>
                                <w:sz w:val="72"/>
                                <w:szCs w:val="72"/>
                                <w14:textOutline w14:w="12700">
                                  <w14:noFill/>
                                </w14:textOutline>
                                <w14:textFill>
                                  <w14:solidFill>
                                    <w14:srgbClr w14:val="FF0000"/>
                                  </w14:solidFill>
                                </w14:textFill>
                              </w:rPr>
                            </w:pPr>
                            <w:r>
                              <w:rPr>
                                <w:rFonts w:ascii="宋体" w:hAnsi="宋体"/>
                                <w:sz w:val="72"/>
                                <w:szCs w:val="72"/>
                                <w14:textOutline w14:w="12700">
                                  <w14:noFill/>
                                </w14:textOutline>
                                <w14:textFill>
                                  <w14:solidFill>
                                    <w14:srgbClr w14:val="FF0000"/>
                                  </w14:solidFill>
                                </w14:textFill>
                              </w:rPr>
                              <w:t xml:space="preserve">━━━━━━━━━━━━━━━━━━━━━━━━━━━━</w:t>
                            </w:r>
                            <w:r>
                              <w:rPr>
                                <w:rFonts w:ascii="宋体" w:hAnsi="宋体"/>
                                <w:sz w:val="72"/>
                                <w:szCs w:val="72"/>
                                <w14:textOutline w14:w="12700">
                                  <w14:noFill/>
                                </w14:textOutline>
                                <w14:textFill>
                                  <w14:solidFill>
                                    <w14:srgbClr w14:val="FF0000"/>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shape 2" o:spid="_x0000_s2" o:spt="1" type="#_x0000_t1" style="position:absolute;z-index:524288;o:allowoverlap:true;o:allowincell:true;mso-position-horizontal-relative:text;mso-position-horizontal:center;mso-position-vertical-relative:text;margin-top:6.10pt;mso-position-vertical:absolute;width:452.80pt;height:2.60pt;mso-wrap-distance-left:9.00pt;mso-wrap-distance-top:0.00pt;mso-wrap-distance-right:9.00pt;mso-wrap-distance-bottom:0.00pt;visibility:visible;" filled="f" stroked="f">
                <w10:wrap type="square"/>
                <v:textbox inset="0,0,0,0">
                  <w:txbxContent>
                    <w:p>
                      <w:pPr>
                        <w:pBdr/>
                        <w:spacing/>
                        <w:ind/>
                        <w:jc w:val="center"/>
                        <w:rPr>
                          <w:rFonts w:ascii="宋体" w:hAnsi="宋体"/>
                          <w:sz w:val="72"/>
                          <w:szCs w:val="72"/>
                          <w14:textOutline w14:w="12700">
                            <w14:noFill/>
                          </w14:textOutline>
                          <w14:textFill>
                            <w14:solidFill>
                              <w14:srgbClr w14:val="FF0000"/>
                            </w14:solidFill>
                          </w14:textFill>
                        </w:rPr>
                      </w:pPr>
                      <w:r>
                        <w:rPr>
                          <w:rFonts w:ascii="宋体" w:hAnsi="宋体"/>
                          <w:sz w:val="72"/>
                          <w:szCs w:val="72"/>
                          <w14:textOutline w14:w="12700">
                            <w14:noFill/>
                          </w14:textOutline>
                          <w14:textFill>
                            <w14:solidFill>
                              <w14:srgbClr w14:val="FF0000"/>
                            </w14:solidFill>
                          </w14:textFill>
                        </w:rPr>
                        <w:t xml:space="preserve">━━━━━━━━━━━━━━━━━━━━━━━━━━━━</w:t>
                      </w:r>
                      <w:r>
                        <w:rPr>
                          <w:rFonts w:ascii="宋体" w:hAnsi="宋体"/>
                          <w:sz w:val="72"/>
                          <w:szCs w:val="72"/>
                          <w14:textOutline w14:w="12700">
                            <w14:noFill/>
                          </w14:textOutline>
                          <w14:textFill>
                            <w14:solidFill>
                              <w14:srgbClr w14:val="FF0000"/>
                            </w14:solidFill>
                          </w14:textFill>
                        </w:rPr>
                      </w:r>
                    </w:p>
                  </w:txbxContent>
                </v:textbox>
              </v:shape>
            </w:pict>
          </mc:Fallback>
        </mc:AlternateContent>
      </w:r>
      <w:r>
        <w:rPr>
          <w:rFonts w:eastAsia="方正仿宋_GBK"/>
          <w:sz w:val="32"/>
          <w:szCs w:val="32"/>
        </w:rPr>
        <w:t xml:space="preserve">　</w:t>
      </w:r>
      <w:r>
        <w:rPr>
          <w:rFonts w:hint="eastAsia" w:eastAsia="方正仿宋_GBK"/>
          <w:sz w:val="32"/>
          <w:szCs w:val="32"/>
        </w:rPr>
      </w:r>
      <w:r>
        <w:rPr>
          <w:rFonts w:hint="eastAsia" w:eastAsia="方正仿宋_GBK"/>
          <w:sz w:val="32"/>
          <w:szCs w:val="32"/>
        </w:rPr>
      </w:r>
    </w:p>
    <w:p>
      <w:pPr>
        <w:pStyle w:val="670"/>
        <w:pBdr/>
        <w:spacing w:line="260" w:lineRule="exact"/>
        <w:ind/>
        <w:rPr>
          <w:rFonts w:hint="eastAsia" w:eastAsia="方正仿宋_GBK"/>
          <w:sz w:val="32"/>
          <w:szCs w:val="32"/>
        </w:rPr>
      </w:pPr>
      <w:r>
        <w:rPr>
          <w:rFonts w:hint="eastAsia" w:eastAsia="方正仿宋_GBK"/>
          <w:sz w:val="32"/>
          <w:szCs w:val="32"/>
        </w:rPr>
      </w:r>
      <w:r>
        <w:rPr>
          <w:rFonts w:hint="eastAsia" w:eastAsia="方正仿宋_GBK"/>
          <w:sz w:val="32"/>
          <w:szCs w:val="32"/>
        </w:rPr>
      </w:r>
    </w:p>
    <w:p>
      <w:pPr>
        <w:pStyle w:val="670"/>
        <w:pBdr/>
        <w:spacing w:line="400" w:lineRule="exact"/>
        <w:ind/>
        <w:rPr>
          <w:rFonts w:hint="eastAsia" w:eastAsia="方正仿宋_GBK"/>
          <w:sz w:val="32"/>
          <w:szCs w:val="32"/>
        </w:rPr>
      </w:pPr>
      <w:r>
        <w:rPr>
          <w:rFonts w:hint="eastAsia" w:eastAsia="方正仿宋_GBK"/>
          <w:sz w:val="32"/>
          <w:szCs w:val="32"/>
        </w:rPr>
      </w:r>
      <w:r>
        <w:rPr>
          <w:rFonts w:hint="eastAsia" w:eastAsia="方正仿宋_GBK"/>
          <w:sz w:val="32"/>
          <w:szCs w:val="32"/>
        </w:rPr>
      </w:r>
    </w:p>
    <w:p>
      <w:pPr>
        <w:pStyle w:val="670"/>
        <w:pBdr/>
        <w:spacing w:line="760" w:lineRule="exact"/>
        <w:ind/>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 xml:space="preserve">德宏州财政局</w:t>
      </w:r>
      <w:r>
        <w:rPr>
          <w:rFonts w:hint="eastAsia" w:ascii="方正小标宋简体" w:hAnsi="方正小标宋简体" w:eastAsia="方正小标宋简体" w:cs="方正小标宋简体"/>
          <w:sz w:val="44"/>
          <w:szCs w:val="44"/>
          <w:lang w:val="en-US" w:eastAsia="zh-CN"/>
        </w:rPr>
        <w:t xml:space="preserve"> 德宏州农业农村局</w:t>
      </w:r>
      <w:r>
        <w:rPr>
          <w:rFonts w:hint="eastAsia" w:ascii="方正小标宋简体" w:hAnsi="方正小标宋简体" w:eastAsia="方正小标宋简体" w:cs="方正小标宋简体"/>
          <w:sz w:val="44"/>
          <w:szCs w:val="44"/>
        </w:rPr>
        <w:t xml:space="preserve">关于</w:t>
      </w:r>
      <w:r>
        <w:rPr>
          <w:rFonts w:hint="eastAsia" w:ascii="方正小标宋简体" w:hAnsi="方正小标宋简体" w:eastAsia="方正小标宋简体" w:cs="方正小标宋简体"/>
          <w:sz w:val="44"/>
          <w:szCs w:val="44"/>
          <w:lang w:eastAsia="zh-CN"/>
        </w:rPr>
        <w:t xml:space="preserve">下达</w:t>
      </w:r>
      <w:r>
        <w:rPr>
          <w:rFonts w:hint="eastAsia" w:ascii="方正小标宋简体" w:hAnsi="方正小标宋简体" w:eastAsia="方正小标宋简体" w:cs="方正小标宋简体"/>
          <w:sz w:val="44"/>
          <w:szCs w:val="44"/>
          <w:lang w:eastAsia="zh-CN"/>
        </w:rPr>
      </w:r>
      <w:r>
        <w:rPr>
          <w:rFonts w:hint="eastAsia" w:ascii="方正小标宋简体" w:hAnsi="方正小标宋简体" w:eastAsia="方正小标宋简体" w:cs="方正小标宋简体"/>
          <w:sz w:val="44"/>
          <w:szCs w:val="44"/>
          <w:lang w:eastAsia="zh-CN"/>
        </w:rPr>
      </w:r>
    </w:p>
    <w:p>
      <w:pPr>
        <w:pStyle w:val="670"/>
        <w:pBdr/>
        <w:spacing w:line="760" w:lineRule="exact"/>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2020年中央第二批农业生产发展资金</w:t>
      </w:r>
      <w:r>
        <w:rPr>
          <w:rFonts w:hint="eastAsia" w:ascii="方正小标宋简体" w:hAnsi="方正小标宋简体" w:eastAsia="方正小标宋简体" w:cs="方正小标宋简体"/>
          <w:sz w:val="44"/>
          <w:szCs w:val="44"/>
          <w:lang w:val="en-US" w:eastAsia="zh-CN"/>
        </w:rPr>
      </w:r>
      <w:r>
        <w:rPr>
          <w:rFonts w:hint="eastAsia" w:ascii="方正小标宋简体" w:hAnsi="方正小标宋简体" w:eastAsia="方正小标宋简体" w:cs="方正小标宋简体"/>
          <w:sz w:val="44"/>
          <w:szCs w:val="44"/>
          <w:lang w:val="en-US" w:eastAsia="zh-CN"/>
        </w:rPr>
      </w:r>
    </w:p>
    <w:p>
      <w:pPr>
        <w:pStyle w:val="670"/>
        <w:pBdr/>
        <w:spacing w:line="760" w:lineRule="exact"/>
        <w:ind/>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（非贫困县）</w:t>
      </w:r>
      <w:r>
        <w:rPr>
          <w:rFonts w:hint="eastAsia" w:ascii="方正小标宋简体" w:hAnsi="方正小标宋简体" w:eastAsia="方正小标宋简体" w:cs="方正小标宋简体"/>
          <w:sz w:val="44"/>
          <w:szCs w:val="44"/>
        </w:rPr>
        <w:t xml:space="preserve">的通知</w:t>
      </w:r>
      <w:r>
        <w:rPr>
          <w:rFonts w:hint="eastAsia" w:ascii="方正小标宋简体" w:hAnsi="方正小标宋简体" w:eastAsia="方正小标宋简体" w:cs="方正小标宋简体"/>
          <w:sz w:val="44"/>
          <w:szCs w:val="44"/>
        </w:rPr>
      </w:r>
      <w:r>
        <w:rPr>
          <w:rFonts w:hint="eastAsia" w:ascii="方正小标宋简体" w:hAnsi="方正小标宋简体" w:eastAsia="方正小标宋简体" w:cs="方正小标宋简体"/>
          <w:sz w:val="44"/>
          <w:szCs w:val="44"/>
        </w:rPr>
      </w:r>
    </w:p>
    <w:p>
      <w:pPr>
        <w:pStyle w:val="670"/>
        <w:pBdr/>
        <w:spacing w:line="300" w:lineRule="exact"/>
        <w:ind/>
        <w:rPr>
          <w:rFonts w:eastAsia="方正仿宋_GBK"/>
          <w:sz w:val="32"/>
          <w:szCs w:val="32"/>
        </w:rPr>
      </w:pPr>
      <w:r>
        <w:rPr>
          <w:rFonts w:eastAsia="方正仿宋_GBK"/>
          <w:sz w:val="32"/>
          <w:szCs w:val="32"/>
        </w:rPr>
      </w:r>
      <w:r>
        <w:rPr>
          <w:rFonts w:eastAsia="方正仿宋_GBK"/>
          <w:sz w:val="32"/>
          <w:szCs w:val="32"/>
        </w:rPr>
      </w:r>
    </w:p>
    <w:p>
      <w:pPr>
        <w:pStyle w:val="670"/>
        <w:pBdr/>
        <w:spacing w:line="560" w:lineRule="exact"/>
        <w:ind/>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各县市财政局、农业农村局</w:t>
      </w:r>
      <w:r>
        <w:rPr>
          <w:rFonts w:hint="eastAsia" w:ascii="方正仿宋_GBK" w:hAnsi="方正仿宋_GBK" w:eastAsia="方正仿宋_GBK" w:cs="方正仿宋_GBK"/>
          <w:sz w:val="32"/>
          <w:szCs w:val="32"/>
        </w:rPr>
        <w:t xml:space="preserve">：</w:t>
      </w:r>
      <w:r>
        <w:rPr>
          <w:rFonts w:hint="eastAsia" w:ascii="方正仿宋_GBK" w:hAnsi="方正仿宋_GBK" w:eastAsia="方正仿宋_GBK" w:cs="方正仿宋_GBK"/>
          <w:sz w:val="32"/>
          <w:szCs w:val="32"/>
        </w:rPr>
      </w:r>
      <w:r>
        <w:rPr>
          <w:rFonts w:hint="eastAsia" w:ascii="方正仿宋_GBK" w:hAnsi="方正仿宋_GBK" w:eastAsia="方正仿宋_GBK" w:cs="方正仿宋_GBK"/>
          <w:sz w:val="32"/>
          <w:szCs w:val="32"/>
        </w:rPr>
      </w:r>
    </w:p>
    <w:p>
      <w:pPr>
        <w:pStyle w:val="670"/>
        <w:pBdr/>
        <w:spacing w:line="56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根据《云南省财政厅 云南省农业农村厅关于下达2020年中央第二批农业生产发展资金（非贫困县）的通知》（云财农〔2020〕116号），现将2020年中央第二批农业生产发展资金（非贫困县）下达你们（详见附件1)，请列入2020年“1100252农林水共同财政事权转移支付收入”政府收入科目、“21301农业农村”功能分类科目、“51301上下级政府间转移性支出”政府经济分类科目，并就有关事项通知如下:</w:t>
      </w:r>
      <w:r>
        <w:rPr>
          <w:rFonts w:hint="eastAsia" w:ascii="方正仿宋_GBK" w:hAnsi="方正仿宋_GBK" w:eastAsia="方正仿宋_GBK" w:cs="方正仿宋_GBK"/>
          <w:sz w:val="32"/>
          <w:szCs w:val="32"/>
          <w:lang w:val="en-US" w:eastAsia="zh-CN"/>
        </w:rPr>
      </w:r>
      <w:r>
        <w:rPr>
          <w:rFonts w:hint="eastAsia" w:ascii="方正仿宋_GBK" w:hAnsi="方正仿宋_GBK" w:eastAsia="方正仿宋_GBK" w:cs="方正仿宋_GBK"/>
          <w:sz w:val="32"/>
          <w:szCs w:val="32"/>
          <w:lang w:val="en-US" w:eastAsia="zh-CN"/>
        </w:rPr>
      </w:r>
    </w:p>
    <w:p>
      <w:pPr>
        <w:pStyle w:val="670"/>
        <w:pBdr/>
        <w:spacing w:line="56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一、根据《财政部 农业农村部关于修订印发农业相关转移支付资金管理办法的通知》（财农〔2017〕41号）和《农业农村部 财政部关于做好2020年农业生产发展等项目实施工作的通知》（农计财发〔2020〕6号）等文件要求，做好预算编制、 指标安排、前期准备、项目组织实施等相关工作。切实加强组织领导，尽快推进项目实施，加快资金拨付，确保专项任务完成。各县（市）要结合本地区农业生产发展资金实际情况，制定本地区年度资金使用方案，以正式文件于8月底前报省财政厅、农业农村厅备案。</w:t>
      </w:r>
      <w:r>
        <w:rPr>
          <w:rFonts w:hint="eastAsia" w:ascii="方正仿宋_GBK" w:hAnsi="方正仿宋_GBK" w:eastAsia="方正仿宋_GBK" w:cs="方正仿宋_GBK"/>
          <w:sz w:val="32"/>
          <w:szCs w:val="32"/>
          <w:lang w:val="en-US" w:eastAsia="zh-CN"/>
        </w:rPr>
      </w:r>
      <w:r>
        <w:rPr>
          <w:rFonts w:hint="eastAsia" w:ascii="方正仿宋_GBK" w:hAnsi="方正仿宋_GBK" w:eastAsia="方正仿宋_GBK" w:cs="方正仿宋_GBK"/>
          <w:sz w:val="32"/>
          <w:szCs w:val="32"/>
          <w:lang w:val="en-US" w:eastAsia="zh-CN"/>
        </w:rPr>
      </w:r>
    </w:p>
    <w:p>
      <w:pPr>
        <w:pStyle w:val="670"/>
        <w:pBdr/>
        <w:spacing w:line="56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二、根据《中央对地方专项转移支付绩效目标管理暂行办法》（财预〔2015〕163号）要求，现将你县（市）2020年度中央农业生</w:t>
      </w:r>
      <w:r>
        <w:rPr>
          <w:rFonts w:hint="eastAsia" w:ascii="方正仿宋_GBK" w:hAnsi="方正仿宋_GBK" w:eastAsia="方正仿宋_GBK" w:cs="方正仿宋_GBK"/>
          <w:sz w:val="32"/>
          <w:szCs w:val="32"/>
          <w:lang w:val="en-US" w:eastAsia="zh-CN"/>
        </w:rPr>
        <w:t xml:space="preserve">产发展资金（非贫困县）区域绩效目标一并下达（含提前下达部分调整，详见附件2)，请各县（市）对照区域绩效目标，做好本地区内预算绩效管理工作，将绩效管理工作贯穿于绩效目标编制、绩效跟踪、绩效评价及结果运用等环节，确保财政资金安全有效。在项目实施过程中，围绕项目绩效目标，对项目的组织实施进展情况进行动态跟踪，及时发现并纠正项目实施过程中存在的问题，确保绩效目标如期实现。年度预算执行完毕和预算项目实施完成后，应严格按照确定的绩效目标开展部门绩效自评。省农业农村厅将适时开展部门绩效评价，省财政厅将视情况组织财政评价。</w:t>
      </w:r>
      <w:r>
        <w:rPr>
          <w:rFonts w:hint="eastAsia" w:ascii="方正仿宋_GBK" w:hAnsi="方正仿宋_GBK" w:eastAsia="方正仿宋_GBK" w:cs="方正仿宋_GBK"/>
          <w:sz w:val="32"/>
          <w:szCs w:val="32"/>
          <w:lang w:val="en-US" w:eastAsia="zh-CN"/>
        </w:rPr>
      </w:r>
      <w:r>
        <w:rPr>
          <w:rFonts w:hint="eastAsia" w:ascii="方正仿宋_GBK" w:hAnsi="方正仿宋_GBK" w:eastAsia="方正仿宋_GBK" w:cs="方正仿宋_GBK"/>
          <w:sz w:val="32"/>
          <w:szCs w:val="32"/>
          <w:lang w:val="en-US" w:eastAsia="zh-CN"/>
        </w:rPr>
      </w:r>
    </w:p>
    <w:p>
      <w:pPr>
        <w:pStyle w:val="670"/>
        <w:pBdr/>
        <w:spacing w:line="56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三、此次拨付资金中含下达贫困县的资金，为中央明确不纳入统筹整合范围的资金。</w:t>
      </w:r>
      <w:r>
        <w:rPr>
          <w:rFonts w:hint="eastAsia" w:ascii="方正仿宋_GBK" w:hAnsi="方正仿宋_GBK" w:eastAsia="方正仿宋_GBK" w:cs="方正仿宋_GBK"/>
          <w:sz w:val="32"/>
          <w:szCs w:val="32"/>
          <w:lang w:val="en-US" w:eastAsia="zh-CN"/>
        </w:rPr>
      </w:r>
      <w:r>
        <w:rPr>
          <w:rFonts w:hint="eastAsia" w:ascii="方正仿宋_GBK" w:hAnsi="方正仿宋_GBK" w:eastAsia="方正仿宋_GBK" w:cs="方正仿宋_GBK"/>
          <w:sz w:val="32"/>
          <w:szCs w:val="32"/>
          <w:lang w:val="en-US" w:eastAsia="zh-CN"/>
        </w:rPr>
      </w:r>
    </w:p>
    <w:p>
      <w:pPr>
        <w:pStyle w:val="670"/>
        <w:pBdr/>
        <w:spacing w:line="560" w:lineRule="exact"/>
        <w:ind w:hanging="960" w:left="1598"/>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附件：1.2020年中央第二批农业生产发展资金（非贫困县）下达表</w:t>
      </w:r>
      <w:r>
        <w:rPr>
          <w:rFonts w:hint="eastAsia" w:ascii="方正仿宋_GBK" w:hAnsi="方正仿宋_GBK" w:eastAsia="方正仿宋_GBK" w:cs="方正仿宋_GBK"/>
          <w:sz w:val="32"/>
          <w:szCs w:val="32"/>
          <w:lang w:val="en-US" w:eastAsia="zh-CN"/>
        </w:rPr>
      </w:r>
      <w:r>
        <w:rPr>
          <w:rFonts w:hint="eastAsia" w:ascii="方正仿宋_GBK" w:hAnsi="方正仿宋_GBK" w:eastAsia="方正仿宋_GBK" w:cs="方正仿宋_GBK"/>
          <w:sz w:val="32"/>
          <w:szCs w:val="32"/>
          <w:lang w:val="en-US" w:eastAsia="zh-CN"/>
        </w:rPr>
      </w:r>
    </w:p>
    <w:p>
      <w:pPr>
        <w:pStyle w:val="670"/>
        <w:pBdr/>
        <w:spacing w:line="560" w:lineRule="exact"/>
        <w:ind w:hanging="960" w:left="1598"/>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2.2020年中央第二批农业生产发展资金（非贫困县）任务清单表</w:t>
      </w:r>
      <w:r>
        <w:rPr>
          <w:rFonts w:hint="eastAsia" w:ascii="方正仿宋_GBK" w:hAnsi="方正仿宋_GBK" w:eastAsia="方正仿宋_GBK" w:cs="方正仿宋_GBK"/>
          <w:sz w:val="32"/>
          <w:szCs w:val="32"/>
          <w:lang w:val="en-US" w:eastAsia="zh-CN"/>
        </w:rPr>
      </w:r>
      <w:r>
        <w:rPr>
          <w:rFonts w:hint="eastAsia" w:ascii="方正仿宋_GBK" w:hAnsi="方正仿宋_GBK" w:eastAsia="方正仿宋_GBK" w:cs="方正仿宋_GBK"/>
          <w:sz w:val="32"/>
          <w:szCs w:val="32"/>
          <w:lang w:val="en-US" w:eastAsia="zh-CN"/>
        </w:rPr>
      </w:r>
    </w:p>
    <w:p>
      <w:pPr>
        <w:pStyle w:val="670"/>
        <w:pBdr/>
        <w:spacing w:line="560" w:lineRule="exact"/>
        <w:ind w:hanging="960" w:left="1598"/>
        <w:rPr>
          <w:rFonts w:hint="eastAsia" w:eastAsia="方正仿宋_GBK"/>
          <w:sz w:val="32"/>
          <w:szCs w:val="32"/>
          <w:lang w:eastAsia="zh-CN"/>
        </w:rPr>
      </w:pPr>
      <w:r>
        <w:rPr>
          <w:rFonts w:hint="eastAsia" w:ascii="方正仿宋_GBK" w:hAnsi="方正仿宋_GBK" w:eastAsia="方正仿宋_GBK" w:cs="方正仿宋_GBK"/>
          <w:sz w:val="32"/>
          <w:szCs w:val="32"/>
          <w:lang w:val="en-US" w:eastAsia="zh-CN"/>
        </w:rPr>
        <w:t xml:space="preserve">      3.2020年中央第二批农业生产发展资金（非贫困县）绩效目标表</w:t>
      </w:r>
      <w:r>
        <w:rPr>
          <w:rFonts w:hint="eastAsia" w:eastAsia="方正仿宋_GBK"/>
          <w:sz w:val="32"/>
          <w:szCs w:val="32"/>
          <w:lang w:eastAsia="zh-CN"/>
        </w:rPr>
      </w:r>
      <w:r>
        <w:rPr>
          <w:rFonts w:hint="eastAsia" w:eastAsia="方正仿宋_GBK"/>
          <w:sz w:val="32"/>
          <w:szCs w:val="32"/>
          <w:lang w:eastAsia="zh-CN"/>
        </w:rPr>
      </w:r>
    </w:p>
    <w:p>
      <w:pPr>
        <w:pStyle w:val="670"/>
        <w:pBdr/>
        <w:spacing w:line="560" w:lineRule="exact"/>
        <w:ind/>
        <w:rPr>
          <w:rFonts w:eastAsia="方正仿宋_GBK"/>
          <w:sz w:val="32"/>
          <w:szCs w:val="32"/>
        </w:rPr>
      </w:pPr>
      <w:r>
        <w:rPr>
          <w:rFonts w:eastAsia="方正仿宋_GBK"/>
          <w:sz w:val="32"/>
          <w:szCs w:val="32"/>
        </w:rPr>
      </w:r>
      <w:r>
        <w:rPr>
          <w:rFonts w:eastAsia="方正仿宋_GBK"/>
          <w:sz w:val="32"/>
          <w:szCs w:val="32"/>
        </w:rPr>
      </w:r>
    </w:p>
    <w:p>
      <w:pPr>
        <w:pStyle w:val="670"/>
        <w:pBdr/>
        <w:spacing w:line="560" w:lineRule="exact"/>
        <w:ind/>
        <w:rPr>
          <w:rFonts w:eastAsia="方正仿宋_GBK"/>
          <w:sz w:val="32"/>
          <w:szCs w:val="32"/>
        </w:rPr>
      </w:pPr>
      <w:r>
        <w:rPr>
          <w:rFonts w:eastAsia="方正仿宋_GBK"/>
          <w:sz w:val="32"/>
          <w:szCs w:val="32"/>
        </w:rPr>
      </w:r>
      <w:r>
        <w:rPr>
          <w:rFonts w:eastAsia="方正仿宋_GBK"/>
          <w:sz w:val="32"/>
          <w:szCs w:val="32"/>
        </w:rPr>
      </w:r>
    </w:p>
    <w:p>
      <w:pPr>
        <w:pStyle w:val="670"/>
        <w:pBdr/>
        <w:spacing w:line="560" w:lineRule="exact"/>
        <w:ind/>
        <w:rPr>
          <w:rFonts w:eastAsia="方正仿宋_GBK"/>
          <w:sz w:val="32"/>
          <w:szCs w:val="32"/>
        </w:rPr>
      </w:pPr>
      <w:r>
        <w:rPr>
          <w:rFonts w:eastAsia="方正仿宋_GBK"/>
          <w:sz w:val="32"/>
          <w:szCs w:val="32"/>
        </w:rPr>
      </w:r>
      <w:r>
        <w:rPr>
          <w:rFonts w:eastAsia="方正仿宋_GBK"/>
          <w:sz w:val="32"/>
          <w:szCs w:val="32"/>
        </w:rPr>
      </w:r>
    </w:p>
    <w:p>
      <w:pPr>
        <w:pStyle w:val="670"/>
        <w:pBdr/>
        <w:spacing w:line="560" w:lineRule="exact"/>
        <w:ind/>
        <w:rPr>
          <w:rFonts w:eastAsia="方正仿宋_GBK"/>
          <w:sz w:val="32"/>
          <w:szCs w:val="32"/>
        </w:rPr>
      </w:pPr>
      <w:r>
        <w:rPr>
          <w:rFonts w:eastAsia="方正仿宋_GBK"/>
          <w:sz w:val="32"/>
          <w:szCs w:val="32"/>
        </w:rPr>
      </w:r>
      <w:r>
        <w:rPr>
          <w:rFonts w:eastAsia="方正仿宋_GBK"/>
          <w:sz w:val="32"/>
          <w:szCs w:val="32"/>
        </w:rPr>
      </w:r>
    </w:p>
    <w:p>
      <w:pPr>
        <w:pStyle w:val="670"/>
        <w:pBdr/>
        <w:spacing w:line="560" w:lineRule="exact"/>
        <w:ind/>
        <w:jc w:val="center"/>
        <w:rPr>
          <w:rFonts w:hint="eastAsia" w:eastAsia="方正仿宋_GBK"/>
          <w:sz w:val="32"/>
          <w:szCs w:val="32"/>
          <w:lang w:val="en-US" w:eastAsia="zh-CN"/>
        </w:rPr>
      </w:pPr>
      <w:r>
        <w:rPr>
          <w:rFonts w:eastAsia="方正仿宋_GBK"/>
          <w:sz w:val="32"/>
          <w:szCs w:val="32"/>
        </w:rPr>
        <w:t xml:space="preserve">德宏州</w:t>
      </w:r>
      <w:r>
        <w:rPr>
          <w:rFonts w:hint="eastAsia" w:eastAsia="方正仿宋_GBK"/>
          <w:sz w:val="32"/>
          <w:szCs w:val="32"/>
        </w:rPr>
        <w:t xml:space="preserve">财政局</w:t>
      </w:r>
      <w:r>
        <w:rPr>
          <w:rFonts w:hint="eastAsia" w:eastAsia="方正仿宋_GBK"/>
          <w:sz w:val="32"/>
          <w:szCs w:val="32"/>
          <w:lang w:val="en-US" w:eastAsia="zh-CN"/>
        </w:rPr>
        <w:t xml:space="preserve">                德宏州农业农村局</w:t>
      </w:r>
      <w:r>
        <w:rPr>
          <w:rFonts w:hint="eastAsia" w:eastAsia="方正仿宋_GBK"/>
          <w:sz w:val="32"/>
          <w:szCs w:val="32"/>
          <w:lang w:val="en-US" w:eastAsia="zh-CN"/>
        </w:rPr>
      </w:r>
      <w:r>
        <w:rPr>
          <w:rFonts w:hint="eastAsia" w:eastAsia="方正仿宋_GBK"/>
          <w:sz w:val="32"/>
          <w:szCs w:val="32"/>
          <w:lang w:val="en-US" w:eastAsia="zh-CN"/>
        </w:rPr>
      </w:r>
    </w:p>
    <w:tbl>
      <w:tblPr>
        <w:tblpPr w:horzAnchor="page" w:tblpX="1618" w:vertAnchor="text" w:tblpY="4419" w:leftFromText="180" w:topFromText="0" w:rightFromText="180" w:bottomFromText="0"/>
        <w:tblW w:w="0" w:type="auto"/>
        <w:jc w:val="center"/>
        <w:tblInd w:w="-284" w:type="dxa"/>
        <w:tblBorders>
          <w:top w:val="single" w:color="000000" w:sz="4" w:space="0"/>
          <w:left w:val="none" w:color="000000" w:sz="0" w:space="0"/>
          <w:bottom w:val="single" w:color="000000" w:sz="4" w:space="0"/>
          <w:right w:val="none" w:color="000000" w:sz="0" w:space="0"/>
          <w:insideH w:val="single" w:color="000000" w:sz="4" w:space="0"/>
          <w:insideV w:val="none" w:color="000000" w:sz="0" w:space="0"/>
        </w:tblBorders>
        <w:tblLayout w:type="fixed"/>
        <w:tblCellMar>
          <w:left w:w="284" w:type="dxa"/>
          <w:top w:w="0" w:type="dxa"/>
          <w:right w:w="284" w:type="dxa"/>
          <w:bottom w:w="0" w:type="dxa"/>
        </w:tblCellMar>
        <w:tblLook w:val="04A0" w:firstRow="1" w:lastRow="0" w:firstColumn="1" w:lastColumn="0" w:noHBand="0" w:noVBand="1"/>
      </w:tblPr>
      <w:tblGrid>
        <w:gridCol w:w="5429"/>
        <w:gridCol w:w="3766"/>
      </w:tblGrid>
      <w:tr>
        <w:trPr/>
        <w:tc>
          <w:tcPr>
            <w:tcBorders/>
            <w:tcW w:w="5429" w:type="dxa"/>
            <w:vAlign w:val="center"/>
            <w:textDirection w:val="lrTb"/>
            <w:noWrap w:val="false"/>
          </w:tcPr>
          <w:p>
            <w:pPr>
              <w:pStyle w:val="670"/>
              <w:framePr w:hAnchor="page" w:vAnchor="text" w:x="1618" w:y="4419"/>
              <w:pBdr/>
              <w:spacing/>
              <w:ind/>
              <w:rPr>
                <w:rFonts w:hint="eastAsia" w:hAnsi="宋体" w:eastAsia="仿宋_GB2312"/>
                <w:bCs/>
                <w:sz w:val="28"/>
                <w:szCs w:val="28"/>
                <w:lang w:val="en-US" w:eastAsia="zh-CN"/>
              </w:rPr>
            </w:pPr>
            <w:r>
              <w:rPr>
                <w:rFonts w:hint="eastAsia" w:hAnsi="宋体" w:eastAsia="仿宋_GB2312"/>
                <w:bCs/>
                <w:sz w:val="28"/>
                <w:szCs w:val="28"/>
                <w:lang w:val="en-US" w:eastAsia="zh-CN"/>
              </w:rPr>
              <w:t xml:space="preserve">抄送：本局预算科、国库科</w:t>
            </w:r>
            <w:r>
              <w:rPr>
                <w:rFonts w:hint="eastAsia" w:hAnsi="宋体" w:eastAsia="仿宋_GB2312"/>
                <w:bCs/>
                <w:sz w:val="28"/>
                <w:szCs w:val="28"/>
                <w:lang w:val="en-US" w:eastAsia="zh-CN"/>
              </w:rPr>
            </w:r>
            <w:r>
              <w:rPr>
                <w:rFonts w:hint="eastAsia" w:hAnsi="宋体" w:eastAsia="仿宋_GB2312"/>
                <w:bCs/>
                <w:sz w:val="28"/>
                <w:szCs w:val="28"/>
                <w:lang w:val="en-US" w:eastAsia="zh-CN"/>
              </w:rPr>
            </w:r>
          </w:p>
        </w:tc>
        <w:tc>
          <w:tcPr>
            <w:tcBorders/>
            <w:tcW w:w="3766" w:type="dxa"/>
            <w:vAlign w:val="center"/>
            <w:textDirection w:val="lrTb"/>
            <w:noWrap w:val="false"/>
          </w:tcPr>
          <w:p>
            <w:pPr>
              <w:pStyle w:val="670"/>
              <w:framePr w:hAnchor="page" w:vAnchor="text" w:x="1618" w:y="4419"/>
              <w:pBdr/>
              <w:spacing/>
              <w:ind/>
              <w:jc w:val="right"/>
              <w:rPr>
                <w:rFonts w:hint="eastAsia" w:eastAsia="仿宋_GB2312" w:cs="仿宋_GB2312"/>
                <w:bCs/>
                <w:sz w:val="28"/>
                <w:szCs w:val="28"/>
              </w:rPr>
            </w:pPr>
            <w:r>
              <w:rPr>
                <w:rFonts w:hint="eastAsia" w:eastAsia="仿宋_GB2312" w:cs="仿宋_GB2312"/>
                <w:bCs/>
                <w:sz w:val="28"/>
                <w:szCs w:val="28"/>
              </w:rPr>
            </w:r>
            <w:r>
              <w:rPr>
                <w:rFonts w:hint="eastAsia" w:eastAsia="仿宋_GB2312" w:cs="仿宋_GB2312"/>
                <w:bCs/>
                <w:sz w:val="28"/>
                <w:szCs w:val="28"/>
              </w:rPr>
            </w:r>
          </w:p>
        </w:tc>
      </w:tr>
      <w:tr>
        <w:trPr/>
        <w:tc>
          <w:tcPr>
            <w:tcBorders/>
            <w:tcW w:w="5429" w:type="dxa"/>
            <w:vAlign w:val="center"/>
            <w:textDirection w:val="lrTb"/>
            <w:noWrap w:val="false"/>
          </w:tcPr>
          <w:p>
            <w:pPr>
              <w:pStyle w:val="670"/>
              <w:framePr w:hAnchor="page" w:vAnchor="text" w:x="1618" w:y="4419"/>
              <w:pBdr/>
              <w:spacing/>
              <w:ind/>
              <w:rPr>
                <w:rFonts w:hint="eastAsia" w:eastAsia="仿宋_GB2312"/>
                <w:bCs/>
                <w:sz w:val="32"/>
                <w:szCs w:val="28"/>
              </w:rPr>
            </w:pPr>
            <w:r>
              <w:rPr>
                <w:rFonts w:hint="eastAsia" w:hAnsi="宋体" w:eastAsia="仿宋_GB2312"/>
                <w:bCs/>
                <w:sz w:val="28"/>
                <w:szCs w:val="28"/>
              </w:rPr>
              <w:t xml:space="preserve">德宏州财政局办公室</w:t>
            </w:r>
            <w:r>
              <w:rPr>
                <w:rFonts w:hint="eastAsia" w:eastAsia="仿宋_GB2312"/>
                <w:bCs/>
                <w:sz w:val="32"/>
                <w:szCs w:val="28"/>
              </w:rPr>
            </w:r>
            <w:r>
              <w:rPr>
                <w:rFonts w:hint="eastAsia" w:eastAsia="仿宋_GB2312"/>
                <w:bCs/>
                <w:sz w:val="32"/>
                <w:szCs w:val="28"/>
              </w:rPr>
            </w:r>
          </w:p>
        </w:tc>
        <w:tc>
          <w:tcPr>
            <w:tcBorders/>
            <w:tcW w:w="3766" w:type="dxa"/>
            <w:vAlign w:val="center"/>
            <w:textDirection w:val="lrTb"/>
            <w:noWrap w:val="false"/>
          </w:tcPr>
          <w:p>
            <w:pPr>
              <w:pStyle w:val="670"/>
              <w:framePr w:hAnchor="page" w:vAnchor="text" w:x="1618" w:y="4419"/>
              <w:pBdr/>
              <w:spacing/>
              <w:ind/>
              <w:jc w:val="right"/>
              <w:rPr>
                <w:rFonts w:eastAsia="仿宋_GB2312"/>
                <w:bCs/>
                <w:sz w:val="32"/>
                <w:szCs w:val="28"/>
              </w:rPr>
            </w:pPr>
            <w:r>
              <w:rPr>
                <w:rFonts w:ascii="Times New Roman" w:hAnsi="Times New Roman" w:eastAsia="仿宋_GB2312" w:cs="Times New Roman"/>
                <w:bCs/>
                <w:sz w:val="28"/>
                <w:szCs w:val="28"/>
              </w:rPr>
              <w:t xml:space="preserve">20</w:t>
            </w:r>
            <w:r>
              <w:rPr>
                <w:rFonts w:ascii="Times New Roman" w:hAnsi="Times New Roman" w:eastAsia="仿宋_GB2312" w:cs="Times New Roman"/>
                <w:bCs/>
                <w:sz w:val="28"/>
                <w:szCs w:val="28"/>
                <w:lang w:val="en-US" w:eastAsia="zh-CN"/>
              </w:rPr>
              <w:t xml:space="preserve">20</w:t>
            </w:r>
            <w:r>
              <w:rPr>
                <w:rFonts w:hAnsi="宋体" w:eastAsia="仿宋_GB2312"/>
                <w:bCs/>
                <w:sz w:val="28"/>
                <w:szCs w:val="28"/>
              </w:rPr>
              <w:t xml:space="preserve">年</w:t>
            </w:r>
            <w:r>
              <w:rPr>
                <w:rFonts w:hint="eastAsia" w:hAnsi="宋体" w:eastAsia="仿宋_GB2312"/>
                <w:bCs/>
                <w:sz w:val="28"/>
                <w:szCs w:val="28"/>
                <w:lang w:val="en-US" w:eastAsia="zh-CN"/>
              </w:rPr>
              <w:t xml:space="preserve">8</w:t>
            </w:r>
            <w:r>
              <w:rPr>
                <w:rFonts w:hAnsi="仿宋_GB2312" w:eastAsia="仿宋_GB2312" w:cs="仿宋_GB2312"/>
                <w:bCs/>
                <w:sz w:val="28"/>
                <w:szCs w:val="28"/>
              </w:rPr>
              <w:t xml:space="preserve">月</w:t>
            </w:r>
            <w:r>
              <w:rPr>
                <w:rFonts w:hint="eastAsia" w:hAnsi="仿宋_GB2312" w:eastAsia="仿宋_GB2312" w:cs="仿宋_GB2312"/>
                <w:bCs/>
                <w:sz w:val="28"/>
                <w:szCs w:val="28"/>
                <w:lang w:val="en-US" w:eastAsia="zh-CN"/>
              </w:rPr>
              <w:t xml:space="preserve">15</w:t>
            </w:r>
            <w:r>
              <w:rPr>
                <w:rFonts w:hAnsi="宋体" w:eastAsia="仿宋_GB2312"/>
                <w:bCs/>
                <w:sz w:val="28"/>
                <w:szCs w:val="28"/>
              </w:rPr>
              <w:t xml:space="preserve">日印发</w:t>
            </w:r>
            <w:r>
              <w:rPr>
                <w:rFonts w:eastAsia="仿宋_GB2312"/>
                <w:bCs/>
                <w:sz w:val="32"/>
                <w:szCs w:val="28"/>
              </w:rPr>
            </w:r>
            <w:r>
              <w:rPr>
                <w:rFonts w:eastAsia="仿宋_GB2312"/>
                <w:bCs/>
                <w:sz w:val="32"/>
                <w:szCs w:val="28"/>
              </w:rPr>
            </w:r>
          </w:p>
        </w:tc>
      </w:tr>
    </w:tbl>
    <w:p>
      <w:pPr>
        <w:pStyle w:val="670"/>
        <w:pBdr/>
        <w:spacing w:line="560" w:lineRule="exact"/>
        <w:ind/>
        <w:jc w:val="center"/>
        <w:rPr>
          <w:rFonts w:hint="eastAsia" w:eastAsia="方正仿宋_GBK"/>
          <w:sz w:val="32"/>
          <w:szCs w:val="32"/>
          <w:lang w:val="en-US" w:eastAsia="zh-CN"/>
        </w:rPr>
      </w:pPr>
      <w:r>
        <w:rPr>
          <w:rFonts w:hint="eastAsia" w:eastAsia="方正仿宋_GBK"/>
          <w:sz w:val="32"/>
          <w:szCs w:val="32"/>
          <w:lang w:val="en-US" w:eastAsia="zh-CN"/>
        </w:rPr>
        <w:t xml:space="preserve">                             </w:t>
      </w:r>
      <w:r>
        <w:rPr>
          <w:rFonts w:ascii="Times New Roman" w:hAnsi="Times New Roman" w:eastAsia="方正仿宋_GBK" w:cs="Times New Roman"/>
          <w:sz w:val="32"/>
          <w:szCs w:val="32"/>
          <w:lang w:val="en-US" w:eastAsia="zh-CN"/>
        </w:rPr>
        <w:t xml:space="preserve">2020</w:t>
      </w:r>
      <w:r>
        <w:rPr>
          <w:rFonts w:hint="eastAsia" w:eastAsia="方正仿宋_GBK"/>
          <w:sz w:val="32"/>
          <w:szCs w:val="32"/>
          <w:lang w:val="en-US" w:eastAsia="zh-CN"/>
        </w:rPr>
        <w:t xml:space="preserve">年</w:t>
      </w:r>
      <w:r>
        <w:rPr>
          <w:rFonts w:hint="eastAsia" w:ascii="Times New Roman" w:hAnsi="Times New Roman" w:eastAsia="方正仿宋_GBK" w:cs="Times New Roman"/>
          <w:sz w:val="32"/>
          <w:szCs w:val="32"/>
          <w:lang w:val="en-US" w:eastAsia="zh-CN"/>
        </w:rPr>
        <w:t xml:space="preserve">8</w:t>
      </w:r>
      <w:r>
        <w:rPr>
          <w:rFonts w:hint="eastAsia" w:eastAsia="方正仿宋_GBK"/>
          <w:sz w:val="32"/>
          <w:szCs w:val="32"/>
          <w:lang w:val="en-US" w:eastAsia="zh-CN"/>
        </w:rPr>
        <w:t xml:space="preserve">月15日</w:t>
      </w:r>
      <w:r>
        <w:rPr>
          <w:rFonts w:hint="eastAsia" w:eastAsia="方正仿宋_GBK"/>
          <w:sz w:val="32"/>
          <w:szCs w:val="32"/>
          <w:lang w:val="en-US" w:eastAsia="zh-CN"/>
        </w:rPr>
      </w:r>
    </w:p>
    <w:sectPr>
      <w:footerReference w:type="default" r:id="rId8"/>
      <w:footerReference w:type="even" r:id="rId9"/>
      <w:footnotePr/>
      <w:endnotePr/>
      <w:type w:val="nextPage"/>
      <w:pgSz w:h="16838" w:orient="landscape" w:w="11906"/>
      <w:pgMar w:top="2098" w:right="1361" w:bottom="1984" w:left="1418" w:header="851" w:footer="1134"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3000509000000000000"/>
  </w:font>
  <w:font w:name="仿宋_GB2312">
    <w:panose1 w:val="02010609060101010101"/>
  </w:font>
  <w:font w:name="方正小标宋简体">
    <w:panose1 w:val="0201060103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3"/>
      <w:framePr w:hAnchor="margin" w:vAnchor="text" w:wrap="around" w:xAlign="outside" w:y="1"/>
      <w:pBdr/>
      <w:tabs>
        <w:tab w:val="center" w:leader="none" w:pos="4153"/>
        <w:tab w:val="right" w:leader="none" w:pos="8306"/>
      </w:tabs>
      <w:spacing/>
      <w:ind/>
      <w:rPr>
        <w:rStyle w:val="675"/>
        <w:rFonts w:hint="eastAsia"/>
      </w:rPr>
    </w:pPr>
    <w:r>
      <w:rPr>
        <w:rStyle w:val="675"/>
        <w:rFonts w:hint="eastAsia"/>
        <w:color w:val="ffffff"/>
      </w:rPr>
      <w:t xml:space="preserve">——</w:t>
    </w:r>
    <w:r>
      <w:rPr>
        <w:rStyle w:val="675"/>
        <w:rFonts w:hint="eastAsia"/>
        <w:b/>
        <w:sz w:val="28"/>
        <w:szCs w:val="28"/>
      </w:rPr>
      <w:t xml:space="preserve">—</w:t>
    </w:r>
    <w:r>
      <w:rPr>
        <w:rStyle w:val="675"/>
        <w:rFonts w:hint="eastAsia"/>
        <w:color w:val="ffffff"/>
      </w:rPr>
      <w:t xml:space="preserve">—</w:t>
    </w:r>
    <w:r>
      <w:rPr>
        <w:rFonts w:ascii="宋体" w:hAnsi="宋体"/>
        <w:b/>
        <w:sz w:val="28"/>
        <w:szCs w:val="28"/>
      </w:rPr>
      <w:fldChar w:fldCharType="begin"/>
    </w:r>
    <w:r>
      <w:rPr>
        <w:rStyle w:val="675"/>
        <w:rFonts w:ascii="宋体" w:hAnsi="宋体"/>
        <w:b/>
        <w:sz w:val="28"/>
        <w:szCs w:val="28"/>
      </w:rPr>
      <w:instrText xml:space="preserve">PAGE  </w:instrText>
    </w:r>
    <w:r>
      <w:rPr>
        <w:rFonts w:ascii="宋体" w:hAnsi="宋体"/>
        <w:b/>
        <w:sz w:val="28"/>
        <w:szCs w:val="28"/>
      </w:rPr>
      <w:fldChar w:fldCharType="separate"/>
    </w:r>
    <w:r>
      <w:rPr>
        <w:rStyle w:val="675"/>
        <w:rFonts w:ascii="宋体" w:hAnsi="宋体"/>
        <w:b/>
        <w:sz w:val="28"/>
        <w:szCs w:val="28"/>
      </w:rPr>
      <w:t xml:space="preserve">2</w:t>
    </w:r>
    <w:r>
      <w:rPr>
        <w:rFonts w:ascii="宋体" w:hAnsi="宋体"/>
        <w:b/>
        <w:sz w:val="28"/>
        <w:szCs w:val="28"/>
      </w:rPr>
      <w:fldChar w:fldCharType="end"/>
    </w:r>
    <w:r>
      <w:rPr>
        <w:rStyle w:val="675"/>
        <w:rFonts w:hint="eastAsia"/>
        <w:color w:val="ffffff"/>
      </w:rPr>
      <w:t xml:space="preserve">—</w:t>
    </w:r>
    <w:r>
      <w:rPr>
        <w:rStyle w:val="675"/>
        <w:rFonts w:hint="eastAsia"/>
        <w:b/>
        <w:sz w:val="28"/>
        <w:szCs w:val="28"/>
      </w:rPr>
      <w:t xml:space="preserve">—</w:t>
    </w:r>
    <w:r>
      <w:rPr>
        <w:rStyle w:val="675"/>
        <w:rFonts w:hint="eastAsia"/>
        <w:color w:val="ffffff"/>
      </w:rPr>
      <w:t xml:space="preserve">——</w:t>
    </w:r>
    <w:r>
      <w:rPr>
        <w:rStyle w:val="675"/>
        <w:rFonts w:hint="eastAsia"/>
      </w:rPr>
    </w:r>
    <w:r>
      <w:rPr>
        <w:rStyle w:val="675"/>
        <w:rFonts w:hint="eastAsia"/>
      </w:rPr>
    </w:r>
  </w:p>
  <w:p>
    <w:pPr>
      <w:pStyle w:val="673"/>
      <w:pBdr/>
      <w:tabs>
        <w:tab w:val="center" w:leader="none" w:pos="4153"/>
        <w:tab w:val="right" w:leader="none" w:pos="8306"/>
      </w:tabs>
      <w:spacing/>
      <w:ind w:right="360" w:firstLine="360"/>
      <w:rPr>
        <w:rStyle w:val="675"/>
        <w:szCs w:val="28"/>
      </w:rPr>
    </w:pPr>
    <w:r>
      <w:rPr>
        <w:rStyle w:val="675"/>
        <w:szCs w:val="28"/>
      </w:rPr>
    </w:r>
    <w:r>
      <w:rPr>
        <w:rStyle w:val="675"/>
        <w:szCs w:val="28"/>
      </w:rPr>
    </w:r>
  </w:p>
  <w:p>
    <w:pPr>
      <w:pStyle w:val="673"/>
      <w:pBdr/>
      <w:tabs>
        <w:tab w:val="center" w:leader="none" w:pos="4153"/>
        <w:tab w:val="right" w:leader="none" w:pos="8306"/>
      </w:tabs>
      <w:spacing/>
      <w:ind w:right="360" w:firstLine="360"/>
      <w:rPr>
        <w:rStyle w:val="675"/>
        <w:szCs w:val="28"/>
      </w:rPr>
    </w:pPr>
    <w:r>
      <w:rPr>
        <w:rStyle w:val="675"/>
        <w:szCs w:val="28"/>
      </w:rPr>
    </w:r>
    <w:r>
      <w:rPr>
        <w:rStyle w:val="675"/>
        <w:szCs w:val="28"/>
      </w:rPr>
    </w:r>
  </w:p>
  <w:p>
    <w:pPr>
      <w:pStyle w:val="673"/>
      <w:pBdr/>
      <w:tabs>
        <w:tab w:val="center" w:leader="none" w:pos="4153"/>
        <w:tab w:val="right" w:leader="none" w:pos="8306"/>
      </w:tabs>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3"/>
      <w:framePr w:hAnchor="page" w:vAnchor="text" w:wrap="around" w:x="1771" w:y="-466"/>
      <w:pBdr/>
      <w:tabs>
        <w:tab w:val="center" w:leader="none" w:pos="4153"/>
        <w:tab w:val="right" w:leader="none" w:pos="8306"/>
      </w:tabs>
      <w:spacing/>
      <w:ind/>
      <w:rPr>
        <w:rStyle w:val="675"/>
        <w:rFonts w:hint="eastAsia" w:ascii="宋体" w:hAnsi="宋体"/>
        <w:sz w:val="28"/>
        <w:szCs w:val="28"/>
      </w:rPr>
    </w:pPr>
    <w:r>
      <w:rPr>
        <w:rStyle w:val="675"/>
        <w:rFonts w:hint="eastAsia" w:ascii="宋体" w:hAnsi="宋体"/>
        <w:sz w:val="28"/>
        <w:szCs w:val="28"/>
      </w:rPr>
      <w:t xml:space="preserve">—  </w:t>
    </w:r>
    <w:r>
      <w:rPr>
        <w:rFonts w:ascii="宋体" w:hAnsi="宋体"/>
        <w:sz w:val="28"/>
        <w:szCs w:val="28"/>
      </w:rPr>
      <w:fldChar w:fldCharType="begin"/>
    </w:r>
    <w:r>
      <w:rPr>
        <w:rStyle w:val="675"/>
        <w:rFonts w:ascii="宋体" w:hAnsi="宋体"/>
        <w:sz w:val="28"/>
        <w:szCs w:val="28"/>
      </w:rPr>
      <w:instrText xml:space="preserve">PAGE  </w:instrText>
    </w:r>
    <w:r>
      <w:rPr>
        <w:rFonts w:ascii="宋体" w:hAnsi="宋体"/>
        <w:sz w:val="28"/>
        <w:szCs w:val="28"/>
      </w:rPr>
      <w:fldChar w:fldCharType="separate"/>
    </w:r>
    <w:r>
      <w:rPr>
        <w:rStyle w:val="675"/>
        <w:rFonts w:ascii="宋体" w:hAnsi="宋体"/>
        <w:sz w:val="28"/>
        <w:szCs w:val="28"/>
      </w:rPr>
      <w:t xml:space="preserve">2</w:t>
    </w:r>
    <w:r>
      <w:rPr>
        <w:rFonts w:ascii="宋体" w:hAnsi="宋体"/>
        <w:sz w:val="28"/>
        <w:szCs w:val="28"/>
      </w:rPr>
      <w:fldChar w:fldCharType="end"/>
    </w:r>
    <w:r>
      <w:rPr>
        <w:rStyle w:val="675"/>
        <w:rFonts w:hint="eastAsia" w:ascii="宋体" w:hAnsi="宋体"/>
        <w:sz w:val="28"/>
        <w:szCs w:val="28"/>
      </w:rPr>
      <w:t xml:space="preserve">  —</w:t>
    </w:r>
    <w:r>
      <w:rPr>
        <w:rStyle w:val="675"/>
        <w:rFonts w:hint="eastAsia" w:ascii="宋体" w:hAnsi="宋体"/>
        <w:sz w:val="28"/>
        <w:szCs w:val="28"/>
      </w:rPr>
    </w:r>
    <w:r>
      <w:rPr>
        <w:rStyle w:val="675"/>
        <w:rFonts w:hint="eastAsia" w:ascii="宋体" w:hAnsi="宋体"/>
        <w:sz w:val="28"/>
        <w:szCs w:val="28"/>
      </w:rPr>
    </w:r>
  </w:p>
  <w:p>
    <w:pPr>
      <w:pStyle w:val="673"/>
      <w:pBdr/>
      <w:tabs>
        <w:tab w:val="center" w:leader="none" w:pos="4153"/>
        <w:tab w:val="right" w:leader="none" w:pos="8306"/>
      </w:tabs>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0"/>
    <w:next w:val="67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70"/>
    <w:next w:val="67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70"/>
    <w:next w:val="67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70"/>
    <w:next w:val="67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70"/>
    <w:next w:val="67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70"/>
    <w:next w:val="67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70"/>
    <w:next w:val="67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70"/>
    <w:next w:val="67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70"/>
    <w:next w:val="67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7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70"/>
    <w:next w:val="67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70"/>
    <w:next w:val="67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70"/>
    <w:next w:val="67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0"/>
    <w:next w:val="67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7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7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70"/>
    <w:next w:val="67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7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7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70"/>
    <w:next w:val="670"/>
    <w:uiPriority w:val="39"/>
    <w:unhideWhenUsed/>
    <w:pPr>
      <w:pBdr/>
      <w:spacing w:after="57"/>
      <w:ind w:right="0" w:firstLine="0" w:left="0"/>
    </w:pPr>
  </w:style>
  <w:style w:type="paragraph" w:styleId="182">
    <w:name w:val="toc 2"/>
    <w:basedOn w:val="670"/>
    <w:next w:val="670"/>
    <w:uiPriority w:val="39"/>
    <w:unhideWhenUsed/>
    <w:pPr>
      <w:pBdr/>
      <w:spacing w:after="57"/>
      <w:ind w:right="0" w:firstLine="0" w:left="283"/>
    </w:pPr>
  </w:style>
  <w:style w:type="paragraph" w:styleId="183">
    <w:name w:val="toc 3"/>
    <w:basedOn w:val="670"/>
    <w:next w:val="670"/>
    <w:uiPriority w:val="39"/>
    <w:unhideWhenUsed/>
    <w:pPr>
      <w:pBdr/>
      <w:spacing w:after="57"/>
      <w:ind w:right="0" w:firstLine="0" w:left="567"/>
    </w:pPr>
  </w:style>
  <w:style w:type="paragraph" w:styleId="184">
    <w:name w:val="toc 4"/>
    <w:basedOn w:val="670"/>
    <w:next w:val="670"/>
    <w:uiPriority w:val="39"/>
    <w:unhideWhenUsed/>
    <w:pPr>
      <w:pBdr/>
      <w:spacing w:after="57"/>
      <w:ind w:right="0" w:firstLine="0" w:left="850"/>
    </w:pPr>
  </w:style>
  <w:style w:type="paragraph" w:styleId="185">
    <w:name w:val="toc 5"/>
    <w:basedOn w:val="670"/>
    <w:next w:val="670"/>
    <w:uiPriority w:val="39"/>
    <w:unhideWhenUsed/>
    <w:pPr>
      <w:pBdr/>
      <w:spacing w:after="57"/>
      <w:ind w:right="0" w:firstLine="0" w:left="1134"/>
    </w:pPr>
  </w:style>
  <w:style w:type="paragraph" w:styleId="186">
    <w:name w:val="toc 6"/>
    <w:basedOn w:val="670"/>
    <w:next w:val="670"/>
    <w:uiPriority w:val="39"/>
    <w:unhideWhenUsed/>
    <w:pPr>
      <w:pBdr/>
      <w:spacing w:after="57"/>
      <w:ind w:right="0" w:firstLine="0" w:left="1417"/>
    </w:pPr>
  </w:style>
  <w:style w:type="paragraph" w:styleId="187">
    <w:name w:val="toc 7"/>
    <w:basedOn w:val="670"/>
    <w:next w:val="670"/>
    <w:uiPriority w:val="39"/>
    <w:unhideWhenUsed/>
    <w:pPr>
      <w:pBdr/>
      <w:spacing w:after="57"/>
      <w:ind w:right="0" w:firstLine="0" w:left="1701"/>
    </w:pPr>
  </w:style>
  <w:style w:type="paragraph" w:styleId="188">
    <w:name w:val="toc 8"/>
    <w:basedOn w:val="670"/>
    <w:next w:val="670"/>
    <w:uiPriority w:val="39"/>
    <w:unhideWhenUsed/>
    <w:pPr>
      <w:pBdr/>
      <w:spacing w:after="57"/>
      <w:ind w:right="0" w:firstLine="0" w:left="1984"/>
    </w:pPr>
  </w:style>
  <w:style w:type="paragraph" w:styleId="189">
    <w:name w:val="toc 9"/>
    <w:basedOn w:val="670"/>
    <w:next w:val="67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0"/>
    <w:next w:val="670"/>
    <w:uiPriority w:val="99"/>
    <w:unhideWhenUsed/>
    <w:pPr>
      <w:pBdr/>
      <w:spacing w:after="0" w:afterAutospacing="0"/>
      <w:ind/>
    </w:pPr>
  </w:style>
  <w:style w:type="paragraph" w:styleId="670" w:default="1">
    <w:name w:val="Normal"/>
    <w:next w:val="670"/>
    <w:link w:val="670"/>
    <w:pPr>
      <w:widowControl w:val="false"/>
      <w:pBdr/>
      <w:spacing/>
      <w:ind/>
      <w:jc w:val="both"/>
    </w:pPr>
    <w:rPr>
      <w:rFonts w:eastAsia="宋体"/>
      <w:sz w:val="21"/>
      <w:szCs w:val="24"/>
      <w:lang w:val="en-US" w:eastAsia="zh-CN" w:bidi="ar-SA"/>
    </w:rPr>
  </w:style>
  <w:style w:type="character" w:styleId="671">
    <w:name w:val="默认段落字体"/>
    <w:next w:val="671"/>
    <w:link w:val="670"/>
    <w:semiHidden/>
    <w:pPr>
      <w:pBdr/>
      <w:spacing/>
      <w:ind/>
    </w:pPr>
  </w:style>
  <w:style w:type="table" w:styleId="672">
    <w:name w:val="普通表格"/>
    <w:next w:val="672"/>
    <w:link w:val="67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3">
    <w:name w:val="页脚"/>
    <w:basedOn w:val="670"/>
    <w:next w:val="673"/>
    <w:link w:val="670"/>
    <w:pPr>
      <w:pBdr/>
      <w:tabs>
        <w:tab w:val="center" w:leader="none" w:pos="4153"/>
        <w:tab w:val="right" w:leader="none" w:pos="8306"/>
      </w:tabs>
      <w:spacing/>
      <w:ind/>
      <w:jc w:val="left"/>
    </w:pPr>
    <w:rPr>
      <w:sz w:val="18"/>
      <w:szCs w:val="18"/>
    </w:rPr>
  </w:style>
  <w:style w:type="paragraph" w:styleId="674">
    <w:name w:val="页眉"/>
    <w:basedOn w:val="670"/>
    <w:next w:val="674"/>
    <w:link w:val="670"/>
    <w:pPr>
      <w:pBdr>
        <w:bottom w:val="single" w:color="000000" w:sz="6" w:space="1"/>
      </w:pBdr>
      <w:tabs>
        <w:tab w:val="center" w:leader="none" w:pos="4153"/>
        <w:tab w:val="right" w:leader="none" w:pos="8306"/>
      </w:tabs>
      <w:spacing/>
      <w:ind/>
      <w:jc w:val="center"/>
    </w:pPr>
    <w:rPr>
      <w:sz w:val="18"/>
      <w:szCs w:val="18"/>
    </w:rPr>
  </w:style>
  <w:style w:type="character" w:styleId="675">
    <w:name w:val="页码"/>
    <w:basedOn w:val="671"/>
    <w:next w:val="675"/>
    <w:link w:val="670"/>
    <w:pPr>
      <w:pBdr/>
      <w:spacing/>
      <w:ind/>
    </w:pPr>
  </w:style>
  <w:style w:type="character" w:styleId="994" w:default="1">
    <w:name w:val="Default Paragraph Font"/>
    <w:uiPriority w:val="1"/>
    <w:semiHidden/>
    <w:unhideWhenUsed/>
    <w:pPr>
      <w:pBdr/>
      <w:spacing/>
      <w:ind/>
    </w:pPr>
  </w:style>
  <w:style w:type="numbering" w:styleId="995" w:default="1">
    <w:name w:val="No List"/>
    <w:uiPriority w:val="99"/>
    <w:semiHidden/>
    <w:unhideWhenUsed/>
    <w:pPr>
      <w:pBdr/>
      <w:spacing/>
      <w:ind/>
    </w:pPr>
  </w:style>
  <w:style w:type="table" w:styleId="99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Company>
  <DocSecurity>0</DocSecurity>
  <Manager/>
  <ScaleCrop>false</ScaleCrop>
  <Template>Norma</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用户财政</dc:creator>
  <cp:lastModifiedBy>匿名</cp:lastModifiedBy>
  <cp:revision>5</cp:revision>
  <dcterms:created xsi:type="dcterms:W3CDTF">2019-04-22T02:31:00Z</dcterms:created>
  <dcterms:modified xsi:type="dcterms:W3CDTF">2025-04-17T09:34:02Z</dcterms:modified>
</cp:coreProperties>
</file>