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宋体" w:hAnsi="宋体" w:eastAsia="宋体" w:cs="宋体"/>
          <w:b/>
          <w:bCs/>
          <w:sz w:val="44"/>
          <w:szCs w:val="44"/>
          <w:lang w:val="en-US" w:eastAsia="zh-CN"/>
        </w:rPr>
      </w:pPr>
      <w:bookmarkStart w:id="0" w:name="OLE_LINK1"/>
      <w:r>
        <w:rPr>
          <w:rFonts w:hint="eastAsia" w:ascii="宋体" w:hAnsi="宋体" w:eastAsia="宋体" w:cs="宋体"/>
          <w:b/>
          <w:bCs/>
          <w:sz w:val="44"/>
          <w:szCs w:val="44"/>
          <w:lang w:val="en-US" w:eastAsia="zh-CN"/>
        </w:rPr>
        <w:t>德宏州做好金融</w:t>
      </w:r>
      <w:bookmarkStart w:id="1" w:name="OLE_LINK3"/>
      <w:r>
        <w:rPr>
          <w:rFonts w:hint="eastAsia" w:ascii="宋体" w:hAnsi="宋体" w:eastAsia="宋体" w:cs="宋体"/>
          <w:b/>
          <w:bCs/>
          <w:sz w:val="44"/>
          <w:szCs w:val="44"/>
          <w:lang w:val="en-US" w:eastAsia="zh-CN"/>
        </w:rPr>
        <w:t>“五篇大文章”</w:t>
      </w:r>
      <w:bookmarkEnd w:id="1"/>
      <w:r>
        <w:rPr>
          <w:rFonts w:hint="eastAsia" w:ascii="宋体" w:hAnsi="宋体" w:eastAsia="宋体" w:cs="宋体"/>
          <w:b/>
          <w:bCs/>
          <w:sz w:val="44"/>
          <w:szCs w:val="44"/>
          <w:lang w:val="en-US" w:eastAsia="zh-CN"/>
        </w:rPr>
        <w:t>实施方案（征求意见稿）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为深入贯彻落实党中央、国务院和省委、省政府关于做好金融</w:t>
      </w:r>
      <w:r>
        <w:rPr>
          <w:rFonts w:hint="eastAsia" w:ascii="宋体" w:hAnsi="宋体" w:eastAsia="宋体" w:cs="宋体"/>
          <w:sz w:val="24"/>
          <w:szCs w:val="24"/>
          <w:lang w:val="en-US" w:eastAsia="zh-CN"/>
        </w:rPr>
        <w:t>“五篇大文章”</w:t>
      </w:r>
      <w:r>
        <w:rPr>
          <w:rFonts w:hint="eastAsia" w:ascii="宋体" w:hAnsi="宋体" w:eastAsia="宋体" w:cs="宋体"/>
          <w:sz w:val="24"/>
          <w:szCs w:val="24"/>
          <w:lang w:val="en-US" w:eastAsia="zh-CN"/>
        </w:rPr>
        <w:t>的决策部署，根据《云南省人民政府办公厅关于做好金融</w:t>
      </w:r>
      <w:r>
        <w:rPr>
          <w:rFonts w:hint="eastAsia" w:ascii="宋体" w:hAnsi="宋体" w:eastAsia="宋体" w:cs="宋体"/>
          <w:sz w:val="24"/>
          <w:szCs w:val="24"/>
          <w:lang w:val="en-US" w:eastAsia="zh-CN"/>
        </w:rPr>
        <w:t>“五篇大文章”</w:t>
      </w:r>
      <w:r>
        <w:rPr>
          <w:rFonts w:hint="eastAsia" w:ascii="宋体" w:hAnsi="宋体" w:eastAsia="宋体" w:cs="宋体"/>
          <w:sz w:val="24"/>
          <w:szCs w:val="24"/>
          <w:lang w:val="en-US" w:eastAsia="zh-CN"/>
        </w:rPr>
        <w:t>的实施意见》</w:t>
      </w:r>
      <w:bookmarkStart w:id="2" w:name="OLE_LINK4"/>
      <w:r>
        <w:rPr>
          <w:rFonts w:hint="eastAsia" w:ascii="宋体" w:hAnsi="宋体" w:eastAsia="宋体" w:cs="宋体"/>
          <w:sz w:val="24"/>
          <w:szCs w:val="24"/>
          <w:lang w:val="en-US" w:eastAsia="zh-CN"/>
        </w:rPr>
        <w:t>（云政办发〔2025〕23号）</w:t>
      </w:r>
      <w:bookmarkEnd w:id="2"/>
      <w:r>
        <w:rPr>
          <w:rFonts w:hint="eastAsia" w:ascii="宋体" w:hAnsi="宋体" w:eastAsia="宋体" w:cs="宋体"/>
          <w:sz w:val="24"/>
          <w:szCs w:val="24"/>
          <w:lang w:val="en-US" w:eastAsia="zh-CN"/>
        </w:rPr>
        <w:t>精神，为更好地推动科技金融、绿色金融、普惠金融、养老金融、数字金融</w:t>
      </w:r>
      <w:r>
        <w:rPr>
          <w:rFonts w:hint="eastAsia" w:ascii="宋体" w:hAnsi="宋体" w:eastAsia="宋体" w:cs="宋体"/>
          <w:sz w:val="24"/>
          <w:szCs w:val="24"/>
          <w:lang w:val="en-US" w:eastAsia="zh-CN"/>
        </w:rPr>
        <w:t>“五篇大文章”</w:t>
      </w:r>
      <w:r>
        <w:rPr>
          <w:rFonts w:hint="eastAsia" w:ascii="宋体" w:hAnsi="宋体" w:eastAsia="宋体" w:cs="宋体"/>
          <w:sz w:val="24"/>
          <w:szCs w:val="24"/>
          <w:lang w:val="en-US" w:eastAsia="zh-CN"/>
        </w:rPr>
        <w:t>，助力德宏经济社会发展，结合德宏州实际，制定本方案。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推动科技型企业贷款实现大</w:t>
      </w:r>
      <w:bookmarkStart w:id="11" w:name="_GoBack"/>
      <w:bookmarkEnd w:id="11"/>
      <w:r>
        <w:rPr>
          <w:rFonts w:hint="eastAsia" w:ascii="宋体" w:hAnsi="宋体" w:eastAsia="宋体" w:cs="宋体"/>
          <w:sz w:val="24"/>
          <w:szCs w:val="24"/>
          <w:lang w:val="en-US" w:eastAsia="zh-CN"/>
        </w:rPr>
        <w:t>幅增长，科技贷款增速不低于</w:t>
      </w:r>
      <w:r>
        <w:rPr>
          <w:rFonts w:hint="eastAsia" w:ascii="宋体" w:hAnsi="宋体" w:eastAsia="宋体" w:cs="宋体"/>
          <w:sz w:val="24"/>
          <w:szCs w:val="24"/>
          <w:lang w:val="en-US" w:eastAsia="zh-CN"/>
        </w:rPr>
        <w:t>各项贷款增速</w:t>
      </w:r>
      <w:r>
        <w:rPr>
          <w:rFonts w:hint="eastAsia" w:ascii="宋体" w:hAnsi="宋体" w:eastAsia="宋体" w:cs="宋体"/>
          <w:sz w:val="24"/>
          <w:szCs w:val="24"/>
          <w:lang w:val="en-US" w:eastAsia="zh-CN"/>
        </w:rPr>
        <w:t>。</w:t>
      </w:r>
      <w:r>
        <w:rPr>
          <w:rFonts w:hint="eastAsia" w:ascii="宋体" w:hAnsi="宋体" w:eastAsia="宋体" w:cs="宋体"/>
          <w:sz w:val="24"/>
          <w:szCs w:val="24"/>
        </w:rPr>
        <w:t>金融支持绿色发展和低碳转型的力度持续加大，绿色贷款增速不低于各项贷款增速。</w:t>
      </w:r>
      <w:r>
        <w:rPr>
          <w:rFonts w:hint="eastAsia" w:ascii="宋体" w:hAnsi="宋体" w:eastAsia="宋体" w:cs="宋体"/>
          <w:sz w:val="24"/>
          <w:szCs w:val="24"/>
          <w:lang w:val="en-US" w:eastAsia="zh-CN"/>
        </w:rPr>
        <w:t>普惠金融体系进一步优化，普惠小微贷款增速不低于各项贷款增速。养老金融产品和服务更加丰富，养老产业贷款持续增长</w:t>
      </w:r>
      <w:bookmarkStart w:id="3" w:name="OLE_LINK5"/>
      <w:r>
        <w:rPr>
          <w:rFonts w:hint="eastAsia" w:ascii="宋体" w:hAnsi="宋体" w:eastAsia="宋体" w:cs="宋体"/>
          <w:sz w:val="24"/>
          <w:szCs w:val="24"/>
          <w:lang w:val="en-US" w:eastAsia="zh-CN"/>
        </w:rPr>
        <w:t>。金融机构数字化转型取得明显成效，数字经济产业贷款逐年增长。</w:t>
      </w:r>
      <w:bookmarkEnd w:id="3"/>
      <w:r>
        <w:rPr>
          <w:rFonts w:hint="eastAsia" w:ascii="宋体" w:hAnsi="宋体" w:eastAsia="宋体" w:cs="宋体"/>
          <w:sz w:val="24"/>
          <w:szCs w:val="24"/>
          <w:lang w:val="en-US" w:eastAsia="zh-CN"/>
        </w:rPr>
        <w:t>科技金融、绿色金融、普惠金融、养老金融、数字金融等深入融合，金融服务实体经济质效明显提升。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二、金融“五篇大文章”重要领域和主要工作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（一）赋能科技金融，推动德宏州科技创新和产业升级。</w:t>
      </w:r>
      <w:r>
        <w:rPr>
          <w:rFonts w:hint="eastAsia" w:ascii="宋体" w:hAnsi="宋体" w:eastAsia="宋体" w:cs="宋体"/>
          <w:sz w:val="24"/>
          <w:szCs w:val="24"/>
        </w:rPr>
        <w:t>围绕德宏州沿边开放、</w:t>
      </w:r>
      <w:r>
        <w:rPr>
          <w:rFonts w:hint="eastAsia" w:ascii="宋体" w:hAnsi="宋体" w:eastAsia="宋体" w:cs="宋体"/>
          <w:sz w:val="24"/>
          <w:szCs w:val="24"/>
          <w:lang w:eastAsia="zh-CN"/>
        </w:rPr>
        <w:t>特色</w:t>
      </w:r>
      <w:r>
        <w:rPr>
          <w:rFonts w:hint="eastAsia" w:ascii="宋体" w:hAnsi="宋体" w:eastAsia="宋体" w:cs="宋体"/>
          <w:sz w:val="24"/>
          <w:szCs w:val="24"/>
        </w:rPr>
        <w:t>农业、绿色能源等特色，聚焦瑞丽</w:t>
      </w:r>
      <w:r>
        <w:rPr>
          <w:rFonts w:hint="eastAsia" w:ascii="宋体" w:hAnsi="宋体" w:eastAsia="宋体" w:cs="宋体"/>
          <w:sz w:val="24"/>
          <w:szCs w:val="24"/>
          <w:lang w:eastAsia="zh-CN"/>
        </w:rPr>
        <w:t>国家</w:t>
      </w:r>
      <w:r>
        <w:rPr>
          <w:rFonts w:hint="eastAsia" w:ascii="宋体" w:hAnsi="宋体" w:eastAsia="宋体" w:cs="宋体"/>
          <w:sz w:val="24"/>
          <w:szCs w:val="24"/>
        </w:rPr>
        <w:t>重点开发开放试验区、自贸试验区德宏片区</w:t>
      </w:r>
      <w:r>
        <w:rPr>
          <w:rFonts w:hint="eastAsia" w:ascii="宋体" w:hAnsi="宋体" w:eastAsia="宋体" w:cs="宋体"/>
          <w:sz w:val="24"/>
          <w:szCs w:val="24"/>
          <w:lang w:eastAsia="zh-CN"/>
        </w:rPr>
        <w:t>、沿边产业园区</w:t>
      </w:r>
      <w:r>
        <w:rPr>
          <w:rFonts w:hint="eastAsia" w:ascii="宋体" w:hAnsi="宋体" w:eastAsia="宋体" w:cs="宋体"/>
          <w:sz w:val="24"/>
          <w:szCs w:val="24"/>
        </w:rPr>
        <w:t>等平台，完善科技金融专项服务机制。推动金融机构针对科技型、专精特新、高新技术企业，创新“沿边科创贷”等特色产品</w:t>
      </w:r>
      <w:r>
        <w:rPr>
          <w:rFonts w:hint="eastAsia" w:ascii="宋体" w:hAnsi="宋体" w:eastAsia="宋体" w:cs="宋体"/>
          <w:sz w:val="24"/>
          <w:szCs w:val="24"/>
          <w:lang w:eastAsia="zh-CN"/>
        </w:rPr>
        <w:t>。</w:t>
      </w:r>
      <w:r>
        <w:rPr>
          <w:rFonts w:hint="eastAsia" w:ascii="宋体" w:hAnsi="宋体" w:eastAsia="宋体" w:cs="宋体"/>
          <w:sz w:val="24"/>
          <w:szCs w:val="24"/>
        </w:rPr>
        <w:t>强化设备更新贷款协调机制与沿边产业升级结合，重点支持跨境产能合作、农产品深加工、清洁能源、智慧口岸建设等领域技术改造。依托咖啡、坚果、水果</w:t>
      </w:r>
      <w:r>
        <w:rPr>
          <w:rFonts w:hint="eastAsia" w:ascii="宋体" w:hAnsi="宋体" w:eastAsia="宋体" w:cs="宋体"/>
          <w:sz w:val="24"/>
          <w:szCs w:val="24"/>
          <w:lang w:eastAsia="zh-CN"/>
        </w:rPr>
        <w:t>、中药材</w:t>
      </w:r>
      <w:r>
        <w:rPr>
          <w:rFonts w:hint="eastAsia" w:ascii="宋体" w:hAnsi="宋体" w:eastAsia="宋体" w:cs="宋体"/>
          <w:sz w:val="24"/>
          <w:szCs w:val="24"/>
        </w:rPr>
        <w:t>等特色农业，推动农业科技企业名单制管理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搭建银企沟通合作的桥梁</w:t>
      </w:r>
      <w:r>
        <w:rPr>
          <w:rFonts w:hint="eastAsia" w:ascii="宋体" w:hAnsi="宋体" w:eastAsia="宋体" w:cs="宋体"/>
          <w:sz w:val="24"/>
          <w:szCs w:val="24"/>
        </w:rPr>
        <w:t>。</w:t>
      </w:r>
      <w:r>
        <w:rPr>
          <w:rFonts w:hint="eastAsia" w:ascii="宋体" w:hAnsi="宋体" w:eastAsia="宋体" w:cs="宋体"/>
          <w:sz w:val="24"/>
          <w:szCs w:val="24"/>
          <w:lang w:val="en-US" w:eastAsia="zh-CN"/>
        </w:rPr>
        <w:t>（州发展改革委、州工业和信息化局、州科学技术局、州财政局、州交通运输局、州农业农村局、人行德宏州分行、德宏金融监管分局、</w:t>
      </w:r>
      <w:bookmarkStart w:id="4" w:name="OLE_LINK7"/>
      <w:r>
        <w:rPr>
          <w:rFonts w:hint="eastAsia" w:ascii="宋体" w:hAnsi="宋体" w:eastAsia="宋体" w:cs="宋体"/>
          <w:sz w:val="24"/>
          <w:szCs w:val="24"/>
          <w:lang w:val="en-US" w:eastAsia="zh-CN"/>
        </w:rPr>
        <w:t>各县市人民政府</w:t>
      </w:r>
      <w:bookmarkEnd w:id="4"/>
      <w:r>
        <w:rPr>
          <w:rFonts w:hint="eastAsia" w:ascii="宋体" w:hAnsi="宋体" w:eastAsia="宋体" w:cs="宋体"/>
          <w:sz w:val="24"/>
          <w:szCs w:val="24"/>
          <w:lang w:val="en-US" w:eastAsia="zh-CN"/>
        </w:rPr>
        <w:t>按职责分工负责，以下均需各县市人民政府落实，不再列出）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（二）聚焦绿色金融，服务</w:t>
      </w:r>
      <w:r>
        <w:rPr>
          <w:rFonts w:hint="eastAsia" w:ascii="宋体" w:hAnsi="宋体" w:eastAsia="宋体" w:cs="宋体"/>
          <w:sz w:val="24"/>
          <w:szCs w:val="24"/>
          <w:lang w:eastAsia="zh-CN"/>
        </w:rPr>
        <w:t>美丽新</w:t>
      </w:r>
      <w:r>
        <w:rPr>
          <w:rFonts w:hint="eastAsia" w:ascii="宋体" w:hAnsi="宋体" w:eastAsia="宋体" w:cs="宋体"/>
          <w:sz w:val="24"/>
          <w:szCs w:val="24"/>
        </w:rPr>
        <w:t>德宏建设和经济社会绿色低碳转型。</w:t>
      </w:r>
      <w:r>
        <w:rPr>
          <w:rFonts w:hint="eastAsia" w:ascii="宋体" w:hAnsi="宋体" w:eastAsia="宋体" w:cs="宋体"/>
          <w:sz w:val="24"/>
          <w:szCs w:val="24"/>
        </w:rPr>
        <w:t>强化部门协同联动，持续落实《关于印发绿色金融服务美丽云南建设三年行动方案（2025-2027）》</w:t>
      </w:r>
      <w:r>
        <w:rPr>
          <w:rFonts w:hint="eastAsia" w:ascii="宋体" w:hAnsi="宋体" w:eastAsia="宋体" w:cs="宋体"/>
          <w:sz w:val="24"/>
          <w:szCs w:val="24"/>
          <w:lang w:eastAsia="zh-CN"/>
        </w:rPr>
        <w:t>（云</w:t>
      </w:r>
      <w:r>
        <w:rPr>
          <w:rFonts w:hint="eastAsia" w:ascii="宋体" w:hAnsi="宋体" w:eastAsia="宋体" w:cs="宋体"/>
          <w:sz w:val="24"/>
          <w:szCs w:val="24"/>
        </w:rPr>
        <w:t>银发〔202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号</w:t>
      </w:r>
      <w:r>
        <w:rPr>
          <w:rFonts w:hint="eastAsia" w:ascii="宋体" w:hAnsi="宋体" w:eastAsia="宋体" w:cs="宋体"/>
          <w:sz w:val="24"/>
          <w:szCs w:val="24"/>
          <w:lang w:eastAsia="zh-CN"/>
        </w:rPr>
        <w:t>）的部署要求</w:t>
      </w:r>
      <w:r>
        <w:rPr>
          <w:rFonts w:hint="eastAsia" w:ascii="宋体" w:hAnsi="宋体" w:eastAsia="宋体" w:cs="宋体"/>
          <w:sz w:val="24"/>
          <w:szCs w:val="24"/>
        </w:rPr>
        <w:t>。</w:t>
      </w:r>
      <w:r>
        <w:rPr>
          <w:rFonts w:hint="eastAsia" w:ascii="宋体" w:hAnsi="宋体" w:eastAsia="宋体" w:cs="宋体"/>
          <w:sz w:val="24"/>
          <w:szCs w:val="24"/>
          <w:lang w:eastAsia="zh-CN"/>
        </w:rPr>
        <w:t>聚焦生物多样性保护，创新</w:t>
      </w:r>
      <w:r>
        <w:rPr>
          <w:rFonts w:hint="eastAsia" w:ascii="宋体" w:hAnsi="宋体" w:eastAsia="宋体" w:cs="宋体"/>
          <w:sz w:val="24"/>
          <w:szCs w:val="24"/>
          <w:lang w:eastAsia="zh-CN"/>
        </w:rPr>
        <w:t>“自然保护区生态补偿贷”“湿地保护修复贷”</w:t>
      </w:r>
      <w:r>
        <w:rPr>
          <w:rFonts w:hint="eastAsia" w:ascii="宋体" w:hAnsi="宋体" w:eastAsia="宋体" w:cs="宋体"/>
          <w:sz w:val="24"/>
          <w:szCs w:val="24"/>
          <w:lang w:eastAsia="zh-CN"/>
        </w:rPr>
        <w:t>等产品，重点支持铜壁关自然保护区项目等多种生态保护项目。</w:t>
      </w:r>
      <w:r>
        <w:rPr>
          <w:rFonts w:hint="eastAsia" w:ascii="宋体" w:hAnsi="宋体" w:eastAsia="宋体" w:cs="宋体"/>
          <w:sz w:val="24"/>
          <w:szCs w:val="24"/>
          <w:lang w:val="en-US" w:eastAsia="zh-CN"/>
        </w:rPr>
        <w:t>用好用足碳减排支持工具、取水权质押融资贷款等金融产品，</w:t>
      </w:r>
      <w:r>
        <w:rPr>
          <w:rFonts w:hint="eastAsia" w:ascii="宋体" w:hAnsi="宋体" w:eastAsia="宋体" w:cs="宋体"/>
          <w:sz w:val="24"/>
          <w:szCs w:val="24"/>
          <w:lang w:eastAsia="zh-CN"/>
        </w:rPr>
        <w:t>支持清洁能源项目，</w:t>
      </w:r>
      <w:r>
        <w:rPr>
          <w:rFonts w:hint="eastAsia" w:ascii="宋体" w:hAnsi="宋体" w:eastAsia="宋体" w:cs="宋体"/>
          <w:sz w:val="24"/>
          <w:szCs w:val="24"/>
        </w:rPr>
        <w:t>推动绿色金融、绿色产业政策和银行经营发展深度融合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（州发展改革委、州工业和信息化局、州财政局、州自然资源和规划局、州生态环境局、州农业农村局、州林草局、人行德宏州分行、德宏金融监管分局按职责分工负责）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（三）完善普惠金融，服务实体扩面提质增效。</w:t>
      </w:r>
      <w:r>
        <w:rPr>
          <w:rFonts w:hint="eastAsia" w:ascii="宋体" w:hAnsi="宋体" w:eastAsia="宋体" w:cs="宋体"/>
          <w:sz w:val="24"/>
          <w:szCs w:val="24"/>
          <w:lang w:val="en-US" w:eastAsia="zh-CN"/>
        </w:rPr>
        <w:t>持续落实《德宏州人民政府关于印发&lt;德宏州推进普惠金融高质量发展实施方案&gt;的通知》（德政发</w:t>
      </w:r>
      <w:r>
        <w:rPr>
          <w:rFonts w:hint="eastAsia" w:ascii="宋体" w:hAnsi="宋体" w:eastAsia="宋体" w:cs="宋体"/>
          <w:sz w:val="24"/>
          <w:szCs w:val="24"/>
          <w:lang w:val="en-US" w:eastAsia="zh-CN"/>
        </w:rPr>
        <w:t>〔2024〕26号）</w:t>
      </w:r>
      <w:r>
        <w:rPr>
          <w:rFonts w:hint="eastAsia" w:ascii="宋体" w:hAnsi="宋体" w:eastAsia="宋体" w:cs="宋体"/>
          <w:sz w:val="24"/>
          <w:szCs w:val="24"/>
          <w:lang w:val="en-US" w:eastAsia="zh-CN"/>
        </w:rPr>
        <w:t>工作安排。用好货币政策工具，对符合条件的地方法人金融机构提供激励和流动性支持。用好财税政策支持工具，发挥好中央财政支持普惠金融发展示范区奖补政策，引导融资担保机构和金融机构共同支持市场主体发展。落实好农村金融机构定向奖补、脱贫人口小额信贷、创业担保贷款等贴息和奖补政策。持续实施金融服务普惠小微企业三年行动和中小微企业金融服务能力提升工程，重点支</w:t>
      </w:r>
      <w:r>
        <w:rPr>
          <w:rFonts w:hint="eastAsia" w:ascii="宋体" w:hAnsi="宋体" w:eastAsia="宋体" w:cs="宋体"/>
          <w:sz w:val="24"/>
          <w:szCs w:val="24"/>
          <w:lang w:val="en-US" w:eastAsia="zh-CN"/>
        </w:rPr>
        <w:t>持外贸</w:t>
      </w:r>
      <w:r>
        <w:rPr>
          <w:rFonts w:hint="eastAsia" w:ascii="宋体" w:hAnsi="宋体" w:eastAsia="宋体" w:cs="宋体"/>
          <w:sz w:val="24"/>
          <w:szCs w:val="24"/>
          <w:lang w:val="en-US" w:eastAsia="zh-CN"/>
        </w:rPr>
        <w:t>型小微企业和个体工商户发展。探索完善“龙头企业+合作社+边民”的联农带农机制，对坚果、咖啡、甘蔗、茶叶、中药材等符合德宏州特色发展产业提供专项信贷支持。将金融服务深度融入民族团结进步示范区建设，重点</w:t>
      </w:r>
      <w:r>
        <w:rPr>
          <w:rFonts w:hint="eastAsia" w:ascii="宋体" w:hAnsi="宋体" w:eastAsia="宋体" w:cs="宋体"/>
          <w:sz w:val="24"/>
          <w:szCs w:val="24"/>
          <w:lang w:val="en-US" w:eastAsia="zh-CN"/>
        </w:rPr>
        <w:t>支持德宏州傣族剪纸、德昂酸茶、回龙茶、民族织锦服饰、葫芦丝、象脚鼓等民族特色产业、民族手工艺品、边境幸福村建设</w:t>
      </w:r>
      <w:r>
        <w:rPr>
          <w:rFonts w:hint="eastAsia" w:ascii="宋体" w:hAnsi="宋体" w:eastAsia="宋体" w:cs="宋体"/>
          <w:sz w:val="24"/>
          <w:szCs w:val="24"/>
          <w:lang w:val="en-US" w:eastAsia="zh-CN"/>
        </w:rPr>
        <w:t>。优化创业担保贷款政策，引导辖内金融机构充分利用创业担保贷款支持高校毕业生、农民工、退役军人等重点群体就业创业。积极推进符合德宏州优势特色农业保险，增强理赔定损和防灾减损能力。</w:t>
      </w:r>
      <w:bookmarkStart w:id="5" w:name="OLE_LINK8"/>
      <w:r>
        <w:rPr>
          <w:rFonts w:hint="eastAsia" w:ascii="宋体" w:hAnsi="宋体" w:eastAsia="宋体" w:cs="宋体"/>
          <w:sz w:val="24"/>
          <w:szCs w:val="24"/>
          <w:lang w:val="en-US" w:eastAsia="zh-CN"/>
        </w:rPr>
        <w:t>（州发展改革委、州工业和信息化局、</w:t>
      </w:r>
      <w:bookmarkStart w:id="6" w:name="OLE_LINK11"/>
      <w:r>
        <w:rPr>
          <w:rFonts w:hint="eastAsia" w:ascii="宋体" w:hAnsi="宋体" w:eastAsia="宋体" w:cs="宋体"/>
          <w:sz w:val="24"/>
          <w:szCs w:val="24"/>
          <w:lang w:val="en-US" w:eastAsia="zh-CN"/>
        </w:rPr>
        <w:t>州财政局、州人力资源社会保障局、州农业农村局、</w:t>
      </w:r>
      <w:bookmarkEnd w:id="6"/>
      <w:r>
        <w:rPr>
          <w:rFonts w:hint="eastAsia" w:ascii="宋体" w:hAnsi="宋体" w:eastAsia="宋体" w:cs="宋体"/>
          <w:sz w:val="24"/>
          <w:szCs w:val="24"/>
          <w:lang w:val="en-US" w:eastAsia="zh-CN"/>
        </w:rPr>
        <w:t>人行德宏州分行、德宏金融监管分局按职责分工负责）</w:t>
      </w:r>
      <w:bookmarkEnd w:id="5"/>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（四）优化养老金融，守护“银发主体”美好生活。</w:t>
      </w:r>
      <w:r>
        <w:rPr>
          <w:rFonts w:hint="eastAsia" w:ascii="宋体" w:hAnsi="宋体" w:eastAsia="宋体" w:cs="宋体"/>
          <w:sz w:val="24"/>
          <w:szCs w:val="24"/>
          <w:lang w:val="en-US" w:eastAsia="zh-CN"/>
        </w:rPr>
        <w:t>积极支持跨境旅居康养项目，推出“边境旅居康养贷”“民族医药养生贷”等特色产品。积极支持养老服务、适老化改造等基础设施配套项目，加大中长期贷款投放。提升对养老服务消费的支持力度，丰富包括消费购物、家政服务、旅居康养、休闲娱乐的金融服务场景。引导金融机构用好服务消费与养老再贷款等货币政策工具，撬动信贷资源加大对养老设备及老年用品设计研发和生产的融资支持力度。支持符合政策条件的老年助餐、居家养老、社区养老、养老照护、老年健康等服务群体创业就业。提升金融机构适老化服务水平，设立银发专属窗口，提升养老金融覆盖面。加大涉老非法金融活动打击力度，规范金融营销宣传行为，保障老年人合法金融权益。（</w:t>
      </w:r>
      <w:r>
        <w:rPr>
          <w:rFonts w:hint="eastAsia" w:ascii="宋体" w:hAnsi="宋体" w:eastAsia="宋体" w:cs="宋体"/>
          <w:sz w:val="24"/>
          <w:szCs w:val="24"/>
          <w:lang w:val="en-US" w:eastAsia="zh-CN"/>
        </w:rPr>
        <w:t>州公安局</w:t>
      </w:r>
      <w:r>
        <w:rPr>
          <w:rFonts w:hint="eastAsia" w:ascii="宋体" w:hAnsi="宋体" w:eastAsia="宋体" w:cs="宋体"/>
          <w:sz w:val="24"/>
          <w:szCs w:val="24"/>
          <w:lang w:val="en-US" w:eastAsia="zh-CN"/>
        </w:rPr>
        <w:t>、州民政局、州财政局、州人力资源社会保障局、人行德宏州分行、德宏金融监管分局按职责分工负责）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（五）布局数字金融，创新驱动金融新业态。</w:t>
      </w:r>
      <w:r>
        <w:rPr>
          <w:rFonts w:hint="eastAsia" w:ascii="宋体" w:hAnsi="宋体" w:eastAsia="宋体" w:cs="宋体"/>
          <w:sz w:val="24"/>
          <w:szCs w:val="24"/>
          <w:lang w:val="en-US" w:eastAsia="zh-CN"/>
        </w:rPr>
        <w:t>聚焦德宏州沿边开放和跨境经济合作需求，加强跨境数字金融平台建设，拓宽跨境支付渠道，提升跨境支付效率。持续优化数字金融服务生态，丰富数字金融服务场景，创新金融产品数字化转型</w:t>
      </w:r>
      <w:r>
        <w:rPr>
          <w:rFonts w:hint="eastAsia" w:ascii="宋体" w:hAnsi="宋体" w:eastAsia="宋体" w:cs="宋体"/>
          <w:sz w:val="24"/>
          <w:szCs w:val="24"/>
          <w:lang w:val="en-US" w:eastAsia="zh-CN"/>
        </w:rPr>
        <w:t>。加大金融信用信息基础数据库、</w:t>
      </w:r>
      <w:r>
        <w:rPr>
          <w:rFonts w:hint="eastAsia" w:ascii="宋体" w:hAnsi="宋体" w:eastAsia="宋体" w:cs="宋体"/>
          <w:sz w:val="24"/>
          <w:szCs w:val="24"/>
          <w:lang w:val="en-US" w:eastAsia="zh-CN"/>
        </w:rPr>
        <w:t>跨境综合服务平台、应收账款融资服务平台、</w:t>
      </w:r>
      <w:r>
        <w:rPr>
          <w:rFonts w:hint="eastAsia" w:ascii="宋体" w:hAnsi="宋体" w:eastAsia="宋体" w:cs="宋体"/>
          <w:sz w:val="24"/>
          <w:szCs w:val="24"/>
          <w:lang w:val="en-US" w:eastAsia="zh-CN"/>
        </w:rPr>
        <w:t>资金流信息平台、融信服平台的共享运用，提升信息对金融“五篇大文章”领域的支持力度。</w:t>
      </w:r>
      <w:r>
        <w:rPr>
          <w:rFonts w:hint="eastAsia" w:ascii="宋体" w:hAnsi="宋体" w:eastAsia="宋体" w:cs="宋体"/>
          <w:sz w:val="24"/>
          <w:szCs w:val="24"/>
          <w:lang w:val="en-US" w:eastAsia="zh-CN"/>
        </w:rPr>
        <w:t>积极争取德宏作为数字化人民币试点地区，不断创新跨境金融产品</w:t>
      </w:r>
      <w:r>
        <w:rPr>
          <w:rFonts w:hint="eastAsia" w:ascii="宋体" w:hAnsi="宋体" w:eastAsia="宋体" w:cs="宋体"/>
          <w:sz w:val="24"/>
          <w:szCs w:val="24"/>
          <w:lang w:val="en-US" w:eastAsia="zh-CN"/>
        </w:rPr>
        <w:t>，积极满足</w:t>
      </w:r>
      <w:r>
        <w:rPr>
          <w:rFonts w:hint="eastAsia" w:ascii="宋体" w:hAnsi="宋体" w:eastAsia="宋体" w:cs="宋体"/>
          <w:sz w:val="24"/>
          <w:szCs w:val="24"/>
          <w:lang w:val="en-US" w:eastAsia="zh-CN"/>
        </w:rPr>
        <w:t>境内外客户账户开立、跨境人民币交易、边民互市交易结算、工资发放等需求。</w:t>
      </w:r>
      <w:bookmarkStart w:id="7" w:name="OLE_LINK10"/>
      <w:r>
        <w:rPr>
          <w:rFonts w:hint="eastAsia" w:ascii="宋体" w:hAnsi="宋体" w:eastAsia="宋体" w:cs="宋体"/>
          <w:sz w:val="24"/>
          <w:szCs w:val="24"/>
          <w:lang w:val="en-US" w:eastAsia="zh-CN"/>
        </w:rPr>
        <w:t>（州发展改革委、州数据局、州工业和信息化局、州公安局、州财政局、州人力资源社会保障局、州外办、人行德宏州分行、德宏金融监管分局按职责分工负责）</w:t>
      </w:r>
    </w:p>
    <w:bookmarkEnd w:id="7"/>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三、加强金融机构服务能力建设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（六）构建分工协作的金融机构体系。</w:t>
      </w:r>
      <w:r>
        <w:rPr>
          <w:rFonts w:hint="eastAsia" w:ascii="宋体" w:hAnsi="宋体" w:eastAsia="宋体" w:cs="宋体"/>
          <w:sz w:val="24"/>
          <w:szCs w:val="24"/>
          <w:lang w:val="en-US" w:eastAsia="zh-CN"/>
        </w:rPr>
        <w:t>引导州内政策性银行和国有商业银行在金融“五篇大文章”领域加大金融支持力度。引导州内股份制银行、城市商业银行结合自身优势和契合领域，提供专业化精细化的金融服务；指导地方法人金融机构发挥灵活优势，推出更多适配本地需求的金融产品和服务。引导保险机构加强对金融“五篇大文章”重点领域保险保障和投融资支持，提升保险服务实体经济能力。</w:t>
      </w:r>
      <w:bookmarkStart w:id="8" w:name="OLE_LINK9"/>
      <w:r>
        <w:rPr>
          <w:rFonts w:hint="eastAsia" w:ascii="宋体" w:hAnsi="宋体" w:eastAsia="宋体" w:cs="宋体"/>
          <w:sz w:val="24"/>
          <w:szCs w:val="24"/>
          <w:lang w:val="en-US" w:eastAsia="zh-CN"/>
        </w:rPr>
        <w:t>（州财政局、人行德宏州分行、德宏金融监管分局按职责分工负责）</w:t>
      </w:r>
    </w:p>
    <w:bookmarkEnd w:id="8"/>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（七）健全运行高效的组织管理体系。</w:t>
      </w:r>
      <w:r>
        <w:rPr>
          <w:rFonts w:hint="eastAsia" w:ascii="宋体" w:hAnsi="宋体" w:eastAsia="宋体" w:cs="宋体"/>
          <w:sz w:val="24"/>
          <w:szCs w:val="24"/>
          <w:lang w:val="en-US" w:eastAsia="zh-CN"/>
        </w:rPr>
        <w:t>落实好“五篇大文章”金融服务能力提升工程建设的各项要求，引导金融机构将金融“五篇大文章”纳入经营发展战略，建设专业化组织架构体系，建立“一把手”负责和部门协调推进机制。构建上下高效联动、前后台协同的业务管理机制，并及时匹配科学合理的激励、容错、风险与收益平衡、人才培养等机制。健全尽职免责、资源分配、授信审批、内部资金转移定价等制度。（州财政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（八）完善高度适配的产品服务体系。</w:t>
      </w:r>
      <w:r>
        <w:rPr>
          <w:rFonts w:hint="eastAsia" w:ascii="宋体" w:hAnsi="宋体" w:eastAsia="宋体" w:cs="宋体"/>
          <w:sz w:val="24"/>
          <w:szCs w:val="24"/>
          <w:lang w:val="en-US" w:eastAsia="zh-CN"/>
        </w:rPr>
        <w:t>推动金融机构推出“五篇大文章”信贷产品目录，供市场主体选择参考。在知识产权质押贷款、“取水贷”等创新信贷产品运用方面增量扩面，</w:t>
      </w:r>
      <w:r>
        <w:rPr>
          <w:rFonts w:hint="eastAsia" w:ascii="宋体" w:hAnsi="宋体" w:eastAsia="宋体" w:cs="宋体"/>
          <w:sz w:val="24"/>
          <w:szCs w:val="24"/>
        </w:rPr>
        <w:t>创新积分贷、人才贷</w:t>
      </w:r>
      <w:r>
        <w:rPr>
          <w:rFonts w:hint="eastAsia" w:ascii="宋体" w:hAnsi="宋体" w:eastAsia="宋体" w:cs="宋体"/>
          <w:sz w:val="24"/>
          <w:szCs w:val="24"/>
          <w:lang w:eastAsia="zh-CN"/>
        </w:rPr>
        <w:t>、</w:t>
      </w:r>
      <w:r>
        <w:rPr>
          <w:rFonts w:hint="eastAsia" w:ascii="宋体" w:hAnsi="宋体" w:eastAsia="宋体" w:cs="宋体"/>
          <w:sz w:val="24"/>
          <w:szCs w:val="24"/>
        </w:rPr>
        <w:t>排污权、碳排放权等资源环境要素担保贷款</w:t>
      </w:r>
      <w:r>
        <w:rPr>
          <w:rFonts w:hint="eastAsia" w:ascii="宋体" w:hAnsi="宋体" w:eastAsia="宋体" w:cs="宋体"/>
          <w:sz w:val="24"/>
          <w:szCs w:val="24"/>
          <w:lang w:eastAsia="zh-CN"/>
        </w:rPr>
        <w:t>等信贷产品。鼓励金融机构增加小微企业</w:t>
      </w:r>
      <w:r>
        <w:rPr>
          <w:rFonts w:hint="eastAsia" w:ascii="宋体" w:hAnsi="宋体" w:eastAsia="宋体" w:cs="宋体"/>
          <w:sz w:val="24"/>
          <w:szCs w:val="24"/>
        </w:rPr>
        <w:t>首贷、信用贷，推广主动授信、随借随还贷款模式，规范发展供应链金融业务。</w:t>
      </w:r>
      <w:r>
        <w:rPr>
          <w:rFonts w:hint="eastAsia" w:ascii="宋体" w:hAnsi="宋体" w:eastAsia="宋体" w:cs="宋体"/>
          <w:sz w:val="24"/>
          <w:szCs w:val="24"/>
          <w:lang w:eastAsia="zh-CN"/>
        </w:rPr>
        <w:t>积极探索开展畜禽活体、养殖圈舍、农机具等质押贷款。</w:t>
      </w:r>
      <w:r>
        <w:rPr>
          <w:rFonts w:hint="eastAsia" w:ascii="宋体" w:hAnsi="宋体" w:eastAsia="宋体" w:cs="宋体"/>
          <w:sz w:val="24"/>
          <w:szCs w:val="24"/>
          <w:lang w:val="en-US" w:eastAsia="zh-CN"/>
        </w:rPr>
        <w:t>（州财政局、人行德宏州分行、德宏金融监管分局按职责分工负责）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（九）优化服务机制。</w:t>
      </w:r>
      <w:r>
        <w:rPr>
          <w:rFonts w:hint="eastAsia" w:ascii="宋体" w:hAnsi="宋体" w:eastAsia="宋体" w:cs="宋体"/>
          <w:sz w:val="24"/>
          <w:szCs w:val="24"/>
          <w:lang w:val="en-US" w:eastAsia="zh-CN"/>
        </w:rPr>
        <w:t>与行业部门构建融资需求清单推送机制，引导金融资源实现精准滴灌。充分发挥德宏州金融服务实体经济专家团队作用，通过结对合作、定期宣讲、调研走访等方式，帮助解决市场主体融资中提出的合理诉求，持续优化德宏州营商环境，为市场主体提供高质量、专业化金融服务。</w:t>
      </w:r>
      <w:r>
        <w:rPr>
          <w:rFonts w:hint="eastAsia" w:ascii="宋体" w:hAnsi="宋体" w:eastAsia="宋体" w:cs="宋体"/>
          <w:sz w:val="24"/>
          <w:szCs w:val="24"/>
          <w:lang w:val="en-US" w:eastAsia="zh-CN"/>
        </w:rPr>
        <w:t>（</w:t>
      </w:r>
      <w:bookmarkStart w:id="9" w:name="OLE_LINK12"/>
      <w:r>
        <w:rPr>
          <w:rFonts w:hint="eastAsia" w:ascii="宋体" w:hAnsi="宋体" w:eastAsia="宋体" w:cs="宋体"/>
          <w:sz w:val="24"/>
          <w:szCs w:val="24"/>
          <w:lang w:val="en-US" w:eastAsia="zh-CN"/>
        </w:rPr>
        <w:t>州发展改革委、</w:t>
      </w:r>
      <w:bookmarkEnd w:id="9"/>
      <w:r>
        <w:rPr>
          <w:rFonts w:hint="eastAsia" w:ascii="宋体" w:hAnsi="宋体" w:eastAsia="宋体" w:cs="宋体"/>
          <w:sz w:val="24"/>
          <w:szCs w:val="24"/>
          <w:lang w:val="en-US" w:eastAsia="zh-CN"/>
        </w:rPr>
        <w:t>州工业和信息化局、州科学技术局、州财政局、州人力资源社会保障局、州农业农村局、人行德宏州分行、德宏金融监管分局按职责分工负责）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（十）防范和化解金融风险。</w:t>
      </w:r>
      <w:r>
        <w:rPr>
          <w:rFonts w:hint="eastAsia" w:ascii="宋体" w:hAnsi="宋体" w:eastAsia="宋体" w:cs="宋体"/>
          <w:sz w:val="24"/>
          <w:szCs w:val="24"/>
          <w:lang w:val="en-US" w:eastAsia="zh-CN"/>
        </w:rPr>
        <w:t>坚持守住不发生系统性区域性金融风险的安全底线。对金融“五篇大文章”相关领域开展常态化潜在风险监测，对潜在风险及时开展风险提示和前置处置，避免风险衍生和蔓延。引导金融机构加大对存量不良信贷核销处置力度，对金融“五篇大文章”相关领域的信用风险适度提升容忍度，科学平衡促发展和防风险之间的关系。</w:t>
      </w:r>
      <w:bookmarkStart w:id="10" w:name="OLE_LINK13"/>
      <w:r>
        <w:rPr>
          <w:rFonts w:hint="eastAsia" w:ascii="宋体" w:hAnsi="宋体" w:eastAsia="宋体" w:cs="宋体"/>
          <w:sz w:val="24"/>
          <w:szCs w:val="24"/>
          <w:lang w:val="en-US" w:eastAsia="zh-CN"/>
        </w:rPr>
        <w:t>（州发展改革委、州财政局、人行德宏州分行、德宏金融监管分局按职责分工负责）</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（十一）维护良好金融生态环境。</w:t>
      </w:r>
      <w:r>
        <w:rPr>
          <w:rFonts w:hint="eastAsia" w:ascii="宋体" w:hAnsi="宋体" w:eastAsia="宋体" w:cs="宋体"/>
          <w:sz w:val="24"/>
          <w:szCs w:val="24"/>
          <w:lang w:val="en-US" w:eastAsia="zh-CN"/>
        </w:rPr>
        <w:t>健全金融消费权益保护体系的工作。加强消费者权益保护提质建设，切实提升消费者满意度。提升社会公众金融素养和金融能力。加强金融知识普及的多部门协作联动，提升消费者金融安全意识和风险管理能力。持续强化农村支付环境和社会信用环境建设。持续开展农村“三信”创建工作。多部门协同推进，持续优化德宏州信用生态环境。</w:t>
      </w:r>
      <w:r>
        <w:rPr>
          <w:rFonts w:hint="eastAsia" w:ascii="宋体" w:hAnsi="宋体" w:eastAsia="宋体" w:cs="宋体"/>
          <w:sz w:val="24"/>
          <w:szCs w:val="24"/>
          <w:lang w:val="en-US" w:eastAsia="zh-CN"/>
        </w:rPr>
        <w:t>（州发展改革委、州财政局、人行德宏州分行、德宏金融监管分局按职责分工负责）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四、加强金融市场服务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（十二）推动多层次债券市场发展。</w:t>
      </w:r>
      <w:r>
        <w:rPr>
          <w:rFonts w:hint="eastAsia" w:ascii="宋体" w:hAnsi="宋体" w:eastAsia="宋体" w:cs="宋体"/>
          <w:sz w:val="24"/>
          <w:szCs w:val="24"/>
          <w:lang w:val="en-US" w:eastAsia="zh-CN"/>
        </w:rPr>
        <w:t>持续推动柜台债券业务稳步扩容，鼓励符合条件的地方法人金融机构探索柜台债券应用场景，支持绿色、小微、“三农”、旅居、科创、养老等领域发展。（</w:t>
      </w:r>
      <w:r>
        <w:rPr>
          <w:rFonts w:hint="eastAsia" w:ascii="宋体" w:hAnsi="宋体" w:eastAsia="宋体" w:cs="宋体"/>
          <w:sz w:val="24"/>
          <w:szCs w:val="24"/>
          <w:lang w:val="en-US" w:eastAsia="zh-CN"/>
        </w:rPr>
        <w:t>州发展改革委、</w:t>
      </w:r>
      <w:r>
        <w:rPr>
          <w:rFonts w:hint="eastAsia" w:ascii="宋体" w:hAnsi="宋体" w:eastAsia="宋体" w:cs="宋体"/>
          <w:sz w:val="24"/>
          <w:szCs w:val="24"/>
          <w:lang w:val="en-US" w:eastAsia="zh-CN"/>
        </w:rPr>
        <w:t>州财政局、人行德宏州分行按职责分工负责）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（十三）积极推进股权市场发展。</w:t>
      </w:r>
      <w:r>
        <w:rPr>
          <w:rFonts w:hint="eastAsia" w:ascii="宋体" w:hAnsi="宋体" w:eastAsia="宋体" w:cs="宋体"/>
          <w:sz w:val="24"/>
          <w:szCs w:val="24"/>
          <w:lang w:val="en-US" w:eastAsia="zh-CN"/>
        </w:rPr>
        <w:t>鼓励支持符合条件的企业在股权交易所挂牌。进一步优化新三板优质企业向北交所、科创板、创业板的转板机制，激发底层市场活力。以引导母基金和设立产业子基金为抓手，积极发展股权融资，持续做好企业上市辅导。（州发展改革委、州财政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（十四）加大外汇和跨境人民币业务便利化政策服务供给。</w:t>
      </w:r>
      <w:r>
        <w:rPr>
          <w:rFonts w:hint="eastAsia" w:ascii="宋体" w:hAnsi="宋体" w:eastAsia="宋体" w:cs="宋体"/>
          <w:sz w:val="24"/>
          <w:szCs w:val="24"/>
          <w:lang w:val="en-US" w:eastAsia="zh-CN"/>
        </w:rPr>
        <w:t>指导银行提升外汇便利化服务能力，推进优质企业贸易外汇收支便利化政策优化扩围。鼓励银行为符合条件的企业开展更高水平贸易投资外汇及人民币结算便利化业务，进一步提升跨境投融资便利化水平。推动银行健全汇率风险管理服务长效机制，加大对州内外贸型企业的汇率避险支持力度。（</w:t>
      </w:r>
      <w:r>
        <w:rPr>
          <w:rFonts w:hint="eastAsia" w:ascii="宋体" w:hAnsi="宋体" w:eastAsia="宋体" w:cs="宋体"/>
          <w:sz w:val="24"/>
          <w:szCs w:val="24"/>
          <w:lang w:val="en-US" w:eastAsia="zh-CN"/>
        </w:rPr>
        <w:t>人行德宏州分行、</w:t>
      </w:r>
      <w:r>
        <w:rPr>
          <w:rFonts w:hint="eastAsia" w:ascii="宋体" w:hAnsi="宋体" w:eastAsia="宋体" w:cs="宋体"/>
          <w:sz w:val="24"/>
          <w:szCs w:val="24"/>
          <w:lang w:val="en-US" w:eastAsia="zh-CN"/>
        </w:rPr>
        <w:t>国家外汇管理局德宏州分局按职责分工负责）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（十五）完善多元化保险产品和服务。</w:t>
      </w:r>
      <w:r>
        <w:rPr>
          <w:rFonts w:hint="eastAsia" w:ascii="宋体" w:hAnsi="宋体" w:eastAsia="宋体" w:cs="宋体"/>
          <w:sz w:val="24"/>
          <w:szCs w:val="24"/>
          <w:lang w:val="en-US" w:eastAsia="zh-CN"/>
        </w:rPr>
        <w:t>鼓励保险机构为科技型企业提供覆盖全生命周期的保险产品和服务体系。结合德宏州低碳产业转型需要。发展环境保护、绿色产业和技术领域绿色保险业务。持续推进稻谷、小麦、玉米三大粮食作物完全成本保险，探索相关保险费补贴政策实施，鼓励开展优势特色农产品保险，推进农业保险承保理赔电子化试点。支持保险服务多样化满足养老需求。（</w:t>
      </w:r>
      <w:r>
        <w:rPr>
          <w:rFonts w:hint="eastAsia" w:ascii="宋体" w:hAnsi="宋体" w:eastAsia="宋体" w:cs="宋体"/>
          <w:sz w:val="24"/>
          <w:szCs w:val="24"/>
          <w:lang w:val="en-US" w:eastAsia="zh-CN"/>
        </w:rPr>
        <w:t>州科</w:t>
      </w:r>
      <w:r>
        <w:rPr>
          <w:rFonts w:hint="eastAsia" w:ascii="宋体" w:hAnsi="宋体" w:eastAsia="宋体" w:cs="宋体"/>
          <w:sz w:val="24"/>
          <w:szCs w:val="24"/>
          <w:lang w:val="en-US" w:eastAsia="zh-CN"/>
        </w:rPr>
        <w:t>学</w:t>
      </w:r>
      <w:r>
        <w:rPr>
          <w:rFonts w:hint="eastAsia" w:ascii="宋体" w:hAnsi="宋体" w:eastAsia="宋体" w:cs="宋体"/>
          <w:sz w:val="24"/>
          <w:szCs w:val="24"/>
          <w:lang w:val="en-US" w:eastAsia="zh-CN"/>
        </w:rPr>
        <w:t>技</w:t>
      </w:r>
      <w:r>
        <w:rPr>
          <w:rFonts w:hint="eastAsia" w:ascii="宋体" w:hAnsi="宋体" w:eastAsia="宋体" w:cs="宋体"/>
          <w:sz w:val="24"/>
          <w:szCs w:val="24"/>
          <w:lang w:val="en-US" w:eastAsia="zh-CN"/>
        </w:rPr>
        <w:t>术</w:t>
      </w:r>
      <w:r>
        <w:rPr>
          <w:rFonts w:hint="eastAsia" w:ascii="宋体" w:hAnsi="宋体" w:eastAsia="宋体" w:cs="宋体"/>
          <w:sz w:val="24"/>
          <w:szCs w:val="24"/>
          <w:lang w:val="en-US" w:eastAsia="zh-CN"/>
        </w:rPr>
        <w:t>局、州民政局、</w:t>
      </w:r>
      <w:r>
        <w:rPr>
          <w:rFonts w:hint="eastAsia" w:ascii="宋体" w:hAnsi="宋体" w:eastAsia="宋体" w:cs="宋体"/>
          <w:sz w:val="24"/>
          <w:szCs w:val="24"/>
          <w:lang w:val="en-US" w:eastAsia="zh-CN"/>
        </w:rPr>
        <w:t>州财政局、</w:t>
      </w:r>
      <w:r>
        <w:rPr>
          <w:rFonts w:hint="eastAsia" w:ascii="宋体" w:hAnsi="宋体" w:eastAsia="宋体" w:cs="宋体"/>
          <w:sz w:val="24"/>
          <w:szCs w:val="24"/>
          <w:lang w:val="en-US" w:eastAsia="zh-CN"/>
        </w:rPr>
        <w:t>州</w:t>
      </w:r>
      <w:r>
        <w:rPr>
          <w:rFonts w:hint="eastAsia" w:ascii="宋体" w:hAnsi="宋体" w:eastAsia="宋体" w:cs="宋体"/>
          <w:sz w:val="24"/>
          <w:szCs w:val="24"/>
          <w:lang w:val="en-US" w:eastAsia="zh-CN"/>
        </w:rPr>
        <w:t>人力资源社会保障</w:t>
      </w:r>
      <w:r>
        <w:rPr>
          <w:rFonts w:hint="eastAsia" w:ascii="宋体" w:hAnsi="宋体" w:eastAsia="宋体" w:cs="宋体"/>
          <w:sz w:val="24"/>
          <w:szCs w:val="24"/>
          <w:lang w:val="en-US" w:eastAsia="zh-CN"/>
        </w:rPr>
        <w:t>局、</w:t>
      </w:r>
      <w:r>
        <w:rPr>
          <w:rFonts w:hint="eastAsia" w:ascii="宋体" w:hAnsi="宋体" w:eastAsia="宋体" w:cs="宋体"/>
          <w:sz w:val="24"/>
          <w:szCs w:val="24"/>
          <w:lang w:val="en-US" w:eastAsia="zh-CN"/>
        </w:rPr>
        <w:t>州生态环境局、州农业农村局、德宏金融监管分局按职责分工负责</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（十六）培育循环互动的金融市场生态。</w:t>
      </w:r>
      <w:r>
        <w:rPr>
          <w:rFonts w:hint="eastAsia" w:ascii="宋体" w:hAnsi="宋体" w:eastAsia="宋体" w:cs="宋体"/>
          <w:sz w:val="24"/>
          <w:szCs w:val="24"/>
          <w:lang w:val="en-US" w:eastAsia="zh-CN"/>
        </w:rPr>
        <w:t>强化监管引导，优化金融生态，推动支持各类金融机构与企业建立长期合作、互惠共赢的战略伙伴关系，与科技成果转化、生态环保、中小企业公共服务、养老服务等专业中介机构合作，提升金融服务专业化水平。（州财政局、州科技局、州生态环境局、州农业农村局、州民政局、州人社局、德宏金融监管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（十七）加强组织实施。</w:t>
      </w:r>
      <w:r>
        <w:rPr>
          <w:rFonts w:hint="eastAsia" w:ascii="宋体" w:hAnsi="宋体" w:eastAsia="宋体" w:cs="宋体"/>
          <w:sz w:val="24"/>
          <w:szCs w:val="24"/>
          <w:lang w:val="en-US" w:eastAsia="zh-CN"/>
        </w:rPr>
        <w:t>人行德宏州分行和州财政局双牵头推动金融“五篇大文章”相关工作，各县市各部门和金融机构协调推进工作任务落实。严格执行金融“五篇大文章”统计评价等制度，强化信息共享。做好金融“五篇大文章”专项宣传，营造协同发展的良好氛围。工作推进过程中如遇重大事项，及时向州委、州政府请示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（十八）强化风险管控。</w:t>
      </w:r>
      <w:r>
        <w:rPr>
          <w:rFonts w:hint="eastAsia" w:ascii="宋体" w:hAnsi="宋体" w:eastAsia="宋体" w:cs="宋体"/>
          <w:sz w:val="24"/>
          <w:szCs w:val="24"/>
          <w:lang w:val="en-US" w:eastAsia="zh-CN"/>
        </w:rPr>
        <w:t>依托央行评级、监管评级、货币政策使用评估等方式，持续加大金融“五篇大文章”领域的风险监测，扩大数字化风险监测运用的场景，压实金融机构风险管理主体责任，对风险早识别、早预警、早暴露、早处置。做好金融风险央地协同管理，确保金融“五篇大文章”领域发展稳健安全。</w:t>
      </w:r>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kX7ZrswBAACYAwAADgAAAAAAAAABACAAAAAfAQAAZHJzL2Uy&#10;b0RvYy54bWxQSwUGAAAAAAYABgBZAQAAXQ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110A"/>
    <w:rsid w:val="00B53458"/>
    <w:rsid w:val="038D6038"/>
    <w:rsid w:val="11A0097F"/>
    <w:rsid w:val="12D745DF"/>
    <w:rsid w:val="17A879DC"/>
    <w:rsid w:val="1C1C7F48"/>
    <w:rsid w:val="22AC2C2F"/>
    <w:rsid w:val="22D026A0"/>
    <w:rsid w:val="26B35973"/>
    <w:rsid w:val="2AA878AB"/>
    <w:rsid w:val="2DB14234"/>
    <w:rsid w:val="2EC069D9"/>
    <w:rsid w:val="33230364"/>
    <w:rsid w:val="33821F06"/>
    <w:rsid w:val="338E0307"/>
    <w:rsid w:val="3691284D"/>
    <w:rsid w:val="37DE125E"/>
    <w:rsid w:val="3DDE1875"/>
    <w:rsid w:val="3F3B6AA0"/>
    <w:rsid w:val="3F8D3125"/>
    <w:rsid w:val="3F954781"/>
    <w:rsid w:val="41CA360C"/>
    <w:rsid w:val="425D0738"/>
    <w:rsid w:val="445B6E5B"/>
    <w:rsid w:val="47206B54"/>
    <w:rsid w:val="4A21796A"/>
    <w:rsid w:val="4B7036B2"/>
    <w:rsid w:val="50C37F94"/>
    <w:rsid w:val="5701270B"/>
    <w:rsid w:val="57D3687C"/>
    <w:rsid w:val="59956790"/>
    <w:rsid w:val="59DE3257"/>
    <w:rsid w:val="5B297388"/>
    <w:rsid w:val="5DD97115"/>
    <w:rsid w:val="5F452745"/>
    <w:rsid w:val="6DFF350B"/>
    <w:rsid w:val="6E270EB6"/>
    <w:rsid w:val="73127E3E"/>
    <w:rsid w:val="75E371D0"/>
    <w:rsid w:val="77FFD7A3"/>
    <w:rsid w:val="78245A03"/>
    <w:rsid w:val="7DF76178"/>
    <w:rsid w:val="7ED9EE1B"/>
    <w:rsid w:val="7F702878"/>
    <w:rsid w:val="8FDE272A"/>
    <w:rsid w:val="92F4BC77"/>
    <w:rsid w:val="BA7ECCA1"/>
    <w:rsid w:val="CFDDEC75"/>
    <w:rsid w:val="DD9FE2AB"/>
    <w:rsid w:val="DF9B3972"/>
    <w:rsid w:val="FAF9EEAF"/>
    <w:rsid w:val="FD3FB402"/>
    <w:rsid w:val="FFF252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2025-06-01T16:49:00Z</dcterms:created>
  <dc:creator>Administrator</dc:creator>
  <cp:lastModifiedBy>Administrator</cp:lastModifiedBy>
  <cp:lastPrinted>2025-11-19T23:50:00Z</cp:lastPrinted>
  <dcterms:modified xsi:type="dcterms:W3CDTF">2025-12-03T08:37:26Z</dcterms:modified>
  <dc:title>德宏州人民政府关于印发《德宏州做好金融“五篇大文章”实施方案》的通知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6FDDA7887C774F46B4EDAAEE180FCD99</vt:lpwstr>
  </property>
</Properties>
</file>