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160" w:firstLineChars="1400"/>
        <w:jc w:val="both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重点任务清单</w:t>
      </w:r>
    </w:p>
    <w:tbl>
      <w:tblPr>
        <w:tblStyle w:val="4"/>
        <w:tblW w:w="14627" w:type="dxa"/>
        <w:tblInd w:w="-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576"/>
        <w:gridCol w:w="6833"/>
        <w:gridCol w:w="3802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工作措施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培育德宏餐饮龙头企业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重点培育一批预制菜、民族特色餐饮等领军企业。到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年，全州营业额过千万元的餐饮企业达到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家以上。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州工信科技局、州商务局，各县市人民政府按照职责分工负责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壮大餐饮市场主体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１.鼓励“个转企”、 “企升限”，争取省级资金和统筹州级资金对符合条件的新增餐饮限额以上企业 （个体）进行奖补，对总量排名靠前且增长较好的限额以上企业进行奖励。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2.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力争到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年，全州限额以上餐饮企业达到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92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家以上。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州工信科技局、州商务局，州市场监管局、州投资促进局，各县市人民政府按照职责分工负责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支持企业连锁经营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引入合作机制，深入挖掘德宏民族特色饮食文化，培育本土龙头企业，在全国范围打造“德宏小吃”连锁店，创建“德宏小吃”公共品牌。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州商务局、州投资促进局， 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逐步建立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德宏菜品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标准化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初期对一些便于操作的菜品制定出从原材料到菜品生产全过程标准，后期可把标准扩大到整个管理体系，实现生产、运输、仓储、制作包装等体系标准化。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州工信科技局、州农业农村局、州商务局、州卫生健康委、州市场监管局、州林草局，州供销社，各县市人民政府按照职责分工负责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工作措施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加大民族菜品牌培育</w:t>
            </w:r>
          </w:p>
        </w:tc>
        <w:tc>
          <w:tcPr>
            <w:tcW w:w="6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挖掘整理德宏菜技艺非物质文化遗产目录，讲德宏菜故事，形成系列德宏菜品牌。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每年组织开展一次德宏小吃节，开展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名店、名菜、名师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、名小吃”评比活动。</w:t>
            </w:r>
          </w:p>
        </w:tc>
        <w:tc>
          <w:tcPr>
            <w:tcW w:w="3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州人力资源社会保障局、州商务局、州文化和旅游局，各县市人民政府按照职责分工负责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造节宣传扩大餐饮品牌影响力</w:t>
            </w:r>
          </w:p>
        </w:tc>
        <w:tc>
          <w:tcPr>
            <w:tcW w:w="6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在边交会、南博会、进博会、旅游推介会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期间举办各类美食交流推广活动，打造具有地域特色和国际影响的美食节庆品牌。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鼓励地方举办傣族、景颇族、傈僳族、德昂族、阿昌族民族节庆等地方美食节庆活动。</w:t>
            </w:r>
          </w:p>
        </w:tc>
        <w:tc>
          <w:tcPr>
            <w:tcW w:w="3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州商务局、州文化和旅游局，各县市人民政府按照职责分工负责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推进预制菜产业发展</w:t>
            </w:r>
          </w:p>
        </w:tc>
        <w:tc>
          <w:tcPr>
            <w:tcW w:w="6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加大德宏州预制菜品研发力度，对接新型消费需求，打造“爆款”预制德宏菜产品，到2025年，培育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家以上的预制菜企业。</w:t>
            </w:r>
          </w:p>
        </w:tc>
        <w:tc>
          <w:tcPr>
            <w:tcW w:w="3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州工信科技局、州农业农村局、州商务局、州市场监管局，各县市人民政府按照职责分工负责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加大宣传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力度</w:t>
            </w:r>
          </w:p>
        </w:tc>
        <w:tc>
          <w:tcPr>
            <w:tcW w:w="6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支持以德宏菜主题文化、传说轶事、少数民族饮食习俗和德宏菜“名店”“名师”“名菜”“名小吃”等为主题拍摄系列微电影、短视频，利用抖音、快手等新媒体宣传德宏菜产品和民族特色餐饮文化。</w:t>
            </w:r>
          </w:p>
        </w:tc>
        <w:tc>
          <w:tcPr>
            <w:tcW w:w="3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州商务局、州文化和旅游局，各县市人民政府按照职责分工负责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开展对外交流，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打造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民族美食之都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展示窗口</w:t>
            </w:r>
          </w:p>
        </w:tc>
        <w:tc>
          <w:tcPr>
            <w:tcW w:w="683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组织餐饮企业参加国内外餐饮美食博览产业发展大会，举办餐饮食材产销对接会，鼓励餐饮企业参加全国性烹饪比和技能竞赛。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2.积极探索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</w:rPr>
              <w:t>在全省及全国各地运营的文旅小镇、特色小镇内打造德宏特色餐饮展示馆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80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州商务局、州文化和旅游局，州驻昆办、州驻京联络处，各县市人民政府按照职责分工负责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重点任务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工作措施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责任单位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建设规模化标准化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德宏民族特色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菜原料基地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1. 落实 “菜篮子”县长负责制要求，保障生猪、蔬菜等重要农产品的稳定供应。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2.立足产业发展职能，推动鲜蔬、食用菌、香辛料等一批专业化、规模化、标准化的滇菜原辅料绿色农产品基地建设。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州农业农村局、州林草局，州供销社，各县市人民政府按照职责分工负责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建设餐饮产业园区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1.鼓励有条件的县、市依托产业园区，以“园中园”等方式建设预制菜餐饮产业园。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.各县市依托当地特色资源推进餐饮产业园区建设。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州工信科技局、州农业农村局、州商务局，各县市人民政府按照职责分工负责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5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畅通供应链服务体系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.以农产品供应链体系建设为载体，积极支持中央厨房建设。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.培育一批跨区域的仓储冷链物流龙头企业，推动形成从田间到餐桌的全程闭环供应模式。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.打造冷链物流骨干网，围绕口岸、批发市场、农产品基地、屠宰场等建设完善冷链物流设施。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州农业农村局、州商务局，各县市人民政府按照职责分工负责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2025年12月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5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培养德宏民族特色菜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特色人才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.将德宏民族特色菜管理人才、技能人才培养培训纳入职业培训范畴，统一部署，对按照规定开展培训的给予培训补贴。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.将餐饮新业态有关职业（工种）纳入培训补贴目录，及时向劳动者提供培训工种“菜单”，持续做好职业培训工作。</w:t>
            </w:r>
          </w:p>
        </w:tc>
        <w:tc>
          <w:tcPr>
            <w:tcW w:w="3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州教育体育局、州人力资源社会保障局、州商务局，各县市人民政府按照职责分工负责</w:t>
            </w:r>
          </w:p>
        </w:tc>
        <w:tc>
          <w:tcPr>
            <w:tcW w:w="15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开展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3C0D37"/>
    <w:multiLevelType w:val="singleLevel"/>
    <w:tmpl w:val="BF3C0D3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4A4F71"/>
    <w:rsid w:val="4149202D"/>
    <w:rsid w:val="694A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2023-08-03T08:59:00Z</dcterms:created>
  <dc:creator>Administrator</dc:creator>
  <cp:lastModifiedBy>Administrator</cp:lastModifiedBy>
  <dcterms:modified xsi:type="dcterms:W3CDTF">2023-08-03T09:00:32Z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