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bookmarkStart w:id="0" w:name="_GoBack"/>
    </w:p>
    <w:p>
      <w:pPr>
        <w:pStyle w:val="1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德宏州人民政府关于废止部分规范性文件的决定</w:t>
      </w:r>
    </w:p>
    <w:p>
      <w:pPr>
        <w:pStyle w:val="1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德政发〔2005〕146号</w:t>
      </w:r>
    </w:p>
    <w:p>
      <w:pPr>
        <w:pStyle w:val="1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各县市（区）人民政府，州直各单位：</w:t>
      </w: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云南省人民政府办公厅关于贯彻实施云南省行政机关规范性文件制定和备案办法的通知》（云政办发〔2004〕249号文）要求，为维护法制统一，州政府法制局对州政府及办公室于2005年1月1日前制定已发布并现行有效的规范性文件进行了全面清理。根据清理结果，州政府决定，对主要内容与现行法律、法规不相适应的，或已被新的法律、法规、规章及规范性文件所代替的104件规范性文件予以废止。</w:t>
      </w: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本决定自2005年7月1日起施行。</w:t>
      </w: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2005年6月14日</w:t>
      </w:r>
    </w:p>
    <w:p>
      <w:pPr>
        <w:pStyle w:val="1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pStyle w:val="1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tbl>
      <w:tblPr>
        <w:tblStyle w:val="10"/>
        <w:tblpPr w:leftFromText="180" w:rightFromText="180" w:vertAnchor="page" w:horzAnchor="page" w:tblpX="1473" w:tblpY="3203"/>
        <w:tblW w:w="9551"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447"/>
        <w:gridCol w:w="5340"/>
        <w:gridCol w:w="2296"/>
        <w:gridCol w:w="1468"/>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48" w:hRule="exact"/>
        </w:trPr>
        <w:tc>
          <w:tcPr>
            <w:tcW w:w="447"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序号</w:t>
            </w:r>
          </w:p>
        </w:tc>
        <w:tc>
          <w:tcPr>
            <w:tcW w:w="5340"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文　件　名　称</w:t>
            </w:r>
          </w:p>
        </w:tc>
        <w:tc>
          <w:tcPr>
            <w:tcW w:w="2296"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发 文 字 号</w:t>
            </w:r>
          </w:p>
        </w:tc>
        <w:tc>
          <w:tcPr>
            <w:tcW w:w="1468" w:type="dxa"/>
            <w:tcBorders>
              <w:bottom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发 布 时 间</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color w:val="000000"/>
                <w:sz w:val="21"/>
                <w:lang w:eastAsia="zh-CN"/>
              </w:rPr>
            </w:pPr>
            <w:r>
              <w:rPr>
                <w:rFonts w:hint="eastAsia"/>
                <w:color w:val="000000"/>
                <w:sz w:val="21"/>
                <w:lang w:eastAsia="zh-CN"/>
              </w:rPr>
              <w:t>1</w:t>
            </w:r>
          </w:p>
        </w:tc>
        <w:tc>
          <w:tcPr>
            <w:tcW w:w="5340"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color w:val="000000"/>
                <w:sz w:val="21"/>
                <w:lang w:eastAsia="zh-CN"/>
              </w:rPr>
            </w:pPr>
            <w:r>
              <w:rPr>
                <w:color w:val="000000"/>
                <w:sz w:val="21"/>
              </w:rPr>
              <w:t>德宏州人民政府</w:t>
            </w:r>
            <w:r>
              <w:rPr>
                <w:rFonts w:hint="eastAsia"/>
                <w:color w:val="000000"/>
                <w:sz w:val="21"/>
                <w:lang w:eastAsia="zh-CN"/>
              </w:rPr>
              <w:t>关于将全州开放为</w:t>
            </w:r>
          </w:p>
          <w:p>
            <w:pPr>
              <w:pStyle w:val="21"/>
              <w:spacing w:line="336" w:lineRule="atLeast"/>
              <w:jc w:val="center"/>
              <w:textAlignment w:val="center"/>
              <w:rPr>
                <w:rFonts w:hint="eastAsia"/>
                <w:color w:val="000000"/>
                <w:sz w:val="21"/>
                <w:lang w:eastAsia="zh-CN"/>
              </w:rPr>
            </w:pPr>
            <w:r>
              <w:rPr>
                <w:rFonts w:hint="eastAsia"/>
                <w:color w:val="000000"/>
                <w:sz w:val="21"/>
                <w:lang w:eastAsia="zh-CN"/>
              </w:rPr>
              <w:t>边境贸易区的决定</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w:t>
            </w:r>
            <w:r>
              <w:rPr>
                <w:rFonts w:hint="eastAsia" w:ascii="宋体" w:hAnsi="宋体"/>
                <w:sz w:val="21"/>
                <w:lang w:eastAsia="zh-CN"/>
              </w:rPr>
              <w:t>5</w:t>
            </w:r>
            <w:r>
              <w:rPr>
                <w:rFonts w:hint="eastAsia" w:ascii="宋体" w:hAnsi="宋体"/>
                <w:sz w:val="21"/>
              </w:rPr>
              <w:t>〕</w:t>
            </w:r>
            <w:r>
              <w:rPr>
                <w:rFonts w:hint="eastAsia" w:ascii="宋体" w:hAnsi="宋体"/>
                <w:sz w:val="21"/>
                <w:lang w:eastAsia="zh-CN"/>
              </w:rPr>
              <w:t>13</w:t>
            </w:r>
            <w:r>
              <w:rPr>
                <w:rFonts w:hint="eastAsia" w:ascii="宋体" w:hAnsi="宋体"/>
                <w:sz w:val="21"/>
              </w:rPr>
              <w:t>号</w:t>
            </w:r>
          </w:p>
        </w:tc>
        <w:tc>
          <w:tcPr>
            <w:tcW w:w="1468" w:type="dxa"/>
            <w:tcBorders>
              <w:bottom w:val="single" w:color="000000" w:sz="4" w:space="0"/>
            </w:tcBorders>
            <w:noWrap w:val="0"/>
            <w:vAlign w:val="center"/>
          </w:tcPr>
          <w:p>
            <w:pPr>
              <w:pStyle w:val="21"/>
              <w:spacing w:line="336" w:lineRule="atLeast"/>
              <w:jc w:val="center"/>
              <w:textAlignment w:val="center"/>
              <w:rPr>
                <w:rFonts w:hint="eastAsia"/>
                <w:color w:val="000000"/>
                <w:sz w:val="21"/>
                <w:lang w:eastAsia="zh-CN"/>
              </w:rPr>
            </w:pPr>
            <w:r>
              <w:rPr>
                <w:color w:val="000000"/>
                <w:sz w:val="21"/>
              </w:rPr>
              <w:t>198</w:t>
            </w:r>
            <w:r>
              <w:rPr>
                <w:rFonts w:hint="eastAsia"/>
                <w:color w:val="000000"/>
                <w:sz w:val="21"/>
                <w:lang w:eastAsia="zh-CN"/>
              </w:rPr>
              <w:t>5</w:t>
            </w:r>
            <w:r>
              <w:rPr>
                <w:color w:val="000000"/>
                <w:sz w:val="21"/>
              </w:rPr>
              <w:t>、</w:t>
            </w:r>
            <w:r>
              <w:rPr>
                <w:rFonts w:hint="eastAsia"/>
                <w:color w:val="000000"/>
                <w:sz w:val="21"/>
                <w:lang w:eastAsia="zh-CN"/>
              </w:rPr>
              <w:t>2</w:t>
            </w:r>
            <w:r>
              <w:rPr>
                <w:color w:val="000000"/>
                <w:sz w:val="21"/>
              </w:rPr>
              <w:t>、</w:t>
            </w:r>
            <w:r>
              <w:rPr>
                <w:rFonts w:hint="eastAsia"/>
                <w:color w:val="000000"/>
                <w:sz w:val="21"/>
                <w:lang w:eastAsia="zh-CN"/>
              </w:rPr>
              <w:t>21</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hint="eastAsia" w:eastAsia="仿宋_GB2312"/>
                <w:color w:val="000000"/>
                <w:sz w:val="21"/>
                <w:lang w:eastAsia="zh-CN"/>
              </w:rPr>
              <w:t>2</w:t>
            </w:r>
          </w:p>
        </w:tc>
        <w:tc>
          <w:tcPr>
            <w:tcW w:w="5340"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lang w:eastAsia="zh-CN"/>
              </w:rPr>
            </w:pPr>
            <w:r>
              <w:rPr>
                <w:rFonts w:hint="eastAsia" w:ascii="宋体" w:hAnsi="宋体"/>
                <w:sz w:val="21"/>
                <w:lang w:eastAsia="zh-CN"/>
              </w:rPr>
              <w:t>德宏州边境贸易区税收暂行规定（试行）</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w:t>
            </w:r>
            <w:r>
              <w:rPr>
                <w:rFonts w:hint="eastAsia" w:ascii="宋体" w:hAnsi="宋体"/>
                <w:sz w:val="21"/>
                <w:lang w:eastAsia="zh-CN"/>
              </w:rPr>
              <w:t>5</w:t>
            </w:r>
            <w:r>
              <w:rPr>
                <w:rFonts w:hint="eastAsia" w:ascii="宋体" w:hAnsi="宋体"/>
                <w:sz w:val="21"/>
              </w:rPr>
              <w:t>〕</w:t>
            </w:r>
            <w:r>
              <w:rPr>
                <w:rFonts w:hint="eastAsia" w:ascii="宋体" w:hAnsi="宋体"/>
                <w:sz w:val="21"/>
                <w:lang w:eastAsia="zh-CN"/>
              </w:rPr>
              <w:t>25</w:t>
            </w:r>
            <w:r>
              <w:rPr>
                <w:rFonts w:hint="eastAsia" w:ascii="宋体" w:hAnsi="宋体"/>
                <w:sz w:val="21"/>
              </w:rPr>
              <w:t>号</w:t>
            </w:r>
          </w:p>
        </w:tc>
        <w:tc>
          <w:tcPr>
            <w:tcW w:w="1468" w:type="dxa"/>
            <w:tcBorders>
              <w:bottom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eastAsia="仿宋_GB2312"/>
                <w:color w:val="000000"/>
                <w:sz w:val="21"/>
              </w:rPr>
              <w:t>198</w:t>
            </w:r>
            <w:r>
              <w:rPr>
                <w:rFonts w:hint="eastAsia" w:eastAsia="仿宋_GB2312"/>
                <w:color w:val="000000"/>
                <w:sz w:val="21"/>
                <w:lang w:eastAsia="zh-CN"/>
              </w:rPr>
              <w:t>5</w:t>
            </w:r>
            <w:r>
              <w:rPr>
                <w:rFonts w:eastAsia="仿宋_GB2312"/>
                <w:color w:val="000000"/>
                <w:sz w:val="21"/>
              </w:rPr>
              <w:t>、</w:t>
            </w:r>
            <w:r>
              <w:rPr>
                <w:rFonts w:hint="eastAsia" w:eastAsia="仿宋_GB2312"/>
                <w:color w:val="000000"/>
                <w:sz w:val="21"/>
                <w:lang w:eastAsia="zh-CN"/>
              </w:rPr>
              <w:t>3</w:t>
            </w:r>
            <w:r>
              <w:rPr>
                <w:rFonts w:eastAsia="仿宋_GB2312"/>
                <w:color w:val="000000"/>
                <w:sz w:val="21"/>
              </w:rPr>
              <w:t>、1</w:t>
            </w:r>
            <w:r>
              <w:rPr>
                <w:rFonts w:hint="eastAsia" w:eastAsia="仿宋_GB2312"/>
                <w:color w:val="000000"/>
                <w:sz w:val="21"/>
                <w:lang w:eastAsia="zh-CN"/>
              </w:rPr>
              <w:t>9</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02"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hint="eastAsia" w:eastAsia="仿宋_GB2312"/>
                <w:color w:val="000000"/>
                <w:sz w:val="21"/>
                <w:lang w:eastAsia="zh-CN"/>
              </w:rPr>
              <w:t>3</w:t>
            </w:r>
          </w:p>
        </w:tc>
        <w:tc>
          <w:tcPr>
            <w:tcW w:w="5340"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lang w:eastAsia="zh-CN"/>
              </w:rPr>
            </w:pPr>
            <w:r>
              <w:rPr>
                <w:rFonts w:hint="eastAsia" w:ascii="宋体" w:hAnsi="宋体"/>
                <w:sz w:val="21"/>
                <w:lang w:eastAsia="zh-CN"/>
              </w:rPr>
              <w:t>德宏州边境贸易税收管理暂行办法</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w:t>
            </w:r>
            <w:r>
              <w:rPr>
                <w:rFonts w:hint="eastAsia" w:ascii="宋体" w:hAnsi="宋体"/>
                <w:sz w:val="21"/>
                <w:lang w:eastAsia="zh-CN"/>
              </w:rPr>
              <w:t>5</w:t>
            </w:r>
            <w:r>
              <w:rPr>
                <w:rFonts w:hint="eastAsia" w:ascii="宋体" w:hAnsi="宋体"/>
                <w:sz w:val="21"/>
              </w:rPr>
              <w:t>〕</w:t>
            </w:r>
            <w:r>
              <w:rPr>
                <w:rFonts w:hint="eastAsia" w:ascii="宋体" w:hAnsi="宋体"/>
                <w:sz w:val="21"/>
                <w:lang w:eastAsia="zh-CN"/>
              </w:rPr>
              <w:t>26</w:t>
            </w:r>
            <w:r>
              <w:rPr>
                <w:rFonts w:hint="eastAsia" w:ascii="宋体" w:hAnsi="宋体"/>
                <w:sz w:val="21"/>
              </w:rPr>
              <w:t>号</w:t>
            </w:r>
          </w:p>
        </w:tc>
        <w:tc>
          <w:tcPr>
            <w:tcW w:w="1468" w:type="dxa"/>
            <w:tcBorders>
              <w:bottom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eastAsia="仿宋_GB2312"/>
                <w:color w:val="000000"/>
                <w:sz w:val="21"/>
              </w:rPr>
              <w:t>198</w:t>
            </w:r>
            <w:r>
              <w:rPr>
                <w:rFonts w:hint="eastAsia" w:eastAsia="仿宋_GB2312"/>
                <w:color w:val="000000"/>
                <w:sz w:val="21"/>
                <w:lang w:eastAsia="zh-CN"/>
              </w:rPr>
              <w:t>5</w:t>
            </w:r>
            <w:r>
              <w:rPr>
                <w:rFonts w:eastAsia="仿宋_GB2312"/>
                <w:color w:val="000000"/>
                <w:sz w:val="21"/>
              </w:rPr>
              <w:t>、</w:t>
            </w:r>
            <w:r>
              <w:rPr>
                <w:rFonts w:hint="eastAsia" w:eastAsia="仿宋_GB2312"/>
                <w:color w:val="000000"/>
                <w:sz w:val="21"/>
                <w:lang w:eastAsia="zh-CN"/>
              </w:rPr>
              <w:t>3</w:t>
            </w:r>
            <w:r>
              <w:rPr>
                <w:rFonts w:eastAsia="仿宋_GB2312"/>
                <w:color w:val="000000"/>
                <w:sz w:val="21"/>
              </w:rPr>
              <w:t>、</w:t>
            </w:r>
            <w:r>
              <w:rPr>
                <w:rFonts w:hint="eastAsia" w:eastAsia="仿宋_GB2312"/>
                <w:color w:val="000000"/>
                <w:sz w:val="21"/>
                <w:lang w:eastAsia="zh-CN"/>
              </w:rPr>
              <w:t>20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86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hint="eastAsia" w:eastAsia="仿宋_GB2312"/>
                <w:color w:val="000000"/>
                <w:sz w:val="21"/>
                <w:lang w:eastAsia="zh-CN"/>
              </w:rPr>
              <w:t>4</w:t>
            </w:r>
          </w:p>
        </w:tc>
        <w:tc>
          <w:tcPr>
            <w:tcW w:w="5340" w:type="dxa"/>
            <w:tcBorders>
              <w:bottom w:val="single" w:color="000000" w:sz="4" w:space="0"/>
              <w:right w:val="single" w:color="000000" w:sz="4" w:space="0"/>
            </w:tcBorders>
            <w:noWrap w:val="0"/>
            <w:vAlign w:val="center"/>
          </w:tcPr>
          <w:p>
            <w:pPr>
              <w:spacing w:line="240" w:lineRule="exact"/>
              <w:ind w:left="0"/>
              <w:jc w:val="center"/>
              <w:rPr>
                <w:rFonts w:hint="eastAsia" w:ascii="宋体" w:hAnsi="宋体"/>
                <w:sz w:val="21"/>
                <w:lang w:eastAsia="zh-CN"/>
              </w:rPr>
            </w:pPr>
            <w:r>
              <w:rPr>
                <w:rFonts w:hint="eastAsia" w:ascii="宋体" w:hAnsi="宋体"/>
                <w:sz w:val="21"/>
                <w:lang w:eastAsia="zh-CN"/>
              </w:rPr>
              <w:t>批转州财政局、税务局《关于核定德宏州国营企业</w:t>
            </w:r>
          </w:p>
          <w:p>
            <w:pPr>
              <w:spacing w:line="240" w:lineRule="exact"/>
              <w:ind w:left="0"/>
              <w:jc w:val="center"/>
              <w:rPr>
                <w:rFonts w:hint="eastAsia" w:ascii="宋体" w:hAnsi="宋体"/>
                <w:sz w:val="21"/>
                <w:lang w:eastAsia="zh-CN"/>
              </w:rPr>
            </w:pPr>
            <w:r>
              <w:rPr>
                <w:rFonts w:hint="eastAsia" w:ascii="宋体" w:hAnsi="宋体"/>
                <w:sz w:val="21"/>
                <w:lang w:eastAsia="zh-CN"/>
              </w:rPr>
              <w:t>第二步利改税执行方案、企业类型和国营企业</w:t>
            </w:r>
          </w:p>
          <w:p>
            <w:pPr>
              <w:spacing w:line="240" w:lineRule="exact"/>
              <w:ind w:left="0"/>
              <w:jc w:val="center"/>
              <w:rPr>
                <w:rFonts w:hint="eastAsia" w:ascii="宋体" w:hAnsi="宋体"/>
                <w:sz w:val="21"/>
                <w:lang w:eastAsia="zh-CN"/>
              </w:rPr>
            </w:pPr>
            <w:r>
              <w:rPr>
                <w:rFonts w:hint="eastAsia" w:ascii="宋体" w:hAnsi="宋体"/>
                <w:sz w:val="21"/>
                <w:lang w:eastAsia="zh-CN"/>
              </w:rPr>
              <w:t>所得税规定的请示报告》的通知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w:t>
            </w:r>
            <w:r>
              <w:rPr>
                <w:rFonts w:hint="eastAsia" w:ascii="宋体" w:hAnsi="宋体"/>
                <w:sz w:val="21"/>
                <w:lang w:eastAsia="zh-CN"/>
              </w:rPr>
              <w:t>5</w:t>
            </w:r>
            <w:r>
              <w:rPr>
                <w:rFonts w:hint="eastAsia" w:ascii="宋体" w:hAnsi="宋体"/>
                <w:sz w:val="21"/>
              </w:rPr>
              <w:t>〕</w:t>
            </w:r>
            <w:r>
              <w:rPr>
                <w:rFonts w:hint="eastAsia" w:ascii="宋体" w:hAnsi="宋体"/>
                <w:sz w:val="21"/>
                <w:lang w:eastAsia="zh-CN"/>
              </w:rPr>
              <w:t>4</w:t>
            </w:r>
            <w:r>
              <w:rPr>
                <w:rFonts w:hint="eastAsia" w:ascii="宋体" w:hAnsi="宋体"/>
                <w:sz w:val="21"/>
              </w:rPr>
              <w:t>1号</w:t>
            </w:r>
          </w:p>
        </w:tc>
        <w:tc>
          <w:tcPr>
            <w:tcW w:w="1468" w:type="dxa"/>
            <w:tcBorders>
              <w:bottom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eastAsia="仿宋_GB2312"/>
                <w:color w:val="000000"/>
                <w:sz w:val="21"/>
              </w:rPr>
              <w:t>198</w:t>
            </w:r>
            <w:r>
              <w:rPr>
                <w:rFonts w:hint="eastAsia" w:eastAsia="仿宋_GB2312"/>
                <w:color w:val="000000"/>
                <w:sz w:val="21"/>
                <w:lang w:eastAsia="zh-CN"/>
              </w:rPr>
              <w:t>5</w:t>
            </w:r>
            <w:r>
              <w:rPr>
                <w:rFonts w:eastAsia="仿宋_GB2312"/>
                <w:color w:val="000000"/>
                <w:sz w:val="21"/>
              </w:rPr>
              <w:t>、</w:t>
            </w:r>
            <w:r>
              <w:rPr>
                <w:rFonts w:hint="eastAsia" w:eastAsia="仿宋_GB2312"/>
                <w:color w:val="000000"/>
                <w:sz w:val="21"/>
                <w:lang w:eastAsia="zh-CN"/>
              </w:rPr>
              <w:t>4</w:t>
            </w:r>
            <w:r>
              <w:rPr>
                <w:rFonts w:eastAsia="仿宋_GB2312"/>
                <w:color w:val="000000"/>
                <w:sz w:val="21"/>
              </w:rPr>
              <w:t>、</w:t>
            </w:r>
            <w:r>
              <w:rPr>
                <w:rFonts w:hint="eastAsia" w:eastAsia="仿宋_GB2312"/>
                <w:color w:val="000000"/>
                <w:sz w:val="21"/>
                <w:lang w:eastAsia="zh-CN"/>
              </w:rPr>
              <w:t>24</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88"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hint="eastAsia" w:eastAsia="仿宋_GB2312"/>
                <w:color w:val="000000"/>
                <w:sz w:val="21"/>
                <w:lang w:eastAsia="zh-CN"/>
              </w:rPr>
              <w:t>5</w:t>
            </w:r>
          </w:p>
        </w:tc>
        <w:tc>
          <w:tcPr>
            <w:tcW w:w="5340"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lang w:eastAsia="zh-CN"/>
              </w:rPr>
            </w:pPr>
            <w:r>
              <w:rPr>
                <w:rFonts w:hint="eastAsia" w:ascii="宋体" w:hAnsi="宋体"/>
                <w:sz w:val="21"/>
                <w:lang w:eastAsia="zh-CN"/>
              </w:rPr>
              <w:t>关于对</w:t>
            </w:r>
            <w:r>
              <w:rPr>
                <w:rFonts w:hint="eastAsia" w:ascii="宋体" w:hAnsi="宋体"/>
                <w:sz w:val="21"/>
              </w:rPr>
              <w:t>《</w:t>
            </w:r>
            <w:r>
              <w:rPr>
                <w:rFonts w:hint="eastAsia" w:ascii="宋体" w:hAnsi="宋体"/>
                <w:sz w:val="21"/>
                <w:lang w:eastAsia="zh-CN"/>
              </w:rPr>
              <w:t>德宏州边境贸易区税收暂行</w:t>
            </w:r>
          </w:p>
          <w:p>
            <w:pPr>
              <w:spacing w:line="305" w:lineRule="atLeast"/>
              <w:jc w:val="center"/>
              <w:rPr>
                <w:rFonts w:hint="eastAsia" w:ascii="宋体" w:hAnsi="宋体"/>
                <w:sz w:val="21"/>
                <w:lang w:eastAsia="zh-CN"/>
              </w:rPr>
            </w:pPr>
            <w:r>
              <w:rPr>
                <w:rFonts w:hint="eastAsia" w:ascii="宋体" w:hAnsi="宋体"/>
                <w:sz w:val="21"/>
                <w:lang w:eastAsia="zh-CN"/>
              </w:rPr>
              <w:t>规定（试行）</w:t>
            </w:r>
            <w:r>
              <w:rPr>
                <w:rFonts w:hint="eastAsia" w:ascii="宋体" w:hAnsi="宋体"/>
                <w:sz w:val="21"/>
              </w:rPr>
              <w:t>》的补充</w:t>
            </w:r>
            <w:r>
              <w:rPr>
                <w:rFonts w:hint="eastAsia" w:ascii="宋体" w:hAnsi="宋体"/>
                <w:sz w:val="21"/>
                <w:lang w:eastAsia="zh-CN"/>
              </w:rPr>
              <w:t>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w:t>
            </w:r>
            <w:r>
              <w:rPr>
                <w:rFonts w:hint="eastAsia" w:ascii="宋体" w:hAnsi="宋体"/>
                <w:sz w:val="21"/>
                <w:lang w:eastAsia="zh-CN"/>
              </w:rPr>
              <w:t>5</w:t>
            </w:r>
            <w:r>
              <w:rPr>
                <w:rFonts w:hint="eastAsia" w:ascii="宋体" w:hAnsi="宋体"/>
                <w:sz w:val="21"/>
              </w:rPr>
              <w:t>〕</w:t>
            </w:r>
            <w:r>
              <w:rPr>
                <w:rFonts w:hint="eastAsia" w:ascii="宋体" w:hAnsi="宋体"/>
                <w:sz w:val="21"/>
                <w:lang w:eastAsia="zh-CN"/>
              </w:rPr>
              <w:t>53</w:t>
            </w:r>
            <w:r>
              <w:rPr>
                <w:rFonts w:hint="eastAsia" w:ascii="宋体" w:hAnsi="宋体"/>
                <w:sz w:val="21"/>
              </w:rPr>
              <w:t>号</w:t>
            </w:r>
          </w:p>
        </w:tc>
        <w:tc>
          <w:tcPr>
            <w:tcW w:w="1468" w:type="dxa"/>
            <w:tcBorders>
              <w:bottom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eastAsia="仿宋_GB2312"/>
                <w:color w:val="000000"/>
                <w:sz w:val="21"/>
              </w:rPr>
              <w:t>198</w:t>
            </w:r>
            <w:r>
              <w:rPr>
                <w:rFonts w:hint="eastAsia" w:eastAsia="仿宋_GB2312"/>
                <w:color w:val="000000"/>
                <w:sz w:val="21"/>
                <w:lang w:eastAsia="zh-CN"/>
              </w:rPr>
              <w:t>5</w:t>
            </w:r>
            <w:r>
              <w:rPr>
                <w:rFonts w:eastAsia="仿宋_GB2312"/>
                <w:color w:val="000000"/>
                <w:sz w:val="21"/>
              </w:rPr>
              <w:t>、</w:t>
            </w:r>
            <w:r>
              <w:rPr>
                <w:rFonts w:hint="eastAsia" w:eastAsia="仿宋_GB2312"/>
                <w:color w:val="000000"/>
                <w:sz w:val="21"/>
                <w:lang w:eastAsia="zh-CN"/>
              </w:rPr>
              <w:t>5</w:t>
            </w:r>
            <w:r>
              <w:rPr>
                <w:rFonts w:eastAsia="仿宋_GB2312"/>
                <w:color w:val="000000"/>
                <w:sz w:val="21"/>
              </w:rPr>
              <w:t>、</w:t>
            </w:r>
            <w:r>
              <w:rPr>
                <w:rFonts w:hint="eastAsia" w:eastAsia="仿宋_GB2312"/>
                <w:color w:val="000000"/>
                <w:sz w:val="21"/>
                <w:lang w:eastAsia="zh-CN"/>
              </w:rPr>
              <w:t>30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hint="eastAsia" w:eastAsia="仿宋_GB2312"/>
                <w:color w:val="000000"/>
                <w:sz w:val="21"/>
                <w:lang w:eastAsia="zh-CN"/>
              </w:rPr>
              <w:t>6</w:t>
            </w:r>
          </w:p>
        </w:tc>
        <w:tc>
          <w:tcPr>
            <w:tcW w:w="5340"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lang w:eastAsia="zh-CN"/>
              </w:rPr>
            </w:pPr>
            <w:r>
              <w:rPr>
                <w:rFonts w:hint="eastAsia" w:ascii="宋体" w:hAnsi="宋体"/>
                <w:sz w:val="21"/>
              </w:rPr>
              <w:t>关于</w:t>
            </w:r>
            <w:r>
              <w:rPr>
                <w:rFonts w:hint="eastAsia" w:ascii="宋体" w:hAnsi="宋体"/>
                <w:sz w:val="21"/>
                <w:lang w:eastAsia="zh-CN"/>
              </w:rPr>
              <w:t>贯彻执行国家有关城镇住宅标准的补充规定的通知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w:t>
            </w:r>
            <w:r>
              <w:rPr>
                <w:rFonts w:hint="eastAsia" w:ascii="宋体" w:hAnsi="宋体"/>
                <w:sz w:val="21"/>
                <w:lang w:eastAsia="zh-CN"/>
              </w:rPr>
              <w:t>5</w:t>
            </w:r>
            <w:r>
              <w:rPr>
                <w:rFonts w:hint="eastAsia" w:ascii="宋体" w:hAnsi="宋体"/>
                <w:sz w:val="21"/>
              </w:rPr>
              <w:t>〕</w:t>
            </w:r>
            <w:r>
              <w:rPr>
                <w:rFonts w:hint="eastAsia" w:ascii="宋体" w:hAnsi="宋体"/>
                <w:sz w:val="21"/>
                <w:lang w:eastAsia="zh-CN"/>
              </w:rPr>
              <w:t>42</w:t>
            </w:r>
            <w:r>
              <w:rPr>
                <w:rFonts w:hint="eastAsia" w:ascii="宋体" w:hAnsi="宋体"/>
                <w:sz w:val="21"/>
              </w:rPr>
              <w:t>号</w:t>
            </w:r>
          </w:p>
        </w:tc>
        <w:tc>
          <w:tcPr>
            <w:tcW w:w="1468" w:type="dxa"/>
            <w:tcBorders>
              <w:bottom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eastAsia="仿宋_GB2312"/>
                <w:color w:val="000000"/>
                <w:sz w:val="21"/>
              </w:rPr>
              <w:t>198</w:t>
            </w:r>
            <w:r>
              <w:rPr>
                <w:rFonts w:hint="eastAsia" w:eastAsia="仿宋_GB2312"/>
                <w:color w:val="000000"/>
                <w:sz w:val="21"/>
                <w:lang w:eastAsia="zh-CN"/>
              </w:rPr>
              <w:t>5</w:t>
            </w:r>
            <w:r>
              <w:rPr>
                <w:rFonts w:eastAsia="仿宋_GB2312"/>
                <w:color w:val="000000"/>
                <w:sz w:val="21"/>
              </w:rPr>
              <w:t>、</w:t>
            </w:r>
            <w:r>
              <w:rPr>
                <w:rFonts w:hint="eastAsia" w:eastAsia="仿宋_GB2312"/>
                <w:color w:val="000000"/>
                <w:sz w:val="21"/>
                <w:lang w:eastAsia="zh-CN"/>
              </w:rPr>
              <w:t>4</w:t>
            </w:r>
            <w:r>
              <w:rPr>
                <w:rFonts w:eastAsia="仿宋_GB2312"/>
                <w:color w:val="000000"/>
                <w:sz w:val="21"/>
              </w:rPr>
              <w:t>、</w:t>
            </w:r>
            <w:r>
              <w:rPr>
                <w:rFonts w:hint="eastAsia" w:eastAsia="仿宋_GB2312"/>
                <w:color w:val="000000"/>
                <w:sz w:val="21"/>
                <w:lang w:eastAsia="zh-CN"/>
              </w:rPr>
              <w:t>24</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color w:val="000000"/>
                <w:sz w:val="21"/>
                <w:lang w:eastAsia="zh-CN"/>
              </w:rPr>
            </w:pPr>
            <w:r>
              <w:rPr>
                <w:rFonts w:hint="eastAsia"/>
                <w:color w:val="000000"/>
                <w:sz w:val="21"/>
                <w:lang w:eastAsia="zh-CN"/>
              </w:rPr>
              <w:t>7</w:t>
            </w:r>
          </w:p>
        </w:tc>
        <w:tc>
          <w:tcPr>
            <w:tcW w:w="5340"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color w:val="000000"/>
                <w:sz w:val="21"/>
                <w:lang w:eastAsia="zh-CN"/>
              </w:rPr>
            </w:pPr>
            <w:r>
              <w:rPr>
                <w:rFonts w:hint="eastAsia"/>
                <w:color w:val="000000"/>
                <w:sz w:val="21"/>
                <w:lang w:eastAsia="zh-CN"/>
              </w:rPr>
              <w:t>关于边民互市管理的暂行规定</w:t>
            </w:r>
          </w:p>
        </w:tc>
        <w:tc>
          <w:tcPr>
            <w:tcW w:w="2296" w:type="dxa"/>
            <w:tcBorders>
              <w:bottom w:val="single" w:color="000000" w:sz="4" w:space="0"/>
              <w:right w:val="single" w:color="000000" w:sz="4" w:space="0"/>
            </w:tcBorders>
            <w:noWrap w:val="0"/>
            <w:vAlign w:val="center"/>
          </w:tcPr>
          <w:p>
            <w:pPr>
              <w:spacing w:line="336" w:lineRule="atLeast"/>
              <w:jc w:val="center"/>
              <w:rPr>
                <w:rFonts w:hint="eastAsia"/>
                <w:color w:val="000000"/>
                <w:sz w:val="21"/>
              </w:rPr>
            </w:pPr>
            <w:r>
              <w:rPr>
                <w:rFonts w:hint="eastAsia"/>
                <w:color w:val="000000"/>
                <w:sz w:val="21"/>
              </w:rPr>
              <w:t>德政发</w:t>
            </w:r>
            <w:r>
              <w:rPr>
                <w:rFonts w:hint="eastAsia" w:ascii="宋体" w:hAnsi="宋体"/>
                <w:sz w:val="21"/>
              </w:rPr>
              <w:t>〔198</w:t>
            </w:r>
            <w:r>
              <w:rPr>
                <w:rFonts w:hint="eastAsia" w:ascii="宋体" w:hAnsi="宋体"/>
                <w:sz w:val="21"/>
                <w:lang w:eastAsia="zh-CN"/>
              </w:rPr>
              <w:t>5</w:t>
            </w:r>
            <w:r>
              <w:rPr>
                <w:rFonts w:hint="eastAsia" w:ascii="宋体" w:hAnsi="宋体"/>
                <w:sz w:val="21"/>
              </w:rPr>
              <w:t>〕</w:t>
            </w:r>
            <w:r>
              <w:rPr>
                <w:rFonts w:hint="eastAsia"/>
                <w:color w:val="000000"/>
                <w:sz w:val="21"/>
                <w:lang w:eastAsia="zh-CN"/>
              </w:rPr>
              <w:t>70</w:t>
            </w:r>
            <w:r>
              <w:rPr>
                <w:rFonts w:hint="eastAsia"/>
                <w:color w:val="000000"/>
                <w:sz w:val="21"/>
              </w:rPr>
              <w:t>号</w:t>
            </w:r>
          </w:p>
        </w:tc>
        <w:tc>
          <w:tcPr>
            <w:tcW w:w="1468" w:type="dxa"/>
            <w:tcBorders>
              <w:bottom w:val="single" w:color="000000" w:sz="4" w:space="0"/>
            </w:tcBorders>
            <w:noWrap w:val="0"/>
            <w:vAlign w:val="center"/>
          </w:tcPr>
          <w:p>
            <w:pPr>
              <w:pStyle w:val="21"/>
              <w:spacing w:line="336" w:lineRule="atLeast"/>
              <w:jc w:val="center"/>
              <w:textAlignment w:val="center"/>
              <w:rPr>
                <w:rFonts w:hint="eastAsia"/>
                <w:color w:val="000000"/>
                <w:sz w:val="21"/>
                <w:lang w:eastAsia="zh-CN"/>
              </w:rPr>
            </w:pPr>
            <w:r>
              <w:rPr>
                <w:color w:val="000000"/>
                <w:sz w:val="21"/>
              </w:rPr>
              <w:t>198</w:t>
            </w:r>
            <w:r>
              <w:rPr>
                <w:rFonts w:hint="eastAsia"/>
                <w:color w:val="000000"/>
                <w:sz w:val="21"/>
                <w:lang w:eastAsia="zh-CN"/>
              </w:rPr>
              <w:t>5</w:t>
            </w:r>
            <w:r>
              <w:rPr>
                <w:color w:val="000000"/>
                <w:sz w:val="21"/>
              </w:rPr>
              <w:t>、</w:t>
            </w:r>
            <w:r>
              <w:rPr>
                <w:rFonts w:hint="eastAsia"/>
                <w:color w:val="000000"/>
                <w:sz w:val="21"/>
                <w:lang w:eastAsia="zh-CN"/>
              </w:rPr>
              <w:t>6</w:t>
            </w:r>
            <w:r>
              <w:rPr>
                <w:color w:val="000000"/>
                <w:sz w:val="21"/>
              </w:rPr>
              <w:t>、</w:t>
            </w:r>
            <w:r>
              <w:rPr>
                <w:rFonts w:hint="eastAsia"/>
                <w:color w:val="000000"/>
                <w:sz w:val="21"/>
                <w:lang w:eastAsia="zh-CN"/>
              </w:rPr>
              <w:t>22</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color w:val="000000"/>
                <w:sz w:val="21"/>
                <w:lang w:eastAsia="zh-CN"/>
              </w:rPr>
            </w:pPr>
            <w:r>
              <w:rPr>
                <w:rFonts w:hint="eastAsia"/>
                <w:color w:val="000000"/>
                <w:sz w:val="21"/>
                <w:lang w:eastAsia="zh-CN"/>
              </w:rPr>
              <w:t>8</w:t>
            </w:r>
          </w:p>
        </w:tc>
        <w:tc>
          <w:tcPr>
            <w:tcW w:w="5340"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lang w:eastAsia="zh-CN"/>
              </w:rPr>
            </w:pPr>
            <w:r>
              <w:rPr>
                <w:rFonts w:hint="eastAsia" w:ascii="宋体" w:hAnsi="宋体"/>
                <w:sz w:val="21"/>
                <w:lang w:eastAsia="zh-CN"/>
              </w:rPr>
              <w:t>德宏傣族景颇族自治州边境贸易管理暂行条例</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w:t>
            </w:r>
            <w:r>
              <w:rPr>
                <w:rFonts w:hint="eastAsia" w:ascii="宋体" w:hAnsi="宋体"/>
                <w:sz w:val="21"/>
                <w:lang w:eastAsia="zh-CN"/>
              </w:rPr>
              <w:t>5</w:t>
            </w:r>
            <w:r>
              <w:rPr>
                <w:rFonts w:hint="eastAsia" w:ascii="宋体" w:hAnsi="宋体"/>
                <w:sz w:val="21"/>
              </w:rPr>
              <w:t>〕7</w:t>
            </w:r>
            <w:r>
              <w:rPr>
                <w:rFonts w:hint="eastAsia" w:ascii="宋体" w:hAnsi="宋体"/>
                <w:sz w:val="21"/>
                <w:lang w:eastAsia="zh-CN"/>
              </w:rPr>
              <w:t>2</w:t>
            </w:r>
            <w:r>
              <w:rPr>
                <w:rFonts w:hint="eastAsia" w:ascii="宋体" w:hAnsi="宋体"/>
                <w:sz w:val="21"/>
              </w:rPr>
              <w:t>号</w:t>
            </w:r>
          </w:p>
        </w:tc>
        <w:tc>
          <w:tcPr>
            <w:tcW w:w="1468" w:type="dxa"/>
            <w:tcBorders>
              <w:bottom w:val="single" w:color="000000" w:sz="4" w:space="0"/>
            </w:tcBorders>
            <w:noWrap w:val="0"/>
            <w:vAlign w:val="center"/>
          </w:tcPr>
          <w:p>
            <w:pPr>
              <w:pStyle w:val="21"/>
              <w:spacing w:line="336" w:lineRule="atLeast"/>
              <w:jc w:val="center"/>
              <w:textAlignment w:val="center"/>
              <w:rPr>
                <w:rFonts w:hint="eastAsia"/>
                <w:color w:val="000000"/>
                <w:sz w:val="21"/>
                <w:lang w:eastAsia="zh-CN"/>
              </w:rPr>
            </w:pPr>
            <w:r>
              <w:rPr>
                <w:color w:val="000000"/>
                <w:sz w:val="21"/>
              </w:rPr>
              <w:t>198</w:t>
            </w:r>
            <w:r>
              <w:rPr>
                <w:rFonts w:hint="eastAsia"/>
                <w:color w:val="000000"/>
                <w:sz w:val="21"/>
                <w:lang w:eastAsia="zh-CN"/>
              </w:rPr>
              <w:t>5</w:t>
            </w:r>
            <w:r>
              <w:rPr>
                <w:color w:val="000000"/>
                <w:sz w:val="21"/>
              </w:rPr>
              <w:t>、</w:t>
            </w:r>
            <w:r>
              <w:rPr>
                <w:rFonts w:hint="eastAsia"/>
                <w:color w:val="000000"/>
                <w:sz w:val="21"/>
                <w:lang w:eastAsia="zh-CN"/>
              </w:rPr>
              <w:t>7</w:t>
            </w:r>
            <w:r>
              <w:rPr>
                <w:color w:val="000000"/>
                <w:sz w:val="21"/>
              </w:rPr>
              <w:t>、</w:t>
            </w:r>
            <w:r>
              <w:rPr>
                <w:rFonts w:hint="eastAsia"/>
                <w:color w:val="000000"/>
                <w:sz w:val="21"/>
                <w:lang w:eastAsia="zh-CN"/>
              </w:rPr>
              <w:t>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color w:val="000000"/>
                <w:sz w:val="21"/>
                <w:lang w:eastAsia="zh-CN"/>
              </w:rPr>
            </w:pPr>
            <w:r>
              <w:rPr>
                <w:rFonts w:hint="eastAsia"/>
                <w:color w:val="000000"/>
                <w:sz w:val="21"/>
                <w:lang w:eastAsia="zh-CN"/>
              </w:rPr>
              <w:t>9</w:t>
            </w:r>
          </w:p>
        </w:tc>
        <w:tc>
          <w:tcPr>
            <w:tcW w:w="5340"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lang w:eastAsia="zh-CN"/>
              </w:rPr>
            </w:pPr>
            <w:r>
              <w:rPr>
                <w:rFonts w:hint="eastAsia" w:ascii="宋体" w:hAnsi="宋体"/>
                <w:sz w:val="21"/>
                <w:lang w:eastAsia="zh-CN"/>
              </w:rPr>
              <w:t>关于印发</w:t>
            </w:r>
            <w:r>
              <w:rPr>
                <w:rFonts w:hint="eastAsia" w:ascii="宋体" w:hAnsi="宋体"/>
                <w:sz w:val="21"/>
              </w:rPr>
              <w:t>《</w:t>
            </w:r>
            <w:r>
              <w:rPr>
                <w:rFonts w:hint="eastAsia" w:ascii="宋体" w:hAnsi="宋体"/>
                <w:sz w:val="21"/>
                <w:lang w:eastAsia="zh-CN"/>
              </w:rPr>
              <w:t>德宏傣族景颇自治州城镇规划</w:t>
            </w:r>
          </w:p>
          <w:p>
            <w:pPr>
              <w:spacing w:line="305" w:lineRule="atLeast"/>
              <w:jc w:val="center"/>
              <w:rPr>
                <w:rFonts w:hint="eastAsia" w:ascii="宋体" w:hAnsi="宋体"/>
                <w:sz w:val="21"/>
              </w:rPr>
            </w:pPr>
            <w:r>
              <w:rPr>
                <w:rFonts w:hint="eastAsia" w:ascii="宋体" w:hAnsi="宋体"/>
                <w:sz w:val="21"/>
                <w:lang w:eastAsia="zh-CN"/>
              </w:rPr>
              <w:t>建设管理实施办法（试行）</w:t>
            </w:r>
            <w:r>
              <w:rPr>
                <w:rFonts w:hint="eastAsia" w:ascii="宋体" w:hAnsi="宋体"/>
                <w:sz w:val="21"/>
              </w:rPr>
              <w:t>》的通知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w:t>
            </w:r>
            <w:r>
              <w:rPr>
                <w:rFonts w:hint="eastAsia" w:ascii="宋体" w:hAnsi="宋体"/>
                <w:sz w:val="21"/>
                <w:lang w:eastAsia="zh-CN"/>
              </w:rPr>
              <w:t>5</w:t>
            </w:r>
            <w:r>
              <w:rPr>
                <w:rFonts w:hint="eastAsia" w:ascii="宋体" w:hAnsi="宋体"/>
                <w:sz w:val="21"/>
              </w:rPr>
              <w:t>〕</w:t>
            </w:r>
            <w:r>
              <w:rPr>
                <w:rFonts w:hint="eastAsia" w:ascii="宋体" w:hAnsi="宋体"/>
                <w:sz w:val="21"/>
                <w:lang w:eastAsia="zh-CN"/>
              </w:rPr>
              <w:t>90</w:t>
            </w:r>
            <w:r>
              <w:rPr>
                <w:rFonts w:hint="eastAsia" w:ascii="宋体" w:hAnsi="宋体"/>
                <w:sz w:val="21"/>
              </w:rPr>
              <w:t>号</w:t>
            </w:r>
          </w:p>
        </w:tc>
        <w:tc>
          <w:tcPr>
            <w:tcW w:w="1468" w:type="dxa"/>
            <w:tcBorders>
              <w:bottom w:val="single" w:color="000000" w:sz="4" w:space="0"/>
            </w:tcBorders>
            <w:noWrap w:val="0"/>
            <w:vAlign w:val="center"/>
          </w:tcPr>
          <w:p>
            <w:pPr>
              <w:pStyle w:val="21"/>
              <w:spacing w:line="336" w:lineRule="atLeast"/>
              <w:jc w:val="center"/>
              <w:textAlignment w:val="center"/>
              <w:rPr>
                <w:rFonts w:hint="eastAsia"/>
                <w:color w:val="000000"/>
                <w:sz w:val="21"/>
                <w:lang w:eastAsia="zh-CN"/>
              </w:rPr>
            </w:pPr>
            <w:r>
              <w:rPr>
                <w:color w:val="000000"/>
                <w:sz w:val="21"/>
              </w:rPr>
              <w:t>198</w:t>
            </w:r>
            <w:r>
              <w:rPr>
                <w:rFonts w:hint="eastAsia"/>
                <w:color w:val="000000"/>
                <w:sz w:val="21"/>
                <w:lang w:eastAsia="zh-CN"/>
              </w:rPr>
              <w:t>5</w:t>
            </w:r>
            <w:r>
              <w:rPr>
                <w:color w:val="000000"/>
                <w:sz w:val="21"/>
              </w:rPr>
              <w:t>、9、</w:t>
            </w:r>
            <w:r>
              <w:rPr>
                <w:rFonts w:hint="eastAsia"/>
                <w:color w:val="000000"/>
                <w:sz w:val="21"/>
                <w:lang w:eastAsia="zh-CN"/>
              </w:rPr>
              <w:t>5</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color w:val="000000"/>
                <w:sz w:val="21"/>
                <w:lang w:eastAsia="zh-CN"/>
              </w:rPr>
            </w:pPr>
            <w:r>
              <w:rPr>
                <w:rFonts w:hint="eastAsia"/>
                <w:color w:val="000000"/>
                <w:sz w:val="21"/>
                <w:lang w:eastAsia="zh-CN"/>
              </w:rPr>
              <w:t>10</w:t>
            </w:r>
          </w:p>
        </w:tc>
        <w:tc>
          <w:tcPr>
            <w:tcW w:w="5340" w:type="dxa"/>
            <w:tcBorders>
              <w:bottom w:val="single" w:color="000000" w:sz="4" w:space="0"/>
              <w:right w:val="single" w:color="000000" w:sz="4" w:space="0"/>
            </w:tcBorders>
            <w:noWrap w:val="0"/>
            <w:vAlign w:val="center"/>
          </w:tcPr>
          <w:p>
            <w:pPr>
              <w:spacing w:line="305" w:lineRule="atLeast"/>
              <w:jc w:val="center"/>
              <w:rPr>
                <w:rFonts w:hint="eastAsia" w:ascii="宋体" w:hAnsi="宋体"/>
                <w:spacing w:val="-6"/>
                <w:sz w:val="21"/>
                <w:lang w:eastAsia="zh-CN"/>
              </w:rPr>
            </w:pPr>
            <w:r>
              <w:rPr>
                <w:rFonts w:hint="eastAsia" w:ascii="宋体" w:hAnsi="宋体"/>
                <w:spacing w:val="-6"/>
                <w:sz w:val="21"/>
                <w:lang w:eastAsia="zh-CN"/>
              </w:rPr>
              <w:t>州政府办公室批转潞西县关于《批转县经济技术协作办公室</w:t>
            </w:r>
          </w:p>
          <w:p>
            <w:pPr>
              <w:spacing w:line="305" w:lineRule="atLeast"/>
              <w:jc w:val="center"/>
              <w:rPr>
                <w:rFonts w:hint="eastAsia" w:ascii="宋体" w:hAnsi="宋体"/>
                <w:spacing w:val="-6"/>
                <w:sz w:val="21"/>
                <w:lang w:eastAsia="zh-CN"/>
              </w:rPr>
            </w:pPr>
            <w:r>
              <w:rPr>
                <w:rFonts w:hint="eastAsia" w:ascii="宋体" w:hAnsi="宋体"/>
                <w:spacing w:val="-6"/>
                <w:sz w:val="21"/>
                <w:lang w:eastAsia="zh-CN"/>
              </w:rPr>
              <w:t>&lt;关于开展经济技术协作规范（试行办法）&gt;</w:t>
            </w:r>
            <w:r>
              <w:rPr>
                <w:rFonts w:hint="eastAsia" w:ascii="宋体" w:hAnsi="宋体"/>
                <w:spacing w:val="-6"/>
                <w:sz w:val="21"/>
              </w:rPr>
              <w:t>的通知</w:t>
            </w:r>
            <w:r>
              <w:rPr>
                <w:rFonts w:hint="eastAsia" w:ascii="宋体" w:hAnsi="宋体"/>
                <w:spacing w:val="-6"/>
                <w:sz w:val="21"/>
                <w:lang w:eastAsia="zh-CN"/>
              </w:rPr>
              <w:t>》的通知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w:t>
            </w:r>
            <w:r>
              <w:rPr>
                <w:rFonts w:hint="eastAsia" w:ascii="宋体" w:hAnsi="宋体"/>
                <w:sz w:val="21"/>
                <w:lang w:eastAsia="zh-CN"/>
              </w:rPr>
              <w:t>办</w:t>
            </w:r>
            <w:r>
              <w:rPr>
                <w:rFonts w:hint="eastAsia" w:ascii="宋体" w:hAnsi="宋体"/>
                <w:sz w:val="21"/>
              </w:rPr>
              <w:t>发〔198</w:t>
            </w:r>
            <w:r>
              <w:rPr>
                <w:rFonts w:hint="eastAsia" w:ascii="宋体" w:hAnsi="宋体"/>
                <w:sz w:val="21"/>
                <w:lang w:eastAsia="zh-CN"/>
              </w:rPr>
              <w:t>5</w:t>
            </w:r>
            <w:r>
              <w:rPr>
                <w:rFonts w:hint="eastAsia" w:ascii="宋体" w:hAnsi="宋体"/>
                <w:sz w:val="21"/>
              </w:rPr>
              <w:t>〕</w:t>
            </w:r>
            <w:r>
              <w:rPr>
                <w:rFonts w:hint="eastAsia" w:ascii="宋体" w:hAnsi="宋体"/>
                <w:sz w:val="21"/>
                <w:lang w:eastAsia="zh-CN"/>
              </w:rPr>
              <w:t>22</w:t>
            </w:r>
            <w:r>
              <w:rPr>
                <w:rFonts w:hint="eastAsia" w:ascii="宋体" w:hAnsi="宋体"/>
                <w:sz w:val="21"/>
              </w:rPr>
              <w:t>号</w:t>
            </w:r>
          </w:p>
        </w:tc>
        <w:tc>
          <w:tcPr>
            <w:tcW w:w="1468" w:type="dxa"/>
            <w:tcBorders>
              <w:bottom w:val="single" w:color="000000" w:sz="4" w:space="0"/>
            </w:tcBorders>
            <w:noWrap w:val="0"/>
            <w:vAlign w:val="center"/>
          </w:tcPr>
          <w:p>
            <w:pPr>
              <w:pStyle w:val="21"/>
              <w:spacing w:line="336" w:lineRule="atLeast"/>
              <w:jc w:val="center"/>
              <w:textAlignment w:val="center"/>
              <w:rPr>
                <w:rFonts w:hint="eastAsia"/>
                <w:color w:val="000000"/>
                <w:sz w:val="21"/>
                <w:lang w:eastAsia="zh-CN"/>
              </w:rPr>
            </w:pPr>
            <w:r>
              <w:rPr>
                <w:color w:val="000000"/>
                <w:sz w:val="21"/>
              </w:rPr>
              <w:t>198</w:t>
            </w:r>
            <w:r>
              <w:rPr>
                <w:rFonts w:hint="eastAsia"/>
                <w:color w:val="000000"/>
                <w:sz w:val="21"/>
                <w:lang w:eastAsia="zh-CN"/>
              </w:rPr>
              <w:t>5</w:t>
            </w:r>
            <w:r>
              <w:rPr>
                <w:color w:val="000000"/>
                <w:sz w:val="21"/>
              </w:rPr>
              <w:t>、</w:t>
            </w:r>
            <w:r>
              <w:rPr>
                <w:rFonts w:hint="eastAsia"/>
                <w:color w:val="000000"/>
                <w:sz w:val="21"/>
                <w:lang w:eastAsia="zh-CN"/>
              </w:rPr>
              <w:t>9</w:t>
            </w:r>
            <w:r>
              <w:rPr>
                <w:color w:val="000000"/>
                <w:sz w:val="21"/>
              </w:rPr>
              <w:t>、1</w:t>
            </w:r>
            <w:r>
              <w:rPr>
                <w:rFonts w:hint="eastAsia"/>
                <w:color w:val="000000"/>
                <w:sz w:val="21"/>
                <w:lang w:eastAsia="zh-CN"/>
              </w:rPr>
              <w:t>9</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color w:val="000000"/>
                <w:sz w:val="21"/>
                <w:lang w:eastAsia="zh-CN"/>
              </w:rPr>
            </w:pPr>
            <w:r>
              <w:rPr>
                <w:rFonts w:hint="eastAsia"/>
                <w:color w:val="000000"/>
                <w:sz w:val="21"/>
                <w:lang w:eastAsia="zh-CN"/>
              </w:rPr>
              <w:t>11</w:t>
            </w:r>
          </w:p>
        </w:tc>
        <w:tc>
          <w:tcPr>
            <w:tcW w:w="5340"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color w:val="000000"/>
                <w:sz w:val="21"/>
                <w:lang w:eastAsia="zh-CN"/>
              </w:rPr>
            </w:pPr>
            <w:r>
              <w:rPr>
                <w:rFonts w:hint="eastAsia"/>
                <w:color w:val="000000"/>
                <w:sz w:val="21"/>
                <w:lang w:eastAsia="zh-CN"/>
              </w:rPr>
              <w:t>德宏州人民政府关于对我州供销合作社系统</w:t>
            </w:r>
          </w:p>
          <w:p>
            <w:pPr>
              <w:pStyle w:val="21"/>
              <w:spacing w:line="336" w:lineRule="atLeast"/>
              <w:jc w:val="center"/>
              <w:textAlignment w:val="center"/>
              <w:rPr>
                <w:rFonts w:hint="eastAsia"/>
                <w:color w:val="000000"/>
                <w:sz w:val="21"/>
                <w:lang w:eastAsia="zh-CN"/>
              </w:rPr>
            </w:pPr>
            <w:r>
              <w:rPr>
                <w:rFonts w:hint="eastAsia"/>
                <w:color w:val="000000"/>
                <w:sz w:val="21"/>
                <w:lang w:eastAsia="zh-CN"/>
              </w:rPr>
              <w:t>几个政策问题的规定</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w:t>
            </w:r>
            <w:r>
              <w:rPr>
                <w:rFonts w:hint="eastAsia" w:ascii="宋体" w:hAnsi="宋体"/>
                <w:sz w:val="21"/>
                <w:lang w:eastAsia="zh-CN"/>
              </w:rPr>
              <w:t>6</w:t>
            </w:r>
            <w:r>
              <w:rPr>
                <w:rFonts w:hint="eastAsia" w:ascii="宋体" w:hAnsi="宋体"/>
                <w:sz w:val="21"/>
              </w:rPr>
              <w:t>〕</w:t>
            </w:r>
            <w:r>
              <w:rPr>
                <w:rFonts w:hint="eastAsia" w:ascii="宋体" w:hAnsi="宋体"/>
                <w:sz w:val="21"/>
                <w:lang w:eastAsia="zh-CN"/>
              </w:rPr>
              <w:t>57</w:t>
            </w:r>
            <w:r>
              <w:rPr>
                <w:rFonts w:hint="eastAsia" w:ascii="宋体" w:hAnsi="宋体"/>
                <w:sz w:val="21"/>
              </w:rPr>
              <w:t>号</w:t>
            </w:r>
          </w:p>
        </w:tc>
        <w:tc>
          <w:tcPr>
            <w:tcW w:w="1468" w:type="dxa"/>
            <w:tcBorders>
              <w:bottom w:val="single" w:color="000000" w:sz="4" w:space="0"/>
            </w:tcBorders>
            <w:noWrap w:val="0"/>
            <w:vAlign w:val="center"/>
          </w:tcPr>
          <w:p>
            <w:pPr>
              <w:pStyle w:val="21"/>
              <w:spacing w:line="336" w:lineRule="atLeast"/>
              <w:jc w:val="center"/>
              <w:textAlignment w:val="center"/>
              <w:rPr>
                <w:rFonts w:hint="eastAsia"/>
                <w:color w:val="000000"/>
                <w:sz w:val="21"/>
                <w:lang w:eastAsia="zh-CN"/>
              </w:rPr>
            </w:pPr>
            <w:r>
              <w:rPr>
                <w:color w:val="000000"/>
                <w:sz w:val="21"/>
              </w:rPr>
              <w:t>198</w:t>
            </w:r>
            <w:r>
              <w:rPr>
                <w:rFonts w:hint="eastAsia"/>
                <w:color w:val="000000"/>
                <w:sz w:val="21"/>
                <w:lang w:eastAsia="zh-CN"/>
              </w:rPr>
              <w:t>6</w:t>
            </w:r>
            <w:r>
              <w:rPr>
                <w:color w:val="000000"/>
                <w:sz w:val="21"/>
              </w:rPr>
              <w:t>、</w:t>
            </w:r>
            <w:r>
              <w:rPr>
                <w:rFonts w:hint="eastAsia"/>
                <w:color w:val="000000"/>
                <w:sz w:val="21"/>
                <w:lang w:eastAsia="zh-CN"/>
              </w:rPr>
              <w:t>8</w:t>
            </w:r>
            <w:r>
              <w:rPr>
                <w:color w:val="000000"/>
                <w:sz w:val="21"/>
              </w:rPr>
              <w:t>、1</w:t>
            </w:r>
            <w:r>
              <w:rPr>
                <w:rFonts w:hint="eastAsia"/>
                <w:color w:val="000000"/>
                <w:sz w:val="21"/>
                <w:lang w:eastAsia="zh-CN"/>
              </w:rPr>
              <w:t>2</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hint="eastAsia" w:eastAsia="仿宋_GB2312"/>
                <w:color w:val="000000"/>
                <w:sz w:val="21"/>
                <w:lang w:eastAsia="zh-CN"/>
              </w:rPr>
              <w:t>12</w:t>
            </w:r>
          </w:p>
        </w:tc>
        <w:tc>
          <w:tcPr>
            <w:tcW w:w="5340"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lang w:eastAsia="zh-CN"/>
              </w:rPr>
            </w:pPr>
            <w:r>
              <w:rPr>
                <w:rFonts w:hint="eastAsia" w:ascii="宋体" w:hAnsi="宋体"/>
                <w:sz w:val="21"/>
                <w:lang w:eastAsia="zh-CN"/>
              </w:rPr>
              <w:t>关于城乡集体企业有关费用问题的暂行规定</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w:t>
            </w:r>
            <w:r>
              <w:rPr>
                <w:rFonts w:hint="eastAsia" w:ascii="宋体" w:hAnsi="宋体"/>
                <w:sz w:val="21"/>
                <w:lang w:eastAsia="zh-CN"/>
              </w:rPr>
              <w:t>6</w:t>
            </w:r>
            <w:r>
              <w:rPr>
                <w:rFonts w:hint="eastAsia" w:ascii="宋体" w:hAnsi="宋体"/>
                <w:sz w:val="21"/>
              </w:rPr>
              <w:t>〕</w:t>
            </w:r>
            <w:r>
              <w:rPr>
                <w:rFonts w:hint="eastAsia" w:ascii="宋体" w:hAnsi="宋体"/>
                <w:sz w:val="21"/>
                <w:lang w:eastAsia="zh-CN"/>
              </w:rPr>
              <w:t>11</w:t>
            </w:r>
            <w:r>
              <w:rPr>
                <w:rFonts w:hint="eastAsia" w:ascii="宋体" w:hAnsi="宋体"/>
                <w:sz w:val="21"/>
              </w:rPr>
              <w:t>6号</w:t>
            </w:r>
          </w:p>
        </w:tc>
        <w:tc>
          <w:tcPr>
            <w:tcW w:w="1468" w:type="dxa"/>
            <w:tcBorders>
              <w:bottom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eastAsia="仿宋_GB2312"/>
                <w:color w:val="000000"/>
                <w:sz w:val="21"/>
              </w:rPr>
              <w:t>198</w:t>
            </w:r>
            <w:r>
              <w:rPr>
                <w:rFonts w:hint="eastAsia" w:eastAsia="仿宋_GB2312"/>
                <w:color w:val="000000"/>
                <w:sz w:val="21"/>
                <w:lang w:eastAsia="zh-CN"/>
              </w:rPr>
              <w:t>7</w:t>
            </w:r>
            <w:r>
              <w:rPr>
                <w:rFonts w:eastAsia="仿宋_GB2312"/>
                <w:color w:val="000000"/>
                <w:sz w:val="21"/>
              </w:rPr>
              <w:t>、</w:t>
            </w:r>
            <w:r>
              <w:rPr>
                <w:rFonts w:hint="eastAsia" w:eastAsia="仿宋_GB2312"/>
                <w:color w:val="000000"/>
                <w:sz w:val="21"/>
                <w:lang w:eastAsia="zh-CN"/>
              </w:rPr>
              <w:t>1</w:t>
            </w:r>
            <w:r>
              <w:rPr>
                <w:rFonts w:eastAsia="仿宋_GB2312"/>
                <w:color w:val="000000"/>
                <w:sz w:val="21"/>
              </w:rPr>
              <w:t>、</w:t>
            </w:r>
            <w:r>
              <w:rPr>
                <w:rFonts w:hint="eastAsia" w:eastAsia="仿宋_GB2312"/>
                <w:color w:val="000000"/>
                <w:sz w:val="21"/>
                <w:lang w:eastAsia="zh-CN"/>
              </w:rPr>
              <w:t>3</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hint="eastAsia" w:eastAsia="仿宋_GB2312"/>
                <w:color w:val="000000"/>
                <w:sz w:val="21"/>
                <w:lang w:eastAsia="zh-CN"/>
              </w:rPr>
              <w:t>13</w:t>
            </w:r>
          </w:p>
        </w:tc>
        <w:tc>
          <w:tcPr>
            <w:tcW w:w="5340"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lang w:eastAsia="zh-CN"/>
              </w:rPr>
            </w:pPr>
            <w:r>
              <w:rPr>
                <w:rFonts w:hint="eastAsia" w:ascii="宋体" w:hAnsi="宋体"/>
                <w:sz w:val="21"/>
                <w:lang w:eastAsia="zh-CN"/>
              </w:rPr>
              <w:t>关于发展城乡集体企业若干问题的规定</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w:t>
            </w:r>
            <w:r>
              <w:rPr>
                <w:rFonts w:hint="eastAsia" w:ascii="宋体" w:hAnsi="宋体"/>
                <w:sz w:val="21"/>
                <w:lang w:eastAsia="zh-CN"/>
              </w:rPr>
              <w:t>6</w:t>
            </w:r>
            <w:r>
              <w:rPr>
                <w:rFonts w:hint="eastAsia" w:ascii="宋体" w:hAnsi="宋体"/>
                <w:sz w:val="21"/>
              </w:rPr>
              <w:t>〕</w:t>
            </w:r>
            <w:r>
              <w:rPr>
                <w:rFonts w:hint="eastAsia" w:ascii="宋体" w:hAnsi="宋体"/>
                <w:sz w:val="21"/>
                <w:lang w:eastAsia="zh-CN"/>
              </w:rPr>
              <w:t>117</w:t>
            </w:r>
            <w:r>
              <w:rPr>
                <w:rFonts w:hint="eastAsia" w:ascii="宋体" w:hAnsi="宋体"/>
                <w:sz w:val="21"/>
              </w:rPr>
              <w:t>号</w:t>
            </w:r>
          </w:p>
        </w:tc>
        <w:tc>
          <w:tcPr>
            <w:tcW w:w="1468" w:type="dxa"/>
            <w:tcBorders>
              <w:bottom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eastAsia="仿宋_GB2312"/>
                <w:color w:val="000000"/>
                <w:sz w:val="21"/>
              </w:rPr>
              <w:t>198</w:t>
            </w:r>
            <w:r>
              <w:rPr>
                <w:rFonts w:hint="eastAsia" w:eastAsia="仿宋_GB2312"/>
                <w:color w:val="000000"/>
                <w:sz w:val="21"/>
                <w:lang w:eastAsia="zh-CN"/>
              </w:rPr>
              <w:t>7</w:t>
            </w:r>
            <w:r>
              <w:rPr>
                <w:rFonts w:eastAsia="仿宋_GB2312"/>
                <w:color w:val="000000"/>
                <w:sz w:val="21"/>
              </w:rPr>
              <w:t>、</w:t>
            </w:r>
            <w:r>
              <w:rPr>
                <w:rFonts w:hint="eastAsia" w:eastAsia="仿宋_GB2312"/>
                <w:color w:val="000000"/>
                <w:sz w:val="21"/>
                <w:lang w:eastAsia="zh-CN"/>
              </w:rPr>
              <w:t>1</w:t>
            </w:r>
            <w:r>
              <w:rPr>
                <w:rFonts w:eastAsia="仿宋_GB2312"/>
                <w:color w:val="000000"/>
                <w:sz w:val="21"/>
              </w:rPr>
              <w:t>、</w:t>
            </w:r>
            <w:r>
              <w:rPr>
                <w:rFonts w:hint="eastAsia" w:eastAsia="仿宋_GB2312"/>
                <w:color w:val="000000"/>
                <w:sz w:val="21"/>
                <w:lang w:eastAsia="zh-CN"/>
              </w:rPr>
              <w:t>3</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hint="eastAsia" w:eastAsia="仿宋_GB2312"/>
                <w:color w:val="000000"/>
                <w:sz w:val="21"/>
                <w:lang w:eastAsia="zh-CN"/>
              </w:rPr>
              <w:t>14</w:t>
            </w:r>
          </w:p>
        </w:tc>
        <w:tc>
          <w:tcPr>
            <w:tcW w:w="5340"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lang w:eastAsia="zh-CN"/>
              </w:rPr>
            </w:pPr>
            <w:r>
              <w:rPr>
                <w:rFonts w:hint="eastAsia" w:ascii="宋体" w:hAnsi="宋体"/>
                <w:sz w:val="21"/>
              </w:rPr>
              <w:t>批转</w:t>
            </w:r>
            <w:r>
              <w:rPr>
                <w:rFonts w:hint="eastAsia" w:ascii="宋体" w:hAnsi="宋体"/>
                <w:sz w:val="21"/>
                <w:lang w:eastAsia="zh-CN"/>
              </w:rPr>
              <w:t>州教育局关于贯彻</w:t>
            </w:r>
            <w:r>
              <w:rPr>
                <w:rFonts w:hint="eastAsia" w:ascii="宋体" w:hAnsi="宋体"/>
                <w:sz w:val="21"/>
              </w:rPr>
              <w:t>《</w:t>
            </w:r>
            <w:r>
              <w:rPr>
                <w:rFonts w:hint="eastAsia" w:ascii="宋体" w:hAnsi="宋体"/>
                <w:sz w:val="21"/>
                <w:lang w:eastAsia="zh-CN"/>
              </w:rPr>
              <w:t>云南省高等学校毕业生</w:t>
            </w:r>
          </w:p>
          <w:p>
            <w:pPr>
              <w:spacing w:line="305" w:lineRule="atLeast"/>
              <w:jc w:val="center"/>
              <w:rPr>
                <w:rFonts w:hint="eastAsia" w:ascii="宋体" w:hAnsi="宋体"/>
                <w:sz w:val="21"/>
                <w:lang w:eastAsia="zh-CN"/>
              </w:rPr>
            </w:pPr>
            <w:r>
              <w:rPr>
                <w:rFonts w:hint="eastAsia" w:ascii="宋体" w:hAnsi="宋体"/>
                <w:sz w:val="21"/>
                <w:lang w:eastAsia="zh-CN"/>
              </w:rPr>
              <w:t>调配工作的几项具体规定</w:t>
            </w:r>
            <w:r>
              <w:rPr>
                <w:rFonts w:hint="eastAsia" w:ascii="宋体" w:hAnsi="宋体"/>
                <w:sz w:val="21"/>
              </w:rPr>
              <w:t>》</w:t>
            </w:r>
            <w:r>
              <w:rPr>
                <w:rFonts w:hint="eastAsia" w:ascii="宋体" w:hAnsi="宋体"/>
                <w:sz w:val="21"/>
                <w:lang w:eastAsia="zh-CN"/>
              </w:rPr>
              <w:t>的细则的通知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w:t>
            </w:r>
            <w:r>
              <w:rPr>
                <w:rFonts w:hint="eastAsia" w:ascii="宋体" w:hAnsi="宋体"/>
                <w:sz w:val="21"/>
                <w:lang w:eastAsia="zh-CN"/>
              </w:rPr>
              <w:t>7</w:t>
            </w:r>
            <w:r>
              <w:rPr>
                <w:rFonts w:hint="eastAsia" w:ascii="宋体" w:hAnsi="宋体"/>
                <w:sz w:val="21"/>
              </w:rPr>
              <w:t>〕</w:t>
            </w:r>
            <w:r>
              <w:rPr>
                <w:rFonts w:hint="eastAsia" w:ascii="宋体" w:hAnsi="宋体"/>
                <w:sz w:val="21"/>
                <w:lang w:eastAsia="zh-CN"/>
              </w:rPr>
              <w:t>16</w:t>
            </w:r>
            <w:r>
              <w:rPr>
                <w:rFonts w:hint="eastAsia" w:ascii="宋体" w:hAnsi="宋体"/>
                <w:sz w:val="21"/>
              </w:rPr>
              <w:t>号</w:t>
            </w:r>
          </w:p>
        </w:tc>
        <w:tc>
          <w:tcPr>
            <w:tcW w:w="1468" w:type="dxa"/>
            <w:tcBorders>
              <w:bottom w:val="single" w:color="000000" w:sz="4" w:space="0"/>
            </w:tcBorders>
            <w:noWrap w:val="0"/>
            <w:vAlign w:val="center"/>
          </w:tcPr>
          <w:p>
            <w:pPr>
              <w:pStyle w:val="21"/>
              <w:spacing w:line="336" w:lineRule="atLeast"/>
              <w:jc w:val="center"/>
              <w:textAlignment w:val="center"/>
              <w:rPr>
                <w:rFonts w:hint="eastAsia" w:eastAsia="仿宋_GB2312"/>
                <w:color w:val="000000"/>
                <w:sz w:val="21"/>
                <w:lang w:eastAsia="zh-CN"/>
              </w:rPr>
            </w:pPr>
            <w:r>
              <w:rPr>
                <w:rFonts w:eastAsia="仿宋_GB2312"/>
                <w:color w:val="000000"/>
                <w:sz w:val="21"/>
              </w:rPr>
              <w:t>198</w:t>
            </w:r>
            <w:r>
              <w:rPr>
                <w:rFonts w:hint="eastAsia" w:eastAsia="仿宋_GB2312"/>
                <w:color w:val="000000"/>
                <w:sz w:val="21"/>
                <w:lang w:eastAsia="zh-CN"/>
              </w:rPr>
              <w:t>7</w:t>
            </w:r>
            <w:r>
              <w:rPr>
                <w:rFonts w:eastAsia="仿宋_GB2312"/>
                <w:color w:val="000000"/>
                <w:sz w:val="21"/>
              </w:rPr>
              <w:t>、</w:t>
            </w:r>
            <w:r>
              <w:rPr>
                <w:rFonts w:hint="eastAsia" w:eastAsia="仿宋_GB2312"/>
                <w:color w:val="000000"/>
                <w:sz w:val="21"/>
                <w:lang w:eastAsia="zh-CN"/>
              </w:rPr>
              <w:t>3</w:t>
            </w:r>
            <w:r>
              <w:rPr>
                <w:rFonts w:eastAsia="仿宋_GB2312"/>
                <w:color w:val="000000"/>
                <w:sz w:val="21"/>
              </w:rPr>
              <w:t>、</w:t>
            </w:r>
            <w:r>
              <w:rPr>
                <w:rFonts w:hint="eastAsia" w:eastAsia="仿宋_GB2312"/>
                <w:color w:val="000000"/>
                <w:sz w:val="21"/>
                <w:lang w:eastAsia="zh-CN"/>
              </w:rPr>
              <w:t>21</w:t>
            </w:r>
          </w:p>
        </w:tc>
      </w:tr>
    </w:tbl>
    <w:p>
      <w:pPr>
        <w:pStyle w:val="14"/>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德宏州人民政府决定废止的规范性文件目录（104件）</w:t>
      </w:r>
    </w:p>
    <w:tbl>
      <w:tblPr>
        <w:tblStyle w:val="10"/>
        <w:tblpPr w:leftFromText="180" w:rightFromText="180" w:vertAnchor="page" w:horzAnchor="margin" w:tblpY="1621"/>
        <w:tblW w:w="9551" w:type="dxa"/>
        <w:tblInd w:w="-15"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447"/>
        <w:gridCol w:w="5340"/>
        <w:gridCol w:w="2296"/>
        <w:gridCol w:w="1468"/>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48" w:hRule="exact"/>
        </w:trPr>
        <w:tc>
          <w:tcPr>
            <w:tcW w:w="447"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序号</w:t>
            </w:r>
          </w:p>
        </w:tc>
        <w:tc>
          <w:tcPr>
            <w:tcW w:w="5340"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文　件　名　称</w:t>
            </w:r>
          </w:p>
        </w:tc>
        <w:tc>
          <w:tcPr>
            <w:tcW w:w="2296"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发 文 字 号</w:t>
            </w:r>
          </w:p>
        </w:tc>
        <w:tc>
          <w:tcPr>
            <w:tcW w:w="1468" w:type="dxa"/>
            <w:tcBorders>
              <w:bottom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发 布 时 间</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88"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15</w:t>
            </w:r>
          </w:p>
        </w:tc>
        <w:tc>
          <w:tcPr>
            <w:tcW w:w="5340" w:type="dxa"/>
            <w:tcBorders>
              <w:bottom w:val="single" w:color="000000" w:sz="4" w:space="0"/>
              <w:right w:val="single" w:color="000000" w:sz="4" w:space="0"/>
            </w:tcBorders>
            <w:noWrap w:val="0"/>
            <w:vAlign w:val="center"/>
          </w:tcPr>
          <w:p>
            <w:pPr>
              <w:pStyle w:val="21"/>
              <w:spacing w:line="336" w:lineRule="atLeast"/>
              <w:jc w:val="left"/>
              <w:textAlignment w:val="center"/>
              <w:rPr>
                <w:color w:val="000000"/>
                <w:sz w:val="21"/>
              </w:rPr>
            </w:pPr>
            <w:r>
              <w:rPr>
                <w:color w:val="000000"/>
                <w:sz w:val="21"/>
              </w:rPr>
              <w:t>德宏州人民政府批转《征收排污费暂行规定》的通知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德政发〔1987〕29号</w:t>
            </w:r>
          </w:p>
        </w:tc>
        <w:tc>
          <w:tcPr>
            <w:tcW w:w="1468" w:type="dxa"/>
            <w:tcBorders>
              <w:bottom w:val="single" w:color="000000" w:sz="4" w:space="0"/>
            </w:tcBorders>
            <w:noWrap w:val="0"/>
            <w:vAlign w:val="center"/>
          </w:tcPr>
          <w:p>
            <w:pPr>
              <w:pStyle w:val="21"/>
              <w:spacing w:line="336" w:lineRule="atLeast"/>
              <w:jc w:val="center"/>
              <w:textAlignment w:val="center"/>
              <w:rPr>
                <w:color w:val="000000"/>
                <w:sz w:val="21"/>
              </w:rPr>
            </w:pPr>
            <w:r>
              <w:rPr>
                <w:color w:val="000000"/>
                <w:sz w:val="21"/>
              </w:rPr>
              <w:t>1987、4、17</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16</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批转州绿化委员会《关于开展全民义务植树绿化国土有关规定》的通知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德政发〔1987〕37号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1987、5、15</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42"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17</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批转关于增加计划生育有关规定的报告的通知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德政发〔1987〕53号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1987、7、7</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18</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德宏州实施《云南省土地管理实施办法（试行）》的补充规定</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德政发〔1987〕81号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1987、9、12</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88"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德宏州实施《云南省实施中华人民共和国义务教育办法》的补充规定</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德政发〔1987〕82号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1987、8、11</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57"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20</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关于增加农村水利投入的若干规定</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德政发〔1987〕115号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1987、11、17</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21</w:t>
            </w:r>
          </w:p>
        </w:tc>
        <w:tc>
          <w:tcPr>
            <w:tcW w:w="5340" w:type="dxa"/>
            <w:tcBorders>
              <w:bottom w:val="single" w:color="000000" w:sz="4" w:space="0"/>
              <w:right w:val="single" w:color="000000" w:sz="4" w:space="0"/>
            </w:tcBorders>
            <w:noWrap w:val="0"/>
            <w:vAlign w:val="center"/>
          </w:tcPr>
          <w:p>
            <w:pPr>
              <w:pStyle w:val="21"/>
              <w:spacing w:line="336" w:lineRule="atLeast"/>
              <w:jc w:val="left"/>
              <w:textAlignment w:val="center"/>
              <w:rPr>
                <w:color w:val="000000"/>
                <w:sz w:val="21"/>
              </w:rPr>
            </w:pPr>
            <w:r>
              <w:rPr>
                <w:color w:val="000000"/>
                <w:sz w:val="21"/>
              </w:rPr>
              <w:t>批转潞西市政府关于完善粮食定购“三挂钩”和落实蔗肥、茶肥、粮食面积肥等挂钩供应办法的通知</w:t>
            </w:r>
          </w:p>
        </w:tc>
        <w:tc>
          <w:tcPr>
            <w:tcW w:w="2296" w:type="dxa"/>
            <w:tcBorders>
              <w:bottom w:val="single" w:color="000000" w:sz="4" w:space="0"/>
              <w:right w:val="single" w:color="000000" w:sz="4" w:space="0"/>
            </w:tcBorders>
            <w:noWrap w:val="0"/>
            <w:vAlign w:val="center"/>
          </w:tcPr>
          <w:p>
            <w:pPr>
              <w:spacing w:line="336" w:lineRule="atLeast"/>
              <w:jc w:val="center"/>
              <w:rPr>
                <w:rFonts w:hint="eastAsia"/>
                <w:color w:val="000000"/>
                <w:sz w:val="21"/>
              </w:rPr>
            </w:pPr>
            <w:r>
              <w:rPr>
                <w:rFonts w:hint="eastAsia"/>
                <w:color w:val="000000"/>
                <w:sz w:val="21"/>
              </w:rPr>
              <w:t>德政发</w:t>
            </w:r>
            <w:r>
              <w:rPr>
                <w:rFonts w:hint="eastAsia" w:ascii="宋体" w:hAnsi="宋体"/>
                <w:sz w:val="21"/>
              </w:rPr>
              <w:t>〔1988〕</w:t>
            </w:r>
            <w:r>
              <w:rPr>
                <w:rFonts w:hint="eastAsia"/>
                <w:color w:val="000000"/>
                <w:sz w:val="21"/>
              </w:rPr>
              <w:t>17号</w:t>
            </w:r>
          </w:p>
        </w:tc>
        <w:tc>
          <w:tcPr>
            <w:tcW w:w="1468" w:type="dxa"/>
            <w:tcBorders>
              <w:bottom w:val="single" w:color="000000" w:sz="4" w:space="0"/>
            </w:tcBorders>
            <w:noWrap w:val="0"/>
            <w:vAlign w:val="center"/>
          </w:tcPr>
          <w:p>
            <w:pPr>
              <w:pStyle w:val="21"/>
              <w:spacing w:line="336" w:lineRule="atLeast"/>
              <w:jc w:val="center"/>
              <w:textAlignment w:val="center"/>
              <w:rPr>
                <w:color w:val="000000"/>
                <w:sz w:val="21"/>
              </w:rPr>
            </w:pPr>
            <w:r>
              <w:rPr>
                <w:color w:val="000000"/>
                <w:sz w:val="21"/>
              </w:rPr>
              <w:t>1988、1、26</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58"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22</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关于收取口岸建设管理费的通知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德政发〔1988〕70号</w:t>
            </w:r>
          </w:p>
        </w:tc>
        <w:tc>
          <w:tcPr>
            <w:tcW w:w="1468" w:type="dxa"/>
            <w:tcBorders>
              <w:bottom w:val="single" w:color="000000" w:sz="4" w:space="0"/>
            </w:tcBorders>
            <w:noWrap w:val="0"/>
            <w:vAlign w:val="center"/>
          </w:tcPr>
          <w:p>
            <w:pPr>
              <w:pStyle w:val="21"/>
              <w:spacing w:line="336" w:lineRule="atLeast"/>
              <w:jc w:val="center"/>
              <w:textAlignment w:val="center"/>
              <w:rPr>
                <w:color w:val="000000"/>
                <w:sz w:val="21"/>
              </w:rPr>
            </w:pPr>
            <w:r>
              <w:rPr>
                <w:color w:val="000000"/>
                <w:sz w:val="21"/>
              </w:rPr>
              <w:t>1988、6、17</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23</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批转州公安处《关于德宏州城市建设安全管理有关规定的报告》的通知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德政发〔1988〕108号</w:t>
            </w:r>
          </w:p>
        </w:tc>
        <w:tc>
          <w:tcPr>
            <w:tcW w:w="1468" w:type="dxa"/>
            <w:tcBorders>
              <w:bottom w:val="single" w:color="000000" w:sz="4" w:space="0"/>
            </w:tcBorders>
            <w:noWrap w:val="0"/>
            <w:vAlign w:val="center"/>
          </w:tcPr>
          <w:p>
            <w:pPr>
              <w:pStyle w:val="21"/>
              <w:spacing w:line="336" w:lineRule="atLeast"/>
              <w:jc w:val="center"/>
              <w:textAlignment w:val="center"/>
              <w:rPr>
                <w:color w:val="000000"/>
                <w:sz w:val="21"/>
              </w:rPr>
            </w:pPr>
            <w:r>
              <w:rPr>
                <w:color w:val="000000"/>
                <w:sz w:val="21"/>
              </w:rPr>
              <w:t>1988、9、20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20"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24</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印发德宏州人民政府对吸食毒品处理暂行规定的通知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德政发〔1988〕127号</w:t>
            </w:r>
          </w:p>
        </w:tc>
        <w:tc>
          <w:tcPr>
            <w:tcW w:w="1468" w:type="dxa"/>
            <w:tcBorders>
              <w:bottom w:val="single" w:color="000000" w:sz="4" w:space="0"/>
            </w:tcBorders>
            <w:noWrap w:val="0"/>
            <w:vAlign w:val="center"/>
          </w:tcPr>
          <w:p>
            <w:pPr>
              <w:pStyle w:val="21"/>
              <w:spacing w:line="336" w:lineRule="atLeast"/>
              <w:jc w:val="center"/>
              <w:textAlignment w:val="center"/>
              <w:rPr>
                <w:color w:val="000000"/>
                <w:sz w:val="21"/>
              </w:rPr>
            </w:pPr>
            <w:r>
              <w:rPr>
                <w:color w:val="000000"/>
                <w:sz w:val="21"/>
              </w:rPr>
              <w:t>1988、11、1</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25</w:t>
            </w:r>
          </w:p>
        </w:tc>
        <w:tc>
          <w:tcPr>
            <w:tcW w:w="5340" w:type="dxa"/>
            <w:tcBorders>
              <w:bottom w:val="single" w:color="000000" w:sz="4" w:space="0"/>
              <w:right w:val="single" w:color="000000" w:sz="4" w:space="0"/>
            </w:tcBorders>
            <w:noWrap w:val="0"/>
            <w:vAlign w:val="center"/>
          </w:tcPr>
          <w:p>
            <w:pPr>
              <w:pStyle w:val="21"/>
              <w:spacing w:line="336" w:lineRule="atLeast"/>
              <w:jc w:val="left"/>
              <w:textAlignment w:val="center"/>
              <w:rPr>
                <w:color w:val="000000"/>
                <w:sz w:val="21"/>
              </w:rPr>
            </w:pPr>
            <w:r>
              <w:rPr>
                <w:color w:val="000000"/>
                <w:sz w:val="21"/>
              </w:rPr>
              <w:t>转发《关于边境贸易不准出口四种化学试剂及州内使用规定的报告》</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德政发〔1989〕16号</w:t>
            </w:r>
          </w:p>
        </w:tc>
        <w:tc>
          <w:tcPr>
            <w:tcW w:w="1468" w:type="dxa"/>
            <w:tcBorders>
              <w:bottom w:val="single" w:color="000000" w:sz="4" w:space="0"/>
            </w:tcBorders>
            <w:noWrap w:val="0"/>
            <w:vAlign w:val="center"/>
          </w:tcPr>
          <w:p>
            <w:pPr>
              <w:pStyle w:val="21"/>
              <w:spacing w:line="336" w:lineRule="atLeast"/>
              <w:jc w:val="center"/>
              <w:textAlignment w:val="center"/>
              <w:rPr>
                <w:color w:val="000000"/>
                <w:sz w:val="21"/>
              </w:rPr>
            </w:pPr>
            <w:r>
              <w:rPr>
                <w:color w:val="000000"/>
                <w:sz w:val="21"/>
              </w:rPr>
              <w:t>1988、1、18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26</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批转《德宏傣族景颇族自治州放活科技人员若干政策规定》</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德政发〔1989〕26号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1989、3、7</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27</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德宏傣族景颇族自治州抗震救灾预案</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德政发〔1989〕59号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1989、5、23</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28</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批转《德宏州贯彻执行〈云南省村镇规划建设管理办法（试行）〉的补充规定》　</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德政发〔1989〕79号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1989、7、4</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29</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关于对外国烟草入境管理的规定</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德政发〔1989〕110号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1989、8、30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30</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关于对边境贸易经营进口木材及收费标准规定的通知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德政发〔1989〕130号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1989、10、5</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31</w:t>
            </w:r>
          </w:p>
        </w:tc>
        <w:tc>
          <w:tcPr>
            <w:tcW w:w="5340" w:type="dxa"/>
            <w:tcBorders>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德宏州人民政府关于印发《德宏州建筑市场管理办法》的通知</w:t>
            </w:r>
          </w:p>
        </w:tc>
        <w:tc>
          <w:tcPr>
            <w:tcW w:w="2296" w:type="dxa"/>
            <w:tcBorders>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德政发〔1990〕2号</w:t>
            </w:r>
          </w:p>
        </w:tc>
        <w:tc>
          <w:tcPr>
            <w:tcW w:w="1468" w:type="dxa"/>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1990、1、3</w:t>
            </w:r>
          </w:p>
        </w:tc>
      </w:tr>
    </w:tbl>
    <w:p>
      <w:pPr>
        <w:rPr>
          <w:rFonts w:hint="eastAsia"/>
          <w:lang w:val="en-US" w:eastAsia="zh-CN"/>
        </w:rPr>
      </w:pPr>
    </w:p>
    <w:tbl>
      <w:tblPr>
        <w:tblStyle w:val="10"/>
        <w:tblpPr w:vertAnchor="page" w:horzAnchor="page" w:tblpX="1173" w:tblpY="2040"/>
        <w:tblW w:w="9551"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525"/>
        <w:gridCol w:w="5262"/>
        <w:gridCol w:w="2296"/>
        <w:gridCol w:w="1468"/>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95" w:hRule="exact"/>
        </w:trPr>
        <w:tc>
          <w:tcPr>
            <w:tcW w:w="525"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序号</w:t>
            </w:r>
          </w:p>
        </w:tc>
        <w:tc>
          <w:tcPr>
            <w:tcW w:w="5262"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文　件　名　称</w:t>
            </w:r>
          </w:p>
        </w:tc>
        <w:tc>
          <w:tcPr>
            <w:tcW w:w="2296"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发 文 字 号</w:t>
            </w:r>
          </w:p>
        </w:tc>
        <w:tc>
          <w:tcPr>
            <w:tcW w:w="1468" w:type="dxa"/>
            <w:tcBorders>
              <w:bottom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发 布 时 间</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70" w:hRule="exact"/>
        </w:trPr>
        <w:tc>
          <w:tcPr>
            <w:tcW w:w="525" w:type="dxa"/>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32</w:t>
            </w:r>
          </w:p>
        </w:tc>
        <w:tc>
          <w:tcPr>
            <w:tcW w:w="5262" w:type="dxa"/>
            <w:tcBorders>
              <w:bottom w:val="single" w:color="000000" w:sz="4" w:space="0"/>
              <w:right w:val="single" w:color="000000" w:sz="4" w:space="0"/>
            </w:tcBorders>
            <w:noWrap w:val="0"/>
            <w:vAlign w:val="center"/>
          </w:tcPr>
          <w:p>
            <w:pPr>
              <w:pStyle w:val="21"/>
              <w:spacing w:line="336" w:lineRule="atLeast"/>
              <w:jc w:val="left"/>
              <w:textAlignment w:val="center"/>
              <w:rPr>
                <w:color w:val="000000"/>
                <w:sz w:val="21"/>
              </w:rPr>
            </w:pPr>
            <w:r>
              <w:rPr>
                <w:color w:val="000000"/>
                <w:sz w:val="21"/>
              </w:rPr>
              <w:t>德宏州人民政府贯彻执行《国务院关于完善化肥、农药、农膜专营办法的通知》具体实施办法</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德政发〔1990〕12号</w:t>
            </w:r>
          </w:p>
        </w:tc>
        <w:tc>
          <w:tcPr>
            <w:tcW w:w="1468" w:type="dxa"/>
            <w:tcBorders>
              <w:bottom w:val="single" w:color="000000" w:sz="4" w:space="0"/>
            </w:tcBorders>
            <w:noWrap w:val="0"/>
            <w:vAlign w:val="center"/>
          </w:tcPr>
          <w:p>
            <w:pPr>
              <w:pStyle w:val="21"/>
              <w:spacing w:line="336" w:lineRule="atLeast"/>
              <w:jc w:val="center"/>
              <w:textAlignment w:val="center"/>
              <w:rPr>
                <w:color w:val="000000"/>
                <w:sz w:val="21"/>
              </w:rPr>
            </w:pPr>
            <w:r>
              <w:rPr>
                <w:color w:val="000000"/>
                <w:sz w:val="21"/>
              </w:rPr>
              <w:t>1990、1、20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55" w:hRule="exact"/>
        </w:trPr>
        <w:tc>
          <w:tcPr>
            <w:tcW w:w="525"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33</w:t>
            </w:r>
          </w:p>
        </w:tc>
        <w:tc>
          <w:tcPr>
            <w:tcW w:w="5262"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批转州城乡建设环境保护局《关于征收超标准排污费暂行规定的报告》的通知　</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德政发〔1990〕13号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1990、2、13</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353" w:hRule="exact"/>
        </w:trPr>
        <w:tc>
          <w:tcPr>
            <w:tcW w:w="525"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34</w:t>
            </w:r>
          </w:p>
        </w:tc>
        <w:tc>
          <w:tcPr>
            <w:tcW w:w="5262"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转发“德宏州艾滋病监测与防治实施办法”的通知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德政发〔1990〕18号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1990、2、3</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55" w:hRule="exact"/>
        </w:trPr>
        <w:tc>
          <w:tcPr>
            <w:tcW w:w="525"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35</w:t>
            </w:r>
          </w:p>
        </w:tc>
        <w:tc>
          <w:tcPr>
            <w:tcW w:w="5262"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德宏州人民政府关于颁布《德宏州人民政府关于计划生育的奖惩规定（试行）》的通知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德政发〔1990〕38号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1990、5、10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35" w:hRule="exact"/>
        </w:trPr>
        <w:tc>
          <w:tcPr>
            <w:tcW w:w="525"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36</w:t>
            </w:r>
          </w:p>
        </w:tc>
        <w:tc>
          <w:tcPr>
            <w:tcW w:w="5262" w:type="dxa"/>
            <w:tcBorders>
              <w:bottom w:val="single" w:color="000000" w:sz="4" w:space="0"/>
              <w:right w:val="single" w:color="000000" w:sz="4" w:space="0"/>
            </w:tcBorders>
            <w:noWrap w:val="0"/>
            <w:vAlign w:val="center"/>
          </w:tcPr>
          <w:p>
            <w:pPr>
              <w:spacing w:line="305" w:lineRule="atLeast"/>
              <w:jc w:val="left"/>
              <w:rPr>
                <w:rFonts w:hint="eastAsia" w:ascii="宋体" w:hAnsi="宋体"/>
                <w:spacing w:val="-9"/>
                <w:sz w:val="21"/>
              </w:rPr>
            </w:pPr>
            <w:r>
              <w:rPr>
                <w:rFonts w:hint="eastAsia" w:ascii="宋体" w:hAnsi="宋体"/>
                <w:spacing w:val="-9"/>
                <w:sz w:val="21"/>
              </w:rPr>
              <w:t>批准执行《关于执行州政府对“国务院关于完善化肥、农药、农膜专营办法的通知”具体实施办法的联合报告》的通知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德政发〔1990〕64号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1990、7、5</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87" w:hRule="exact"/>
        </w:trPr>
        <w:tc>
          <w:tcPr>
            <w:tcW w:w="525"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37</w:t>
            </w:r>
          </w:p>
        </w:tc>
        <w:tc>
          <w:tcPr>
            <w:tcW w:w="5262"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德宏州人民政府关于印发《德宏州征用土地收费标准暂行规定》的通知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德政发〔1991〕9号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1991、2、26</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1026" w:hRule="exact"/>
        </w:trPr>
        <w:tc>
          <w:tcPr>
            <w:tcW w:w="525"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38</w:t>
            </w:r>
          </w:p>
        </w:tc>
        <w:tc>
          <w:tcPr>
            <w:tcW w:w="5262" w:type="dxa"/>
            <w:tcBorders>
              <w:bottom w:val="single" w:color="000000" w:sz="4" w:space="0"/>
              <w:right w:val="single" w:color="000000" w:sz="4" w:space="0"/>
            </w:tcBorders>
            <w:noWrap w:val="0"/>
            <w:vAlign w:val="center"/>
          </w:tcPr>
          <w:p>
            <w:pPr>
              <w:spacing w:line="305" w:lineRule="atLeast"/>
              <w:jc w:val="left"/>
              <w:rPr>
                <w:rFonts w:hint="eastAsia" w:ascii="宋体" w:hAnsi="宋体"/>
                <w:spacing w:val="-11"/>
                <w:sz w:val="21"/>
              </w:rPr>
            </w:pPr>
            <w:r>
              <w:rPr>
                <w:rFonts w:hint="eastAsia" w:ascii="宋体" w:hAnsi="宋体"/>
                <w:spacing w:val="-11"/>
                <w:sz w:val="21"/>
              </w:rPr>
              <w:t>德宏州人民政府关于批转州公安处德公发（91）8号文《关于提请批准德宏州中缅边境地区中国公民因私出境旅游的暂行规定和德宏州中缅边境外籍机动车入境的管理规定的报告》的通知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德政发〔1991〕27号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1991、3、30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525"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39</w:t>
            </w:r>
          </w:p>
        </w:tc>
        <w:tc>
          <w:tcPr>
            <w:tcW w:w="5262"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德宏傣族景颇族自治州人民政府关于执行《云南省计划生育条例》的暂行规定（试行）</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德政发〔1991〕44号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1991、5、10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40" w:hRule="exact"/>
        </w:trPr>
        <w:tc>
          <w:tcPr>
            <w:tcW w:w="525"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40</w:t>
            </w:r>
          </w:p>
        </w:tc>
        <w:tc>
          <w:tcPr>
            <w:tcW w:w="5262"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德宏州人民政府关于印发《德宏傣族景颇族自治州中缅边境地区中国公民出境旅游的暂行规定》的通知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德政发〔1991〕56号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1991、6、6</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32" w:hRule="exact"/>
        </w:trPr>
        <w:tc>
          <w:tcPr>
            <w:tcW w:w="525" w:type="dxa"/>
            <w:vMerge w:val="restart"/>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41</w:t>
            </w:r>
          </w:p>
        </w:tc>
        <w:tc>
          <w:tcPr>
            <w:tcW w:w="5262"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德宏州人民政府批转《关于治理“三乱”的三个规定的报告》的通知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德政发〔1991〕122号</w:t>
            </w:r>
          </w:p>
        </w:tc>
        <w:tc>
          <w:tcPr>
            <w:tcW w:w="1468" w:type="dxa"/>
            <w:tcBorders>
              <w:bottom w:val="single" w:color="000000" w:sz="4" w:space="0"/>
            </w:tcBorders>
            <w:noWrap w:val="0"/>
            <w:vAlign w:val="center"/>
          </w:tcPr>
          <w:p>
            <w:pPr>
              <w:pStyle w:val="21"/>
              <w:spacing w:line="336" w:lineRule="atLeast"/>
              <w:jc w:val="center"/>
              <w:textAlignment w:val="center"/>
              <w:rPr>
                <w:color w:val="000000"/>
                <w:sz w:val="21"/>
              </w:rPr>
            </w:pPr>
            <w:r>
              <w:rPr>
                <w:color w:val="000000"/>
                <w:sz w:val="21"/>
              </w:rPr>
              <w:t>1991、10、23</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435" w:hRule="exact"/>
        </w:trPr>
        <w:tc>
          <w:tcPr>
            <w:tcW w:w="525" w:type="dxa"/>
            <w:vMerge w:val="continue"/>
            <w:tcBorders>
              <w:bottom w:val="single" w:color="000000" w:sz="4" w:space="0"/>
              <w:right w:val="single" w:color="000000" w:sz="4" w:space="0"/>
            </w:tcBorders>
            <w:noWrap w:val="0"/>
            <w:vAlign w:val="center"/>
          </w:tcPr>
          <w:p/>
        </w:tc>
        <w:tc>
          <w:tcPr>
            <w:tcW w:w="9026" w:type="dxa"/>
            <w:gridSpan w:val="3"/>
            <w:tcBorders>
              <w:bottom w:val="single" w:color="000000" w:sz="4" w:space="0"/>
            </w:tcBorders>
            <w:noWrap w:val="0"/>
            <w:vAlign w:val="center"/>
          </w:tcPr>
          <w:p>
            <w:pPr>
              <w:spacing w:line="336" w:lineRule="atLeast"/>
              <w:jc w:val="left"/>
              <w:rPr>
                <w:rFonts w:hint="eastAsia" w:ascii="宋体" w:hAnsi="宋体"/>
                <w:spacing w:val="-7"/>
                <w:sz w:val="21"/>
              </w:rPr>
            </w:pPr>
            <w:r>
              <w:rPr>
                <w:rFonts w:hint="eastAsia"/>
                <w:color w:val="000000"/>
                <w:spacing w:val="-7"/>
                <w:sz w:val="21"/>
              </w:rPr>
              <w:t>注：</w:t>
            </w:r>
            <w:r>
              <w:rPr>
                <w:rFonts w:hint="eastAsia" w:ascii="宋体" w:hAnsi="宋体"/>
                <w:spacing w:val="-7"/>
                <w:sz w:val="21"/>
              </w:rPr>
              <w:t>德政发〔1991〕122号</w:t>
            </w:r>
            <w:r>
              <w:rPr>
                <w:rFonts w:hint="eastAsia"/>
                <w:color w:val="000000"/>
                <w:spacing w:val="-7"/>
                <w:sz w:val="21"/>
              </w:rPr>
              <w:t>文只</w:t>
            </w:r>
            <w:r>
              <w:rPr>
                <w:rFonts w:hint="eastAsia" w:ascii="宋体" w:hAnsi="宋体"/>
                <w:spacing w:val="-7"/>
                <w:sz w:val="21"/>
              </w:rPr>
              <w:t>废止其中第一个规定《关于审定行政事业性收费的若干问题的补充通知》</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1014" w:hRule="exact"/>
        </w:trPr>
        <w:tc>
          <w:tcPr>
            <w:tcW w:w="525"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42</w:t>
            </w:r>
          </w:p>
        </w:tc>
        <w:tc>
          <w:tcPr>
            <w:tcW w:w="5262"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德宏州人民政府批转州卫生局、州财政局《关于呈〈德宏州州直行政事业单位公费医疗经费管理及改革费用负担的办法（试行）的请示》的通知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德政发〔1991〕154号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1991、12、29</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525"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43</w:t>
            </w:r>
          </w:p>
        </w:tc>
        <w:tc>
          <w:tcPr>
            <w:tcW w:w="5262"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德宏州人民政府关于批转对违章占道审批权统一纳入公安机关审批的通知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德政发〔1992〕7号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1992、1、13</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1026" w:hRule="exact"/>
        </w:trPr>
        <w:tc>
          <w:tcPr>
            <w:tcW w:w="525"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44</w:t>
            </w:r>
          </w:p>
        </w:tc>
        <w:tc>
          <w:tcPr>
            <w:tcW w:w="5262"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德宏州人民政府关于发布《云南省德宏傣族景颇族自治州人民政府关于鼓励外商在边境贸易区投资的暂行规定》的通知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德政发〔1992〕11号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1992、2、1</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525"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45</w:t>
            </w:r>
          </w:p>
        </w:tc>
        <w:tc>
          <w:tcPr>
            <w:tcW w:w="5262"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州政府批转《州物价局关于在全州实施〈收费许可证〉管理办法收取管理费的请示》的通知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德政发〔1992〕70号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1992、8、1</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525" w:type="dxa"/>
            <w:tcBorders>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46</w:t>
            </w:r>
          </w:p>
        </w:tc>
        <w:tc>
          <w:tcPr>
            <w:tcW w:w="5262" w:type="dxa"/>
            <w:tcBorders>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印发《德宏傣族景颇族自治州人民政府关于进一步</w:t>
            </w:r>
          </w:p>
          <w:p>
            <w:pPr>
              <w:spacing w:line="305" w:lineRule="atLeast"/>
              <w:jc w:val="left"/>
              <w:rPr>
                <w:rFonts w:hint="eastAsia" w:ascii="宋体" w:hAnsi="宋体"/>
                <w:sz w:val="21"/>
              </w:rPr>
            </w:pPr>
            <w:r>
              <w:rPr>
                <w:rFonts w:hint="eastAsia" w:ascii="宋体" w:hAnsi="宋体"/>
                <w:sz w:val="21"/>
              </w:rPr>
              <w:t>扩大开放若干优惠政策的规定》的通知</w:t>
            </w:r>
          </w:p>
        </w:tc>
        <w:tc>
          <w:tcPr>
            <w:tcW w:w="2296" w:type="dxa"/>
            <w:tcBorders>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德政发〔1992〕76号</w:t>
            </w:r>
          </w:p>
        </w:tc>
        <w:tc>
          <w:tcPr>
            <w:tcW w:w="1468" w:type="dxa"/>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1992、8、4</w:t>
            </w:r>
          </w:p>
        </w:tc>
      </w:tr>
    </w:tbl>
    <w:p>
      <w:pPr>
        <w:rPr>
          <w:rFonts w:hint="eastAsia"/>
          <w:lang w:val="en-US" w:eastAsia="zh-CN"/>
        </w:rPr>
      </w:pPr>
    </w:p>
    <w:tbl>
      <w:tblPr>
        <w:tblStyle w:val="10"/>
        <w:tblpPr w:vertAnchor="page" w:horzAnchor="page" w:tblpX="1190" w:tblpY="2001"/>
        <w:tblW w:w="9551"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613"/>
        <w:gridCol w:w="5475"/>
        <w:gridCol w:w="1995"/>
        <w:gridCol w:w="1468"/>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57" w:hRule="exact"/>
        </w:trPr>
        <w:tc>
          <w:tcPr>
            <w:tcW w:w="613"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序号</w:t>
            </w:r>
          </w:p>
        </w:tc>
        <w:tc>
          <w:tcPr>
            <w:tcW w:w="5475"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文　件　名　称</w:t>
            </w:r>
          </w:p>
        </w:tc>
        <w:tc>
          <w:tcPr>
            <w:tcW w:w="1995"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发 文 字 号</w:t>
            </w:r>
          </w:p>
        </w:tc>
        <w:tc>
          <w:tcPr>
            <w:tcW w:w="1468" w:type="dxa"/>
            <w:tcBorders>
              <w:bottom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发 布 时 间</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38" w:hRule="exact"/>
        </w:trPr>
        <w:tc>
          <w:tcPr>
            <w:tcW w:w="613" w:type="dxa"/>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47</w:t>
            </w:r>
          </w:p>
        </w:tc>
        <w:tc>
          <w:tcPr>
            <w:tcW w:w="5475" w:type="dxa"/>
            <w:tcBorders>
              <w:bottom w:val="single" w:color="000000" w:sz="4" w:space="0"/>
              <w:right w:val="single" w:color="000000" w:sz="4" w:space="0"/>
            </w:tcBorders>
            <w:noWrap w:val="0"/>
            <w:vAlign w:val="center"/>
          </w:tcPr>
          <w:p>
            <w:pPr>
              <w:pStyle w:val="21"/>
              <w:spacing w:line="336" w:lineRule="atLeast"/>
              <w:jc w:val="left"/>
              <w:textAlignment w:val="center"/>
              <w:rPr>
                <w:color w:val="000000"/>
                <w:sz w:val="21"/>
              </w:rPr>
            </w:pPr>
            <w:r>
              <w:rPr>
                <w:color w:val="000000"/>
                <w:sz w:val="21"/>
              </w:rPr>
              <w:t>德宏州人民政府转发《关于制定〈德宏州征收排污费暂行规定的补充规定〉的报告》的通知</w:t>
            </w:r>
          </w:p>
        </w:tc>
        <w:tc>
          <w:tcPr>
            <w:tcW w:w="1995"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德政发〔1992〕84号</w:t>
            </w:r>
          </w:p>
        </w:tc>
        <w:tc>
          <w:tcPr>
            <w:tcW w:w="1468" w:type="dxa"/>
            <w:tcBorders>
              <w:bottom w:val="single" w:color="000000" w:sz="4" w:space="0"/>
            </w:tcBorders>
            <w:noWrap w:val="0"/>
            <w:vAlign w:val="center"/>
          </w:tcPr>
          <w:p>
            <w:pPr>
              <w:pStyle w:val="21"/>
              <w:spacing w:line="336" w:lineRule="atLeast"/>
              <w:jc w:val="center"/>
              <w:textAlignment w:val="center"/>
              <w:rPr>
                <w:color w:val="000000"/>
                <w:sz w:val="21"/>
              </w:rPr>
            </w:pPr>
            <w:r>
              <w:rPr>
                <w:color w:val="000000"/>
                <w:sz w:val="21"/>
              </w:rPr>
              <w:t>1992、8、28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23" w:hRule="exact"/>
        </w:trPr>
        <w:tc>
          <w:tcPr>
            <w:tcW w:w="613"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48</w:t>
            </w:r>
          </w:p>
        </w:tc>
        <w:tc>
          <w:tcPr>
            <w:tcW w:w="5475"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印发《德宏州人民政府关于对个人筹集教育经费的规定（试行）》的通知</w:t>
            </w:r>
          </w:p>
        </w:tc>
        <w:tc>
          <w:tcPr>
            <w:tcW w:w="1995"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德政发〔1992〕99号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1992、9、22</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10" w:hRule="exact"/>
        </w:trPr>
        <w:tc>
          <w:tcPr>
            <w:tcW w:w="613"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49</w:t>
            </w:r>
          </w:p>
        </w:tc>
        <w:tc>
          <w:tcPr>
            <w:tcW w:w="5475"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德宏州人民政府关于执行德政发（1992）70号文件的补充通知</w:t>
            </w:r>
          </w:p>
        </w:tc>
        <w:tc>
          <w:tcPr>
            <w:tcW w:w="1995"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德政发〔1992〕119号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1992、11、4</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53" w:hRule="exact"/>
        </w:trPr>
        <w:tc>
          <w:tcPr>
            <w:tcW w:w="613"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50</w:t>
            </w:r>
          </w:p>
        </w:tc>
        <w:tc>
          <w:tcPr>
            <w:tcW w:w="5475"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德宏州人民政府关于印发《德宏傣族景颇族自治州艾滋病预防管理条例》的通知　</w:t>
            </w:r>
          </w:p>
        </w:tc>
        <w:tc>
          <w:tcPr>
            <w:tcW w:w="1995"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德政发〔1992〕139号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1992、12、25</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70" w:hRule="exact"/>
        </w:trPr>
        <w:tc>
          <w:tcPr>
            <w:tcW w:w="613"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51</w:t>
            </w:r>
          </w:p>
        </w:tc>
        <w:tc>
          <w:tcPr>
            <w:tcW w:w="5475"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德宏州人民政府关于边境贸易公司、商号向国境卫生检疫局办理登记注册手续的规定</w:t>
            </w:r>
          </w:p>
        </w:tc>
        <w:tc>
          <w:tcPr>
            <w:tcW w:w="1995"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德政发〔1992〕144号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1992、12、28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40" w:hRule="exact"/>
        </w:trPr>
        <w:tc>
          <w:tcPr>
            <w:tcW w:w="613"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52</w:t>
            </w:r>
          </w:p>
        </w:tc>
        <w:tc>
          <w:tcPr>
            <w:tcW w:w="5475"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批转《关于贯彻〈云南省音像制品发行放映管理</w:t>
            </w:r>
          </w:p>
          <w:p>
            <w:pPr>
              <w:spacing w:line="305" w:lineRule="atLeast"/>
              <w:jc w:val="left"/>
              <w:rPr>
                <w:rFonts w:hint="eastAsia" w:ascii="宋体" w:hAnsi="宋体"/>
                <w:sz w:val="21"/>
              </w:rPr>
            </w:pPr>
            <w:r>
              <w:rPr>
                <w:rFonts w:hint="eastAsia" w:ascii="宋体" w:hAnsi="宋体"/>
                <w:sz w:val="21"/>
              </w:rPr>
              <w:t>实施细则〉的补充规定》的通知</w:t>
            </w:r>
          </w:p>
        </w:tc>
        <w:tc>
          <w:tcPr>
            <w:tcW w:w="1995"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德政办发〔1992〕10号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1992、3、10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613"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53</w:t>
            </w:r>
          </w:p>
        </w:tc>
        <w:tc>
          <w:tcPr>
            <w:tcW w:w="5475" w:type="dxa"/>
            <w:tcBorders>
              <w:bottom w:val="single" w:color="000000" w:sz="4" w:space="0"/>
              <w:right w:val="single" w:color="000000" w:sz="4" w:space="0"/>
            </w:tcBorders>
            <w:noWrap w:val="0"/>
            <w:vAlign w:val="center"/>
          </w:tcPr>
          <w:p>
            <w:pPr>
              <w:pStyle w:val="21"/>
              <w:spacing w:line="336" w:lineRule="atLeast"/>
              <w:jc w:val="left"/>
              <w:textAlignment w:val="center"/>
              <w:rPr>
                <w:color w:val="000000"/>
                <w:sz w:val="21"/>
              </w:rPr>
            </w:pPr>
            <w:r>
              <w:rPr>
                <w:color w:val="000000"/>
                <w:sz w:val="21"/>
              </w:rPr>
              <w:t>德宏州人民政府办公室关于制定实施《德宏州破坏性地震应急救灾预案》的通知</w:t>
            </w:r>
          </w:p>
        </w:tc>
        <w:tc>
          <w:tcPr>
            <w:tcW w:w="1995"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德政办发〔1992〕39号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1992、12、30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54" w:hRule="exact"/>
        </w:trPr>
        <w:tc>
          <w:tcPr>
            <w:tcW w:w="613"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54</w:t>
            </w:r>
          </w:p>
        </w:tc>
        <w:tc>
          <w:tcPr>
            <w:tcW w:w="5475"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关于印发《德宏州城镇住房制度改革实施方案》补充规定的通知</w:t>
            </w:r>
          </w:p>
        </w:tc>
        <w:tc>
          <w:tcPr>
            <w:tcW w:w="1995"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德政发〔1993〕7号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1993、1、13</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613"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55</w:t>
            </w:r>
          </w:p>
        </w:tc>
        <w:tc>
          <w:tcPr>
            <w:tcW w:w="5475"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德宏州人民政府关于转发《关于加强芒市地区电网管理若干规定的报告》的通知</w:t>
            </w:r>
          </w:p>
        </w:tc>
        <w:tc>
          <w:tcPr>
            <w:tcW w:w="1995"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德政发〔1993〕46号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1993、5、28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54" w:hRule="exact"/>
        </w:trPr>
        <w:tc>
          <w:tcPr>
            <w:tcW w:w="613" w:type="dxa"/>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56</w:t>
            </w:r>
          </w:p>
        </w:tc>
        <w:tc>
          <w:tcPr>
            <w:tcW w:w="5475"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德宏州人民政府关于对过往320国道德宏路段机动车辆征收公路建设费的补充规定</w:t>
            </w:r>
          </w:p>
        </w:tc>
        <w:tc>
          <w:tcPr>
            <w:tcW w:w="1995"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德政发〔1993〕55号</w:t>
            </w:r>
          </w:p>
        </w:tc>
        <w:tc>
          <w:tcPr>
            <w:tcW w:w="1468" w:type="dxa"/>
            <w:tcBorders>
              <w:bottom w:val="single" w:color="000000" w:sz="4" w:space="0"/>
            </w:tcBorders>
            <w:noWrap w:val="0"/>
            <w:vAlign w:val="center"/>
          </w:tcPr>
          <w:p>
            <w:pPr>
              <w:pStyle w:val="21"/>
              <w:spacing w:line="336" w:lineRule="atLeast"/>
              <w:jc w:val="center"/>
              <w:textAlignment w:val="center"/>
              <w:rPr>
                <w:color w:val="000000"/>
                <w:sz w:val="21"/>
              </w:rPr>
            </w:pPr>
            <w:r>
              <w:rPr>
                <w:color w:val="000000"/>
                <w:sz w:val="21"/>
              </w:rPr>
              <w:t>1993、6、17</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963" w:hRule="exact"/>
        </w:trPr>
        <w:tc>
          <w:tcPr>
            <w:tcW w:w="613"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57</w:t>
            </w:r>
          </w:p>
        </w:tc>
        <w:tc>
          <w:tcPr>
            <w:tcW w:w="5475"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德宏州人民政府关于批转《关于颁发“德宏州房地产管理办法（暂行）”和“德宏州房地产综合开发经营管理办法（暂行）的报告的》的试行通知</w:t>
            </w:r>
          </w:p>
        </w:tc>
        <w:tc>
          <w:tcPr>
            <w:tcW w:w="1995"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德政发〔1993〕56号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1993、6、18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02" w:hRule="exact"/>
        </w:trPr>
        <w:tc>
          <w:tcPr>
            <w:tcW w:w="613"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58</w:t>
            </w:r>
          </w:p>
        </w:tc>
        <w:tc>
          <w:tcPr>
            <w:tcW w:w="5475"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德宏州人民政府关于印发《德宏州地震应急反应预案》的通知</w:t>
            </w:r>
          </w:p>
        </w:tc>
        <w:tc>
          <w:tcPr>
            <w:tcW w:w="1995"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德政发〔1993〕97号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1993、11、9</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61" w:hRule="exact"/>
        </w:trPr>
        <w:tc>
          <w:tcPr>
            <w:tcW w:w="613"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59</w:t>
            </w:r>
          </w:p>
        </w:tc>
        <w:tc>
          <w:tcPr>
            <w:tcW w:w="5475"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德宏州人民政府关于不允许教师兼职从事经营性活动和停薪留职规定的通知</w:t>
            </w:r>
          </w:p>
        </w:tc>
        <w:tc>
          <w:tcPr>
            <w:tcW w:w="1995"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德政发〔1994〕26号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1994、2、26</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12" w:hRule="exact"/>
        </w:trPr>
        <w:tc>
          <w:tcPr>
            <w:tcW w:w="613"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60</w:t>
            </w:r>
          </w:p>
        </w:tc>
        <w:tc>
          <w:tcPr>
            <w:tcW w:w="5475"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德宏州人民政府关于加强公房售后管理的有关规定</w:t>
            </w:r>
          </w:p>
        </w:tc>
        <w:tc>
          <w:tcPr>
            <w:tcW w:w="1995"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德政发〔1994〕48号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1994、3、28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31" w:hRule="exact"/>
        </w:trPr>
        <w:tc>
          <w:tcPr>
            <w:tcW w:w="613"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61</w:t>
            </w:r>
          </w:p>
        </w:tc>
        <w:tc>
          <w:tcPr>
            <w:tcW w:w="5475"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德宏州人民政府关于印发《德宏州暂住人口管理办法》的通知</w:t>
            </w:r>
          </w:p>
        </w:tc>
        <w:tc>
          <w:tcPr>
            <w:tcW w:w="1995"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德政发〔1994〕117号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1994、9、12</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613" w:type="dxa"/>
            <w:tcBorders>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62</w:t>
            </w:r>
          </w:p>
        </w:tc>
        <w:tc>
          <w:tcPr>
            <w:tcW w:w="5475" w:type="dxa"/>
            <w:tcBorders>
              <w:right w:val="single" w:color="000000" w:sz="4" w:space="0"/>
            </w:tcBorders>
            <w:noWrap w:val="0"/>
            <w:vAlign w:val="center"/>
          </w:tcPr>
          <w:p>
            <w:pPr>
              <w:spacing w:line="305" w:lineRule="atLeast"/>
              <w:jc w:val="both"/>
              <w:rPr>
                <w:rFonts w:hint="eastAsia" w:ascii="宋体" w:hAnsi="宋体"/>
                <w:sz w:val="21"/>
              </w:rPr>
            </w:pPr>
            <w:r>
              <w:rPr>
                <w:rFonts w:hint="eastAsia" w:ascii="宋体" w:hAnsi="宋体"/>
                <w:sz w:val="21"/>
              </w:rPr>
              <w:t>德宏州人民政府批转执行州公安处《德宏州租赁房屋管理暂行规定》的通知　　</w:t>
            </w:r>
          </w:p>
        </w:tc>
        <w:tc>
          <w:tcPr>
            <w:tcW w:w="1995" w:type="dxa"/>
            <w:tcBorders>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德政发〔1994〕118号</w:t>
            </w:r>
          </w:p>
        </w:tc>
        <w:tc>
          <w:tcPr>
            <w:tcW w:w="1468" w:type="dxa"/>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1994、9、12</w:t>
            </w:r>
          </w:p>
        </w:tc>
      </w:tr>
    </w:tbl>
    <w:p>
      <w:pPr>
        <w:rPr>
          <w:rFonts w:hint="eastAsia"/>
          <w:lang w:val="en-US" w:eastAsia="zh-CN"/>
        </w:rPr>
      </w:pPr>
    </w:p>
    <w:p>
      <w:pPr>
        <w:rPr>
          <w:rFonts w:hint="eastAsia"/>
          <w:lang w:val="en-US" w:eastAsia="zh-CN"/>
        </w:rPr>
      </w:pPr>
    </w:p>
    <w:p>
      <w:pPr>
        <w:pStyle w:val="2"/>
        <w:rPr>
          <w:rFonts w:hint="eastAsia"/>
          <w:lang w:val="en-US" w:eastAsia="zh-CN"/>
        </w:rPr>
      </w:pPr>
    </w:p>
    <w:tbl>
      <w:tblPr>
        <w:tblStyle w:val="10"/>
        <w:tblpPr w:vertAnchor="page" w:horzAnchor="page" w:tblpX="1173" w:tblpY="1995"/>
        <w:tblW w:w="9551"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592"/>
        <w:gridCol w:w="5573"/>
        <w:gridCol w:w="2100"/>
        <w:gridCol w:w="1286"/>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435" w:hRule="exact"/>
        </w:trPr>
        <w:tc>
          <w:tcPr>
            <w:tcW w:w="592"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序号</w:t>
            </w:r>
          </w:p>
        </w:tc>
        <w:tc>
          <w:tcPr>
            <w:tcW w:w="5573"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文　件　名　称</w:t>
            </w:r>
          </w:p>
        </w:tc>
        <w:tc>
          <w:tcPr>
            <w:tcW w:w="2100"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发 文 字 号</w:t>
            </w:r>
          </w:p>
        </w:tc>
        <w:tc>
          <w:tcPr>
            <w:tcW w:w="1286" w:type="dxa"/>
            <w:tcBorders>
              <w:bottom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发 布 时 间</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895"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63</w:t>
            </w:r>
          </w:p>
        </w:tc>
        <w:tc>
          <w:tcPr>
            <w:tcW w:w="5573" w:type="dxa"/>
            <w:tcBorders>
              <w:bottom w:val="single" w:color="000000" w:sz="4" w:space="0"/>
              <w:right w:val="single" w:color="000000" w:sz="4" w:space="0"/>
            </w:tcBorders>
            <w:noWrap w:val="0"/>
            <w:vAlign w:val="center"/>
          </w:tcPr>
          <w:p>
            <w:pPr>
              <w:spacing w:line="259" w:lineRule="atLeast"/>
              <w:jc w:val="left"/>
              <w:rPr>
                <w:rFonts w:hint="eastAsia"/>
                <w:color w:val="000000"/>
                <w:sz w:val="21"/>
              </w:rPr>
            </w:pPr>
            <w:r>
              <w:rPr>
                <w:rFonts w:hint="eastAsia"/>
                <w:color w:val="000000"/>
                <w:sz w:val="21"/>
              </w:rPr>
              <w:t>德宏州人民政府批转执行州城建局、州建行、州气象局《于对新旧建筑物和构筑物安装避雷装置和有关规定》的通知</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德政发〔1994〕119号</w:t>
            </w:r>
          </w:p>
        </w:tc>
        <w:tc>
          <w:tcPr>
            <w:tcW w:w="1286" w:type="dxa"/>
            <w:tcBorders>
              <w:bottom w:val="single" w:color="000000" w:sz="4" w:space="0"/>
            </w:tcBorders>
            <w:noWrap w:val="0"/>
            <w:vAlign w:val="center"/>
          </w:tcPr>
          <w:p>
            <w:pPr>
              <w:pStyle w:val="21"/>
              <w:spacing w:line="336" w:lineRule="atLeast"/>
              <w:jc w:val="left"/>
              <w:textAlignment w:val="center"/>
              <w:rPr>
                <w:color w:val="000000"/>
                <w:sz w:val="21"/>
              </w:rPr>
            </w:pPr>
            <w:r>
              <w:rPr>
                <w:color w:val="000000"/>
                <w:sz w:val="21"/>
              </w:rPr>
              <w:t>1994、9、12</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14"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64</w:t>
            </w:r>
          </w:p>
        </w:tc>
        <w:tc>
          <w:tcPr>
            <w:tcW w:w="5573"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德宏州人民政府关于实行统一税制有关所得税政策及税务管理问题的意见</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德政发〔1994〕137号</w:t>
            </w:r>
          </w:p>
        </w:tc>
        <w:tc>
          <w:tcPr>
            <w:tcW w:w="1286" w:type="dxa"/>
            <w:tcBorders>
              <w:bottom w:val="single" w:color="000000" w:sz="4" w:space="0"/>
            </w:tcBorders>
            <w:noWrap w:val="0"/>
            <w:vAlign w:val="center"/>
          </w:tcPr>
          <w:p>
            <w:pPr>
              <w:pStyle w:val="21"/>
              <w:spacing w:line="336" w:lineRule="atLeast"/>
              <w:jc w:val="left"/>
              <w:textAlignment w:val="center"/>
              <w:rPr>
                <w:rFonts w:eastAsia="仿宋_GB2312"/>
                <w:color w:val="000000"/>
                <w:sz w:val="21"/>
              </w:rPr>
            </w:pPr>
            <w:r>
              <w:rPr>
                <w:rFonts w:eastAsia="仿宋_GB2312"/>
                <w:color w:val="000000"/>
                <w:sz w:val="21"/>
              </w:rPr>
              <w:t>1994、10、22</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14"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65</w:t>
            </w:r>
          </w:p>
        </w:tc>
        <w:tc>
          <w:tcPr>
            <w:tcW w:w="5573"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德宏州人民政府办公室关于贯彻德政发〔1994〕66号文件的补充通知</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德政办发〔1994〕11号</w:t>
            </w:r>
          </w:p>
        </w:tc>
        <w:tc>
          <w:tcPr>
            <w:tcW w:w="1286" w:type="dxa"/>
            <w:tcBorders>
              <w:bottom w:val="single" w:color="000000" w:sz="4" w:space="0"/>
            </w:tcBorders>
            <w:noWrap w:val="0"/>
            <w:vAlign w:val="center"/>
          </w:tcPr>
          <w:p>
            <w:pPr>
              <w:pStyle w:val="21"/>
              <w:spacing w:line="336" w:lineRule="atLeast"/>
              <w:jc w:val="left"/>
              <w:textAlignment w:val="center"/>
              <w:rPr>
                <w:rFonts w:eastAsia="仿宋_GB2312"/>
                <w:color w:val="000000"/>
                <w:sz w:val="21"/>
              </w:rPr>
            </w:pPr>
            <w:r>
              <w:rPr>
                <w:rFonts w:eastAsia="仿宋_GB2312"/>
                <w:color w:val="000000"/>
                <w:sz w:val="21"/>
              </w:rPr>
              <w:t>1994、5、16</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PrEx>
        <w:trPr>
          <w:trHeight w:val="720"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66</w:t>
            </w:r>
          </w:p>
        </w:tc>
        <w:tc>
          <w:tcPr>
            <w:tcW w:w="5573"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德宏州人民政府批转《德宏州关于实施〈医疗机构管理条例〉的补充规定》的通知</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德政发〔1995〕51号</w:t>
            </w:r>
          </w:p>
        </w:tc>
        <w:tc>
          <w:tcPr>
            <w:tcW w:w="1286" w:type="dxa"/>
            <w:tcBorders>
              <w:bottom w:val="single" w:color="000000" w:sz="4" w:space="0"/>
            </w:tcBorders>
            <w:noWrap w:val="0"/>
            <w:vAlign w:val="center"/>
          </w:tcPr>
          <w:p>
            <w:pPr>
              <w:pStyle w:val="21"/>
              <w:spacing w:line="336" w:lineRule="atLeast"/>
              <w:jc w:val="left"/>
              <w:textAlignment w:val="center"/>
              <w:rPr>
                <w:rFonts w:eastAsia="仿宋_GB2312"/>
                <w:color w:val="000000"/>
                <w:sz w:val="21"/>
              </w:rPr>
            </w:pPr>
            <w:r>
              <w:rPr>
                <w:rFonts w:eastAsia="仿宋_GB2312"/>
                <w:color w:val="000000"/>
                <w:sz w:val="21"/>
              </w:rPr>
              <w:t>1995、5、8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76"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67</w:t>
            </w:r>
          </w:p>
        </w:tc>
        <w:tc>
          <w:tcPr>
            <w:tcW w:w="5573"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德宏州人民政府批转执行州水利电力局关于《德宏州110千伏输变电工程建设与管理暂行规定》的通知</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德政发〔1995〕57号</w:t>
            </w:r>
          </w:p>
        </w:tc>
        <w:tc>
          <w:tcPr>
            <w:tcW w:w="1286" w:type="dxa"/>
            <w:tcBorders>
              <w:bottom w:val="single" w:color="000000" w:sz="4" w:space="0"/>
            </w:tcBorders>
            <w:noWrap w:val="0"/>
            <w:vAlign w:val="center"/>
          </w:tcPr>
          <w:p>
            <w:pPr>
              <w:pStyle w:val="21"/>
              <w:spacing w:line="336" w:lineRule="atLeast"/>
              <w:jc w:val="left"/>
              <w:textAlignment w:val="center"/>
              <w:rPr>
                <w:rFonts w:eastAsia="仿宋_GB2312"/>
                <w:color w:val="000000"/>
                <w:sz w:val="21"/>
              </w:rPr>
            </w:pPr>
            <w:r>
              <w:rPr>
                <w:rFonts w:eastAsia="仿宋_GB2312"/>
                <w:color w:val="000000"/>
                <w:sz w:val="21"/>
              </w:rPr>
              <w:t>1995、5、16</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473"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68</w:t>
            </w:r>
          </w:p>
        </w:tc>
        <w:tc>
          <w:tcPr>
            <w:tcW w:w="5573"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德宏州人民政府关于乡镇企业统计范围条件的试行办法</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德政发〔1995〕71号</w:t>
            </w:r>
          </w:p>
        </w:tc>
        <w:tc>
          <w:tcPr>
            <w:tcW w:w="1286" w:type="dxa"/>
            <w:tcBorders>
              <w:bottom w:val="single" w:color="000000" w:sz="4" w:space="0"/>
            </w:tcBorders>
            <w:noWrap w:val="0"/>
            <w:vAlign w:val="center"/>
          </w:tcPr>
          <w:p>
            <w:pPr>
              <w:pStyle w:val="21"/>
              <w:spacing w:line="336" w:lineRule="atLeast"/>
              <w:jc w:val="left"/>
              <w:textAlignment w:val="center"/>
              <w:rPr>
                <w:rFonts w:eastAsia="仿宋_GB2312"/>
                <w:color w:val="000000"/>
                <w:sz w:val="21"/>
              </w:rPr>
            </w:pPr>
            <w:r>
              <w:rPr>
                <w:rFonts w:eastAsia="仿宋_GB2312"/>
                <w:color w:val="000000"/>
                <w:sz w:val="21"/>
              </w:rPr>
              <w:t>1995、6、14</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827"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69</w:t>
            </w:r>
          </w:p>
        </w:tc>
        <w:tc>
          <w:tcPr>
            <w:tcW w:w="5573" w:type="dxa"/>
            <w:tcBorders>
              <w:bottom w:val="single" w:color="000000" w:sz="4" w:space="0"/>
              <w:right w:val="single" w:color="000000" w:sz="4" w:space="0"/>
            </w:tcBorders>
            <w:noWrap w:val="0"/>
            <w:vAlign w:val="center"/>
          </w:tcPr>
          <w:p>
            <w:pPr>
              <w:spacing w:line="228" w:lineRule="atLeast"/>
              <w:jc w:val="left"/>
              <w:rPr>
                <w:rFonts w:hint="eastAsia" w:ascii="宋体" w:hAnsi="宋体"/>
                <w:sz w:val="21"/>
              </w:rPr>
            </w:pPr>
            <w:r>
              <w:rPr>
                <w:rFonts w:hint="eastAsia" w:ascii="宋体" w:hAnsi="宋体"/>
                <w:sz w:val="21"/>
              </w:rPr>
              <w:t xml:space="preserve">德宏州人民政府批转执行州土地局、州工交局、芒市公路管理总段关于《德宏州公路两侧保护用地管理规定》的报告的通知 </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德政发〔1995〕86号</w:t>
            </w:r>
          </w:p>
        </w:tc>
        <w:tc>
          <w:tcPr>
            <w:tcW w:w="1286" w:type="dxa"/>
            <w:tcBorders>
              <w:bottom w:val="single" w:color="000000" w:sz="4" w:space="0"/>
            </w:tcBorders>
            <w:noWrap w:val="0"/>
            <w:vAlign w:val="center"/>
          </w:tcPr>
          <w:p>
            <w:pPr>
              <w:pStyle w:val="21"/>
              <w:spacing w:line="336" w:lineRule="atLeast"/>
              <w:jc w:val="left"/>
              <w:textAlignment w:val="center"/>
              <w:rPr>
                <w:rFonts w:eastAsia="仿宋_GB2312"/>
                <w:color w:val="000000"/>
                <w:sz w:val="21"/>
              </w:rPr>
            </w:pPr>
            <w:r>
              <w:rPr>
                <w:rFonts w:eastAsia="仿宋_GB2312"/>
                <w:color w:val="000000"/>
                <w:sz w:val="21"/>
              </w:rPr>
              <w:t>1995、7、13</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14"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70</w:t>
            </w:r>
          </w:p>
        </w:tc>
        <w:tc>
          <w:tcPr>
            <w:tcW w:w="5573"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德宏州人民政府关于贯彻《云南省道路交通运输管理办法》实施细则的通知</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德政发〔1995〕94号</w:t>
            </w:r>
          </w:p>
        </w:tc>
        <w:tc>
          <w:tcPr>
            <w:tcW w:w="1286" w:type="dxa"/>
            <w:tcBorders>
              <w:bottom w:val="single" w:color="000000" w:sz="4" w:space="0"/>
            </w:tcBorders>
            <w:noWrap w:val="0"/>
            <w:vAlign w:val="center"/>
          </w:tcPr>
          <w:p>
            <w:pPr>
              <w:pStyle w:val="21"/>
              <w:spacing w:line="336" w:lineRule="atLeast"/>
              <w:jc w:val="left"/>
              <w:textAlignment w:val="center"/>
              <w:rPr>
                <w:rFonts w:eastAsia="仿宋_GB2312"/>
                <w:color w:val="000000"/>
                <w:sz w:val="21"/>
              </w:rPr>
            </w:pPr>
            <w:r>
              <w:rPr>
                <w:rFonts w:eastAsia="仿宋_GB2312"/>
                <w:color w:val="000000"/>
                <w:sz w:val="21"/>
              </w:rPr>
              <w:t>1995、8、16</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71</w:t>
            </w:r>
          </w:p>
        </w:tc>
        <w:tc>
          <w:tcPr>
            <w:tcW w:w="5573"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德宏州人民政府批转执行州工交局、州交警支队关于批转《德宏州客运市场管理暂行规定》的报告的通知</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德政发〔1995〕98号</w:t>
            </w:r>
          </w:p>
        </w:tc>
        <w:tc>
          <w:tcPr>
            <w:tcW w:w="1286" w:type="dxa"/>
            <w:tcBorders>
              <w:bottom w:val="single" w:color="000000" w:sz="4" w:space="0"/>
            </w:tcBorders>
            <w:noWrap w:val="0"/>
            <w:vAlign w:val="center"/>
          </w:tcPr>
          <w:p>
            <w:pPr>
              <w:pStyle w:val="21"/>
              <w:spacing w:line="336" w:lineRule="atLeast"/>
              <w:jc w:val="left"/>
              <w:textAlignment w:val="center"/>
              <w:rPr>
                <w:rFonts w:eastAsia="仿宋_GB2312"/>
                <w:color w:val="000000"/>
                <w:sz w:val="21"/>
              </w:rPr>
            </w:pPr>
            <w:r>
              <w:rPr>
                <w:rFonts w:eastAsia="仿宋_GB2312"/>
                <w:color w:val="000000"/>
                <w:sz w:val="21"/>
              </w:rPr>
              <w:t>1995、8、23</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84"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72</w:t>
            </w:r>
          </w:p>
        </w:tc>
        <w:tc>
          <w:tcPr>
            <w:tcW w:w="5573"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德宏州人民政府转发德宏州州直国家机关事业单位医疗保险暂行规定的通知</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德政发〔1995〕134号</w:t>
            </w:r>
          </w:p>
        </w:tc>
        <w:tc>
          <w:tcPr>
            <w:tcW w:w="1286" w:type="dxa"/>
            <w:tcBorders>
              <w:bottom w:val="single" w:color="000000" w:sz="4" w:space="0"/>
            </w:tcBorders>
            <w:noWrap w:val="0"/>
            <w:vAlign w:val="center"/>
          </w:tcPr>
          <w:p>
            <w:pPr>
              <w:pStyle w:val="21"/>
              <w:spacing w:line="336" w:lineRule="atLeast"/>
              <w:jc w:val="left"/>
              <w:textAlignment w:val="center"/>
              <w:rPr>
                <w:color w:val="000000"/>
                <w:sz w:val="21"/>
              </w:rPr>
            </w:pPr>
            <w:r>
              <w:rPr>
                <w:color w:val="000000"/>
                <w:sz w:val="21"/>
              </w:rPr>
              <w:t>1995、12、7</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420"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73</w:t>
            </w:r>
          </w:p>
        </w:tc>
        <w:tc>
          <w:tcPr>
            <w:tcW w:w="5573"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德宏州人民政府关于住房资金管理中有关问题的通知</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德政发〔1996〕14号</w:t>
            </w:r>
          </w:p>
        </w:tc>
        <w:tc>
          <w:tcPr>
            <w:tcW w:w="1286" w:type="dxa"/>
            <w:tcBorders>
              <w:bottom w:val="single" w:color="000000" w:sz="4" w:space="0"/>
            </w:tcBorders>
            <w:noWrap w:val="0"/>
            <w:vAlign w:val="center"/>
          </w:tcPr>
          <w:p>
            <w:pPr>
              <w:pStyle w:val="21"/>
              <w:spacing w:line="336" w:lineRule="atLeast"/>
              <w:jc w:val="left"/>
              <w:textAlignment w:val="center"/>
              <w:rPr>
                <w:rFonts w:eastAsia="仿宋_GB2312"/>
                <w:color w:val="000000"/>
                <w:sz w:val="21"/>
              </w:rPr>
            </w:pPr>
            <w:r>
              <w:rPr>
                <w:rFonts w:eastAsia="仿宋_GB2312"/>
                <w:color w:val="000000"/>
                <w:sz w:val="21"/>
              </w:rPr>
              <w:t>1996、2、8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0"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74</w:t>
            </w:r>
          </w:p>
        </w:tc>
        <w:tc>
          <w:tcPr>
            <w:tcW w:w="5573"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德宏州人民政府关于印发《德宏州城镇企业职工养老保险实施办法》的通知</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德政发〔1996〕16号</w:t>
            </w:r>
          </w:p>
        </w:tc>
        <w:tc>
          <w:tcPr>
            <w:tcW w:w="1286" w:type="dxa"/>
            <w:tcBorders>
              <w:bottom w:val="single" w:color="000000" w:sz="4" w:space="0"/>
            </w:tcBorders>
            <w:noWrap w:val="0"/>
            <w:vAlign w:val="center"/>
          </w:tcPr>
          <w:p>
            <w:pPr>
              <w:pStyle w:val="21"/>
              <w:spacing w:line="336" w:lineRule="atLeast"/>
              <w:jc w:val="left"/>
              <w:textAlignment w:val="center"/>
              <w:rPr>
                <w:rFonts w:eastAsia="仿宋_GB2312"/>
                <w:color w:val="000000"/>
                <w:sz w:val="21"/>
              </w:rPr>
            </w:pPr>
            <w:r>
              <w:rPr>
                <w:rFonts w:eastAsia="仿宋_GB2312"/>
                <w:color w:val="000000"/>
                <w:sz w:val="21"/>
              </w:rPr>
              <w:t>1996、3、1</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83"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75</w:t>
            </w:r>
          </w:p>
        </w:tc>
        <w:tc>
          <w:tcPr>
            <w:tcW w:w="5573"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德宏州人民政府关于实施农业特产税征管办法的补充暂行规定的通知</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德政发〔1996〕64号</w:t>
            </w:r>
          </w:p>
        </w:tc>
        <w:tc>
          <w:tcPr>
            <w:tcW w:w="1286" w:type="dxa"/>
            <w:tcBorders>
              <w:bottom w:val="single" w:color="000000" w:sz="4" w:space="0"/>
            </w:tcBorders>
            <w:noWrap w:val="0"/>
            <w:vAlign w:val="center"/>
          </w:tcPr>
          <w:p>
            <w:pPr>
              <w:pStyle w:val="21"/>
              <w:spacing w:line="336" w:lineRule="atLeast"/>
              <w:jc w:val="left"/>
              <w:textAlignment w:val="center"/>
              <w:rPr>
                <w:rFonts w:eastAsia="仿宋_GB2312"/>
                <w:color w:val="000000"/>
                <w:sz w:val="21"/>
              </w:rPr>
            </w:pPr>
            <w:r>
              <w:rPr>
                <w:rFonts w:eastAsia="仿宋_GB2312"/>
                <w:color w:val="000000"/>
                <w:sz w:val="21"/>
              </w:rPr>
              <w:t>1996、7、9</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35"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76</w:t>
            </w:r>
          </w:p>
        </w:tc>
        <w:tc>
          <w:tcPr>
            <w:tcW w:w="5573"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德宏州人民政府关于公布施行《德宏傣族景颇族自治州施〈统计法〉的规定》的通知</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德政发〔1996〕109号</w:t>
            </w:r>
          </w:p>
        </w:tc>
        <w:tc>
          <w:tcPr>
            <w:tcW w:w="1286" w:type="dxa"/>
            <w:tcBorders>
              <w:bottom w:val="single" w:color="000000" w:sz="4" w:space="0"/>
            </w:tcBorders>
            <w:noWrap w:val="0"/>
            <w:vAlign w:val="center"/>
          </w:tcPr>
          <w:p>
            <w:pPr>
              <w:pStyle w:val="21"/>
              <w:spacing w:line="336" w:lineRule="atLeast"/>
              <w:jc w:val="left"/>
              <w:textAlignment w:val="center"/>
              <w:rPr>
                <w:rFonts w:eastAsia="仿宋_GB2312"/>
                <w:color w:val="000000"/>
                <w:sz w:val="21"/>
              </w:rPr>
            </w:pPr>
            <w:r>
              <w:rPr>
                <w:rFonts w:eastAsia="仿宋_GB2312"/>
                <w:color w:val="000000"/>
                <w:sz w:val="21"/>
              </w:rPr>
              <w:t>1996、9、20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37"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77</w:t>
            </w:r>
          </w:p>
        </w:tc>
        <w:tc>
          <w:tcPr>
            <w:tcW w:w="5573"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德宏州人民政府关于印发德宏州扶贫开发项目管理试行办法的通知</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德政发〔1996〕137号</w:t>
            </w:r>
          </w:p>
        </w:tc>
        <w:tc>
          <w:tcPr>
            <w:tcW w:w="1286" w:type="dxa"/>
            <w:tcBorders>
              <w:bottom w:val="single" w:color="000000" w:sz="4" w:space="0"/>
            </w:tcBorders>
            <w:noWrap w:val="0"/>
            <w:vAlign w:val="center"/>
          </w:tcPr>
          <w:p>
            <w:pPr>
              <w:pStyle w:val="21"/>
              <w:spacing w:line="336" w:lineRule="atLeast"/>
              <w:jc w:val="left"/>
              <w:textAlignment w:val="center"/>
              <w:rPr>
                <w:rFonts w:eastAsia="仿宋_GB2312"/>
                <w:color w:val="000000"/>
                <w:sz w:val="21"/>
              </w:rPr>
            </w:pPr>
            <w:r>
              <w:rPr>
                <w:rFonts w:eastAsia="仿宋_GB2312"/>
                <w:color w:val="000000"/>
                <w:sz w:val="21"/>
              </w:rPr>
              <w:t>1996、11、13</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97" w:hRule="exact"/>
        </w:trPr>
        <w:tc>
          <w:tcPr>
            <w:tcW w:w="592"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78</w:t>
            </w:r>
          </w:p>
        </w:tc>
        <w:tc>
          <w:tcPr>
            <w:tcW w:w="5573"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德宏州人民政府关于印发《德宏州挂钩扶贫</w:t>
            </w:r>
          </w:p>
          <w:p>
            <w:pPr>
              <w:spacing w:line="305" w:lineRule="atLeast"/>
              <w:jc w:val="left"/>
              <w:rPr>
                <w:rFonts w:hint="eastAsia" w:ascii="宋体" w:hAnsi="宋体"/>
                <w:sz w:val="21"/>
              </w:rPr>
            </w:pPr>
            <w:r>
              <w:rPr>
                <w:rFonts w:hint="eastAsia" w:ascii="宋体" w:hAnsi="宋体"/>
                <w:sz w:val="21"/>
              </w:rPr>
              <w:t>工作队暂行管理办法》的通知</w:t>
            </w:r>
          </w:p>
        </w:tc>
        <w:tc>
          <w:tcPr>
            <w:tcW w:w="210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德政发〔1996〕147号</w:t>
            </w:r>
          </w:p>
        </w:tc>
        <w:tc>
          <w:tcPr>
            <w:tcW w:w="1286" w:type="dxa"/>
            <w:tcBorders>
              <w:bottom w:val="single" w:color="000000" w:sz="4" w:space="0"/>
            </w:tcBorders>
            <w:noWrap w:val="0"/>
            <w:vAlign w:val="center"/>
          </w:tcPr>
          <w:p>
            <w:pPr>
              <w:pStyle w:val="21"/>
              <w:spacing w:line="336" w:lineRule="atLeast"/>
              <w:jc w:val="left"/>
              <w:textAlignment w:val="center"/>
              <w:rPr>
                <w:rFonts w:eastAsia="仿宋_GB2312"/>
                <w:color w:val="000000"/>
                <w:sz w:val="21"/>
              </w:rPr>
            </w:pPr>
            <w:r>
              <w:rPr>
                <w:rFonts w:eastAsia="仿宋_GB2312"/>
                <w:color w:val="000000"/>
                <w:sz w:val="21"/>
              </w:rPr>
              <w:t>1996、11、25</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0" w:hRule="exact"/>
        </w:trPr>
        <w:tc>
          <w:tcPr>
            <w:tcW w:w="592" w:type="dxa"/>
            <w:tcBorders>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79</w:t>
            </w:r>
          </w:p>
        </w:tc>
        <w:tc>
          <w:tcPr>
            <w:tcW w:w="5573" w:type="dxa"/>
            <w:tcBorders>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德宏州人民政府关于印发《德宏州对外经济技术</w:t>
            </w:r>
          </w:p>
          <w:p>
            <w:pPr>
              <w:spacing w:line="305" w:lineRule="atLeast"/>
              <w:jc w:val="left"/>
              <w:rPr>
                <w:rFonts w:hint="eastAsia" w:ascii="宋体" w:hAnsi="宋体"/>
                <w:sz w:val="21"/>
              </w:rPr>
            </w:pPr>
            <w:r>
              <w:rPr>
                <w:rFonts w:hint="eastAsia" w:ascii="宋体" w:hAnsi="宋体"/>
                <w:sz w:val="21"/>
              </w:rPr>
              <w:t>合作管理办法（暂行）》的通知</w:t>
            </w:r>
          </w:p>
        </w:tc>
        <w:tc>
          <w:tcPr>
            <w:tcW w:w="2100" w:type="dxa"/>
            <w:tcBorders>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德政发〔1996〕148号</w:t>
            </w:r>
          </w:p>
        </w:tc>
        <w:tc>
          <w:tcPr>
            <w:tcW w:w="1286" w:type="dxa"/>
            <w:noWrap w:val="0"/>
            <w:vAlign w:val="center"/>
          </w:tcPr>
          <w:p>
            <w:pPr>
              <w:pStyle w:val="21"/>
              <w:spacing w:line="336" w:lineRule="atLeast"/>
              <w:jc w:val="left"/>
              <w:textAlignment w:val="center"/>
              <w:rPr>
                <w:rFonts w:eastAsia="仿宋_GB2312"/>
                <w:color w:val="000000"/>
                <w:sz w:val="21"/>
              </w:rPr>
            </w:pPr>
            <w:r>
              <w:rPr>
                <w:rFonts w:eastAsia="仿宋_GB2312"/>
                <w:color w:val="000000"/>
                <w:sz w:val="21"/>
              </w:rPr>
              <w:t>1996、11、26</w:t>
            </w:r>
          </w:p>
        </w:tc>
      </w:tr>
    </w:tbl>
    <w:p>
      <w:pPr>
        <w:pStyle w:val="3"/>
        <w:jc w:val="left"/>
        <w:rPr>
          <w:rFonts w:hint="eastAsia"/>
          <w:lang w:val="en-US" w:eastAsia="zh-CN"/>
        </w:rPr>
      </w:pPr>
    </w:p>
    <w:tbl>
      <w:tblPr>
        <w:tblStyle w:val="10"/>
        <w:tblpPr w:vertAnchor="page" w:horzAnchor="page" w:tblpX="1264" w:tblpY="1995"/>
        <w:tblW w:w="9551"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447"/>
        <w:gridCol w:w="5340"/>
        <w:gridCol w:w="2296"/>
        <w:gridCol w:w="1468"/>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48" w:hRule="exact"/>
        </w:trPr>
        <w:tc>
          <w:tcPr>
            <w:tcW w:w="447"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序号</w:t>
            </w:r>
          </w:p>
        </w:tc>
        <w:tc>
          <w:tcPr>
            <w:tcW w:w="5340"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文　件　名　称</w:t>
            </w:r>
          </w:p>
        </w:tc>
        <w:tc>
          <w:tcPr>
            <w:tcW w:w="2296"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发 文 字 号</w:t>
            </w:r>
          </w:p>
        </w:tc>
        <w:tc>
          <w:tcPr>
            <w:tcW w:w="1468" w:type="dxa"/>
            <w:tcBorders>
              <w:bottom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发 布 时 间</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80</w:t>
            </w:r>
          </w:p>
        </w:tc>
        <w:tc>
          <w:tcPr>
            <w:tcW w:w="5340" w:type="dxa"/>
            <w:tcBorders>
              <w:bottom w:val="single" w:color="000000" w:sz="4" w:space="0"/>
              <w:right w:val="single" w:color="000000" w:sz="4" w:space="0"/>
            </w:tcBorders>
            <w:noWrap w:val="0"/>
            <w:vAlign w:val="center"/>
          </w:tcPr>
          <w:p>
            <w:pPr>
              <w:pStyle w:val="21"/>
              <w:spacing w:line="336" w:lineRule="atLeast"/>
              <w:jc w:val="left"/>
              <w:textAlignment w:val="center"/>
              <w:rPr>
                <w:color w:val="000000"/>
                <w:sz w:val="21"/>
              </w:rPr>
            </w:pPr>
            <w:r>
              <w:rPr>
                <w:color w:val="000000"/>
                <w:sz w:val="21"/>
              </w:rPr>
              <w:t>德宏州人民政府关于继续执行《德宏州州直国家机关事业单位医疗保险暂行规定》的补充通知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德政发〔1996〕160号</w:t>
            </w:r>
          </w:p>
        </w:tc>
        <w:tc>
          <w:tcPr>
            <w:tcW w:w="1468" w:type="dxa"/>
            <w:tcBorders>
              <w:bottom w:val="single" w:color="000000" w:sz="4" w:space="0"/>
            </w:tcBorders>
            <w:noWrap w:val="0"/>
            <w:vAlign w:val="center"/>
          </w:tcPr>
          <w:p>
            <w:pPr>
              <w:pStyle w:val="21"/>
              <w:spacing w:line="336" w:lineRule="atLeast"/>
              <w:jc w:val="center"/>
              <w:textAlignment w:val="center"/>
              <w:rPr>
                <w:color w:val="000000"/>
                <w:sz w:val="21"/>
              </w:rPr>
            </w:pPr>
            <w:r>
              <w:rPr>
                <w:color w:val="000000"/>
                <w:sz w:val="21"/>
              </w:rPr>
              <w:t>1996、12、25</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490"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81</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德宏州人民政府关于甘蔗征收农业特产税的暂行规定</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德政发〔1997〕7号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1997、1、15</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40"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82</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德宏州人民政府印发《德宏州事业单位法人登记管理实施细则》的通知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德政发〔1997〕54号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1997、5、28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497"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83</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德宏州人民政府关于印发《蔗糖生产有关政策》的通知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德政发〔1997〕69号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1997、6、18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54"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84</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德宏州人民政府办公室关于印发《德宏州森林防火指挥部关于处理和扑救特别重大森林火灾事故预案》的通知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德政办发〔1997〕7号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1997、3、17</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40"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85</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德宏州人民政府关于印发《德宏州州直国家机关行政事业单位医疗保险暂行规定》的通知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德政发〔1998〕11号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1998、2、16</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40"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86</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德宏州人民政府批转执行州环保局关于德宏州建设项目环境保护管理办法的报告的通知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德政发〔1998〕82号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1998、7、10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48"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87</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德宏州人民政府关于印发《德宏州林业重点工程项目管理暂行办法》的通知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德政发〔1998〕105号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1998、8、21</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40"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88</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德宏州人民政府关规范预算外资金管理有关规定的补充的通知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德政发〔1998〕127号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1998、10、8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56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89</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德宏州人民政府关于印发德宏州征收农村教育事业费附加规定的通知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德政发〔1998〕159号</w:t>
            </w:r>
          </w:p>
        </w:tc>
        <w:tc>
          <w:tcPr>
            <w:tcW w:w="1468" w:type="dxa"/>
            <w:tcBorders>
              <w:bottom w:val="single" w:color="000000" w:sz="4" w:space="0"/>
            </w:tcBorders>
            <w:noWrap w:val="0"/>
            <w:vAlign w:val="center"/>
          </w:tcPr>
          <w:p>
            <w:pPr>
              <w:pStyle w:val="21"/>
              <w:spacing w:line="336" w:lineRule="atLeast"/>
              <w:jc w:val="center"/>
              <w:textAlignment w:val="center"/>
              <w:rPr>
                <w:color w:val="000000"/>
                <w:sz w:val="21"/>
              </w:rPr>
            </w:pPr>
            <w:r>
              <w:rPr>
                <w:color w:val="000000"/>
                <w:sz w:val="21"/>
              </w:rPr>
              <w:t>1998、12、22</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48"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90</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德宏州人民政府关于印发《德宏州州直国家机关事业单位医疗保险暂行规定》的补充规定</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德政发〔1999〕7号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1999、1、18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633"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91</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德宏州人民政府印发《德宏州芒市地区干部职工购买经济适用住房补贴暂行办法》的通知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德政发〔1999〕17号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1999、2、24</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92</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德宏州人民政府关于印发德宏州州本级零基预算编制暂行办法的通知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德政发〔1999〕26号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1999、3、11</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93</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德宏州人民政府关于批转执行德宏州国有企业下岗职工基本生活保障和再就业基金管理暂行规定的通知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德政发〔1999〕70号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1999、5、19</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94</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德宏州人民政府关于印发芒市地区经济适用住房建设有关政策规定的通知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德政发〔1999〕79号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1999、6、3</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95</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德宏州人民政府批转德宏州广播电视系统无线电台管理执行国家收费政策问题的通知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德政发〔1999〕82号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1999、6、15</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96</w:t>
            </w:r>
          </w:p>
        </w:tc>
        <w:tc>
          <w:tcPr>
            <w:tcW w:w="5340" w:type="dxa"/>
            <w:tcBorders>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德宏州人民政府关于印发德宏州退耕还林</w:t>
            </w:r>
          </w:p>
          <w:p>
            <w:pPr>
              <w:spacing w:line="305" w:lineRule="atLeast"/>
              <w:jc w:val="left"/>
              <w:rPr>
                <w:rFonts w:hint="eastAsia" w:ascii="宋体" w:hAnsi="宋体"/>
                <w:sz w:val="21"/>
              </w:rPr>
            </w:pPr>
            <w:r>
              <w:rPr>
                <w:rFonts w:hint="eastAsia" w:ascii="宋体" w:hAnsi="宋体"/>
                <w:sz w:val="21"/>
              </w:rPr>
              <w:t>项目资金管理暂行办法的通知</w:t>
            </w:r>
          </w:p>
        </w:tc>
        <w:tc>
          <w:tcPr>
            <w:tcW w:w="2296" w:type="dxa"/>
            <w:tcBorders>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德政发〔1999〕123号</w:t>
            </w:r>
          </w:p>
        </w:tc>
        <w:tc>
          <w:tcPr>
            <w:tcW w:w="1468" w:type="dxa"/>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1999、9、16</w:t>
            </w:r>
          </w:p>
        </w:tc>
      </w:tr>
    </w:tbl>
    <w:p>
      <w:pPr>
        <w:jc w:val="left"/>
        <w:rPr>
          <w:rFonts w:hint="eastAsia"/>
          <w:lang w:val="en-US" w:eastAsia="zh-CN"/>
        </w:rPr>
      </w:pPr>
    </w:p>
    <w:p>
      <w:pPr>
        <w:pStyle w:val="2"/>
        <w:rPr>
          <w:rFonts w:hint="eastAsia"/>
          <w:lang w:val="en-US" w:eastAsia="zh-CN"/>
        </w:rPr>
      </w:pPr>
    </w:p>
    <w:tbl>
      <w:tblPr>
        <w:tblStyle w:val="10"/>
        <w:tblpPr w:vertAnchor="page" w:horzAnchor="page" w:tblpX="1156" w:tblpY="1995"/>
        <w:tblW w:w="9551"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447"/>
        <w:gridCol w:w="5340"/>
        <w:gridCol w:w="2296"/>
        <w:gridCol w:w="1468"/>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48" w:hRule="exact"/>
        </w:trPr>
        <w:tc>
          <w:tcPr>
            <w:tcW w:w="447"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序号</w:t>
            </w:r>
          </w:p>
        </w:tc>
        <w:tc>
          <w:tcPr>
            <w:tcW w:w="5340"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文　件　名　称</w:t>
            </w:r>
          </w:p>
        </w:tc>
        <w:tc>
          <w:tcPr>
            <w:tcW w:w="2296" w:type="dxa"/>
            <w:tcBorders>
              <w:bottom w:val="single" w:color="000000" w:sz="4" w:space="0"/>
              <w:right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发 文 字 号</w:t>
            </w:r>
          </w:p>
        </w:tc>
        <w:tc>
          <w:tcPr>
            <w:tcW w:w="1468" w:type="dxa"/>
            <w:tcBorders>
              <w:bottom w:val="single" w:color="000000" w:sz="4" w:space="0"/>
            </w:tcBorders>
            <w:noWrap w:val="0"/>
            <w:vAlign w:val="center"/>
          </w:tcPr>
          <w:p>
            <w:pPr>
              <w:pStyle w:val="21"/>
              <w:spacing w:line="367" w:lineRule="atLeast"/>
              <w:jc w:val="center"/>
              <w:textAlignment w:val="center"/>
              <w:rPr>
                <w:rFonts w:eastAsia="黑体"/>
                <w:color w:val="000000"/>
                <w:sz w:val="24"/>
              </w:rPr>
            </w:pPr>
            <w:r>
              <w:rPr>
                <w:rFonts w:eastAsia="黑体"/>
                <w:color w:val="000000"/>
                <w:sz w:val="24"/>
              </w:rPr>
              <w:t>发 布 时 间</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02"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97</w:t>
            </w:r>
          </w:p>
        </w:tc>
        <w:tc>
          <w:tcPr>
            <w:tcW w:w="5340" w:type="dxa"/>
            <w:tcBorders>
              <w:bottom w:val="single" w:color="000000" w:sz="4" w:space="0"/>
              <w:right w:val="single" w:color="000000" w:sz="4" w:space="0"/>
            </w:tcBorders>
            <w:noWrap w:val="0"/>
            <w:vAlign w:val="center"/>
          </w:tcPr>
          <w:p>
            <w:pPr>
              <w:pStyle w:val="21"/>
              <w:spacing w:line="336" w:lineRule="atLeast"/>
              <w:jc w:val="left"/>
              <w:textAlignment w:val="center"/>
              <w:rPr>
                <w:color w:val="000000"/>
                <w:sz w:val="21"/>
              </w:rPr>
            </w:pPr>
            <w:r>
              <w:rPr>
                <w:color w:val="000000"/>
                <w:sz w:val="21"/>
              </w:rPr>
              <w:t>德宏州人民政府办公室关于转发州财政局、州农发行《关于完善德宏州粮食风险基金管理办法》的通知</w:t>
            </w:r>
          </w:p>
        </w:tc>
        <w:tc>
          <w:tcPr>
            <w:tcW w:w="2296" w:type="dxa"/>
            <w:tcBorders>
              <w:bottom w:val="single" w:color="000000" w:sz="4" w:space="0"/>
              <w:right w:val="single" w:color="000000" w:sz="4" w:space="0"/>
            </w:tcBorders>
            <w:noWrap w:val="0"/>
            <w:vAlign w:val="center"/>
          </w:tcPr>
          <w:p>
            <w:pPr>
              <w:spacing w:line="336" w:lineRule="atLeast"/>
              <w:jc w:val="center"/>
              <w:rPr>
                <w:rFonts w:hint="eastAsia"/>
                <w:color w:val="000000"/>
                <w:sz w:val="21"/>
              </w:rPr>
            </w:pPr>
            <w:r>
              <w:rPr>
                <w:rFonts w:hint="eastAsia"/>
                <w:color w:val="000000"/>
                <w:sz w:val="21"/>
              </w:rPr>
              <w:t>德政办发</w:t>
            </w:r>
            <w:r>
              <w:rPr>
                <w:rFonts w:hint="eastAsia" w:ascii="宋体" w:hAnsi="宋体"/>
                <w:sz w:val="21"/>
              </w:rPr>
              <w:t>〔1999〕</w:t>
            </w:r>
            <w:r>
              <w:rPr>
                <w:rFonts w:hint="eastAsia"/>
                <w:color w:val="000000"/>
                <w:sz w:val="21"/>
              </w:rPr>
              <w:t>25号</w:t>
            </w:r>
          </w:p>
        </w:tc>
        <w:tc>
          <w:tcPr>
            <w:tcW w:w="1468" w:type="dxa"/>
            <w:tcBorders>
              <w:bottom w:val="single" w:color="000000" w:sz="4" w:space="0"/>
            </w:tcBorders>
            <w:noWrap w:val="0"/>
            <w:vAlign w:val="center"/>
          </w:tcPr>
          <w:p>
            <w:pPr>
              <w:pStyle w:val="21"/>
              <w:spacing w:line="336" w:lineRule="atLeast"/>
              <w:jc w:val="center"/>
              <w:textAlignment w:val="center"/>
              <w:rPr>
                <w:color w:val="000000"/>
                <w:sz w:val="21"/>
              </w:rPr>
            </w:pPr>
            <w:r>
              <w:rPr>
                <w:color w:val="000000"/>
                <w:sz w:val="21"/>
              </w:rPr>
              <w:t>1999、2、24</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02"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color w:val="000000"/>
                <w:sz w:val="21"/>
              </w:rPr>
            </w:pPr>
            <w:r>
              <w:rPr>
                <w:color w:val="000000"/>
                <w:sz w:val="21"/>
              </w:rPr>
              <w:t>98</w:t>
            </w:r>
          </w:p>
        </w:tc>
        <w:tc>
          <w:tcPr>
            <w:tcW w:w="5340" w:type="dxa"/>
            <w:tcBorders>
              <w:bottom w:val="single" w:color="000000" w:sz="4" w:space="0"/>
              <w:right w:val="single" w:color="000000" w:sz="4" w:space="0"/>
            </w:tcBorders>
            <w:noWrap w:val="0"/>
            <w:vAlign w:val="center"/>
          </w:tcPr>
          <w:p>
            <w:pPr>
              <w:pStyle w:val="21"/>
              <w:spacing w:line="336" w:lineRule="atLeast"/>
              <w:jc w:val="left"/>
              <w:textAlignment w:val="center"/>
              <w:rPr>
                <w:color w:val="000000"/>
                <w:sz w:val="21"/>
              </w:rPr>
            </w:pPr>
            <w:r>
              <w:rPr>
                <w:color w:val="000000"/>
                <w:sz w:val="21"/>
              </w:rPr>
              <w:t>德宏州人民政府办公室关于印转发州计委等部门关于《德宏州储备粮管理办法》的通知</w:t>
            </w:r>
          </w:p>
        </w:tc>
        <w:tc>
          <w:tcPr>
            <w:tcW w:w="2296" w:type="dxa"/>
            <w:tcBorders>
              <w:bottom w:val="single" w:color="000000" w:sz="4" w:space="0"/>
              <w:right w:val="single" w:color="000000" w:sz="4" w:space="0"/>
            </w:tcBorders>
            <w:noWrap w:val="0"/>
            <w:vAlign w:val="center"/>
          </w:tcPr>
          <w:p>
            <w:pPr>
              <w:spacing w:line="336" w:lineRule="atLeast"/>
              <w:jc w:val="center"/>
              <w:rPr>
                <w:rFonts w:hint="eastAsia"/>
                <w:color w:val="000000"/>
                <w:sz w:val="21"/>
              </w:rPr>
            </w:pPr>
            <w:r>
              <w:rPr>
                <w:rFonts w:hint="eastAsia"/>
                <w:color w:val="000000"/>
                <w:sz w:val="21"/>
              </w:rPr>
              <w:t>德政办发</w:t>
            </w:r>
            <w:r>
              <w:rPr>
                <w:rFonts w:hint="eastAsia" w:ascii="宋体" w:hAnsi="宋体"/>
                <w:sz w:val="21"/>
              </w:rPr>
              <w:t>〔1999〕</w:t>
            </w:r>
            <w:r>
              <w:rPr>
                <w:rFonts w:hint="eastAsia"/>
                <w:color w:val="000000"/>
                <w:sz w:val="21"/>
              </w:rPr>
              <w:t>29号</w:t>
            </w:r>
          </w:p>
        </w:tc>
        <w:tc>
          <w:tcPr>
            <w:tcW w:w="1468" w:type="dxa"/>
            <w:tcBorders>
              <w:bottom w:val="single" w:color="000000" w:sz="4" w:space="0"/>
            </w:tcBorders>
            <w:noWrap w:val="0"/>
            <w:vAlign w:val="center"/>
          </w:tcPr>
          <w:p>
            <w:pPr>
              <w:pStyle w:val="21"/>
              <w:spacing w:line="336" w:lineRule="atLeast"/>
              <w:jc w:val="center"/>
              <w:textAlignment w:val="center"/>
              <w:rPr>
                <w:color w:val="000000"/>
                <w:sz w:val="21"/>
              </w:rPr>
            </w:pPr>
            <w:r>
              <w:rPr>
                <w:color w:val="000000"/>
                <w:sz w:val="21"/>
              </w:rPr>
              <w:t>1999、2、24</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02"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99</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德宏州人民政府关于城市出租车管理有关问题的规定</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德政发〔2000〕66号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2000、6、2</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88"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100</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德宏州人民政府关于印发《德宏州州直行政事业单位离休干部医疗费管理暂行办法》的通知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德政发〔2000〕92号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2000、8、8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101</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德宏州人民政府关于印发《德宏州农村合作医疗管理办法（试行）》的通知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德政发〔2000〕133号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2000、11、28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102</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德宏州人民政府关于印发《德宏州儿童计划免疫保偿制管理办法》的通知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德政发〔2000〕135号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2000、11、10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bottom w:val="single" w:color="000000" w:sz="4" w:space="0"/>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103</w:t>
            </w:r>
          </w:p>
        </w:tc>
        <w:tc>
          <w:tcPr>
            <w:tcW w:w="5340" w:type="dxa"/>
            <w:tcBorders>
              <w:bottom w:val="single" w:color="000000" w:sz="4" w:space="0"/>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德宏州人民政府关于印发《德宏州公众电脑屋暂行管理办法》的通知</w:t>
            </w:r>
          </w:p>
        </w:tc>
        <w:tc>
          <w:tcPr>
            <w:tcW w:w="2296" w:type="dxa"/>
            <w:tcBorders>
              <w:bottom w:val="single" w:color="000000" w:sz="4" w:space="0"/>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德政发〔2001〕27号</w:t>
            </w:r>
          </w:p>
        </w:tc>
        <w:tc>
          <w:tcPr>
            <w:tcW w:w="1468" w:type="dxa"/>
            <w:tcBorders>
              <w:bottom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2001、2、20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Ex>
        <w:trPr>
          <w:trHeight w:val="725" w:hRule="exact"/>
        </w:trPr>
        <w:tc>
          <w:tcPr>
            <w:tcW w:w="447" w:type="dxa"/>
            <w:tcBorders>
              <w:right w:val="single" w:color="000000" w:sz="4" w:space="0"/>
            </w:tcBorders>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104</w:t>
            </w:r>
          </w:p>
        </w:tc>
        <w:tc>
          <w:tcPr>
            <w:tcW w:w="5340" w:type="dxa"/>
            <w:tcBorders>
              <w:right w:val="single" w:color="000000" w:sz="4" w:space="0"/>
            </w:tcBorders>
            <w:noWrap w:val="0"/>
            <w:vAlign w:val="center"/>
          </w:tcPr>
          <w:p>
            <w:pPr>
              <w:spacing w:line="305" w:lineRule="atLeast"/>
              <w:jc w:val="left"/>
              <w:rPr>
                <w:rFonts w:hint="eastAsia" w:ascii="宋体" w:hAnsi="宋体"/>
                <w:sz w:val="21"/>
              </w:rPr>
            </w:pPr>
            <w:r>
              <w:rPr>
                <w:rFonts w:hint="eastAsia" w:ascii="宋体" w:hAnsi="宋体"/>
                <w:sz w:val="21"/>
              </w:rPr>
              <w:t>德宏州人民政府办公室关于印发《德宏州第二期农村电网建设与改造工程管理实施细则》的通知</w:t>
            </w:r>
          </w:p>
        </w:tc>
        <w:tc>
          <w:tcPr>
            <w:tcW w:w="2296" w:type="dxa"/>
            <w:tcBorders>
              <w:right w:val="single" w:color="000000" w:sz="4" w:space="0"/>
            </w:tcBorders>
            <w:noWrap w:val="0"/>
            <w:vAlign w:val="center"/>
          </w:tcPr>
          <w:p>
            <w:pPr>
              <w:spacing w:line="305" w:lineRule="atLeast"/>
              <w:jc w:val="center"/>
              <w:rPr>
                <w:rFonts w:hint="eastAsia" w:ascii="宋体" w:hAnsi="宋体"/>
                <w:sz w:val="21"/>
              </w:rPr>
            </w:pPr>
            <w:r>
              <w:rPr>
                <w:rFonts w:hint="eastAsia" w:ascii="宋体" w:hAnsi="宋体"/>
                <w:sz w:val="21"/>
              </w:rPr>
              <w:t>德政办发〔2002〕51号</w:t>
            </w:r>
          </w:p>
        </w:tc>
        <w:tc>
          <w:tcPr>
            <w:tcW w:w="1468" w:type="dxa"/>
            <w:noWrap w:val="0"/>
            <w:vAlign w:val="center"/>
          </w:tcPr>
          <w:p>
            <w:pPr>
              <w:pStyle w:val="21"/>
              <w:spacing w:line="336" w:lineRule="atLeast"/>
              <w:jc w:val="center"/>
              <w:textAlignment w:val="center"/>
              <w:rPr>
                <w:rFonts w:eastAsia="仿宋_GB2312"/>
                <w:color w:val="000000"/>
                <w:sz w:val="21"/>
              </w:rPr>
            </w:pPr>
            <w:r>
              <w:rPr>
                <w:rFonts w:eastAsia="仿宋_GB2312"/>
                <w:color w:val="000000"/>
                <w:sz w:val="21"/>
              </w:rPr>
              <w:t>2002、4、24</w:t>
            </w:r>
          </w:p>
        </w:tc>
      </w:tr>
    </w:tbl>
    <w:p>
      <w:pPr>
        <w:pStyle w:val="3"/>
        <w:rPr>
          <w:rFonts w:hint="eastAsia"/>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w:t>
    </w:r>
    <w:r>
      <w:rPr>
        <w:rFonts w:hint="eastAsia" w:ascii="宋体" w:hAnsi="宋体" w:eastAsia="宋体" w:cs="宋体"/>
        <w:b/>
        <w:bCs/>
        <w:color w:val="005192"/>
        <w:sz w:val="28"/>
        <w:szCs w:val="44"/>
        <w:lang w:val="en-US" w:eastAsia="zh-CN"/>
      </w:rPr>
      <w:t xml:space="preserve">人民政府发布     </w:t>
    </w:r>
  </w:p>
  <w:p>
    <w:pPr>
      <w:pStyle w:val="8"/>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5715" b="5715"/>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jljZDE3NjE4ZDY1NDg2ODA1MzBkZjIwNGRhNWQifQ=="/>
  </w:docVars>
  <w:rsids>
    <w:rsidRoot w:val="7C9011D9"/>
    <w:rsid w:val="019E71BD"/>
    <w:rsid w:val="03AE71C6"/>
    <w:rsid w:val="052D2952"/>
    <w:rsid w:val="06A67E67"/>
    <w:rsid w:val="07567B0A"/>
    <w:rsid w:val="080F63D8"/>
    <w:rsid w:val="09341458"/>
    <w:rsid w:val="09ED279D"/>
    <w:rsid w:val="0C360E94"/>
    <w:rsid w:val="0DC16A23"/>
    <w:rsid w:val="0E834745"/>
    <w:rsid w:val="14315C5F"/>
    <w:rsid w:val="149A4376"/>
    <w:rsid w:val="152D2DCA"/>
    <w:rsid w:val="16215583"/>
    <w:rsid w:val="16817531"/>
    <w:rsid w:val="1686190B"/>
    <w:rsid w:val="173073DC"/>
    <w:rsid w:val="188F1247"/>
    <w:rsid w:val="19B41C13"/>
    <w:rsid w:val="1B32273F"/>
    <w:rsid w:val="1B554801"/>
    <w:rsid w:val="1C040799"/>
    <w:rsid w:val="1C666C80"/>
    <w:rsid w:val="20425047"/>
    <w:rsid w:val="22440422"/>
    <w:rsid w:val="24326C84"/>
    <w:rsid w:val="245D0A8D"/>
    <w:rsid w:val="269E1109"/>
    <w:rsid w:val="29947E87"/>
    <w:rsid w:val="31A15F24"/>
    <w:rsid w:val="32D46EE5"/>
    <w:rsid w:val="331A09A6"/>
    <w:rsid w:val="35482155"/>
    <w:rsid w:val="36431BFD"/>
    <w:rsid w:val="389E29CD"/>
    <w:rsid w:val="38F5587A"/>
    <w:rsid w:val="39A232A0"/>
    <w:rsid w:val="3B5A6BBB"/>
    <w:rsid w:val="3CA0587D"/>
    <w:rsid w:val="3CDC3508"/>
    <w:rsid w:val="3EDA13A6"/>
    <w:rsid w:val="41583876"/>
    <w:rsid w:val="426E51AF"/>
    <w:rsid w:val="42F058B7"/>
    <w:rsid w:val="436109F6"/>
    <w:rsid w:val="43E2666C"/>
    <w:rsid w:val="441A38D4"/>
    <w:rsid w:val="4695723A"/>
    <w:rsid w:val="47880693"/>
    <w:rsid w:val="49C050BB"/>
    <w:rsid w:val="4B1575F7"/>
    <w:rsid w:val="4B6658E2"/>
    <w:rsid w:val="4BC77339"/>
    <w:rsid w:val="4C9236C5"/>
    <w:rsid w:val="4D3C2FCE"/>
    <w:rsid w:val="4D3D6690"/>
    <w:rsid w:val="4D492532"/>
    <w:rsid w:val="4E9435F2"/>
    <w:rsid w:val="4F5C2681"/>
    <w:rsid w:val="5231649C"/>
    <w:rsid w:val="52547F10"/>
    <w:rsid w:val="52F46F0B"/>
    <w:rsid w:val="53300495"/>
    <w:rsid w:val="54213B2B"/>
    <w:rsid w:val="5482143F"/>
    <w:rsid w:val="551054BE"/>
    <w:rsid w:val="55626F87"/>
    <w:rsid w:val="55E064E0"/>
    <w:rsid w:val="58C72E4D"/>
    <w:rsid w:val="58D20CD3"/>
    <w:rsid w:val="5B940D21"/>
    <w:rsid w:val="608816D1"/>
    <w:rsid w:val="631A6D56"/>
    <w:rsid w:val="63985D4A"/>
    <w:rsid w:val="69696AB7"/>
    <w:rsid w:val="6D0E3F22"/>
    <w:rsid w:val="70B75A28"/>
    <w:rsid w:val="71F70B61"/>
    <w:rsid w:val="74D8569A"/>
    <w:rsid w:val="771F007A"/>
    <w:rsid w:val="77A64001"/>
    <w:rsid w:val="787D38A8"/>
    <w:rsid w:val="7BF91BD5"/>
    <w:rsid w:val="7C0D6DF1"/>
    <w:rsid w:val="7C46210D"/>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NEU-BZ" w:eastAsia="宋体" w:cs="Times New Roman"/>
      <w:sz w:val="22"/>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312" w:beforeLines="100" w:after="312" w:afterLines="100" w:line="600" w:lineRule="exact"/>
      <w:jc w:val="center"/>
      <w:outlineLvl w:val="1"/>
    </w:pPr>
    <w:rPr>
      <w:rFonts w:ascii="黑体" w:hAnsi="Arial" w:eastAsia="黑体"/>
      <w:bCs/>
      <w:sz w:val="32"/>
      <w:szCs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15.5楷体（标题下楷体）"/>
    <w:basedOn w:val="1"/>
    <w:qFormat/>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6">
    <w:name w:val="样式3"/>
    <w:basedOn w:val="1"/>
    <w:qFormat/>
    <w:uiPriority w:val="0"/>
    <w:pPr>
      <w:widowControl w:val="0"/>
      <w:adjustRightInd w:val="0"/>
      <w:snapToGrid w:val="0"/>
      <w:spacing w:before="100" w:beforeLines="100" w:after="150" w:afterLines="150" w:line="600" w:lineRule="exact"/>
      <w:jc w:val="center"/>
    </w:pPr>
    <w:rPr>
      <w:rFonts w:ascii="方正书宋简体" w:hAnsi="方正书宋简体" w:eastAsia="楷体_GB2312"/>
      <w:color w:val="000000"/>
      <w:sz w:val="31"/>
      <w:szCs w:val="31"/>
    </w:rPr>
  </w:style>
  <w:style w:type="paragraph" w:customStyle="1" w:styleId="17">
    <w:name w:val="15.5正文（黑体） 章节"/>
    <w:basedOn w:val="1"/>
    <w:qFormat/>
    <w:uiPriority w:val="0"/>
    <w:pPr>
      <w:jc w:val="center"/>
    </w:pPr>
    <w:rPr>
      <w:rFonts w:ascii="方正书宋简体" w:hAnsi="方正书宋简体" w:eastAsia="黑体"/>
      <w:color w:val="000000"/>
      <w:sz w:val="31"/>
      <w:szCs w:val="31"/>
    </w:rPr>
  </w:style>
  <w:style w:type="paragraph" w:customStyle="1" w:styleId="18">
    <w:name w:val="15.5正文（仿宋GB）"/>
    <w:basedOn w:val="1"/>
    <w:qFormat/>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20">
    <w:name w:val="样式 样式3 + 段前: 1 行 段后: 1.5 行"/>
    <w:basedOn w:val="16"/>
    <w:uiPriority w:val="0"/>
    <w:pPr>
      <w:spacing w:after="100" w:afterLines="100"/>
    </w:pPr>
    <w:rPr>
      <w:rFonts w:cs="宋体"/>
      <w:szCs w:val="20"/>
    </w:rPr>
  </w:style>
  <w:style w:type="paragraph" w:customStyle="1" w:styleId="21">
    <w:name w:val="WPS Plai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5549</Words>
  <Characters>6564</Characters>
  <Lines>0</Lines>
  <Paragraphs>0</Paragraphs>
  <TotalTime>2</TotalTime>
  <ScaleCrop>false</ScaleCrop>
  <LinksUpToDate>false</LinksUpToDate>
  <CharactersWithSpaces>6637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2023-04-16T03:51:15Z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3F61B6BABFFF4082874991C6C2FB0D2F</vt:lpwstr>
  </property>
</Properties>
</file>