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FF0000"/>
          <w:sz w:val="32"/>
          <w:szCs w:val="32"/>
        </w:rPr>
      </w:pPr>
      <w:r>
        <w:rPr>
          <w:sz w:val="32"/>
        </w:rPr>
        <w:pict>
          <v:rect id="KGD_Gobal1" o:spid="_x0000_s1026" o:spt="1" alt="lskY7P30+39SSS2ze3CC/JwvkKzY1Cryk2TL9gq6kAsUXYm/awNTZxJgmZXyc8GZngVbDFDwUDj0AvizAMd77M00JzAcBtOpE1nO8ViChZ3jBIkzwOO7AY80vL37hzeBhRLqd6jmqBrX8j+nHt4sa5hOR+f91NLY6JfnUbdTtZe3aZp6Tt/YZ2618sTAl4WCTvO9mPdQL9ZDbbhzOJFZih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0WkuWaRSNDBLt48975MxFLAuW2hUu5N40erDPoyBbYn9fdZsy5ALmIIGUAQ95/e74SO7pzOo2e6aPZ+zJAiOahqc0rVblnk9npykhVpJYlxgf/W4NHL3TLOp+cVUNuTx/bJTRxpaBsvo6MyP5rTBtjHZGaaDEw/ZjUjLjg6IrQ/Yk9QbSKCLYPTnu6rqHSpy4eiNMVQHxhagk1rbbgDt4Bi45Zg+Hl0/jBC7PVe/azjPTcIV1R3DJWL9a4QtygQbQ==" style="position:absolute;left:0pt;margin-left:-80.9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28664E9$01$43$00011" o:spid="_x0000_s1027" o:spt="1" alt="nwkOiId/bBbOAe61rgYT4vXM3UaFFF0tl2W9B2ekj1Z7kYnHXrUHbs1gN35c90qvtUFs1cFebOn0sqWTZjLXFDdiUIrMtG0rHz9HqtYgbBN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" style="position:absolute;left:0pt;margin-left:-80.9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28" o:spt="1" alt="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style="position:absolute;left:0pt;margin-left:-80.9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29" o:spt="1" alt="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dquJh1rrZ7u3XFdTLyel0xRUJZ2/Mfla7fkecBJZ" style="position:absolute;left:0pt;margin-left:-80.9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0" o:spt="1" alt="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" style="position:absolute;left:0pt;margin-left:-80.9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1" o:spt="1" alt="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" style="position:absolute;left:0pt;margin-left:-80.9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2" o:spt="1" alt="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" style="position:absolute;left:0pt;margin-left:-80.9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3" o:spt="1" alt="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" style="position:absolute;left:0pt;margin-left:-80.9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4" o:spt="1" alt="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" style="position:absolute;left:0pt;margin-left:-80.9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5" o:spt="1" alt="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" style="position:absolute;left:0pt;margin-left:-80.9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shape id="KG_628664E9$01$43$0001$N$000100" o:spid="_x0000_s1036" o:spt="75" alt="Seal" type="#_x0000_t75" style="position:absolute;left:0pt;margin-left:331.05pt;margin-top:597.3pt;height:113.4pt;width:113.4pt;mso-position-horizontal-relative:page;mso-position-vertical-relative:page;z-index:251661312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sz w:val="32"/>
        </w:rPr>
        <w:pict>
          <v:rect id="KG_Shd_1" o:spid="_x0000_s1037" o:spt="1" style="position:absolute;left:0pt;margin-left:-297.65pt;margin-top:-420.95pt;height:1683.8pt;width:1190.6pt;z-index:251672576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</w:p>
    <w:p>
      <w:pPr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rPr>
          <w:rFonts w:hint="eastAsia" w:ascii="宋体" w:hAnsi="宋体"/>
          <w:b/>
          <w:color w:val="FF0000"/>
          <w:sz w:val="32"/>
          <w:szCs w:val="32"/>
        </w:rPr>
      </w:pPr>
      <w:r>
        <w:pict>
          <v:shape id="艺术字 24" o:spid="_x0000_s1038" o:spt="136" type="#_x0000_t136" style="position:absolute;left:0pt;margin-left:63pt;margin-top:39.05pt;height:46.8pt;width:45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傣　族&#10;景颇族" style="font-family:方正小标宋简体;font-size:36pt;v-rotate-letters:f;v-same-letter-heights:f;v-text-align:center;"/>
          </v:shape>
        </w:pict>
      </w:r>
      <w:r>
        <w:pict>
          <v:shape id="艺术字 17" o:spid="_x0000_s1039" o:spt="136" type="#_x0000_t136" style="position:absolute;left:0pt;margin-left:9.3pt;margin-top:32.65pt;height:53.5pt;width:432pt;mso-wrap-distance-bottom:0pt;mso-wrap-distance-left:9pt;mso-wrap-distance-right:9pt;mso-wrap-distance-top:0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德宏      自治州人民政府办公室文件" style="font-family:方正小标宋简体;font-size:36pt;v-rotate-letters:f;v-same-letter-heights:f;v-text-align:justify;"/>
            <w10:wrap type="square"/>
          </v:shape>
        </w:pict>
      </w:r>
    </w:p>
    <w:p>
      <w:pPr>
        <w:spacing w:line="52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53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530" w:lineRule="exact"/>
        <w:jc w:val="center"/>
        <w:rPr>
          <w:rFonts w:hint="eastAsia" w:ascii="宋体" w:hAnsi="宋体"/>
          <w:b/>
          <w:color w:val="FF0000"/>
          <w:sz w:val="32"/>
          <w:szCs w:val="32"/>
        </w:rPr>
      </w:pPr>
      <w:bookmarkStart w:id="0" w:name="doc_mark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德政办发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color w:val="FF0000"/>
          <w:sz w:val="32"/>
          <w:szCs w:val="32"/>
        </w:rPr>
        <w:pict>
          <v:shape id="艺术字 23" o:spid="_x0000_s1040" o:spt="136" type="#_x0000_t136" style="position:absolute;left:0pt;margin-left:2.8pt;margin-top:6.1pt;height:2.6pt;width:452.8pt;mso-wrap-distance-bottom:0pt;mso-wrap-distance-left:9pt;mso-wrap-distance-right:9pt;mso-wrap-distance-top:0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  <w:r>
        <w:rPr>
          <w:rFonts w:eastAsia="方正仿宋_GBK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德宏州人民政府办公室关于印发德宏州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推动咖啡产业高质量发展三年行动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计划（2023-2025年）的通知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各县市人民政府，州直和中央、省驻德宏各单位：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《德宏州推动咖啡产业高质量发展三年行动计划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（2023-2025年）》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已经州人民政府同意，现印发你们，请认真抓好贯彻落实。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2022年5月19日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德宏州推动咖啡产业高质量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发展三年行动计划（2023—2025年）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咖啡是德宏的特色优势产业，为加快推动德宏咖啡产业全产业链提质增效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转型升级，把德宏打造成世界优质咖啡豆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基地、全国最大速溶咖啡精深加工基地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、中国—东盟咖啡贸易中心，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特制定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2023—2025年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德宏州咖啡产业高质量发展三年行动计划。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以习近平新时代中国特色社会主义思想为指导，全面贯彻党的十九大和十九届历次全会精神，立足新发展阶段、贯彻新发展理念、构建新发展格局、推动高质量发展，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发挥市场在资源配置中的决定作用，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扎实有序推进乡村产业发展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坚持走精品咖啡发展道路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促进产业提质增效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转型升级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，带动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收，推动乡村振兴。全链条发力，推进咖啡精深加工与品牌化建设，重振德宏咖啡产业，将德宏打造成为在国内外具有较大影响力的精品咖啡生产区。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准确把握国内外咖啡生产消费新趋势，实施咖啡产业二次创业行动，坚持标准化、特色化、精品化发展，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依托德宏区位优势和小粒咖啡中国特色农产品优势区的有利条件，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充分发挥德宏热带农业科学研究所“国家热带植物种质资源库咖啡种质资源分库”在咖啡种质资源收集、选育改良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方面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领先优势，盘活咖啡资源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以烘焙咖啡、速溶咖啡为重点产品，把德宏建成世界优质咖啡豆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基地、全国最大速溶咖啡精深加工基地、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中国—东盟咖啡贸易中心。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加快优质咖啡原料基地建设，布局一批鲜果采后集中处理中心，提升咖啡龙头企业精深加工能力，推动“小众、精品、高端、定制”咖啡突破发展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，积极开拓国际市场，深度融入咖啡全球供应链，对接RCEP，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推动德宏更高水平开放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到2025年，全州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优质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咖啡种植面积稳定在1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，干豆产量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万吨，优质咖啡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率达到80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，精品咖啡率达到 30%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，综合产值50亿元以上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，实现贸易额80亿元以上。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三、八大行动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（一）建设产业基地。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做好规划布局，以芒市、盈江为重点，新种植主要分布在海拔1200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1800米的地区，海拔1000米以下的区域原则上不再发展种植；开展咖啡品种更新种植，推广种植适宜德宏产区的高产优质抗病新品种，每年种植1万亩。对现有低产咖啡园进行标准化、生态化改造，每年改造1.5万亩。因地制宜推广卡蒂姆7963、铁皮卡、萨奇姆系列、德热132、波帮、鲁伊鲁11号、瑰夏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种，三年新植、改造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咖啡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园面积7.5万亩，全州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优质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咖啡面积达到1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万亩；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创新发展模式，鼓励经营主体通过土地流转、入股等方式开展规模化种植，政府配套必要的基础设施，做好土地流转、技术指导等服务；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全面提升咖啡种植基地的设施化、有机化、数字化水平，推广喷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灌系统、测土配方精准施肥、水肥一体化、生产机械化等提质增效技术和装备，高标准建设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一批集中连片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绿色生态精品咖啡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基地，3年内打造3个省级基地，20个州县基地；建立健全安全防控技术体系，推广咖啡园绿色防控技术、做好咖啡果小蠹、灭字虎天牛等重点病虫害的监测和生态防控；以气候、土壤、灌溉用水等环境条件为基础，全力推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咖啡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园绿色有机化，形成绿色有机基地管护长效机制，三年获得绿色有机、国际互世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UTZ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、雨林联盟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Rainforest Alliance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等认证的咖啡基地达到3万亩。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州农业农村局、州发展改革委、州工信科技局、州财政局、州市场监管局、州乡村振兴局、州水利局、州民族宗教局、州林草局、州文化和旅游局、州自然资源和规划局、州商务局，芒市、盈江县、陇川县、瑞丽市人民政府按照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（二）提升加工水平。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快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新型绿色环保加工技术工艺的推广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运用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布局标准化鲜果采后集中处理中心6个，每个年处理鲜果能力达到5000吨，全州咖啡鲜果加工能力达到3万吨。建立完善鲜果色选分级、微水脱胶、低温热风干燥绿色生产线和加工废水回收利用，全面提升德宏咖啡豆的品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推进咖啡产业从“原料供应型”向“精深加工型”转变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做好焙炒咖啡、超细研磨咖啡、咖啡浓缩液、冷萃冻干咖啡、胶囊咖啡、充氮咖啡、三合一咖啡、果皮茶等多元化产品的开发，提升精深加工创新转化能力，延长产业链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。到2025年，实现精深加工产值35亿元以上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；支持芒市咖啡园区建设加工中心、物流集散中心、综合服务中心和咖啡销售平台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鼓励咖啡企业入驻芒市咖啡园区，形成产品精品化、加工集群化、物流智能化、品牌国际化、文旅融合化的高质量发展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格局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（州工信科技局、州商务局、州发展改革委、州财政局、州自然资源和规划局、州文化和旅游局、州投资促进局、州市场监管局、州乡村振兴局、州农业农村局，芒市、盈江县、陇川县、瑞丽市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人民政府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按照职责分工负责）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培育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市场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主体。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实施咖啡产业二次创业，支持企业重组整合，帮助企业走出困境，发挥龙头企业的带动作用，维护好德宏的咖啡品牌；加大招商引资力度，引进一批国内知名、行业领军的与咖啡产业发展相关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的龙头企业落户德宏，培育规模以上龙头企业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户以上；积极引导咖啡基地、初加工、深加工深度融合的特色庄园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，推动“小众、精品、高端、定制”咖啡突破发展，获取全产业链的最大价值，全州扶持发展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0家咖啡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品牌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企业；成立德宏咖啡产业联盟，整合国内外咖啡行业资源，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规范行业自律，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引导德宏咖啡产业做大做强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培养壮大一批覆盖面广、带动力强的龙头企业和农民合作社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大力推广“党支部+合作社+农户”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公司+基地+农户”等利益联结机制，促进咖啡种植集约化管理，提升组织化程度。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州工信科技局、州投资促进局、州农业农村局、州市场监管局、州发展改革委、州自然资源和规划局、州林草局、州财政局、州商务局、州文化和旅游局、州乡村振兴局，芒市、盈江县、陇川县、瑞丽市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人民政府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按照职责分工负责）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（四）强化科技支撑。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整合、引进咖啡高层次人才落户德宏，提升咖啡从业人员技术水平；加强与科研院所合作，加大新产品、新技术联合研发攻关，强化新型农业职业人才技能培训，实现产、学、研、推无缝对接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支持德宏热带农业科学研究所维护完善国家级咖啡种质基因库，收集保存国内外咖啡种质资源达到1000份以上，育成具有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自主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知识产权新品种5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10个，力争建设咖啡品种改良中心、咖啡体细胞种苗培育中心等一批科技创新平台，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加强咖啡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病虫害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防治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技术研究，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形成全产业链咖啡科技创新体系；加强新型咖农素质培训，在种植、管理、采摘、加工等各个重要环节对咖农进行技术培训和指导，提高德宏咖啡原料品质。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（州工信科技局、州农业农村局、州人力资源社会保障局、州财政局、州林草局、州市场监管局，芒市、盈江县、陇川县、瑞丽市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人民政府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按照职责分工负责）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打造特色品牌。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以“中国咖啡之乡”“德宏咖啡”地理标志证明商标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为主线，打造德宏咖啡公共品牌，制定公共品牌使用的产品技术标准，巩固提升公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品牌价值，树立德宏咖啡优质、健康的品牌形象；实施品牌提升工程，坚持龙头带动，扶优扶强，打造一批知名企业品牌；支持建立完善的产品质量可追溯体系，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打造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从种子到杯子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”的安全产品。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创新品牌营销方式，树立培育一批产品品牌，提升品牌增值能力和市场占有率；挖掘德宏咖啡文化底蕴，讲好德宏咖啡故事，开展品牌渗透。充分发挥亚洲咖啡年会、国际国内旅交会、国际精品咖啡博览会、南博会等平台作用，提高德宏咖啡品牌知名度和美誉度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（州商务局、州农业农村局、州文化和旅游局、州工信科技局、州林草局、州市场监管局、州财政局，芒市、盈江县、陇川县、瑞丽市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人民政府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按照职责分工负责）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开拓消费市场。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按照“立足德宏、面向全国、辐射南亚东南亚，服务全球” 的思路，坚持国内国际两个市场并重，充分发挥德宏区位优势，加强与东南亚各主要咖啡产地的无缝对接，抢抓RCEP协定生效实施机遇，探索“保税仓+边境仓+海外仓”联动机制，全力打造终端品牌市场，有序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推进中国—东盟咖啡贸易中心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建设，做大做强咖啡国际贸易；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抓住中国咖啡消费市场进入高速发展的机遇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加速开辟以国内重点城市和年轻消费人群为重点的咖啡蓝海领域，加大德宏咖啡特色、功效、健康、产品类型多方面的宣传，做好咖啡知识普及、咖啡消费引导；支持市场主体建设打造“德宏精品咖啡一条街”“咖啡文化体验馆”，多方位体验德宏咖啡；鼓励经营主体与电商企业建立合作模式，开展“德宏咖啡直播基地”，线上线下双轮驱动国内咖啡消费，提升线上销售比例；以面向大众、面向消费者为导向，利用民族节日、咖啡年会、咖啡+文创、创新各类咖啡大赛内容形式，展示德宏咖啡品质魅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；吸引知名咖啡营销企业入驻德宏，探索建立连锁经营模式，激发潜在消费，扩大消费市场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州商务局、州文化和旅游局、州投资促进局、州市场监管局、州农业农村局、州财政局、州工信科技局，瑞丽海关、畹町海关、芒市海关、盈江海关、章凤海关，芒市、盈江县、陇川县、瑞丽市人民政府按照职责分工负责）</w:t>
      </w:r>
    </w:p>
    <w:p>
      <w:pPr>
        <w:widowControl/>
        <w:adjustRightInd/>
        <w:snapToGrid/>
        <w:spacing w:line="540" w:lineRule="exact"/>
        <w:ind w:firstLine="640" w:firstLineChars="200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推动文旅融合。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培育和传播魅力独特的德宏咖啡文化，推进“旅游+咖啡”发展。以芒市风平、遮放为重点打造集咖啡种植、加工销售、制作观摩、创意体验和民族文化展示为一体的特色精品咖啡生产示范园区；深化咖旅融合，设计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条咖啡文旅路线，结合乡村振兴，建设一批集种质资源、种植加工、旅游观光、民族风情、生态休闲、特色会展、文化演艺、养生旅居、咖啡餐饮为一体的咖啡特色庄园；发展咖啡消费新业态新模式，形成文化、艺术、教育、培训、餐饮、娱乐、体验和零售多业态聚合的新型复合消费业态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州文化和旅游局、州农业农村局、州市场监管局、州发展改革委、州财政局、州商务局、州林草局、州民族宗教局、州工信科技局、州自然资源和规划局、州乡村振兴局，芒市、盈江县、陇川县、瑞丽市人民政府按照职责分工负责）</w:t>
      </w:r>
    </w:p>
    <w:p>
      <w:pPr>
        <w:widowControl/>
        <w:adjustRightInd/>
        <w:snapToGrid/>
        <w:spacing w:line="540" w:lineRule="exact"/>
        <w:ind w:firstLine="640" w:firstLineChars="200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（八）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建立标准体系。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参照国际标准，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按照“无标制标、缺标补标、有标提升”的原则，结合德宏咖啡产业发展实际，制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包括种植、加工、产品等全产业链各环节的德宏咖啡系列标准体系，完善咖啡种植技术规范和咖啡精深加工操作规范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规程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的地方标准和企业标准；充分利用德宏热带农业科学研究所、中国咖啡工程研究中心的技术优势，建设标准化、特色化、精品化的咖啡示范种植基地，制订与国际接轨的德宏精品咖啡标准，提升优质商业豆和精品咖啡的比重，使德宏成为全球知名的高品质咖啡的原产地，提升德宏咖啡品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价能力。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州农业农村局、州市场监管局、州财政局、州文化和旅游局、州自然资源和规划局、州商务局、州工信科技局、州林草局、州发展改革委、州乡村振兴局、州民族宗教局，芒市、盈江县、陇川县、瑞丽市人民政府按照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（一）强化组织保障。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成立德宏州咖啡产业高质量发展领导小组，由州政府主要领导任组长，相关部门为成员的德宏州咖啡产业高质量发展领导小组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。组建咖啡产业服务平台，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抽调专人负责相关工作，明确责任、强化措施、确保实效，形成上下联系、协同推进的工作格局。加大督促指导力度，及时做好跟踪调度，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有关县市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各牵头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单位于每年的6月30日、12月3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日前将工作总结报送州农业农村局，州农业农村局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汇总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形成全州性的工作总结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后报州委、州政府，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确保各项目标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任务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落到实处。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（州政府督查室、州农业农村局、州财政局、州工信科技局、州文化和旅游局、州林草局、州市场监管局、州乡村振兴局、州民族宗教局、州商务局，芒市、盈江县、陇川县、瑞丽市人民政府按照职责分工负责）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（二）加强政策支持。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落实好中央、省关于产业发展的扶持政策，州、县市政府每年共统筹各项资金5000万，支持咖啡产业发展，重点用于扶持咖啡园建设、产品开发、品牌打造、仓储物流、文旅融合、宣传营销等方面，推动咖啡产业延链补链强链，实现高质量发展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（州财政局、州农业农村局、州文化和旅游局、州工信科技局、州商务局、州林草局、州市场监管局、州乡村振兴局、州民族宗教局，芒市、盈江县、陇川县、瑞丽市人民政府按照职责分工负责）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（三）完善要素保障。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强化用地保障，结合国土空间“三区三线”划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工作，为咖啡产业项目用地预留空间；对产业发展所需用地，在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林业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采伐限额指标给予支持和倾斜；强化金融支持，深化政银合作，合力推进“一部手机云企贷”，发挥农业信贷担保公司作用，探索多种投融资模式，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支持产业的发展；开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展咖啡政策性保险，探索价格保险、收益保险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提升咖啡产业抗风险能力；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推进通关便利化，降低跨境物流成本，推动市场采购贸易、跨境电商等新业态新模式，加快出口退税进度，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做大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做强德宏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咖啡贸易。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州自然资源和规划局、州林草局、州财政局、州农业农村局、州商务局、州工信科技局、州文化和旅游局、州乡村振兴局、州金融办、州市场监管局，德宏银保监分局，瑞丽海关、畹町海关、芒市海关、盈江海关、章凤海关，芒市、盈江县、陇川县、瑞丽市人民政府按照职责分工负责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附件：1.德</w:t>
      </w:r>
      <w:r>
        <w:rPr>
          <w:rFonts w:hint="eastAsia" w:ascii="Times New Roman" w:hAnsi="Times New Roman" w:eastAsia="方正仿宋_GBK" w:cs="Times New Roman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宏州推动咖啡产业高质量发展三年行动计划任务清单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55" w:leftChars="607" w:right="0" w:rightChars="0" w:hanging="480" w:hangingChars="15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2.德宏州推动咖啡产业高质量发展三年行动计划责任分工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p>
      <w:pPr>
        <w:spacing w:line="260" w:lineRule="exact"/>
        <w:rPr>
          <w:rFonts w:hint="eastAsia" w:eastAsia="方正仿宋_GBK"/>
          <w:sz w:val="32"/>
          <w:szCs w:val="32"/>
        </w:rPr>
      </w:pPr>
    </w:p>
    <w:p>
      <w:pPr>
        <w:spacing w:line="2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pBdr>
          <w:top w:val="single" w:color="auto" w:sz="6" w:space="0"/>
          <w:bottom w:val="single" w:color="auto" w:sz="6" w:space="1"/>
        </w:pBdr>
        <w:spacing w:line="560" w:lineRule="exact"/>
        <w:ind w:firstLine="280" w:firstLineChars="100"/>
        <w:rPr>
          <w:rFonts w:hint="eastAsia"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德宏州人民政府办公室　　　</w:t>
      </w:r>
      <w:r>
        <w:rPr>
          <w:rFonts w:hint="eastAsia" w:eastAsia="方正仿宋_GBK"/>
          <w:sz w:val="28"/>
          <w:szCs w:val="28"/>
        </w:rPr>
        <w:t xml:space="preserve">　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</w:t>
      </w:r>
      <w:r>
        <w:rPr>
          <w:rFonts w:hint="eastAsia" w:eastAsia="方正仿宋_GBK"/>
          <w:sz w:val="28"/>
          <w:szCs w:val="28"/>
        </w:rPr>
        <w:t xml:space="preserve">   　 </w:t>
      </w:r>
      <w:r>
        <w:rPr>
          <w:rFonts w:hint="eastAsia" w:eastAsia="方正仿宋_GBK"/>
          <w:sz w:val="28"/>
          <w:szCs w:val="28"/>
          <w:lang w:val="en-US" w:eastAsia="zh-CN"/>
        </w:rPr>
        <w:t>2022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5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19</w:t>
      </w:r>
      <w:r>
        <w:rPr>
          <w:rFonts w:eastAsia="方正仿宋_GBK"/>
          <w:sz w:val="28"/>
          <w:szCs w:val="28"/>
        </w:rPr>
        <w:t>日印发　</w:t>
      </w: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</w:rPr>
    </w:pPr>
    <w:r>
      <w:rPr>
        <w:sz w:val="18"/>
      </w:rPr>
      <w:pict>
        <v:shape id="文本框 3" o:spid="_x0000_s2050" o:spt="202" type="#_x0000_t202" style="position:absolute;left:0pt;margin-left:376.35pt;margin-top:-17.2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  <w:r>
      <w:rPr>
        <w:sz w:val="18"/>
      </w:rPr>
      <w:pict>
        <v:shape id="文本框 1" o:spid="_x0000_s2051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/>
                    <w:lang w:eastAsia="zh-CN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文本框 2" o:spid="_x0000_s2049" o:spt="202" type="#_x0000_t202" style="position:absolute;left:0pt;margin-left:17.25pt;margin-top:-23.2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hint="eastAsia" w:ascii="宋体" w:hAnsi="宋体" w:eastAsia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6E"/>
    <w:rsid w:val="00011F92"/>
    <w:rsid w:val="00027D0D"/>
    <w:rsid w:val="00031DE5"/>
    <w:rsid w:val="00043314"/>
    <w:rsid w:val="00056123"/>
    <w:rsid w:val="00084DF2"/>
    <w:rsid w:val="000850D1"/>
    <w:rsid w:val="000E0172"/>
    <w:rsid w:val="000F0AD1"/>
    <w:rsid w:val="001010AE"/>
    <w:rsid w:val="0011576D"/>
    <w:rsid w:val="00124D94"/>
    <w:rsid w:val="001257F0"/>
    <w:rsid w:val="001304D3"/>
    <w:rsid w:val="0014743F"/>
    <w:rsid w:val="0015429C"/>
    <w:rsid w:val="00155B5B"/>
    <w:rsid w:val="00174954"/>
    <w:rsid w:val="001B2E12"/>
    <w:rsid w:val="00202A28"/>
    <w:rsid w:val="00213BDB"/>
    <w:rsid w:val="00222A17"/>
    <w:rsid w:val="00226FC6"/>
    <w:rsid w:val="00285694"/>
    <w:rsid w:val="00287076"/>
    <w:rsid w:val="002962AE"/>
    <w:rsid w:val="002B4E78"/>
    <w:rsid w:val="002D64E8"/>
    <w:rsid w:val="002E0325"/>
    <w:rsid w:val="002F2521"/>
    <w:rsid w:val="00336EF3"/>
    <w:rsid w:val="00341A4D"/>
    <w:rsid w:val="00344DDA"/>
    <w:rsid w:val="00355305"/>
    <w:rsid w:val="00386AFA"/>
    <w:rsid w:val="00386C1D"/>
    <w:rsid w:val="00397450"/>
    <w:rsid w:val="003C09FC"/>
    <w:rsid w:val="003C0F9F"/>
    <w:rsid w:val="00403770"/>
    <w:rsid w:val="0045600C"/>
    <w:rsid w:val="0049122A"/>
    <w:rsid w:val="004B6B98"/>
    <w:rsid w:val="005015C4"/>
    <w:rsid w:val="00541FC4"/>
    <w:rsid w:val="005517BB"/>
    <w:rsid w:val="0057278F"/>
    <w:rsid w:val="00582D85"/>
    <w:rsid w:val="00585F62"/>
    <w:rsid w:val="005B5DDE"/>
    <w:rsid w:val="005D3BB0"/>
    <w:rsid w:val="00644F51"/>
    <w:rsid w:val="00655E36"/>
    <w:rsid w:val="006616E3"/>
    <w:rsid w:val="00686828"/>
    <w:rsid w:val="006A4B6E"/>
    <w:rsid w:val="006D667D"/>
    <w:rsid w:val="006D77C4"/>
    <w:rsid w:val="006E70B9"/>
    <w:rsid w:val="00750A3A"/>
    <w:rsid w:val="007C291A"/>
    <w:rsid w:val="007E33BE"/>
    <w:rsid w:val="00844E32"/>
    <w:rsid w:val="008B1B08"/>
    <w:rsid w:val="008D4ABA"/>
    <w:rsid w:val="008D5BFC"/>
    <w:rsid w:val="008E651B"/>
    <w:rsid w:val="009013D0"/>
    <w:rsid w:val="0091339D"/>
    <w:rsid w:val="00931174"/>
    <w:rsid w:val="00947E6E"/>
    <w:rsid w:val="00954760"/>
    <w:rsid w:val="00966D3B"/>
    <w:rsid w:val="00970F79"/>
    <w:rsid w:val="0098299A"/>
    <w:rsid w:val="009B1087"/>
    <w:rsid w:val="00A00C34"/>
    <w:rsid w:val="00A814DF"/>
    <w:rsid w:val="00AA7558"/>
    <w:rsid w:val="00AB4BC9"/>
    <w:rsid w:val="00AE65E0"/>
    <w:rsid w:val="00B177C9"/>
    <w:rsid w:val="00BA0544"/>
    <w:rsid w:val="00BF1F89"/>
    <w:rsid w:val="00C37CF7"/>
    <w:rsid w:val="00C550F7"/>
    <w:rsid w:val="00C67030"/>
    <w:rsid w:val="00C91277"/>
    <w:rsid w:val="00C95507"/>
    <w:rsid w:val="00CA351E"/>
    <w:rsid w:val="00CB4C9A"/>
    <w:rsid w:val="00CF5A88"/>
    <w:rsid w:val="00D02736"/>
    <w:rsid w:val="00D03F5A"/>
    <w:rsid w:val="00D10910"/>
    <w:rsid w:val="00D1112D"/>
    <w:rsid w:val="00D41DAE"/>
    <w:rsid w:val="00D92829"/>
    <w:rsid w:val="00D93B66"/>
    <w:rsid w:val="00DC0CB5"/>
    <w:rsid w:val="00DE5AE3"/>
    <w:rsid w:val="00DE7FE7"/>
    <w:rsid w:val="00DF1EFE"/>
    <w:rsid w:val="00E07A28"/>
    <w:rsid w:val="00E51F48"/>
    <w:rsid w:val="00E5227D"/>
    <w:rsid w:val="00E65DE7"/>
    <w:rsid w:val="00E67DDB"/>
    <w:rsid w:val="00E711E6"/>
    <w:rsid w:val="00EA5A1E"/>
    <w:rsid w:val="00EC419A"/>
    <w:rsid w:val="00EC7F6F"/>
    <w:rsid w:val="00EF1307"/>
    <w:rsid w:val="00F91A45"/>
    <w:rsid w:val="00F97C4F"/>
    <w:rsid w:val="00FE483C"/>
    <w:rsid w:val="00FE4B54"/>
    <w:rsid w:val="04EA3869"/>
    <w:rsid w:val="06B6383C"/>
    <w:rsid w:val="100F3434"/>
    <w:rsid w:val="24B40AAA"/>
    <w:rsid w:val="2A9A6EA3"/>
    <w:rsid w:val="2EA77DD2"/>
    <w:rsid w:val="2EC84D6D"/>
    <w:rsid w:val="331870E0"/>
    <w:rsid w:val="49A450CA"/>
    <w:rsid w:val="4B2D1091"/>
    <w:rsid w:val="51BD5970"/>
    <w:rsid w:val="5510401C"/>
    <w:rsid w:val="57102539"/>
    <w:rsid w:val="5BF849D9"/>
    <w:rsid w:val="5D4660BA"/>
    <w:rsid w:val="6A3531CD"/>
    <w:rsid w:val="712B10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spacing w:val="-6"/>
      <w:kern w:val="44"/>
      <w:sz w:val="44"/>
      <w:szCs w:val="20"/>
    </w:rPr>
  </w:style>
  <w:style w:type="character" w:default="1" w:styleId="6">
    <w:name w:val="Default Paragraph Font"/>
    <w:link w:val="7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link w:val="6"/>
    <w:uiPriority w:val="0"/>
    <w:pPr>
      <w:tabs>
        <w:tab w:val="left" w:pos="360"/>
      </w:tabs>
      <w:spacing w:line="760" w:lineRule="exact"/>
      <w:jc w:val="center"/>
    </w:pPr>
    <w:rPr>
      <w:rFonts w:ascii="方正小标宋_GBK"/>
      <w:sz w:val="24"/>
    </w:rPr>
  </w:style>
  <w:style w:type="character" w:styleId="8">
    <w:name w:val="page number"/>
    <w:basedOn w:val="6"/>
    <w:uiPriority w:val="0"/>
    <w:rPr>
      <w:rFonts w:ascii="方正小标宋_GBK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4503;&#25919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2051" textRotate="1"/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2022-05-20T02:08:00Z</dcterms:created>
  <dc:creator>DHZZF45</dc:creator>
  <cp:lastModifiedBy>DHZZF45</cp:lastModifiedBy>
  <dcterms:modified xsi:type="dcterms:W3CDTF">2022-05-20T02:11:15Z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