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sz w:val="30"/>
          <w:szCs w:val="32"/>
          <w:shd w:val="clear" w:color="auto" w:fill="FFFFFF"/>
        </w:rPr>
        <w:t>附件3</w:t>
      </w:r>
    </w:p>
    <w:p>
      <w:pPr>
        <w:spacing w:line="460" w:lineRule="exact"/>
        <w:jc w:val="center"/>
        <w:rPr>
          <w:rFonts w:ascii="Times New Roman" w:hAnsi="Times New Roman" w:eastAsia="方正小标宋_GBK"/>
          <w:sz w:val="44"/>
          <w:szCs w:val="44"/>
          <w:shd w:val="clear" w:color="080000" w:fill="FFFFFF"/>
        </w:rPr>
      </w:pPr>
      <w:r>
        <w:rPr>
          <w:rFonts w:ascii="Times New Roman" w:hAnsi="Times New Roman" w:eastAsia="方正小标宋_GBK"/>
          <w:sz w:val="44"/>
          <w:szCs w:val="44"/>
          <w:shd w:val="clear" w:color="080000" w:fill="FFFFFF"/>
        </w:rPr>
        <w:t>企业疫情防控承诺书（样式）</w:t>
      </w:r>
      <w:r>
        <w:rPr>
          <w:rFonts w:ascii="Times New Roman" w:hAnsi="Times New Roman" w:eastAsia="方正小标宋_GBK"/>
          <w:sz w:val="44"/>
          <w:szCs w:val="44"/>
          <w:shd w:val="clear" w:color="080000" w:fill="FFFFFF"/>
        </w:rPr>
        <w:br w:type="textWrapping"/>
      </w:r>
    </w:p>
    <w:p>
      <w:pPr>
        <w:spacing w:line="400" w:lineRule="exact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______疫情防控指挥部：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因生产经营需要，我单位（公司）按照《德宏州关于做好复工复产企业疫情防控工作的意见》要求，提交复产复工申请。现郑重承诺：</w:t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br w:type="textWrapping"/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我单位复产复工后，将严格按照“外防输入、内防扩散”的原则，全面加强内部管理，认真落实“8个一”要求，并重点抓好如下措施：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一、建立复工复产备案制度。建立主要负责人负总责的疫情防控工作领导机制，落实企业主要负责人第一责任人责任，严密落实各项防疫措施，逐级落实疫情防控责任人，自觉承担本企业防控责任和经费支出。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二、保持应急联系。落实专人负责，采取24小时电话值班等方式保持应急联系，并配合有关监督检查。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三、严格用工管理。承诺疫期不新招收不符合防控要求的重点区域人员及其密切接触者。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四、每日测量体温。严格落实县市外返工人员</w:t>
      </w:r>
      <w:r>
        <w:rPr>
          <w:rFonts w:hint="eastAsia" w:ascii="Times New Roman" w:hAnsi="Times New Roman" w:eastAsia="方正仿宋_GBK"/>
          <w:sz w:val="28"/>
          <w:szCs w:val="28"/>
          <w:shd w:val="clear" w:color="080000" w:fill="FFFFFF"/>
        </w:rPr>
        <w:t>有关</w:t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隔离医学观察措施。实施封闭管理，严禁无关人员进入本单位生产办公场所，每日对所有进入的人员开展体温探测，体温超过37.3℃的员工须限制进入。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五、每日报告情况。每日下午4点前将开工情况、上报复产复工人员情况、重点监控类人员情况、防疫工作情况等报送单位所在地防疫领导机构。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六、疑似病例立即报告并隔离。发现疑似病例的立即报告，并同时采取隔离防护等相应措施。减少人员集聚。减少集中开会，控制会议时间及参会人员规模，提倡分餐进食、错峰就餐。不举办集聚性质的文娱活动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七、场地通风消毒。做好生产办公场地、员工居住地的通风、消毒和卫生管理，加强隔离区管控。</w:t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  <w:shd w:val="clear" w:color="080000" w:fill="FFFFFF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如未落实上述防控措施而导致不良后果（如：出现疫情防控重大风险，出现确诊病例等）的，我单位自愿承担有关法律责任。</w:t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br w:type="textWrapping"/>
      </w: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>承诺单位：                法定代表人（签名）：</w:t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br w:type="textWrapping"/>
      </w:r>
      <w:r>
        <w:rPr>
          <w:rFonts w:ascii="Times New Roman" w:hAnsi="Times New Roman" w:eastAsia="方正仿宋_GBK"/>
          <w:sz w:val="28"/>
          <w:szCs w:val="28"/>
          <w:shd w:val="clear" w:color="080000" w:fill="FFFFFF"/>
        </w:rPr>
        <w:t xml:space="preserve">                  时 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B050B"/>
    <w:rsid w:val="6AFB05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2020-02-10T11:08:00Z</dcterms:created>
  <dc:creator>DHZZF02</dc:creator>
  <cp:lastModifiedBy>DHZZF02</cp:lastModifiedBy>
  <dcterms:modified xsi:type="dcterms:W3CDTF">2020-02-10T11:09:13Z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