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eastAsia="方正小标宋简体"/>
          <w:spacing w:val="-6"/>
          <w:sz w:val="36"/>
          <w:szCs w:val="36"/>
        </w:rPr>
      </w:pPr>
      <w:r>
        <w:rPr>
          <w:rFonts w:eastAsia="方正小标宋简体"/>
          <w:spacing w:val="-6"/>
          <w:sz w:val="36"/>
          <w:szCs w:val="36"/>
        </w:rPr>
        <w:t>2018</w:t>
      </w:r>
      <w:r>
        <w:rPr>
          <w:rFonts w:hint="eastAsia" w:eastAsia="方正小标宋简体"/>
          <w:spacing w:val="-6"/>
          <w:sz w:val="36"/>
          <w:szCs w:val="36"/>
        </w:rPr>
        <w:t>年麻风疫苗应急接种免疫接种情况汇总</w:t>
      </w:r>
    </w:p>
    <w:p>
      <w:pPr>
        <w:spacing w:line="560" w:lineRule="exact"/>
        <w:jc w:val="center"/>
        <w:rPr>
          <w:rFonts w:eastAsia="方正小标宋简体"/>
          <w:spacing w:val="-6"/>
          <w:sz w:val="44"/>
          <w:szCs w:val="44"/>
        </w:rPr>
      </w:pPr>
      <w:r>
        <w:rPr>
          <w:rFonts w:hint="eastAsia" w:eastAsia="仿宋_GB2312"/>
          <w:sz w:val="28"/>
          <w:szCs w:val="28"/>
        </w:rPr>
        <w:t>芒市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hint="eastAsia" w:eastAsia="仿宋_GB2312"/>
          <w:sz w:val="28"/>
          <w:szCs w:val="28"/>
        </w:rPr>
        <w:t>乡（镇、街道）</w:t>
      </w:r>
      <w:r>
        <w:rPr>
          <w:rFonts w:eastAsia="仿宋_GB2312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登记时间：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tbl>
      <w:tblPr>
        <w:tblStyle w:val="4"/>
        <w:tblW w:w="107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825"/>
        <w:gridCol w:w="1018"/>
        <w:gridCol w:w="1417"/>
        <w:gridCol w:w="993"/>
        <w:gridCol w:w="992"/>
        <w:gridCol w:w="1134"/>
        <w:gridCol w:w="1562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接种对象出生年份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本次应急接种免疫应种人数</w:t>
            </w:r>
          </w:p>
        </w:tc>
        <w:tc>
          <w:tcPr>
            <w:tcW w:w="4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本次应急接种免疫实种人数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本地</w:t>
            </w:r>
          </w:p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本地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流动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境外流动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流动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境外流动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—6</w:t>
            </w:r>
            <w:r>
              <w:rPr>
                <w:rFonts w:hint="eastAsia" w:eastAsia="仿宋"/>
                <w:sz w:val="28"/>
                <w:szCs w:val="28"/>
              </w:rPr>
              <w:t>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—15</w:t>
            </w:r>
            <w:r>
              <w:rPr>
                <w:rFonts w:hint="eastAsia" w:eastAsia="仿宋_GB2312"/>
                <w:sz w:val="28"/>
                <w:szCs w:val="28"/>
              </w:rPr>
              <w:t>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—25</w:t>
            </w:r>
            <w:r>
              <w:rPr>
                <w:rFonts w:hint="eastAsia" w:eastAsia="仿宋_GB2312"/>
                <w:sz w:val="28"/>
                <w:szCs w:val="28"/>
              </w:rPr>
              <w:t>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26—35</w:t>
            </w:r>
            <w:r>
              <w:rPr>
                <w:rFonts w:hint="eastAsia"/>
                <w:sz w:val="28"/>
                <w:szCs w:val="28"/>
              </w:rPr>
              <w:t>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36—45</w:t>
            </w:r>
            <w:r>
              <w:rPr>
                <w:rFonts w:hint="eastAsia" w:eastAsia="仿宋_GB2312"/>
                <w:sz w:val="28"/>
                <w:szCs w:val="28"/>
              </w:rPr>
              <w:t>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46—55</w:t>
            </w:r>
            <w:r>
              <w:rPr>
                <w:rFonts w:hint="eastAsia" w:eastAsia="仿宋_GB2312"/>
                <w:sz w:val="28"/>
                <w:szCs w:val="28"/>
              </w:rPr>
              <w:t>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55</w:t>
            </w:r>
            <w:r>
              <w:rPr>
                <w:rFonts w:hint="eastAsia" w:eastAsia="仿宋_GB2312"/>
                <w:sz w:val="28"/>
                <w:szCs w:val="28"/>
              </w:rPr>
              <w:t>岁</w:t>
            </w:r>
            <w:r>
              <w:rPr>
                <w:rFonts w:eastAsia="仿宋_GB2312"/>
                <w:sz w:val="28"/>
                <w:szCs w:val="28"/>
              </w:rPr>
              <w:t>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eastAsia="仿宋"/>
          <w:spacing w:val="-20"/>
          <w:sz w:val="32"/>
          <w:szCs w:val="32"/>
        </w:rPr>
      </w:pPr>
    </w:p>
    <w:p>
      <w:pPr>
        <w:spacing w:line="580" w:lineRule="exact"/>
        <w:rPr>
          <w:rFonts w:eastAsia="仿宋"/>
          <w:spacing w:val="-20"/>
          <w:sz w:val="32"/>
          <w:szCs w:val="32"/>
        </w:rPr>
      </w:pPr>
    </w:p>
    <w:p>
      <w:pPr>
        <w:spacing w:line="580" w:lineRule="exact"/>
        <w:rPr>
          <w:rFonts w:eastAsia="仿宋"/>
          <w:spacing w:val="-20"/>
          <w:sz w:val="32"/>
          <w:szCs w:val="32"/>
        </w:rPr>
      </w:pPr>
    </w:p>
    <w:p>
      <w:pPr>
        <w:spacing w:line="580" w:lineRule="exact"/>
        <w:rPr>
          <w:rFonts w:eastAsia="仿宋"/>
          <w:spacing w:val="-20"/>
          <w:sz w:val="32"/>
          <w:szCs w:val="32"/>
        </w:rPr>
      </w:pPr>
    </w:p>
    <w:p>
      <w:pPr>
        <w:spacing w:line="580" w:lineRule="exact"/>
        <w:rPr>
          <w:rFonts w:eastAsia="仿宋"/>
          <w:spacing w:val="-20"/>
          <w:sz w:val="32"/>
          <w:szCs w:val="32"/>
        </w:rPr>
      </w:pPr>
    </w:p>
    <w:p>
      <w:pPr>
        <w:spacing w:line="580" w:lineRule="exact"/>
        <w:rPr>
          <w:rFonts w:eastAsia="仿宋"/>
          <w:spacing w:val="-2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D0762"/>
    <w:rsid w:val="02346C4E"/>
    <w:rsid w:val="23AD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2018-01-30T07:48:00Z</dcterms:created>
  <dc:creator>Administrator</dc:creator>
  <cp:lastModifiedBy>Administrator</cp:lastModifiedBy>
  <dcterms:modified xsi:type="dcterms:W3CDTF">2018-01-30T07:48:52Z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