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  <w:bookmarkStart w:id="8" w:name="_GoBack"/>
      <w:bookmarkEnd w:id="8"/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黑体简体" w:cs="Times New Roman"/>
          <w:sz w:val="44"/>
          <w:szCs w:val="4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德宏州适宜城</w:t>
      </w:r>
      <w:r>
        <w:rPr>
          <w:rFonts w:hint="eastAsia" w:ascii="Times New Roman" w:hAnsi="Times New Roman" w:eastAsia="方正小标宋简体" w:cs="Times New Roman"/>
          <w:sz w:val="44"/>
          <w:szCs w:val="44"/>
          <w:lang w:eastAsia="zh-CN"/>
        </w:rPr>
        <w:t>乡</w:t>
      </w: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绿化乡土树种名录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eastAsia="zh-CN"/>
        </w:rPr>
        <w:t>一、乔木植物（适宜用于城市主干道行道树）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香樟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秋枫树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01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桃花心木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灯台树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小叶榄仁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橄榄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天竺桂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海南红豆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高山榕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菩提树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黄缅桂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二、开花乔木（适宜用于城市行道树、特色路、景观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小标宋_GBK" w:cs="Times New Roman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节点打造）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凤凰木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.....................................................................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黄花腊肠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火焰木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.....................................................................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大叶紫薇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鸡蛋花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.....................................................................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仪花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09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木棉花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斑色花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红花紫荆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蓝花楹......................................................................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菠萝蜜树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芒果树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坚果树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三、名贵树种（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适宜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用于特色路打造）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小标宋_GBK" w:cs="Times New Roman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东京龙脑香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13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羯布罗香...................................................................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铁力木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千果榄仁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...................................................................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滇藏榄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......................................................................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15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铁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刀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木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......................................................................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880" w:firstLineChars="200"/>
        <w:jc w:val="center"/>
        <w:textAlignment w:val="auto"/>
        <w:rPr>
          <w:rFonts w:hint="default" w:ascii="Times New Roman" w:hAnsi="Times New Roman" w:eastAsia="方正黑体简体" w:cs="Times New Roman"/>
          <w:color w:val="000000" w:themeColor="text1"/>
          <w:sz w:val="44"/>
          <w:szCs w:val="44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-387350</wp:posOffset>
                </wp:positionH>
                <wp:positionV relativeFrom="page">
                  <wp:posOffset>9341485</wp:posOffset>
                </wp:positionV>
                <wp:extent cx="1666875" cy="1190625"/>
                <wp:effectExtent l="4445" t="4445" r="5080" b="508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55650" y="9341485"/>
                          <a:ext cx="1666875" cy="1190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5pt;margin-top:735.55pt;height:93.75pt;width:131.25pt;mso-position-vertical-relative:page;z-index:252195840;mso-width-relative:page;mso-height-relative:page;" fillcolor="#FFFFFF [3212]" filled="t" stroked="t" coordsize="21600,21600" o:gfxdata="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wlzPP2gAAAA0BAAAPAAAAAAAAAAEAIAAA&#10;ACIAAABkcnMvZG93bnJldi54bWxQSwECFAAUAAAACACHTuJAavro+UMCAAB4BAAADgAAAAAAAAAB&#10;ACAAAAApAQAAZHJzL2Uyb0RvYy54bWxQSwUGAAAAAAYABgBZAQAA3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一、乔木植物（适宜用于城市主干道行道树）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2652395</wp:posOffset>
            </wp:positionH>
            <wp:positionV relativeFrom="paragraph">
              <wp:posOffset>373380</wp:posOffset>
            </wp:positionV>
            <wp:extent cx="2512695" cy="2793365"/>
            <wp:effectExtent l="0" t="0" r="1905" b="6985"/>
            <wp:wrapSquare wrapText="bothSides"/>
            <wp:docPr id="13" name="图片 13" descr="lADPJv8gTF3-rs7NFqDNEPg_4344_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ADPJv8gTF3-rs7NFqDNEPg_4344_5792"/>
                    <pic:cNvPicPr>
                      <a:picLocks noChangeAspect="1"/>
                    </pic:cNvPicPr>
                  </pic:nvPicPr>
                  <pic:blipFill>
                    <a:blip r:embed="rId6"/>
                    <a:srcRect t="4861" b="2431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）香樟（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学名：樟</w:t>
      </w:r>
      <w:r>
        <w:rPr>
          <w:rFonts w:hint="default" w:ascii="Times New Roman" w:hAnsi="Times New Roman" w:cs="Times New Roman"/>
          <w:i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Cinnamomum camphora</w:t>
      </w:r>
      <w:r>
        <w:rPr>
          <w:rStyle w:val="8"/>
          <w:rFonts w:hint="default" w:ascii="Times New Roman" w:hAnsi="Times New Roman" w:cs="Times New Roman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 (L.) Presl.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樟科樟属常绿大乔木，高可达30米，直径可达3米。树冠广卵形，叶互生，卵状椭圆形。产南方及西南各省区，常生于山坡或沟谷中。木材可供造船、橱箱、建筑及家具，全株可提取樟脑和樟油。广泛用于园林绿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2651760</wp:posOffset>
            </wp:positionH>
            <wp:positionV relativeFrom="page">
              <wp:posOffset>4860290</wp:posOffset>
            </wp:positionV>
            <wp:extent cx="2512695" cy="3296920"/>
            <wp:effectExtent l="0" t="0" r="1905" b="17780"/>
            <wp:wrapSquare wrapText="bothSides"/>
            <wp:docPr id="3" name="图片 3" descr="lADPJwnIyEzAdbvNFqDNEPg_4344_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JwnIyEzAdbvNFqDNEPg_4344_5792"/>
                    <pic:cNvPicPr>
                      <a:picLocks noChangeAspect="1"/>
                    </pic:cNvPicPr>
                  </pic:nvPicPr>
                  <pic:blipFill>
                    <a:blip r:embed="rId7"/>
                    <a:srcRect t="7049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）秋枫树（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学名：重阳木</w:t>
      </w:r>
      <w:r>
        <w:rPr>
          <w:rFonts w:hint="default" w:ascii="Times New Roman" w:hAnsi="Times New Roman" w:cs="Times New Roman"/>
          <w:i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Bischofia polycarpa</w:t>
      </w:r>
      <w:r>
        <w:rPr>
          <w:rStyle w:val="8"/>
          <w:rFonts w:hint="default" w:ascii="Times New Roman" w:hAnsi="Times New Roman" w:cs="Times New Roman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 Levl.Airy Shaw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戟科秋枫属落叶乔木，高达15米，胸径50厘米。树冠伞形状，大枝斜展，三出复叶，叶片纸质，卵形或椭圆状卵形，具光泽。生于海拔1000米以下山地林中，材质略重而坚韧，结构细而匀，有光泽，适于建筑、造船、车辆、家具等用材。因枝叶茂密，树形优美而用于园林绿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2736215</wp:posOffset>
            </wp:positionH>
            <wp:positionV relativeFrom="paragraph">
              <wp:posOffset>391795</wp:posOffset>
            </wp:positionV>
            <wp:extent cx="2512695" cy="3418205"/>
            <wp:effectExtent l="0" t="0" r="1905" b="10795"/>
            <wp:wrapSquare wrapText="bothSides"/>
            <wp:docPr id="9" name="图片 9" descr="lADPJxRxRDqr99HNFqDNEPg_4344_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ADPJxRxRDqr99HNFqDNEPg_4344_57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）桃花心木（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学名：非洲楝</w:t>
      </w:r>
      <w:r>
        <w:rPr>
          <w:rFonts w:hint="default" w:ascii="Times New Roman" w:hAnsi="Times New Roman" w:cs="Times New Roman"/>
          <w:i/>
          <w:color w:val="000000" w:themeColor="text1"/>
          <w:kern w:val="0"/>
          <w:sz w:val="32"/>
          <w:szCs w:val="32"/>
          <w:lang w:bidi="ar"/>
          <w14:textFill>
            <w14:solidFill>
              <w14:schemeClr w14:val="tx1"/>
            </w14:solidFill>
          </w14:textFill>
        </w:rPr>
        <w:t>Khaya senegalensis</w:t>
      </w:r>
      <w:r>
        <w:rPr>
          <w:rStyle w:val="9"/>
          <w:rFonts w:hint="default" w:ascii="Times New Roman" w:hAnsi="Times New Roman" w:cs="Times New Roman"/>
          <w:color w:val="000000" w:themeColor="text1"/>
          <w:sz w:val="32"/>
          <w:szCs w:val="32"/>
          <w:lang w:bidi="ar"/>
          <w14:textFill>
            <w14:solidFill>
              <w14:schemeClr w14:val="tx1"/>
            </w14:solidFill>
          </w14:textFill>
        </w:rPr>
        <w:t xml:space="preserve"> Desr. A.Juss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楝科非洲楝属木乔，高达20米或更高。叶革质，近对生或互生，长圆形或长圆状椭圆形，原产非洲热带地区和马达加斯加。是强阳性树种，喜光喜热，适宜900米以下海拔生长。木材呈红褐色，韧性极强，是制作家具、装饰的优良木材。还用作庭园和行道园林绿化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836295</wp:posOffset>
            </wp:positionV>
            <wp:extent cx="2512695" cy="3322955"/>
            <wp:effectExtent l="0" t="0" r="1905" b="10795"/>
            <wp:wrapSquare wrapText="bothSides"/>
            <wp:docPr id="17" name="图片 17" descr="灯台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灯台树"/>
                    <pic:cNvPicPr>
                      <a:picLocks noChangeAspect="1"/>
                    </pic:cNvPicPr>
                  </pic:nvPicPr>
                  <pic:blipFill>
                    <a:blip r:embed="rId9"/>
                    <a:srcRect t="23307" b="8029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）灯台树（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学名：糖胶树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Alstonia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scholaris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(L.) R. Br.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是夹竹桃科鸡骨常山属乔木，高达20米，直径约60厘米，枝轮生，叶革质，3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片轮生。广西南部、西部和云南南部野生。生于海拔650米以下的低丘陵山地疏林中、路旁或水沟边。喜湿润肥沃土壤，在水边生长良好，为次生阔叶林主要树种。根、皮、叶供药用。乳汁丰富，可提制口香搪原料，故有称</w:t>
      </w:r>
      <w:r>
        <w:rPr>
          <w:rFonts w:hint="default" w:ascii="Times New Roman" w:hAnsi="Times New Roman" w:eastAsia="宋体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糖胶树</w:t>
      </w:r>
      <w:r>
        <w:rPr>
          <w:rFonts w:hint="default" w:ascii="Times New Roman" w:hAnsi="Times New Roman" w:eastAsia="宋体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。因树形美被广泛用于园林绿化观赏。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2833370</wp:posOffset>
            </wp:positionH>
            <wp:positionV relativeFrom="page">
              <wp:posOffset>2453005</wp:posOffset>
            </wp:positionV>
            <wp:extent cx="2502535" cy="3033395"/>
            <wp:effectExtent l="0" t="0" r="12065" b="14605"/>
            <wp:wrapSquare wrapText="bothSides"/>
            <wp:docPr id="22" name="图片 22" descr="小叶榄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小叶榄仁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0253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（5）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小叶榄仁（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Terminalia neotaliala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Capuron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使君子科、诃子属落叶大乔木，外来种。高10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15米。主干直立，冠幅2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5米，侧枝轮生呈水平展开，树冠层伞形，层次分明，质感轻细。叶小，革质，提琴状倒卵形</w:t>
      </w:r>
      <w:bookmarkStart w:id="0" w:name="ref_[1]_172275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。原产于非洲的马达加斯加。</w:t>
      </w:r>
      <w:bookmarkEnd w:id="0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耐风、耐热、耐湿、耐碱、耐瘠。不拘土质，但以排水良好的肥沃土壤为最佳，性喜高温多湿。小叶榄仁具有树形优美、抗病虫害、抗强风吹袭、耐贫瘠等优点，可用作行道树、景观树，孤植、列植或群植皆宜，是中国南方地区极具观赏价值的园林绿化树种和海岸树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2823210</wp:posOffset>
            </wp:positionH>
            <wp:positionV relativeFrom="paragraph">
              <wp:posOffset>427355</wp:posOffset>
            </wp:positionV>
            <wp:extent cx="2512695" cy="2912110"/>
            <wp:effectExtent l="0" t="0" r="1905" b="2540"/>
            <wp:wrapSquare wrapText="bothSides"/>
            <wp:docPr id="2" name="图片 2" descr="lADPJwY7Saf59g_NFqDNEPg_4344_5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lADPJwY7Saf59g_NFqDNEPg_4344_579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（6）橄榄（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Canarium album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(Lour.) Raeusch.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"https://baike.baidu.com/item/%E6%A9%84%E6%A6%84%E7%A7%91" \t "https://baike.baidu.com/item/%E6%A9%84%E6%A6%84/_blank"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橄榄科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"https://baike.baidu.com/item/%E6%A9%84%E6%A6%84%E5%B1%9E" \t "https://baike.baidu.com/item/%E6%A9%84%E6%A6%84/_blank"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橄榄属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"https://baike.baidu.com/item/%E4%B9%94%E6%9C%A8/33239" \t "https://baike.baidu.com/item/%E6%A9%84%E6%A6%84/_blank"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乔木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。高可达35米，胸径可达1.5米。叶纸质至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"https://baike.baidu.com/item/%E9%9D%A9%E8%B4%A8/3413634" \t "https://baike.baidu.com/item/%E6%A9%84%E6%A6%84/_blank"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革质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。原产中国南方，野生于海拔1300米以下的沟谷和山坡杂木林中。木材可造船，作枕木，制家具、农具及建筑用材等。果可生食或渍制。树干高大直立，枝叶繁茂，是很好的防风树种，用于行道绿化。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32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Helvetica" w:cs="Times New Roman"/>
          <w:i w:val="0"/>
          <w:caps w:val="0"/>
          <w:color w:val="000000" w:themeColor="text1"/>
          <w:spacing w:val="0"/>
          <w:sz w:val="16"/>
          <w:szCs w:val="16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1270000</wp:posOffset>
            </wp:positionV>
            <wp:extent cx="2512695" cy="2912110"/>
            <wp:effectExtent l="0" t="0" r="1905" b="2540"/>
            <wp:wrapSquare wrapText="bothSides"/>
            <wp:docPr id="12" name="图片 12" descr="lADPJxuMQYQyr4rNFqDNEPg_4344_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ADPJxuMQYQyr4rNFqDNEPg_4344_57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）天竺桂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Cinnamomum japonicum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Sieb.）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是樟科樟属常绿乔木，高10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15米，胸径30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35厘米。叶</w:t>
      </w:r>
      <w:bookmarkStart w:id="1" w:name="ref_[1]_272568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革质。在我国分布于江苏、浙江、安徽、江西、福建及台湾。生于海拔300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1000米或以下的低山或近海的常绿阔叶林中。</w:t>
      </w:r>
      <w:bookmarkEnd w:id="1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木材坚硬而耐久，耐水湿，可供建筑、造船、桥梁、车辆及家具等用。天竺桂由于其长势强，树冠扩展快，并能露地过冬，加上树姿优美，抗污染，观赏价值高，病虫害很少的特点，常被用作行道树或庭园树种栽培。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567690</wp:posOffset>
            </wp:positionV>
            <wp:extent cx="2512695" cy="2912110"/>
            <wp:effectExtent l="0" t="0" r="1905" b="2540"/>
            <wp:wrapSquare wrapText="bothSides"/>
            <wp:docPr id="19" name="图片 19" descr="lADPJxDjxZXleG_NFqDNEPg_4344_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lADPJxDjxZXleG_NFqDNEPg_4344_579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）海南红豆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Ormosia pinnata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(Lour.) Merr.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豆科、红豆属常绿乔木或灌木。高3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18米，稀达25米，胸径30厘米</w:t>
      </w:r>
      <w:bookmarkStart w:id="2" w:name="ref_[1]_148022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。海南红豆分布于我国（广东西南部、海南、广西南部）、越南、泰国，生于中海拔及低海拔的山谷、山坡、路旁森林中。</w:t>
      </w:r>
      <w:bookmarkEnd w:id="2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海南红豆木材纹理通直，易加工，不耐腐，可作一般家具、建筑用材，为中国海南五类用材；其叶厚重，色浓绿，具光泽，枝叶茂密，是优良的园林绿化树种。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443230</wp:posOffset>
            </wp:positionV>
            <wp:extent cx="2512695" cy="2912110"/>
            <wp:effectExtent l="0" t="0" r="1905" b="2540"/>
            <wp:wrapSquare wrapText="bothSides"/>
            <wp:docPr id="24" name="图片 24" descr="高山榕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高山榕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）高山榕（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Ficus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altissima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Blume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"https://baike.baidu.com/item/%E6%A1%91%E7%A7%91/8634988"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桑科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"https://baike.baidu.com/item/%E6%A6%95%E5%B1%9E/2706495"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榕属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大乔木，高25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30米，胸径40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90厘米。产海南、广西、云南（南部至中部、西北部）、四川。生于海拔100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1600（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2000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米山地或平原。高山榕为阳性树种，四季常绿，树冠广阔，树姿丰满壮观，生性强健，耐干旱瘠薄，且移栽容易成活，常用于城市绿化。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431800</wp:posOffset>
            </wp:positionV>
            <wp:extent cx="2512695" cy="2912110"/>
            <wp:effectExtent l="0" t="0" r="1905" b="2540"/>
            <wp:wrapSquare wrapText="bothSides"/>
            <wp:docPr id="25" name="图片 25" descr="菩提树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菩提树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菩提树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（学名：思维树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Ficus religiosa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"https://baike.baidu.com/item/%E6%A1%91%E7%A7%91" \t "https://baike.baidu.com/item/%E8%8F%A9%E6%8F%90%E6%A0%91/_blank"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桑科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、榕属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"https://baike.baidu.com/item/%E5%A4%A7%E4%B9%94%E6%9C%A8" \t "https://baike.baidu.com/item/%E8%8F%A9%E6%8F%90%E6%A0%91/_blank"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大乔木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，叶革质，三角状卵形。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"https://baike.baidu.com/item/%E5%96%9C%E9%A9%AC%E6%8B%89%E9%9B%85%E5%B1%B1" \t "https://baike.baidu.com/item/%E8%8F%A9%E6%8F%90%E6%A0%91/_blank"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喜马拉雅山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区，从巴基斯坦拉瓦尔品第至不丹均有野生分布。菩提树对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"https://baike.baidu.com/item/%E4%BA%8C%E6%B0%A7%E5%8C%96%E7%A1%AB" \t "https://baike.baidu.com/item/%E8%8F%A9%E6%8F%90%E6%A0%91/_blank"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二氧化硫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"https://baike.baidu.com/item/%E6%B0%AF%E6%B0%94" \t "https://baike.baidu.com/item/%E8%8F%A9%E6%8F%90%E6%A0%91/_blank"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氯气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抗性中等，对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"https://baike.baidu.com/item/%E6%B0%A2%E6%B0%9F%E9%85%B8" \t "https://baike.baidu.com/item/%E8%8F%A9%E6%8F%90%E6%A0%91/_blank"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氢氟酸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抗性强，宜作污染区的绿化树种，同时它分枝扩展、树形高大，枝繁叶茂，冠幅广展，优雅可观，被广泛用于园林绿化。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877824" behindDoc="0" locked="0" layoutInCell="1" allowOverlap="1">
            <wp:simplePos x="0" y="0"/>
            <wp:positionH relativeFrom="column">
              <wp:posOffset>2794000</wp:posOffset>
            </wp:positionH>
            <wp:positionV relativeFrom="page">
              <wp:posOffset>1506220</wp:posOffset>
            </wp:positionV>
            <wp:extent cx="2512695" cy="2912110"/>
            <wp:effectExtent l="0" t="0" r="1905" b="2540"/>
            <wp:wrapSquare wrapText="bothSides"/>
            <wp:docPr id="26" name="图片 26" descr="黄 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黄 兰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11）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黄缅桂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（学名：黄兰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Cephalantheropsis obcordata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(Lindley) Ormerod）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兰科黄兰属常绿乔木，高达10余米；枝斜上展，呈狭伞形树冠。叶薄革质，披针状卵形或披针状长椭圆形。花黄色，极香。分布于中国、印度、尼泊尔、缅甸、越南。为著名的观赏树种，对有毒气体抗性较强。广植于亚洲热带地区，具较高的观赏价值。</w:t>
      </w:r>
    </w:p>
    <w:p>
      <w:pPr>
        <w:ind w:firstLine="640" w:firstLineChars="200"/>
        <w:jc w:val="both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二、开花乔木（适宜用于城市行道树、特色路、景观节点打造）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2834640</wp:posOffset>
            </wp:positionH>
            <wp:positionV relativeFrom="paragraph">
              <wp:posOffset>513715</wp:posOffset>
            </wp:positionV>
            <wp:extent cx="2512695" cy="2912110"/>
            <wp:effectExtent l="0" t="0" r="1905" b="2540"/>
            <wp:wrapSquare wrapText="bothSides"/>
            <wp:docPr id="15" name="图片 15" descr="IMG202105260947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2021052609475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）凤凰木（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Delonix regia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(Boj.) Raf.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豆科、凤凰木属高大落叶乔木，高达20余米，胸径可达1米；树冠扁圆形，分枝多而开展；叶为二回偶数羽状复叶。伞房状总状花序顶生或腋生；花大艳丽，直径7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10厘米，鲜红至橙红色</w:t>
      </w:r>
      <w:bookmarkStart w:id="3" w:name="ref_[2]_8493585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。原产马达加斯加，世界热带地区常栽种。中国云南、广西、广东、福建、台湾等省栽培。</w:t>
      </w:r>
      <w:bookmarkEnd w:id="3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喜阳光充足和高温多湿的环境；不耐寒，种植以深厚肥沃、富含有机质的砂质壤土为宜。该种在中国南方城市的植物园和公园栽种颇盛，作为观赏树或行道树。树冠扁圆而开展，枝叶密茂，花大而色泽鲜艳，盛开时红花与绿叶相映，色彩夺目，特别艳丽，故名凤凰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2659380</wp:posOffset>
            </wp:positionH>
            <wp:positionV relativeFrom="paragraph">
              <wp:posOffset>1210945</wp:posOffset>
            </wp:positionV>
            <wp:extent cx="2512695" cy="2912110"/>
            <wp:effectExtent l="0" t="0" r="1905" b="2540"/>
            <wp:wrapSquare wrapText="bothSides"/>
            <wp:docPr id="16" name="图片 16" descr="IMG20210609133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2021060913344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）黄花腊肠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（学名：腊肠树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Cassia fistula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豆科决明属落叶乔木，高可达15米。叶长30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40厘米，小叶对生，薄革质，阔卵形，卵形或长圆形。总状花序长达30厘米或更长，疏散，下垂；花与叶同时开放，直径约4厘米；花瓣黄色，倒卵形，近等大。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"https://baike.baidu.com/item/%E8%8D%9A%E6%9E%9C/5822528"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荚果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圆柱形，长30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60厘米，黑褐色，不开裂，有槽纹。花期6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月，果期10月。中国南部和西南部各省区均有栽培。原产印度、缅甸和斯里兰卡。木材坚重，耐朽力强，光泽美丽，可作支柱、桥梁、车辆、农具等用材。因花多、形美，颜色艳丽，是极具观赏价值的园林绿化树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14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）火焰木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（学名：火焰树：</w:t>
      </w:r>
      <w:r>
        <w:rPr>
          <w:rFonts w:hint="default" w:ascii="Times New Roman" w:hAnsi="Times New Roman" w:eastAsia="方正仿宋_GBK" w:cs="Times New Roman"/>
          <w:b w:val="0"/>
          <w:bCs w:val="0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Spathodea campanulata </w:t>
      </w:r>
      <w:r>
        <w:rPr>
          <w:rFonts w:hint="default" w:ascii="Times New Roman" w:hAnsi="Times New Roman" w:eastAsia="方正仿宋_GBK" w:cs="Times New Roman"/>
          <w:b w:val="0"/>
          <w:bCs w:val="0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Beauv</w:t>
      </w:r>
      <w:r>
        <w:rPr>
          <w:rFonts w:hint="default" w:ascii="Times New Roman" w:hAnsi="Times New Roman" w:eastAsia="方正仿宋_GBK" w:cs="Times New Roman"/>
          <w:b w:val="0"/>
          <w:bCs w:val="0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紫葳科、火焰树属乔木。叶片椭圆形至倒卵形，伞房状总状花序，顶生，密集；被褐色微柔毛；花冠一侧膨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2672080</wp:posOffset>
            </wp:positionH>
            <wp:positionV relativeFrom="page">
              <wp:posOffset>1052195</wp:posOffset>
            </wp:positionV>
            <wp:extent cx="2540635" cy="2921000"/>
            <wp:effectExtent l="0" t="0" r="12065" b="12700"/>
            <wp:wrapSquare wrapText="bothSides"/>
            <wp:docPr id="27" name="图片 27" descr="火焰木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火焰木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大，基部紧缩成细筒状，檐部近钟状，桔红色，具紫红色斑点，外面桔红色，内面桔黄色。</w:t>
      </w:r>
      <w:bookmarkStart w:id="4" w:name="ref_[1]_41937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火焰树原产非洲，广泛栽培于印度、斯里兰卡和中国。</w:t>
      </w:r>
      <w:bookmarkEnd w:id="4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火焰树生性强健，性喜高温，10℃以上才能正常生长发育。火焰树是珍贵的热带木本花卉和优良的风景观赏树种。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2715260</wp:posOffset>
            </wp:positionH>
            <wp:positionV relativeFrom="paragraph">
              <wp:posOffset>887095</wp:posOffset>
            </wp:positionV>
            <wp:extent cx="2512695" cy="2912110"/>
            <wp:effectExtent l="0" t="0" r="1905" b="2540"/>
            <wp:wrapSquare wrapText="bothSides"/>
            <wp:docPr id="28" name="图片 28" descr="大叶紫薇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大叶紫薇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（15）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大叶紫薇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（学名：大花紫薇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Lagerstroemia speciosa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(L.)Pers.）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千屈菜科、紫薇属大乔木。高可达25米。叶革质，矩圆状椭圆形或卵状椭圆形。花淡红色或紫色，直径5厘米；花瓣近圆形至矩圆状倒卵形。分布于斯里兰卡、印度、马来西亚、越南、菲律宾及中国。在中国分布于云南、广东、广西、福建及台湾。多分布于低海拔湿润地带，生长于良好的立地条件如沿河一带和沼泽地，但也能生长于冲积土上的森林里。木材坚硬，耐腐力强，色红而亮，常用于家具、舟车、桥梁、电杆、枕木及建筑等，也作水中用材。花大，美丽，常栽培庭园供观赏，可以作为行道树，在建筑物附近、草坪边缘栽植均有良好的绿化美化效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497840</wp:posOffset>
            </wp:positionV>
            <wp:extent cx="2512695" cy="3283585"/>
            <wp:effectExtent l="0" t="0" r="1905" b="12065"/>
            <wp:wrapSquare wrapText="bothSides"/>
            <wp:docPr id="31" name="图片 31" descr="鸡蛋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鸡蛋花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28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16）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鸡蛋花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Plumeria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rubra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'Acutifolia'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b w:val="0"/>
          <w:bCs/>
          <w:i w:val="0"/>
          <w:i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夹竹桃科、鸡蛋花属落叶小乔木，高约5米，最高可达8米，胸径15</w:t>
      </w:r>
      <w:r>
        <w:rPr>
          <w:rFonts w:hint="eastAsia" w:ascii="Times New Roman" w:hAnsi="Times New Roman" w:eastAsia="方正仿宋_GBK" w:cs="Times New Roman"/>
          <w:b w:val="0"/>
          <w:bCs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20厘米；枝条粗壮，带肉质，叶厚纸质，长圆状倒披针形或长椭圆形；花冠外面白色，花冠内面黄色，直径4</w:t>
      </w:r>
      <w:r>
        <w:rPr>
          <w:rFonts w:hint="eastAsia" w:ascii="Times New Roman" w:hAnsi="Times New Roman" w:eastAsia="方正仿宋_GBK" w:cs="Times New Roman"/>
          <w:b w:val="0"/>
          <w:bCs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b w:val="0"/>
          <w:bCs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5厘米，花冠筒圆筒形。在云南南部山中有分布。花白色黄心，芳香，叶大深绿色，树冠美观，常栽作观赏。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2614295</wp:posOffset>
            </wp:positionH>
            <wp:positionV relativeFrom="paragraph">
              <wp:posOffset>779145</wp:posOffset>
            </wp:positionV>
            <wp:extent cx="2512695" cy="3444875"/>
            <wp:effectExtent l="0" t="0" r="1905" b="3175"/>
            <wp:wrapSquare wrapText="bothSides"/>
            <wp:docPr id="32" name="图片 32" descr="仪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仪花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344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仪花（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Lysidice rhodostegia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Hance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豆科，仪花属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"https://baike.baidu.com/item/%E7%81%8C%E6%9C%A8/1520017"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灌木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或小乔木，高可达5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米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，很少超过10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米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。小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"https://baike.baidu.com/item/%E5%8F%B6%E7%89%87/6728903"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叶片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5对，纸质，圆锥花序，花瓣紫红色，6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8月开花。分布于中国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"https://baike.baidu.com/item/%E5%B9%BF%E4%B8%9C"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高要、茂名、五华等地以及广西龙州和云南。越南也有分布。生于海拔500米以下的山地丛林中，常见于灌丛、路旁与山谷溪边。树形美观、花形美丽、色多、鲜艳，是优良的园林绿化树种。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959296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394970</wp:posOffset>
            </wp:positionV>
            <wp:extent cx="2436495" cy="2778760"/>
            <wp:effectExtent l="0" t="0" r="1905" b="2540"/>
            <wp:wrapSquare wrapText="bothSides"/>
            <wp:docPr id="33" name="图片 33" descr="木棉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木棉花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（18）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木棉花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Bombax ceiba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木棉科、木棉属落叶大乔木，幼树的树干通常有圆锥状的粗刺；分枝平展。掌状复叶，花单生枝顶叶腋，通常红色，有时橙红色</w:t>
      </w:r>
      <w:bookmarkStart w:id="5" w:name="ref_[1]_5064964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。木棉分布于印度、斯里兰卡、中南半岛、马来西亚、印度尼西亚至菲律宾、澳大利亚北部和中国。在中国分布于亚热带省区。木棉生于海拔1400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1700米以下的干热河谷及稀树草原，也可生长在沟谷季雨林内。</w:t>
      </w:r>
      <w:bookmarkEnd w:id="5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花可供蔬食，入药。果内绵毛可作枕、褥、救生圈等填充材料。种子油可作润滑油、制肥皂。木材轻软，可用作蒸笼、箱板、火柴梗、造纸等用。花大而美，树姿巍峨，可作园庭观赏树，行道树。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417830</wp:posOffset>
            </wp:positionV>
            <wp:extent cx="2417445" cy="2845435"/>
            <wp:effectExtent l="0" t="0" r="1905" b="12065"/>
            <wp:wrapSquare wrapText="bothSides"/>
            <wp:docPr id="8" name="图片 8" descr="lQDPDhtVQdlagPbNEgDNDYCw9IGWd8Gc8WUCXFvNaQDOAA_3456_4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lQDPDhtVQdlagPbNEgDNDYCw9IGWd8Gc8WUCXFvNaQDOAA_3456_460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19）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斑色花（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学名：神黄豆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Cassia javanica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subsp.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A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gnes</w:t>
      </w:r>
      <w:r>
        <w:rPr>
          <w:rFonts w:hint="default" w:ascii="Times New Roman" w:hAnsi="Times New Roman" w:eastAsia="微软雅黑" w:cs="Times New Roman"/>
          <w:b w:val="0"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(de Wit) K. Larsen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是豆科、决明属乔木，通常高10余米，有时可达30米。花序腋生，组成伞房状总状花序，长10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15厘米；花瓣淡红色，稍不等大，分布于云南、广西等省区生山地林中。花多而密、色多、鲜艳，是极具观赏价值的园林绿化树种。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Chars="0"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960320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542290</wp:posOffset>
            </wp:positionV>
            <wp:extent cx="2531745" cy="2930525"/>
            <wp:effectExtent l="0" t="0" r="1905" b="3175"/>
            <wp:wrapSquare wrapText="bothSides"/>
            <wp:docPr id="34" name="图片 34" descr="红花紫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红花紫荆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红花紫荆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（学名：洋紫荆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Bauhinia variegata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L.）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"https://baike.baidu.com/item/%E8%90%BD%E5%8F%B6%E4%B9%94%E6%9C%A8/5201871" \t "https://baike.baidu.com/item/%E6%B4%8B%E7%B4%AB%E8%8D%86/_blank"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落叶乔木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枝广展，硬而稍呈之字曲折，无毛。叶近革质，广卵形至近圆形。花大，紫红色或淡红色，杂以黄绿色及暗紫色的斑纹。分布于中国南部、印度、中南半岛。木材坚硬，可作农具。花美丽而略有香味，花期长，生长快，为良好的观赏及蜜源树种，在热带、亚热带地区广泛栽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788035</wp:posOffset>
            </wp:positionV>
            <wp:extent cx="2512695" cy="2912110"/>
            <wp:effectExtent l="0" t="0" r="1905" b="2540"/>
            <wp:wrapSquare wrapText="bothSides"/>
            <wp:docPr id="5" name="图片 5" descr="lQDPDhtVQdskQDzNEgDNDYCwbVuUTVdytbYCXFvQSUDOAA_3456_4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DhtVQdskQDzNEgDNDYCwbVuUTVdytbYCXFvQSUDOAA_3456_460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（21）蓝花楹（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Jacaranda mimosifolia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D. Don）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紫葳科、蓝花楹属落叶乔木，高达15米。叶对生，为2回羽状复叶，花蓝色</w:t>
      </w:r>
      <w:bookmarkStart w:id="6" w:name="ref_[1]_19708983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。原产南美洲巴西，中国广东、海南、广西、福建、云南南部有引种栽培。</w:t>
      </w:r>
      <w:bookmarkEnd w:id="6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喜阳光充足和温暖、多湿气候。木材可造纸、制作家具和木雕工艺品。蓝花楹是观叶、观花树种，可在公园中进行孤植，可以作为行道树栽植，也可以作为庭院特色树种进行利用。是优良的景观绿化树种。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96864" behindDoc="1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446405</wp:posOffset>
            </wp:positionV>
            <wp:extent cx="2520315" cy="2879725"/>
            <wp:effectExtent l="0" t="0" r="13335" b="15875"/>
            <wp:wrapTight wrapText="bothSides">
              <wp:wrapPolygon>
                <wp:start x="0" y="0"/>
                <wp:lineTo x="0" y="21433"/>
                <wp:lineTo x="21388" y="21433"/>
                <wp:lineTo x="21388" y="0"/>
                <wp:lineTo x="0" y="0"/>
              </wp:wrapPolygon>
            </wp:wrapTight>
            <wp:docPr id="23" name="图片 23" descr="6159252dd42a2834a787be9958b5c9ea15cebf7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159252dd42a2834a787be9958b5c9ea15cebf7b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）菠萝蜜树（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Artocarpus heterophyllus Lam.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）。常绿乔木，有乳汁，老树具板根。叶厚革质；椭圆形或倒卵形，全缘，不裂或生于幼枝上的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3裂；两面无毛，上面有光泽，下面略粗糙；托叶抱茎，卵形，脱落后在枝上形成环状托叶痕。雌雄同株；花序生于老枝或短枝上，雄花序圆柱形；雌花序矩圆形，花被管状。树形美观，果子漂亮。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737536" behindDoc="1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428625</wp:posOffset>
            </wp:positionV>
            <wp:extent cx="2520315" cy="3117850"/>
            <wp:effectExtent l="0" t="0" r="13335" b="6350"/>
            <wp:wrapTight wrapText="bothSides">
              <wp:wrapPolygon>
                <wp:start x="0" y="0"/>
                <wp:lineTo x="0" y="21512"/>
                <wp:lineTo x="21388" y="21512"/>
                <wp:lineTo x="21388" y="0"/>
                <wp:lineTo x="0" y="0"/>
              </wp:wrapPolygon>
            </wp:wrapTight>
            <wp:docPr id="29" name="图片 29" descr="16508511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50851180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11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（23）芒果树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Mangifera indica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常绿乔木，单叶互生，薄革质；叶长圆形或长圆状披针形，先端渐尖、基部楔形或近圆形，边缘呈波状；无毛，侧脉明显；叶柄基部膨大。圆锥花序顶生，长20—35厘米，花多密集，核果大，长卵形或椭圆形，压扁，长5—10厘米，宽3—4.5毫米，熟时黄色。园林用途：树形美观，果子漂亮，常用作行道树、庭园绿化观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小标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Times New Roman" w:hAnsi="Times New Roman" w:eastAsia="方正小标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Times New Roman" w:hAnsi="Times New Roman" w:eastAsia="方正小标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738560" behindDoc="1" locked="0" layoutInCell="1" allowOverlap="1">
            <wp:simplePos x="0" y="0"/>
            <wp:positionH relativeFrom="column">
              <wp:posOffset>2826385</wp:posOffset>
            </wp:positionH>
            <wp:positionV relativeFrom="paragraph">
              <wp:posOffset>621030</wp:posOffset>
            </wp:positionV>
            <wp:extent cx="2520315" cy="2888615"/>
            <wp:effectExtent l="0" t="0" r="0" b="0"/>
            <wp:wrapTight wrapText="bothSides">
              <wp:wrapPolygon>
                <wp:start x="0" y="0"/>
                <wp:lineTo x="0" y="21510"/>
                <wp:lineTo x="21388" y="21510"/>
                <wp:lineTo x="21388" y="0"/>
                <wp:lineTo x="0" y="0"/>
              </wp:wrapPolygon>
            </wp:wrapTight>
            <wp:docPr id="30" name="图片 30" descr="u=1735436552,4013540241&amp;fm=253&amp;fmt=auto&amp;app=138&amp;f=JPEG.web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u=1735436552,4013540241&amp;fm=253&amp;fmt=auto&amp;app=138&amp;f=JPEG.webp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（24）坚果树（Macadamia ternifolia）常绿乔木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，叶革质，通常3枚轮生或近对生，长圆形至倒披针形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腋生或近顶生，花淡黄色或白色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子房及花柱基部被黄褐色长柔毛；花盘环状，具齿缺。果球形，直径约2.5厘米，顶端具短尖，果皮厚2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3毫米，开裂；种子通常球形，种皮骨质，光滑，厚2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4（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5）毫米。花期4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5月（广州），果期7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小标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三、</w:t>
      </w:r>
      <w:r>
        <w:rPr>
          <w:rFonts w:hint="default" w:ascii="Times New Roman" w:hAnsi="Times New Roman" w:eastAsia="方正小标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名贵树种（</w:t>
      </w:r>
      <w:r>
        <w:rPr>
          <w:rFonts w:hint="default" w:ascii="Times New Roman" w:hAnsi="Times New Roman" w:eastAsia="方正小标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适宜</w:t>
      </w:r>
      <w:r>
        <w:rPr>
          <w:rFonts w:hint="default" w:ascii="Times New Roman" w:hAnsi="Times New Roman" w:eastAsia="方正小标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用于特色路打造）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2828290</wp:posOffset>
            </wp:positionH>
            <wp:positionV relativeFrom="page">
              <wp:posOffset>6085205</wp:posOffset>
            </wp:positionV>
            <wp:extent cx="2530475" cy="3263265"/>
            <wp:effectExtent l="0" t="0" r="3175" b="13335"/>
            <wp:wrapSquare wrapText="bothSides"/>
            <wp:docPr id="10" name="图片 10" descr="lADPJwY7SaeLsMbNFqDNEPg_4344_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JwY7SaeLsMbNFqDNEPg_4344_579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3047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小标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）东京龙脑香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Dipterocarpus retusus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Bl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龙脑香科、龙脑香属大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"https://baike.baidu.com/item/%E4%B9%94%E6%9C%A8/33239"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乔木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，高可达45米。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"https://baike.baidu.com/item/%E5%8F%B6%E7%89%87/6728903"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叶片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革质，广卵形或卵圆形，长16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28厘米，宽10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15厘米。总状花序腋生，花瓣粉红色，芳香，长椭圆形。分布于中国云南东南部及西部和西藏东南部。印度、缅甸、泰国、老挝、越南、马来西亚和印度尼西亚等有分布。生长在海拔1100米以下的潮湿沟谷雨林及石灰山密林中。该种材质略硬重，通常用于房屋建筑和桥梁等；树干高大直立，叶片大、具光泽、美观，花果漂亮，是优良的景观绿化树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2717165</wp:posOffset>
            </wp:positionH>
            <wp:positionV relativeFrom="page">
              <wp:posOffset>2111375</wp:posOffset>
            </wp:positionV>
            <wp:extent cx="2503170" cy="3284220"/>
            <wp:effectExtent l="0" t="0" r="11430" b="11430"/>
            <wp:wrapSquare wrapText="bothSides"/>
            <wp:docPr id="11" name="图片 11" descr="lADPJxuMQYQysCXNFqDNEPg_4344_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lADPJxuMQYQysCXNFqDNEPg_4344_579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3170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羯布罗香（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Dipterocarpus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turbinatus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Gaertn. F.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龙脑香科、龙脑香属大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"https://baike.baidu.com/item/%E4%B9%94%E6%9C%A8/33239" \t "https://baike.baidu.com/item/_blank"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乔木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，高约35米。叶革质，全缘，有时为波状，卵状长圆形，长20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30厘米，宽8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13厘米。总状花序腋生，有花3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6朵，花瓣粉红色。分布于云南西部及南部（西双版纳栽培），西藏东南部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；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印度、巴基斯坦、缅甸、泰国、柬埔寨等有分布。为珍贵用材树种。树形、花、叶优美，是优良的园林绿化树种。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2792730</wp:posOffset>
            </wp:positionH>
            <wp:positionV relativeFrom="page">
              <wp:posOffset>6401435</wp:posOffset>
            </wp:positionV>
            <wp:extent cx="2522855" cy="3006725"/>
            <wp:effectExtent l="0" t="0" r="10795" b="3175"/>
            <wp:wrapSquare wrapText="bothSides"/>
            <wp:docPr id="6" name="图片 6" descr="铁力木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铁力木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）铁力木（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Mesua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ferrea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方正仿宋_GBK" w:cs="Times New Roman"/>
          <w:i w:val="0"/>
          <w:iCs w:val="0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L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藤黄科铁力木属常绿大乔木，亚洲热带著名硬木。树冠浓密，树下几乎不透阳光，在我省分布于海拔1100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米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以下，年均温大于19℃，年降水量1200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毫米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以上的区域。喜酸性、弱酸性的砖红壤，对排水不良的低洼地未见生长，多生长在平缓的丘陵地上。铁力木枝密叶浓，新叶紫红，异常艳丽，花大香浓，是很好的观赏树种，常用于城市绿化和庭园观赏。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2557780</wp:posOffset>
            </wp:positionH>
            <wp:positionV relativeFrom="paragraph">
              <wp:posOffset>537210</wp:posOffset>
            </wp:positionV>
            <wp:extent cx="2701925" cy="3272155"/>
            <wp:effectExtent l="0" t="0" r="3175" b="4445"/>
            <wp:wrapSquare wrapText="bothSides"/>
            <wp:docPr id="18" name="图片 18" descr="IMG20211220110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2021122011030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）千果榄仁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i/>
          <w:i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Terminalia myriocarpa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Vaniot Huerck et Muell.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Arg.）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使君子科诃子属落叶乔木，高可达35米，叶对生，厚纸质；大型圆锥花序，顶生或腋生，花极小而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疏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，两性，白色</w:t>
      </w:r>
      <w:bookmarkStart w:id="7" w:name="ref_[1]_128334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。分布于中国（广西、云南和西藏）、越南北部、泰国、老挝、缅甸北部、马来西亚和印度东北部。生长于海拔500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1000米的地区，喜阴湿沟河沿岸生长。木材可作车船和建筑用材。</w:t>
      </w:r>
      <w:bookmarkEnd w:id="7"/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花呈白色、果多、呈红色，结果时非常漂亮，可作沟、河、湖沿岸绿化树种。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小标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2574925</wp:posOffset>
            </wp:positionH>
            <wp:positionV relativeFrom="page">
              <wp:posOffset>6638925</wp:posOffset>
            </wp:positionV>
            <wp:extent cx="2646680" cy="2750820"/>
            <wp:effectExtent l="0" t="0" r="1270" b="11430"/>
            <wp:wrapSquare wrapText="bothSides"/>
            <wp:docPr id="7" name="图片 7" descr="lADPJv8gTF4E-SnNFqDNEPg_4344_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Jv8gTF4E-SnNFqDNEPg_4344_579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4668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）滇藏榄（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学名：云南藏榄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Diploknema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>yunnanensis</w:t>
      </w:r>
      <w:r>
        <w:rPr>
          <w:rFonts w:hint="default" w:ascii="Times New Roman" w:hAnsi="Times New Roman" w:eastAsia="微软雅黑" w:cs="Times New Roman"/>
          <w:b w:val="0"/>
          <w:bCs/>
          <w:i/>
          <w:iCs/>
          <w:caps w:val="0"/>
          <w:color w:val="000000" w:themeColor="text1"/>
          <w:spacing w:val="0"/>
          <w:sz w:val="32"/>
          <w:szCs w:val="32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微软雅黑" w:cs="Times New Roman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14:textFill>
            <w14:solidFill>
              <w14:schemeClr w14:val="tx1"/>
            </w14:solidFill>
          </w14:textFill>
        </w:rPr>
        <w:t xml:space="preserve">D. D.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Tao &amp; Z. H. Yang &amp; Q. T. Zhang）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是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山榄科、藏榄属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常绿乔木，高25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30米，胸径40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50厘米。花色淡黄色，花期9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月，果期翌年5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—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6月。分布于热带沟谷雨林中，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在我国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云南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西南部盈江县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有分布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云南藏榄树形、叶片优美，可用作园林绿化。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2629535</wp:posOffset>
            </wp:positionH>
            <wp:positionV relativeFrom="paragraph">
              <wp:posOffset>195580</wp:posOffset>
            </wp:positionV>
            <wp:extent cx="2550795" cy="3243580"/>
            <wp:effectExtent l="0" t="0" r="1905" b="13970"/>
            <wp:wrapSquare wrapText="bothSides"/>
            <wp:docPr id="1" name="图片 1" descr="lADPJwnIyExSMZjNFqDNEPg_4344_57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ADPJwnIyExSMZjNFqDNEPg_4344_579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）铁刀木（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Senna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siamea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(Lamarck) H. S. Irwin &amp; Barneby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豆科、决明属常绿乔木，为红木类树种，因材质坚硬、刀斧难入而得名。高约10米左右。分布于云南。强阳性树种，生长快，耐热、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"https://baike.baidu.com/item/%E8%80%90%E6%97%B1" \t "https://baike.baidu.com/item/%E9%93%81%E5%88%80%E6%9C%A8/_blank" </w:instrTex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耐旱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、耐湿、耐瘠、耐碱、抗污染、易移植。木材坚硬致密，耐水湿，不受虫蚝，为上等家具原料。枝叶茂密、花期长，常用于园林绿化。</w:t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宋体S-超大字符集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4216400</wp:posOffset>
              </wp:positionH>
              <wp:positionV relativeFrom="page">
                <wp:posOffset>9779635</wp:posOffset>
              </wp:positionV>
              <wp:extent cx="1341755" cy="658495"/>
              <wp:effectExtent l="4445" t="4445" r="6350" b="2286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359400" y="9779635"/>
                        <a:ext cx="1341755" cy="65849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2pt;margin-top:770.05pt;height:51.85pt;width:105.65pt;mso-position-vertical-relative:page;z-index:251660288;mso-width-relative:page;mso-height-relative:page;" fillcolor="#FFFFFF [3212]" filled="t" stroked="t" coordsize="21600,21600" o:gfxdata="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BRG9B2gAAAA0BAAAPAAAAAAAAAAEA&#10;IAAAACIAAABkcnMvZG93bnJldi54bWxQSwECFAAUAAAACACHTuJAHLBickYCAAB4BAAADgAAAAAA&#10;AAABACAAAAApAQAAZHJzL2Uyb0RvYy54bWxQSwUGAAAAAAYABgBZAQAA4QUAAAAA&#10;">
              <v:fill on="t" focussize="0,0"/>
              <v:stroke weight="0.5pt" color="#FFFFFF [3212]" joinstyle="round"/>
              <v:imagedata o:title=""/>
              <o:lock v:ext="edit" aspectratio="f"/>
              <v:textbox>
                <w:txbxContent>
                  <w:p/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KtWC3I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doX50UAgAAFQ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B2hfnR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F73BE8"/>
    <w:multiLevelType w:val="singleLevel"/>
    <w:tmpl w:val="D5F73BE8"/>
    <w:lvl w:ilvl="0" w:tentative="0">
      <w:start w:val="17"/>
      <w:numFmt w:val="decimal"/>
      <w:suff w:val="nothing"/>
      <w:lvlText w:val="（%1）"/>
      <w:lvlJc w:val="left"/>
    </w:lvl>
  </w:abstractNum>
  <w:abstractNum w:abstractNumId="1">
    <w:nsid w:val="5EBF7294"/>
    <w:multiLevelType w:val="singleLevel"/>
    <w:tmpl w:val="5EBF7294"/>
    <w:lvl w:ilvl="0" w:tentative="0">
      <w:start w:val="10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543FF9"/>
    <w:rsid w:val="0227115B"/>
    <w:rsid w:val="04077DF5"/>
    <w:rsid w:val="053F5D3D"/>
    <w:rsid w:val="065C072B"/>
    <w:rsid w:val="07447C0D"/>
    <w:rsid w:val="0D9811D8"/>
    <w:rsid w:val="0D9B2112"/>
    <w:rsid w:val="101E5924"/>
    <w:rsid w:val="10543FF9"/>
    <w:rsid w:val="109D75EC"/>
    <w:rsid w:val="14BF38B7"/>
    <w:rsid w:val="168D3BC4"/>
    <w:rsid w:val="1698380D"/>
    <w:rsid w:val="174D6E7C"/>
    <w:rsid w:val="1A777FD6"/>
    <w:rsid w:val="1AD6172C"/>
    <w:rsid w:val="1BC8111F"/>
    <w:rsid w:val="1F166449"/>
    <w:rsid w:val="1F97690A"/>
    <w:rsid w:val="200A171C"/>
    <w:rsid w:val="210C04D3"/>
    <w:rsid w:val="216254F7"/>
    <w:rsid w:val="24F44400"/>
    <w:rsid w:val="259E6A9C"/>
    <w:rsid w:val="28EA3352"/>
    <w:rsid w:val="39697AEF"/>
    <w:rsid w:val="3ABF0A29"/>
    <w:rsid w:val="3BEA21D3"/>
    <w:rsid w:val="3FF5A84C"/>
    <w:rsid w:val="402C6814"/>
    <w:rsid w:val="452E16B4"/>
    <w:rsid w:val="45351F6A"/>
    <w:rsid w:val="464E37D6"/>
    <w:rsid w:val="491F7784"/>
    <w:rsid w:val="4F3125EB"/>
    <w:rsid w:val="57321913"/>
    <w:rsid w:val="57AB1CD2"/>
    <w:rsid w:val="5B2125FB"/>
    <w:rsid w:val="60B3155C"/>
    <w:rsid w:val="62234427"/>
    <w:rsid w:val="63C82D74"/>
    <w:rsid w:val="63DD4A53"/>
    <w:rsid w:val="664A412F"/>
    <w:rsid w:val="6BFF2FB5"/>
    <w:rsid w:val="6ECBC065"/>
    <w:rsid w:val="6FEECD29"/>
    <w:rsid w:val="72A66D29"/>
    <w:rsid w:val="72FF4403"/>
    <w:rsid w:val="734E25B3"/>
    <w:rsid w:val="75EC0105"/>
    <w:rsid w:val="779506AD"/>
    <w:rsid w:val="7EFC072F"/>
    <w:rsid w:val="7F7FEC0A"/>
    <w:rsid w:val="7FF37BD7"/>
    <w:rsid w:val="7FF77D06"/>
    <w:rsid w:val="7FFF051D"/>
    <w:rsid w:val="AF73EEB4"/>
    <w:rsid w:val="DDF94390"/>
    <w:rsid w:val="F277BF0A"/>
    <w:rsid w:val="FBF7D316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rPr>
      <w:sz w:val="24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8">
    <w:name w:val="font41"/>
    <w:basedOn w:val="5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9">
    <w:name w:val="font81"/>
    <w:basedOn w:val="5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德宏州直属党政机关单位</Company>
  <Pages>17</Pages>
  <Words>5536</Words>
  <Characters>8504</Characters>
  <Lines>0</Lines>
  <Paragraphs>0</Paragraphs>
  <TotalTime>0</TotalTime>
  <ScaleCrop>false</ScaleCrop>
  <LinksUpToDate>false</LinksUpToDate>
  <CharactersWithSpaces>8613</CharactersWithSpaces>
  <Application>WPS Office_10.8.0.6018_F1E327BC-269C-435d-A152-05C5408002CA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2022-04-17T07:49:00Z</dcterms:created>
  <dc:creator>古灵静默</dc:creator>
  <cp:lastModifiedBy>DHZZF45</cp:lastModifiedBy>
  <cp:lastPrinted>2022-04-17T08:32:00Z</cp:lastPrinted>
  <dcterms:modified xsi:type="dcterms:W3CDTF">2022-05-11T02:00:39Z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2052-10.8.0.6018</vt:lpwstr>
  </property>
</Properties>
</file>